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76774C82" w:rsidR="005463D5" w:rsidRDefault="000D24DC" w:rsidP="009B5293">
      <w:pPr>
        <w:spacing w:line="276" w:lineRule="auto"/>
        <w:rPr>
          <w:rFonts w:ascii="Verdana" w:hAnsi="Verdana"/>
          <w:b/>
          <w:bCs/>
          <w:sz w:val="28"/>
          <w:szCs w:val="28"/>
        </w:rPr>
      </w:pPr>
      <w:r>
        <w:rPr>
          <w:rFonts w:ascii="Verdana" w:hAnsi="Verdana"/>
          <w:b/>
          <w:bCs/>
          <w:sz w:val="28"/>
          <w:szCs w:val="28"/>
        </w:rPr>
        <w:t xml:space="preserve">Klares 3:0 – auch die 2. Reihe </w:t>
      </w:r>
      <w:r w:rsidR="00043C7F">
        <w:rPr>
          <w:rFonts w:ascii="Verdana" w:hAnsi="Verdana"/>
          <w:b/>
          <w:bCs/>
          <w:sz w:val="28"/>
          <w:szCs w:val="28"/>
        </w:rPr>
        <w:t>liefert!</w:t>
      </w:r>
    </w:p>
    <w:p w14:paraId="4560A24C" w14:textId="77777777" w:rsidR="00753164" w:rsidRPr="00E6479D" w:rsidRDefault="00753164" w:rsidP="009B5293">
      <w:pPr>
        <w:spacing w:line="276" w:lineRule="auto"/>
        <w:rPr>
          <w:rFonts w:ascii="Verdana" w:hAnsi="Verdana"/>
          <w:b/>
          <w:bCs/>
          <w:color w:val="000000"/>
          <w:sz w:val="28"/>
          <w:szCs w:val="28"/>
        </w:rPr>
      </w:pPr>
    </w:p>
    <w:p w14:paraId="6D0D4309" w14:textId="306C88B8" w:rsidR="00135341" w:rsidRDefault="00D3797C" w:rsidP="008C657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E63C9" w:rsidRPr="009A5A93">
        <w:rPr>
          <w:rFonts w:ascii="Verdana" w:hAnsi="Verdana"/>
          <w:color w:val="1C232C"/>
        </w:rPr>
        <w:t>1</w:t>
      </w:r>
      <w:r w:rsidR="00982740">
        <w:rPr>
          <w:rFonts w:ascii="Verdana" w:hAnsi="Verdana"/>
          <w:color w:val="1C232C"/>
        </w:rPr>
        <w:t>8</w:t>
      </w:r>
      <w:r w:rsidR="008014CA" w:rsidRPr="009A5A93">
        <w:rPr>
          <w:rFonts w:ascii="Verdana" w:hAnsi="Verdana"/>
          <w:color w:val="1C232C"/>
        </w:rPr>
        <w:t>.</w:t>
      </w:r>
      <w:r w:rsidR="009B3A37">
        <w:rPr>
          <w:rFonts w:ascii="Verdana" w:hAnsi="Verdana"/>
          <w:color w:val="1C232C"/>
        </w:rPr>
        <w:t>1</w:t>
      </w:r>
      <w:r w:rsidR="00CE63C9">
        <w:rPr>
          <w:rFonts w:ascii="Verdana" w:hAnsi="Verdana"/>
          <w:color w:val="1C232C"/>
        </w:rPr>
        <w:t>1</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3C2C78">
        <w:rPr>
          <w:rFonts w:ascii="Verdana" w:hAnsi="Verdana"/>
          <w:color w:val="1C232C"/>
        </w:rPr>
        <w:t xml:space="preserve">Der VC Wiesbaden hat in der 1. Volleyball Bundesliga Frauen gegen den VC Neuwied 77 am Samstagabend seine Hausaufgabe souverän erledigt – bereits nach </w:t>
      </w:r>
      <w:r w:rsidR="000D24DC">
        <w:rPr>
          <w:rFonts w:ascii="Verdana" w:hAnsi="Verdana"/>
          <w:color w:val="1C232C"/>
        </w:rPr>
        <w:t xml:space="preserve">66 Spielminuten war </w:t>
      </w:r>
      <w:r w:rsidR="00982740">
        <w:rPr>
          <w:rFonts w:ascii="Verdana" w:hAnsi="Verdana"/>
          <w:color w:val="1C232C"/>
        </w:rPr>
        <w:t xml:space="preserve">das Derby </w:t>
      </w:r>
      <w:r w:rsidR="000D24DC">
        <w:rPr>
          <w:rFonts w:ascii="Verdana" w:hAnsi="Verdana"/>
          <w:color w:val="1C232C"/>
        </w:rPr>
        <w:t>vorbei</w:t>
      </w:r>
      <w:r w:rsidR="003C2C78">
        <w:rPr>
          <w:rFonts w:ascii="Verdana" w:hAnsi="Verdana"/>
          <w:color w:val="1C232C"/>
        </w:rPr>
        <w:t xml:space="preserve">. </w:t>
      </w:r>
      <w:r w:rsidR="000D24DC">
        <w:rPr>
          <w:rFonts w:ascii="Verdana" w:hAnsi="Verdana"/>
          <w:color w:val="1C232C"/>
        </w:rPr>
        <w:t xml:space="preserve">Vor 1.320 </w:t>
      </w:r>
      <w:r w:rsidR="003C2C78">
        <w:rPr>
          <w:rFonts w:ascii="Verdana" w:hAnsi="Verdana"/>
          <w:color w:val="1C232C"/>
        </w:rPr>
        <w:t xml:space="preserve">begeisterten </w:t>
      </w:r>
      <w:r w:rsidR="000D24DC">
        <w:rPr>
          <w:rFonts w:ascii="Verdana" w:hAnsi="Verdana"/>
          <w:color w:val="1C232C"/>
        </w:rPr>
        <w:t>Zuschauern in der Sporthalle am Platz der Deutschen Einheit</w:t>
      </w:r>
      <w:r w:rsidR="002B49FC">
        <w:rPr>
          <w:rFonts w:ascii="Verdana" w:hAnsi="Verdana"/>
          <w:color w:val="1C232C"/>
        </w:rPr>
        <w:t xml:space="preserve"> </w:t>
      </w:r>
      <w:r w:rsidR="003C2C78">
        <w:rPr>
          <w:rFonts w:ascii="Verdana" w:hAnsi="Verdana"/>
          <w:color w:val="1C232C"/>
        </w:rPr>
        <w:t xml:space="preserve">marschierten die Gastgeberinnen schnurstracks durch drei gewonnene Sätze (25:12, 25:14, 25:12). Der Sieg gegen den Tabellenletzten war </w:t>
      </w:r>
      <w:r w:rsidR="00043C7F">
        <w:rPr>
          <w:rFonts w:ascii="Verdana" w:hAnsi="Verdana"/>
          <w:color w:val="1C232C"/>
        </w:rPr>
        <w:t xml:space="preserve">indes </w:t>
      </w:r>
      <w:r w:rsidR="003C2C78">
        <w:rPr>
          <w:rFonts w:ascii="Verdana" w:hAnsi="Verdana"/>
          <w:color w:val="1C232C"/>
        </w:rPr>
        <w:t xml:space="preserve">keine Überraschung, wohl aber die Deutlichkeit, mit der die Deichstadtvolleys auf Abstand gehalten wurden. Während </w:t>
      </w:r>
      <w:r w:rsidR="000D24DC">
        <w:rPr>
          <w:rFonts w:ascii="Verdana" w:hAnsi="Verdana"/>
          <w:color w:val="1C232C"/>
        </w:rPr>
        <w:t xml:space="preserve">das </w:t>
      </w:r>
      <w:r w:rsidR="003C2C78">
        <w:rPr>
          <w:rFonts w:ascii="Verdana" w:hAnsi="Verdana"/>
          <w:color w:val="1C232C"/>
        </w:rPr>
        <w:t>VCW-</w:t>
      </w:r>
      <w:r w:rsidR="000D24DC">
        <w:rPr>
          <w:rFonts w:ascii="Verdana" w:hAnsi="Verdana"/>
          <w:color w:val="1C232C"/>
        </w:rPr>
        <w:t xml:space="preserve">Team von Chefcoach </w:t>
      </w:r>
      <w:r w:rsidR="002B49FC" w:rsidRPr="002B49FC">
        <w:rPr>
          <w:rFonts w:ascii="Verdana" w:hAnsi="Verdana"/>
          <w:b/>
          <w:bCs/>
          <w:color w:val="1C232C"/>
        </w:rPr>
        <w:t>Benedikt Frank</w:t>
      </w:r>
      <w:r w:rsidR="002B49FC">
        <w:rPr>
          <w:rFonts w:ascii="Verdana" w:hAnsi="Verdana"/>
          <w:color w:val="1C232C"/>
        </w:rPr>
        <w:t xml:space="preserve"> </w:t>
      </w:r>
      <w:r w:rsidR="003C2C78">
        <w:rPr>
          <w:rFonts w:ascii="Verdana" w:hAnsi="Verdana"/>
          <w:color w:val="1C232C"/>
        </w:rPr>
        <w:t xml:space="preserve">in allen Elementen überzeugte, wirkten die Neuwiederinnen nach Spielschluss </w:t>
      </w:r>
      <w:r w:rsidR="00982740">
        <w:rPr>
          <w:rFonts w:ascii="Verdana" w:hAnsi="Verdana"/>
          <w:color w:val="1C232C"/>
        </w:rPr>
        <w:t xml:space="preserve">doch </w:t>
      </w:r>
      <w:r w:rsidR="003C2C78">
        <w:rPr>
          <w:rFonts w:ascii="Verdana" w:hAnsi="Verdana"/>
          <w:color w:val="1C232C"/>
        </w:rPr>
        <w:t>sichtlich mit</w:t>
      </w:r>
      <w:r w:rsidR="00C412D7">
        <w:rPr>
          <w:rFonts w:ascii="Verdana" w:hAnsi="Verdana"/>
          <w:color w:val="1C232C"/>
        </w:rPr>
        <w:t xml:space="preserve">genommen. </w:t>
      </w:r>
    </w:p>
    <w:p w14:paraId="7B948DF9" w14:textId="4AEF431A" w:rsidR="00D507A6" w:rsidRPr="00043C7F" w:rsidRDefault="00043C7F" w:rsidP="008C6578">
      <w:pPr>
        <w:spacing w:line="276" w:lineRule="auto"/>
        <w:jc w:val="both"/>
        <w:rPr>
          <w:rFonts w:ascii="Verdana" w:hAnsi="Verdana"/>
          <w:b/>
          <w:bCs/>
          <w:color w:val="1C232C"/>
        </w:rPr>
      </w:pPr>
      <w:r w:rsidRPr="00043C7F">
        <w:rPr>
          <w:rFonts w:ascii="Verdana" w:hAnsi="Verdana"/>
          <w:b/>
          <w:bCs/>
          <w:color w:val="1C232C"/>
        </w:rPr>
        <w:t>Auf den</w:t>
      </w:r>
      <w:r w:rsidR="00D507A6" w:rsidRPr="00043C7F">
        <w:rPr>
          <w:rFonts w:ascii="Verdana" w:hAnsi="Verdana"/>
          <w:b/>
          <w:bCs/>
          <w:color w:val="1C232C"/>
        </w:rPr>
        <w:t xml:space="preserve"> Nachwuchs </w:t>
      </w:r>
      <w:r w:rsidRPr="00043C7F">
        <w:rPr>
          <w:rFonts w:ascii="Verdana" w:hAnsi="Verdana"/>
          <w:b/>
          <w:bCs/>
          <w:color w:val="1C232C"/>
        </w:rPr>
        <w:t>war Verlass</w:t>
      </w:r>
    </w:p>
    <w:p w14:paraId="555C7D7D" w14:textId="77777777" w:rsidR="003F2565" w:rsidRDefault="00C412D7" w:rsidP="008C6578">
      <w:pPr>
        <w:spacing w:line="276" w:lineRule="auto"/>
        <w:jc w:val="both"/>
        <w:rPr>
          <w:rFonts w:ascii="Verdana" w:hAnsi="Verdana"/>
          <w:color w:val="1C232C"/>
        </w:rPr>
      </w:pPr>
      <w:r>
        <w:rPr>
          <w:rFonts w:ascii="Verdana" w:hAnsi="Verdana"/>
          <w:color w:val="1C232C"/>
        </w:rPr>
        <w:t xml:space="preserve">Auf Wiesbadener Seite war die Freude der „jungen Wilden“ besonders groß. </w:t>
      </w:r>
      <w:r w:rsidR="00DB3394">
        <w:rPr>
          <w:rFonts w:ascii="Verdana" w:hAnsi="Verdana"/>
          <w:color w:val="1C232C"/>
        </w:rPr>
        <w:t>Benedikt Frank begann zunächst mit der Stammsechs</w:t>
      </w:r>
      <w:r w:rsidR="00AA0507">
        <w:rPr>
          <w:rFonts w:ascii="Verdana" w:hAnsi="Verdana"/>
          <w:color w:val="1C232C"/>
        </w:rPr>
        <w:t xml:space="preserve"> – </w:t>
      </w:r>
      <w:r w:rsidR="00DB3394">
        <w:rPr>
          <w:rFonts w:ascii="Verdana" w:hAnsi="Verdana"/>
          <w:color w:val="1C232C"/>
        </w:rPr>
        <w:t>Tanja Großer und Jaidyn Blanchfield (beide Außenangriff), Izabella Rapacz (Diagonal), Milana Božić (Zuspiel), Nina Herelová und Rachel Anderson (Mittelblock) sowie Rene Sain (Libera)</w:t>
      </w:r>
      <w:r w:rsidR="00AA0507">
        <w:rPr>
          <w:rFonts w:ascii="Verdana" w:hAnsi="Verdana"/>
          <w:color w:val="1C232C"/>
        </w:rPr>
        <w:t xml:space="preserve"> – </w:t>
      </w:r>
      <w:r w:rsidR="00DB3394">
        <w:rPr>
          <w:rFonts w:ascii="Verdana" w:hAnsi="Verdana"/>
          <w:color w:val="1C232C"/>
        </w:rPr>
        <w:t xml:space="preserve">gab dann aber ob der klaren Satzverläufe </w:t>
      </w:r>
      <w:r w:rsidR="00AA0507">
        <w:rPr>
          <w:rFonts w:ascii="Verdana" w:hAnsi="Verdana"/>
          <w:color w:val="1C232C"/>
        </w:rPr>
        <w:t>de</w:t>
      </w:r>
      <w:r w:rsidR="00D507A6">
        <w:rPr>
          <w:rFonts w:ascii="Verdana" w:hAnsi="Verdana"/>
          <w:color w:val="1C232C"/>
        </w:rPr>
        <w:t xml:space="preserve">n Routiniers Luft zum Atmen und dem </w:t>
      </w:r>
      <w:r w:rsidR="00AA0507">
        <w:rPr>
          <w:rFonts w:ascii="Verdana" w:hAnsi="Verdana"/>
          <w:color w:val="1C232C"/>
        </w:rPr>
        <w:t xml:space="preserve">Nachwuchs die Chance, sich zu beweisen. Und das gelang prächtig. </w:t>
      </w:r>
      <w:r>
        <w:rPr>
          <w:rFonts w:ascii="Verdana" w:hAnsi="Verdana"/>
          <w:color w:val="1C232C"/>
        </w:rPr>
        <w:t>Pauline Bietau,</w:t>
      </w:r>
      <w:r w:rsidR="00DB3394">
        <w:rPr>
          <w:rFonts w:ascii="Verdana" w:hAnsi="Verdana"/>
          <w:color w:val="1C232C"/>
        </w:rPr>
        <w:t xml:space="preserve"> </w:t>
      </w:r>
      <w:r>
        <w:rPr>
          <w:rFonts w:ascii="Verdana" w:hAnsi="Verdana"/>
          <w:color w:val="1C232C"/>
        </w:rPr>
        <w:t xml:space="preserve">19-jährige </w:t>
      </w:r>
      <w:r w:rsidR="00D507A6">
        <w:rPr>
          <w:rFonts w:ascii="Verdana" w:hAnsi="Verdana"/>
          <w:color w:val="1C232C"/>
        </w:rPr>
        <w:t xml:space="preserve">zweite </w:t>
      </w:r>
      <w:r>
        <w:rPr>
          <w:rFonts w:ascii="Verdana" w:hAnsi="Verdana"/>
          <w:color w:val="1C232C"/>
        </w:rPr>
        <w:t xml:space="preserve">Zuspielerin, durfte über </w:t>
      </w:r>
      <w:r w:rsidR="00D507A6">
        <w:rPr>
          <w:rFonts w:ascii="Verdana" w:hAnsi="Verdana"/>
          <w:color w:val="1C232C"/>
        </w:rPr>
        <w:t xml:space="preserve">lange Zeit hinweg </w:t>
      </w:r>
      <w:r w:rsidR="00DB3394">
        <w:rPr>
          <w:rFonts w:ascii="Verdana" w:hAnsi="Verdana"/>
          <w:color w:val="1C232C"/>
        </w:rPr>
        <w:t xml:space="preserve">Milana Božić ersetzen. Lohn ihrer </w:t>
      </w:r>
      <w:r w:rsidR="00D507A6">
        <w:rPr>
          <w:rFonts w:ascii="Verdana" w:hAnsi="Verdana"/>
          <w:color w:val="1C232C"/>
        </w:rPr>
        <w:t>abgeklärten</w:t>
      </w:r>
      <w:r w:rsidR="00DB3394">
        <w:rPr>
          <w:rFonts w:ascii="Verdana" w:hAnsi="Verdana"/>
          <w:color w:val="1C232C"/>
        </w:rPr>
        <w:t xml:space="preserve"> Performance war </w:t>
      </w:r>
      <w:r w:rsidR="00D507A6">
        <w:rPr>
          <w:rFonts w:ascii="Verdana" w:hAnsi="Verdana"/>
          <w:color w:val="1C232C"/>
        </w:rPr>
        <w:t xml:space="preserve">dann sogar </w:t>
      </w:r>
      <w:r w:rsidR="00DB3394">
        <w:rPr>
          <w:rFonts w:ascii="Verdana" w:hAnsi="Verdana"/>
          <w:color w:val="1C232C"/>
        </w:rPr>
        <w:t xml:space="preserve">die goldene Auszeichnung als </w:t>
      </w:r>
      <w:r w:rsidR="00D507A6">
        <w:rPr>
          <w:rFonts w:ascii="Verdana" w:hAnsi="Verdana"/>
          <w:color w:val="1C232C"/>
        </w:rPr>
        <w:t>beste Spielerin.</w:t>
      </w:r>
      <w:r w:rsidR="00DB3394">
        <w:rPr>
          <w:rFonts w:ascii="Verdana" w:hAnsi="Verdana"/>
          <w:color w:val="1C232C"/>
        </w:rPr>
        <w:t xml:space="preserve"> </w:t>
      </w:r>
    </w:p>
    <w:p w14:paraId="74E005D6" w14:textId="77777777" w:rsidR="00043C7F" w:rsidRPr="00043C7F" w:rsidRDefault="00043C7F" w:rsidP="008C6578">
      <w:pPr>
        <w:spacing w:line="276" w:lineRule="auto"/>
        <w:jc w:val="both"/>
        <w:rPr>
          <w:rFonts w:ascii="Verdana" w:hAnsi="Verdana"/>
          <w:b/>
          <w:bCs/>
          <w:color w:val="1C232C"/>
        </w:rPr>
      </w:pPr>
      <w:r w:rsidRPr="00043C7F">
        <w:rPr>
          <w:rFonts w:ascii="Verdana" w:hAnsi="Verdana"/>
          <w:b/>
          <w:bCs/>
          <w:color w:val="1C232C"/>
        </w:rPr>
        <w:t>Erster Satz</w:t>
      </w:r>
    </w:p>
    <w:p w14:paraId="6EC191DF" w14:textId="657B6639" w:rsidR="00AA0507" w:rsidRDefault="00C412D7" w:rsidP="008C6578">
      <w:pPr>
        <w:spacing w:line="276" w:lineRule="auto"/>
        <w:jc w:val="both"/>
        <w:rPr>
          <w:rFonts w:ascii="Verdana" w:hAnsi="Verdana"/>
          <w:color w:val="1C232C"/>
        </w:rPr>
      </w:pPr>
      <w:r>
        <w:rPr>
          <w:rFonts w:ascii="Verdana" w:hAnsi="Verdana"/>
          <w:color w:val="1C232C"/>
        </w:rPr>
        <w:t xml:space="preserve">Antonia Herpich, 18-jährige </w:t>
      </w:r>
      <w:r w:rsidR="00AA0507">
        <w:rPr>
          <w:rFonts w:ascii="Verdana" w:hAnsi="Verdana"/>
          <w:color w:val="1C232C"/>
        </w:rPr>
        <w:t>zweite</w:t>
      </w:r>
      <w:r>
        <w:rPr>
          <w:rFonts w:ascii="Verdana" w:hAnsi="Verdana"/>
          <w:color w:val="1C232C"/>
        </w:rPr>
        <w:t xml:space="preserve"> Libera, </w:t>
      </w:r>
      <w:r w:rsidR="00D507A6">
        <w:rPr>
          <w:rFonts w:ascii="Verdana" w:hAnsi="Verdana"/>
          <w:color w:val="1C232C"/>
        </w:rPr>
        <w:t>kam</w:t>
      </w:r>
      <w:r>
        <w:rPr>
          <w:rFonts w:ascii="Verdana" w:hAnsi="Verdana"/>
          <w:color w:val="1C232C"/>
        </w:rPr>
        <w:t xml:space="preserve"> </w:t>
      </w:r>
      <w:r w:rsidR="00D507A6">
        <w:rPr>
          <w:rFonts w:ascii="Verdana" w:hAnsi="Verdana"/>
          <w:color w:val="1C232C"/>
        </w:rPr>
        <w:t xml:space="preserve">bereits </w:t>
      </w:r>
      <w:r>
        <w:rPr>
          <w:rFonts w:ascii="Verdana" w:hAnsi="Verdana"/>
          <w:color w:val="1C232C"/>
        </w:rPr>
        <w:t xml:space="preserve">im ersten Satz </w:t>
      </w:r>
      <w:r w:rsidR="00DB3394">
        <w:rPr>
          <w:rFonts w:ascii="Verdana" w:hAnsi="Verdana"/>
          <w:color w:val="1C232C"/>
        </w:rPr>
        <w:t xml:space="preserve">beim Stand von 19:11 für </w:t>
      </w:r>
      <w:r w:rsidR="00D507A6">
        <w:rPr>
          <w:rFonts w:ascii="Verdana" w:hAnsi="Verdana"/>
          <w:color w:val="1C232C"/>
        </w:rPr>
        <w:t>Rene Sain</w:t>
      </w:r>
      <w:r w:rsidR="00DB3394">
        <w:rPr>
          <w:rFonts w:ascii="Verdana" w:hAnsi="Verdana"/>
          <w:color w:val="1C232C"/>
        </w:rPr>
        <w:t xml:space="preserve"> aufs Feld</w:t>
      </w:r>
      <w:r w:rsidR="00D507A6">
        <w:rPr>
          <w:rFonts w:ascii="Verdana" w:hAnsi="Verdana"/>
          <w:color w:val="1C232C"/>
        </w:rPr>
        <w:t xml:space="preserve"> und blieb dort</w:t>
      </w:r>
      <w:r w:rsidR="00AA0507">
        <w:rPr>
          <w:rFonts w:ascii="Verdana" w:hAnsi="Verdana"/>
          <w:color w:val="1C232C"/>
        </w:rPr>
        <w:t xml:space="preserve"> </w:t>
      </w:r>
      <w:r w:rsidR="00D507A6">
        <w:rPr>
          <w:rFonts w:ascii="Verdana" w:hAnsi="Verdana"/>
          <w:color w:val="1C232C"/>
        </w:rPr>
        <w:t xml:space="preserve">bis zum Spielende. Von </w:t>
      </w:r>
      <w:r w:rsidR="003144C6">
        <w:rPr>
          <w:rFonts w:ascii="Verdana" w:hAnsi="Verdana"/>
          <w:color w:val="1C232C"/>
        </w:rPr>
        <w:t>drei</w:t>
      </w:r>
      <w:r w:rsidR="00D507A6">
        <w:rPr>
          <w:rFonts w:ascii="Verdana" w:hAnsi="Verdana"/>
          <w:color w:val="1C232C"/>
        </w:rPr>
        <w:t xml:space="preserve"> anderen </w:t>
      </w:r>
      <w:r w:rsidR="003F2565">
        <w:rPr>
          <w:rFonts w:ascii="Verdana" w:hAnsi="Verdana"/>
          <w:color w:val="1C232C"/>
        </w:rPr>
        <w:t>Nachwuchshoffnungen wird später noch die Rede sein. Der VCW marschierte nach dem 4:4 entschlossen voran (8:4, 13:6, 17:8, 20:11)</w:t>
      </w:r>
      <w:r w:rsidR="00696FD6">
        <w:rPr>
          <w:rFonts w:ascii="Verdana" w:hAnsi="Verdana"/>
          <w:color w:val="1C232C"/>
        </w:rPr>
        <w:t xml:space="preserve"> und</w:t>
      </w:r>
      <w:r w:rsidR="003F2565">
        <w:rPr>
          <w:rFonts w:ascii="Verdana" w:hAnsi="Verdana"/>
          <w:color w:val="1C232C"/>
        </w:rPr>
        <w:t xml:space="preserve"> </w:t>
      </w:r>
      <w:r w:rsidR="00AA0507">
        <w:rPr>
          <w:rFonts w:ascii="Verdana" w:hAnsi="Verdana"/>
          <w:color w:val="1C232C"/>
        </w:rPr>
        <w:t xml:space="preserve">Routinier </w:t>
      </w:r>
      <w:r w:rsidR="00DB3394">
        <w:rPr>
          <w:rFonts w:ascii="Verdana" w:hAnsi="Verdana"/>
          <w:color w:val="1C232C"/>
        </w:rPr>
        <w:t xml:space="preserve">Tanja Großer </w:t>
      </w:r>
      <w:r w:rsidR="00AA0507">
        <w:rPr>
          <w:rFonts w:ascii="Verdana" w:hAnsi="Verdana"/>
          <w:color w:val="1C232C"/>
        </w:rPr>
        <w:t xml:space="preserve">beendete </w:t>
      </w:r>
      <w:r w:rsidR="00043C7F">
        <w:rPr>
          <w:rFonts w:ascii="Verdana" w:hAnsi="Verdana"/>
          <w:color w:val="1C232C"/>
        </w:rPr>
        <w:t>den</w:t>
      </w:r>
      <w:r w:rsidR="00AA0507">
        <w:rPr>
          <w:rFonts w:ascii="Verdana" w:hAnsi="Verdana"/>
          <w:color w:val="1C232C"/>
        </w:rPr>
        <w:t xml:space="preserve"> </w:t>
      </w:r>
      <w:r w:rsidR="003F2565">
        <w:rPr>
          <w:rFonts w:ascii="Verdana" w:hAnsi="Verdana"/>
          <w:color w:val="1C232C"/>
        </w:rPr>
        <w:t xml:space="preserve">ersten </w:t>
      </w:r>
      <w:r w:rsidR="00AA0507">
        <w:rPr>
          <w:rFonts w:ascii="Verdana" w:hAnsi="Verdana"/>
          <w:color w:val="1C232C"/>
        </w:rPr>
        <w:t xml:space="preserve">Abschnitt </w:t>
      </w:r>
      <w:r w:rsidR="00696FD6">
        <w:rPr>
          <w:rFonts w:ascii="Verdana" w:hAnsi="Verdana"/>
          <w:color w:val="1C232C"/>
        </w:rPr>
        <w:t xml:space="preserve">schließlich </w:t>
      </w:r>
      <w:r w:rsidR="00AA0507">
        <w:rPr>
          <w:rFonts w:ascii="Verdana" w:hAnsi="Verdana"/>
          <w:color w:val="1C232C"/>
        </w:rPr>
        <w:t xml:space="preserve">mit </w:t>
      </w:r>
      <w:r w:rsidR="003F2565">
        <w:rPr>
          <w:rFonts w:ascii="Verdana" w:hAnsi="Verdana"/>
          <w:color w:val="1C232C"/>
        </w:rPr>
        <w:t xml:space="preserve">einem </w:t>
      </w:r>
      <w:r w:rsidR="00AA0507">
        <w:rPr>
          <w:rFonts w:ascii="Verdana" w:hAnsi="Verdana"/>
          <w:color w:val="1C232C"/>
        </w:rPr>
        <w:t>vehemente</w:t>
      </w:r>
      <w:r w:rsidR="00696FD6">
        <w:rPr>
          <w:rFonts w:ascii="Verdana" w:hAnsi="Verdana"/>
          <w:color w:val="1C232C"/>
        </w:rPr>
        <w:t xml:space="preserve">n </w:t>
      </w:r>
      <w:r w:rsidR="00AA0507">
        <w:rPr>
          <w:rFonts w:ascii="Verdana" w:hAnsi="Verdana"/>
          <w:color w:val="1C232C"/>
        </w:rPr>
        <w:t xml:space="preserve">Schlag </w:t>
      </w:r>
      <w:r w:rsidR="003F2565">
        <w:rPr>
          <w:rFonts w:ascii="Verdana" w:hAnsi="Verdana"/>
          <w:color w:val="1C232C"/>
        </w:rPr>
        <w:t>(</w:t>
      </w:r>
      <w:r w:rsidR="00DB3394">
        <w:rPr>
          <w:rFonts w:ascii="Verdana" w:hAnsi="Verdana"/>
          <w:color w:val="1C232C"/>
        </w:rPr>
        <w:t xml:space="preserve">25:12). </w:t>
      </w:r>
      <w:r w:rsidR="00AA0507">
        <w:rPr>
          <w:rFonts w:ascii="Verdana" w:hAnsi="Verdana"/>
          <w:color w:val="1C232C"/>
        </w:rPr>
        <w:t xml:space="preserve">Alle Positionen hatten sich gut eingebracht. Neuwied machte es der Heimmannschaft zuweilen leicht, etwa weil </w:t>
      </w:r>
      <w:r w:rsidR="003F2565">
        <w:rPr>
          <w:rFonts w:ascii="Verdana" w:hAnsi="Verdana"/>
          <w:color w:val="1C232C"/>
        </w:rPr>
        <w:t xml:space="preserve">man die </w:t>
      </w:r>
      <w:r w:rsidR="00AA0507">
        <w:rPr>
          <w:rFonts w:ascii="Verdana" w:hAnsi="Verdana"/>
          <w:color w:val="1C232C"/>
        </w:rPr>
        <w:t xml:space="preserve">Feldmitte oft schlichtweg blank </w:t>
      </w:r>
      <w:r w:rsidR="003F2565">
        <w:rPr>
          <w:rFonts w:ascii="Verdana" w:hAnsi="Verdana"/>
          <w:color w:val="1C232C"/>
        </w:rPr>
        <w:t>ließ</w:t>
      </w:r>
      <w:r w:rsidR="00AA0507">
        <w:rPr>
          <w:rFonts w:ascii="Verdana" w:hAnsi="Verdana"/>
          <w:color w:val="1C232C"/>
        </w:rPr>
        <w:t xml:space="preserve">. </w:t>
      </w:r>
    </w:p>
    <w:p w14:paraId="52A4125B" w14:textId="4A0D79E4" w:rsidR="00043C7F" w:rsidRPr="00043C7F" w:rsidRDefault="00043C7F" w:rsidP="008C6578">
      <w:pPr>
        <w:spacing w:line="276" w:lineRule="auto"/>
        <w:jc w:val="both"/>
        <w:rPr>
          <w:rFonts w:ascii="Verdana" w:hAnsi="Verdana"/>
          <w:b/>
          <w:bCs/>
          <w:color w:val="1C232C"/>
        </w:rPr>
      </w:pPr>
      <w:r w:rsidRPr="00043C7F">
        <w:rPr>
          <w:rFonts w:ascii="Verdana" w:hAnsi="Verdana"/>
          <w:b/>
          <w:bCs/>
          <w:color w:val="1C232C"/>
        </w:rPr>
        <w:t>Zweiter Satz</w:t>
      </w:r>
    </w:p>
    <w:p w14:paraId="517B193A" w14:textId="3D09B9D6" w:rsidR="00C412D7" w:rsidRDefault="00927AD5" w:rsidP="008C6578">
      <w:pPr>
        <w:spacing w:line="276" w:lineRule="auto"/>
        <w:jc w:val="both"/>
        <w:rPr>
          <w:rFonts w:ascii="Verdana" w:hAnsi="Verdana"/>
          <w:color w:val="1C232C"/>
        </w:rPr>
      </w:pPr>
      <w:r>
        <w:rPr>
          <w:rFonts w:ascii="Verdana" w:hAnsi="Verdana"/>
          <w:color w:val="1C232C"/>
        </w:rPr>
        <w:t xml:space="preserve">Der </w:t>
      </w:r>
      <w:r w:rsidR="003F2565">
        <w:rPr>
          <w:rFonts w:ascii="Verdana" w:hAnsi="Verdana"/>
          <w:color w:val="1C232C"/>
        </w:rPr>
        <w:t xml:space="preserve">zweite </w:t>
      </w:r>
      <w:r>
        <w:rPr>
          <w:rFonts w:ascii="Verdana" w:hAnsi="Verdana"/>
          <w:color w:val="1C232C"/>
        </w:rPr>
        <w:t>Satz begann zunächst relativ ausgeglichen (</w:t>
      </w:r>
      <w:r w:rsidR="003F2565">
        <w:rPr>
          <w:rFonts w:ascii="Verdana" w:hAnsi="Verdana"/>
          <w:color w:val="1C232C"/>
        </w:rPr>
        <w:t>2</w:t>
      </w:r>
      <w:r>
        <w:rPr>
          <w:rFonts w:ascii="Verdana" w:hAnsi="Verdana"/>
          <w:color w:val="1C232C"/>
        </w:rPr>
        <w:t xml:space="preserve">:2, 4:4, </w:t>
      </w:r>
      <w:r w:rsidR="003F2565">
        <w:rPr>
          <w:rFonts w:ascii="Verdana" w:hAnsi="Verdana"/>
          <w:color w:val="1C232C"/>
        </w:rPr>
        <w:t>8</w:t>
      </w:r>
      <w:r>
        <w:rPr>
          <w:rFonts w:ascii="Verdana" w:hAnsi="Verdana"/>
          <w:color w:val="1C232C"/>
        </w:rPr>
        <w:t>:</w:t>
      </w:r>
      <w:r w:rsidR="00043C7F">
        <w:rPr>
          <w:rFonts w:ascii="Verdana" w:hAnsi="Verdana"/>
          <w:color w:val="1C232C"/>
        </w:rPr>
        <w:t>7</w:t>
      </w:r>
      <w:r>
        <w:rPr>
          <w:rFonts w:ascii="Verdana" w:hAnsi="Verdana"/>
          <w:color w:val="1C232C"/>
        </w:rPr>
        <w:t>)</w:t>
      </w:r>
      <w:r w:rsidR="003F2565">
        <w:rPr>
          <w:rFonts w:ascii="Verdana" w:hAnsi="Verdana"/>
          <w:color w:val="1C232C"/>
        </w:rPr>
        <w:t xml:space="preserve">. Beim 11:7 schickte Benedikt Frank </w:t>
      </w:r>
      <w:r w:rsidR="00696FD6">
        <w:rPr>
          <w:rFonts w:ascii="Verdana" w:hAnsi="Verdana"/>
          <w:color w:val="1C232C"/>
        </w:rPr>
        <w:t xml:space="preserve">dann </w:t>
      </w:r>
      <w:r w:rsidR="003F2565">
        <w:rPr>
          <w:rFonts w:ascii="Verdana" w:hAnsi="Verdana"/>
          <w:color w:val="1C232C"/>
        </w:rPr>
        <w:t xml:space="preserve">Pauline Bietau aufs Parkett. Der </w:t>
      </w:r>
      <w:r>
        <w:rPr>
          <w:rFonts w:ascii="Verdana" w:hAnsi="Verdana"/>
          <w:color w:val="1C232C"/>
        </w:rPr>
        <w:t xml:space="preserve">VCW </w:t>
      </w:r>
      <w:r w:rsidR="003F2565">
        <w:rPr>
          <w:rFonts w:ascii="Verdana" w:hAnsi="Verdana"/>
          <w:color w:val="1C232C"/>
        </w:rPr>
        <w:t xml:space="preserve">zog </w:t>
      </w:r>
      <w:r>
        <w:rPr>
          <w:rFonts w:ascii="Verdana" w:hAnsi="Verdana"/>
          <w:color w:val="1C232C"/>
        </w:rPr>
        <w:t xml:space="preserve">die Zügel </w:t>
      </w:r>
      <w:r>
        <w:rPr>
          <w:rFonts w:ascii="Verdana" w:hAnsi="Verdana"/>
          <w:color w:val="1C232C"/>
        </w:rPr>
        <w:lastRenderedPageBreak/>
        <w:t>an (1</w:t>
      </w:r>
      <w:r w:rsidR="003F2565">
        <w:rPr>
          <w:rFonts w:ascii="Verdana" w:hAnsi="Verdana"/>
          <w:color w:val="1C232C"/>
        </w:rPr>
        <w:t>3</w:t>
      </w:r>
      <w:r>
        <w:rPr>
          <w:rFonts w:ascii="Verdana" w:hAnsi="Verdana"/>
          <w:color w:val="1C232C"/>
        </w:rPr>
        <w:t>:</w:t>
      </w:r>
      <w:r w:rsidR="003F2565">
        <w:rPr>
          <w:rFonts w:ascii="Verdana" w:hAnsi="Verdana"/>
          <w:color w:val="1C232C"/>
        </w:rPr>
        <w:t>9</w:t>
      </w:r>
      <w:r>
        <w:rPr>
          <w:rFonts w:ascii="Verdana" w:hAnsi="Verdana"/>
          <w:color w:val="1C232C"/>
        </w:rPr>
        <w:t>, 1</w:t>
      </w:r>
      <w:r w:rsidR="003F2565">
        <w:rPr>
          <w:rFonts w:ascii="Verdana" w:hAnsi="Verdana"/>
          <w:color w:val="1C232C"/>
        </w:rPr>
        <w:t>7</w:t>
      </w:r>
      <w:r>
        <w:rPr>
          <w:rFonts w:ascii="Verdana" w:hAnsi="Verdana"/>
          <w:color w:val="1C232C"/>
        </w:rPr>
        <w:t>:9). Im Außenangriff kam Melissa Langegger für Jaidyn Blanchfield aufs Feld</w:t>
      </w:r>
      <w:r w:rsidR="00043C7F">
        <w:rPr>
          <w:rFonts w:ascii="Verdana" w:hAnsi="Verdana"/>
          <w:color w:val="1C232C"/>
        </w:rPr>
        <w:t>,</w:t>
      </w:r>
      <w:r w:rsidR="003F2565">
        <w:rPr>
          <w:rFonts w:ascii="Verdana" w:hAnsi="Verdana"/>
          <w:color w:val="1C232C"/>
        </w:rPr>
        <w:t xml:space="preserve"> und die Kanadierin</w:t>
      </w:r>
      <w:r>
        <w:rPr>
          <w:rFonts w:ascii="Verdana" w:hAnsi="Verdana"/>
          <w:color w:val="1C232C"/>
        </w:rPr>
        <w:t xml:space="preserve"> fügte sich gleich erfolgreich ein. Beim </w:t>
      </w:r>
      <w:r w:rsidR="00DF22BF">
        <w:rPr>
          <w:rFonts w:ascii="Verdana" w:hAnsi="Verdana"/>
          <w:color w:val="1C232C"/>
        </w:rPr>
        <w:t xml:space="preserve">Stand von </w:t>
      </w:r>
      <w:r>
        <w:rPr>
          <w:rFonts w:ascii="Verdana" w:hAnsi="Verdana"/>
          <w:color w:val="1C232C"/>
        </w:rPr>
        <w:t>21:11 durfte dann auch Tanja Großer durchschnaufen</w:t>
      </w:r>
      <w:r w:rsidR="00960DC5">
        <w:rPr>
          <w:rFonts w:ascii="Verdana" w:hAnsi="Verdana"/>
          <w:color w:val="1C232C"/>
        </w:rPr>
        <w:t>, es übernahm die 19-jährige Noa de Vos. 25:</w:t>
      </w:r>
      <w:r w:rsidR="00DF22BF">
        <w:rPr>
          <w:rFonts w:ascii="Verdana" w:hAnsi="Verdana"/>
          <w:color w:val="1C232C"/>
        </w:rPr>
        <w:t xml:space="preserve">14 hieß es am Ende des Satzes, in dem der VCW u.a. eine starke Block-Feldabwehr zeigte und auch </w:t>
      </w:r>
      <w:r w:rsidR="003F2565">
        <w:rPr>
          <w:rFonts w:ascii="Verdana" w:hAnsi="Verdana"/>
          <w:color w:val="1C232C"/>
        </w:rPr>
        <w:t xml:space="preserve">durch </w:t>
      </w:r>
      <w:r w:rsidR="00DF22BF">
        <w:rPr>
          <w:rFonts w:ascii="Verdana" w:hAnsi="Verdana"/>
          <w:color w:val="1C232C"/>
        </w:rPr>
        <w:t>einige</w:t>
      </w:r>
      <w:r w:rsidR="003F2565">
        <w:rPr>
          <w:rFonts w:ascii="Verdana" w:hAnsi="Verdana"/>
          <w:color w:val="1C232C"/>
        </w:rPr>
        <w:t xml:space="preserve"> </w:t>
      </w:r>
      <w:r w:rsidR="00DF22BF">
        <w:rPr>
          <w:rFonts w:ascii="Verdana" w:hAnsi="Verdana"/>
          <w:color w:val="1C232C"/>
        </w:rPr>
        <w:t>Asse</w:t>
      </w:r>
      <w:r w:rsidR="00696FD6">
        <w:rPr>
          <w:rFonts w:ascii="Verdana" w:hAnsi="Verdana"/>
          <w:color w:val="1C232C"/>
        </w:rPr>
        <w:t xml:space="preserve"> </w:t>
      </w:r>
      <w:r w:rsidR="00DF22BF">
        <w:rPr>
          <w:rFonts w:ascii="Verdana" w:hAnsi="Verdana"/>
          <w:color w:val="1C232C"/>
        </w:rPr>
        <w:t xml:space="preserve">punktete (Milana Božić, Nina Herelová). </w:t>
      </w:r>
    </w:p>
    <w:p w14:paraId="1A5EC8BB" w14:textId="77777777" w:rsidR="00043C7F" w:rsidRPr="00043C7F" w:rsidRDefault="00043C7F" w:rsidP="008C6578">
      <w:pPr>
        <w:spacing w:line="276" w:lineRule="auto"/>
        <w:jc w:val="both"/>
        <w:rPr>
          <w:rFonts w:ascii="Verdana" w:hAnsi="Verdana"/>
          <w:b/>
          <w:bCs/>
          <w:color w:val="1C232C"/>
        </w:rPr>
      </w:pPr>
      <w:r w:rsidRPr="00043C7F">
        <w:rPr>
          <w:rFonts w:ascii="Verdana" w:hAnsi="Verdana"/>
          <w:b/>
          <w:bCs/>
          <w:color w:val="1C232C"/>
        </w:rPr>
        <w:t>Dritter Satz</w:t>
      </w:r>
    </w:p>
    <w:p w14:paraId="06897743" w14:textId="0A77022A" w:rsidR="00DF22BF" w:rsidRDefault="00DF22BF" w:rsidP="008C6578">
      <w:pPr>
        <w:spacing w:line="276" w:lineRule="auto"/>
        <w:jc w:val="both"/>
        <w:rPr>
          <w:rFonts w:ascii="Verdana" w:hAnsi="Verdana"/>
          <w:color w:val="1C232C"/>
        </w:rPr>
      </w:pPr>
      <w:r>
        <w:rPr>
          <w:rFonts w:ascii="Verdana" w:hAnsi="Verdana"/>
          <w:color w:val="1C232C"/>
        </w:rPr>
        <w:t xml:space="preserve">Im dritten und letzten Satz konnte die Frank-Truppe den Aufschlagdruck nochmals erhöhen und auch der Blockarbeit war mehrfach für Punkte gut. </w:t>
      </w:r>
      <w:r w:rsidR="00B157CB">
        <w:rPr>
          <w:rFonts w:ascii="Verdana" w:hAnsi="Verdana"/>
          <w:color w:val="1C232C"/>
        </w:rPr>
        <w:t>Beim Stand von 11:2 löste Celine Jebens auf Diagonal Izabella Rapacz ab</w:t>
      </w:r>
      <w:r w:rsidR="00146264">
        <w:rPr>
          <w:rFonts w:ascii="Verdana" w:hAnsi="Verdana"/>
          <w:color w:val="1C232C"/>
        </w:rPr>
        <w:t xml:space="preserve">. Der </w:t>
      </w:r>
      <w:r w:rsidR="00043C7F">
        <w:rPr>
          <w:rFonts w:ascii="Verdana" w:hAnsi="Verdana"/>
          <w:color w:val="1C232C"/>
        </w:rPr>
        <w:t>19-Jährigen gelang kurz darauf ein Ass (</w:t>
      </w:r>
      <w:r w:rsidR="00B157CB">
        <w:rPr>
          <w:rFonts w:ascii="Verdana" w:hAnsi="Verdana"/>
          <w:color w:val="1C232C"/>
        </w:rPr>
        <w:t>14:4</w:t>
      </w:r>
      <w:r w:rsidR="00043C7F">
        <w:rPr>
          <w:rFonts w:ascii="Verdana" w:hAnsi="Verdana"/>
          <w:color w:val="1C232C"/>
        </w:rPr>
        <w:t>)</w:t>
      </w:r>
      <w:r w:rsidR="00146264">
        <w:rPr>
          <w:rFonts w:ascii="Verdana" w:hAnsi="Verdana"/>
          <w:color w:val="1C232C"/>
        </w:rPr>
        <w:t xml:space="preserve"> </w:t>
      </w:r>
      <w:r w:rsidR="00B157CB">
        <w:rPr>
          <w:rFonts w:ascii="Verdana" w:hAnsi="Verdana"/>
          <w:color w:val="1C232C"/>
        </w:rPr>
        <w:t>und zum Satzende hin war sie gar die Auffälligste auf dem Platz.</w:t>
      </w:r>
      <w:r w:rsidR="00BC602F">
        <w:rPr>
          <w:rFonts w:ascii="Verdana" w:hAnsi="Verdana"/>
          <w:color w:val="1C232C"/>
        </w:rPr>
        <w:t xml:space="preserve"> </w:t>
      </w:r>
      <w:r w:rsidR="00A26D13">
        <w:rPr>
          <w:rFonts w:ascii="Verdana" w:hAnsi="Verdana"/>
          <w:color w:val="1C232C"/>
        </w:rPr>
        <w:t xml:space="preserve">Beim 17:7 durfte </w:t>
      </w:r>
      <w:r w:rsidR="003144C6">
        <w:rPr>
          <w:rFonts w:ascii="Verdana" w:hAnsi="Verdana"/>
          <w:color w:val="1C232C"/>
        </w:rPr>
        <w:t xml:space="preserve">die 21-jährige </w:t>
      </w:r>
      <w:r w:rsidR="00A26D13">
        <w:rPr>
          <w:rFonts w:ascii="Verdana" w:hAnsi="Verdana"/>
          <w:color w:val="1C232C"/>
        </w:rPr>
        <w:t>Marie Zehentner (</w:t>
      </w:r>
      <w:r w:rsidR="00BC602F">
        <w:rPr>
          <w:rFonts w:ascii="Verdana" w:hAnsi="Verdana"/>
          <w:color w:val="1C232C"/>
        </w:rPr>
        <w:t xml:space="preserve">VCW </w:t>
      </w:r>
      <w:r w:rsidR="00A26D13">
        <w:rPr>
          <w:rFonts w:ascii="Verdana" w:hAnsi="Verdana"/>
          <w:color w:val="1C232C"/>
        </w:rPr>
        <w:t>II</w:t>
      </w:r>
      <w:r w:rsidR="00BC602F">
        <w:rPr>
          <w:rFonts w:ascii="Verdana" w:hAnsi="Verdana"/>
          <w:color w:val="1C232C"/>
        </w:rPr>
        <w:t>, 2. Volleyball Bundesliga</w:t>
      </w:r>
      <w:r w:rsidR="00A26D13">
        <w:rPr>
          <w:rFonts w:ascii="Verdana" w:hAnsi="Verdana"/>
          <w:color w:val="1C232C"/>
        </w:rPr>
        <w:t xml:space="preserve">) </w:t>
      </w:r>
      <w:r w:rsidR="00BC602F">
        <w:rPr>
          <w:rFonts w:ascii="Verdana" w:hAnsi="Verdana"/>
          <w:color w:val="1C232C"/>
        </w:rPr>
        <w:t xml:space="preserve">Rachel Anderson ersetzen. </w:t>
      </w:r>
      <w:r w:rsidR="00B157CB">
        <w:rPr>
          <w:rFonts w:ascii="Verdana" w:hAnsi="Verdana"/>
          <w:color w:val="1C232C"/>
        </w:rPr>
        <w:t xml:space="preserve">Für die </w:t>
      </w:r>
      <w:r w:rsidR="00146264">
        <w:rPr>
          <w:rFonts w:ascii="Verdana" w:hAnsi="Verdana"/>
          <w:color w:val="1C232C"/>
        </w:rPr>
        <w:t xml:space="preserve">letzten </w:t>
      </w:r>
      <w:r w:rsidR="00B157CB">
        <w:rPr>
          <w:rFonts w:ascii="Verdana" w:hAnsi="Verdana"/>
          <w:color w:val="1C232C"/>
        </w:rPr>
        <w:t xml:space="preserve">Wiesbadener Punkte </w:t>
      </w:r>
      <w:r w:rsidR="00146264">
        <w:rPr>
          <w:rFonts w:ascii="Verdana" w:hAnsi="Verdana"/>
          <w:color w:val="1C232C"/>
        </w:rPr>
        <w:t xml:space="preserve">des Spiels </w:t>
      </w:r>
      <w:r w:rsidR="00B157CB">
        <w:rPr>
          <w:rFonts w:ascii="Verdana" w:hAnsi="Verdana"/>
          <w:color w:val="1C232C"/>
        </w:rPr>
        <w:t xml:space="preserve">zum 24:11 und 25:12 sorgten </w:t>
      </w:r>
      <w:r w:rsidR="00146264">
        <w:rPr>
          <w:rFonts w:ascii="Verdana" w:hAnsi="Verdana"/>
          <w:color w:val="1C232C"/>
        </w:rPr>
        <w:t xml:space="preserve">dann </w:t>
      </w:r>
      <w:r w:rsidR="00B157CB">
        <w:rPr>
          <w:rFonts w:ascii="Verdana" w:hAnsi="Verdana"/>
          <w:color w:val="1C232C"/>
        </w:rPr>
        <w:t>die Neuwieder Mittelblockerinnen Laura Berger und Laura Broekstra</w:t>
      </w:r>
      <w:r w:rsidR="003144C6">
        <w:rPr>
          <w:rFonts w:ascii="Verdana" w:hAnsi="Verdana"/>
          <w:color w:val="1C232C"/>
        </w:rPr>
        <w:t>: Ihre</w:t>
      </w:r>
      <w:r w:rsidR="00B157CB">
        <w:rPr>
          <w:rFonts w:ascii="Verdana" w:hAnsi="Verdana"/>
          <w:color w:val="1C232C"/>
        </w:rPr>
        <w:t xml:space="preserve"> Aufschl</w:t>
      </w:r>
      <w:r w:rsidR="003144C6">
        <w:rPr>
          <w:rFonts w:ascii="Verdana" w:hAnsi="Verdana"/>
          <w:color w:val="1C232C"/>
        </w:rPr>
        <w:t>äge</w:t>
      </w:r>
      <w:r w:rsidR="00BC602F">
        <w:rPr>
          <w:rFonts w:ascii="Verdana" w:hAnsi="Verdana"/>
          <w:color w:val="1C232C"/>
        </w:rPr>
        <w:t xml:space="preserve"> </w:t>
      </w:r>
      <w:r w:rsidR="003144C6">
        <w:rPr>
          <w:rFonts w:ascii="Verdana" w:hAnsi="Verdana"/>
          <w:color w:val="1C232C"/>
        </w:rPr>
        <w:t xml:space="preserve">landeten jeweils im </w:t>
      </w:r>
      <w:r w:rsidR="00BC602F">
        <w:rPr>
          <w:rFonts w:ascii="Verdana" w:hAnsi="Verdana"/>
          <w:color w:val="1C232C"/>
        </w:rPr>
        <w:t xml:space="preserve">Aus. </w:t>
      </w:r>
      <w:r w:rsidR="003144C6">
        <w:rPr>
          <w:rFonts w:ascii="Verdana" w:hAnsi="Verdana"/>
          <w:color w:val="1C232C"/>
        </w:rPr>
        <w:t>Broekstra</w:t>
      </w:r>
      <w:r w:rsidR="00A26D13">
        <w:rPr>
          <w:rFonts w:ascii="Verdana" w:hAnsi="Verdana"/>
          <w:color w:val="1C232C"/>
        </w:rPr>
        <w:t xml:space="preserve"> </w:t>
      </w:r>
      <w:r w:rsidR="003144C6">
        <w:rPr>
          <w:rFonts w:ascii="Verdana" w:hAnsi="Verdana"/>
          <w:color w:val="1C232C"/>
        </w:rPr>
        <w:t>durfte</w:t>
      </w:r>
      <w:r w:rsidR="00BC602F">
        <w:rPr>
          <w:rFonts w:ascii="Verdana" w:hAnsi="Verdana"/>
          <w:color w:val="1C232C"/>
        </w:rPr>
        <w:t xml:space="preserve"> sich am Ende immerhin die silberne MVP-Medaille umhängen. Punktbeste VCW Athletinnen waren Iza</w:t>
      </w:r>
      <w:r w:rsidR="003144C6">
        <w:rPr>
          <w:rFonts w:ascii="Verdana" w:hAnsi="Verdana"/>
          <w:color w:val="1C232C"/>
        </w:rPr>
        <w:t>bella</w:t>
      </w:r>
      <w:r w:rsidR="00BC602F">
        <w:rPr>
          <w:rFonts w:ascii="Verdana" w:hAnsi="Verdana"/>
          <w:color w:val="1C232C"/>
        </w:rPr>
        <w:t xml:space="preserve"> Rapacz (10) </w:t>
      </w:r>
      <w:r w:rsidR="00982740">
        <w:rPr>
          <w:rFonts w:ascii="Verdana" w:hAnsi="Verdana"/>
          <w:color w:val="1C232C"/>
        </w:rPr>
        <w:t xml:space="preserve">und </w:t>
      </w:r>
      <w:r w:rsidR="00BC602F">
        <w:rPr>
          <w:rFonts w:ascii="Verdana" w:hAnsi="Verdana"/>
          <w:color w:val="1C232C"/>
        </w:rPr>
        <w:t xml:space="preserve">Rachel Anderson (9). </w:t>
      </w:r>
      <w:r w:rsidR="00982740">
        <w:rPr>
          <w:rFonts w:ascii="Verdana" w:hAnsi="Verdana"/>
          <w:color w:val="1C232C"/>
        </w:rPr>
        <w:t>Im Team von</w:t>
      </w:r>
      <w:r w:rsidR="00BC602F">
        <w:rPr>
          <w:rFonts w:ascii="Verdana" w:hAnsi="Verdana"/>
          <w:color w:val="1C232C"/>
        </w:rPr>
        <w:t xml:space="preserve"> Cheftrainer </w:t>
      </w:r>
      <w:r w:rsidR="00BC602F" w:rsidRPr="000F3A15">
        <w:rPr>
          <w:rFonts w:ascii="Verdana" w:hAnsi="Verdana"/>
          <w:b/>
          <w:bCs/>
          <w:color w:val="1C232C"/>
        </w:rPr>
        <w:t>Tigin Yaglioglu</w:t>
      </w:r>
      <w:r w:rsidR="00BC602F" w:rsidRPr="00982740">
        <w:rPr>
          <w:rFonts w:ascii="Verdana" w:hAnsi="Verdana"/>
          <w:color w:val="1C232C"/>
        </w:rPr>
        <w:t xml:space="preserve"> </w:t>
      </w:r>
      <w:r w:rsidR="003144C6">
        <w:rPr>
          <w:rFonts w:ascii="Verdana" w:hAnsi="Verdana"/>
          <w:color w:val="1C232C"/>
        </w:rPr>
        <w:t>war</w:t>
      </w:r>
      <w:r w:rsidR="00982740">
        <w:rPr>
          <w:rFonts w:ascii="Verdana" w:hAnsi="Verdana"/>
          <w:color w:val="1C232C"/>
        </w:rPr>
        <w:t xml:space="preserve"> Lydia Stemmler (Diagonal, 11) am erfolgreichsten</w:t>
      </w:r>
      <w:r w:rsidR="003144C6">
        <w:rPr>
          <w:rFonts w:ascii="Verdana" w:hAnsi="Verdana"/>
          <w:color w:val="1C232C"/>
        </w:rPr>
        <w:t>.</w:t>
      </w:r>
    </w:p>
    <w:p w14:paraId="7BB2E0FE" w14:textId="433EFEF4" w:rsidR="00D355F3" w:rsidRPr="00D355F3" w:rsidRDefault="00D355F3" w:rsidP="008C6578">
      <w:pPr>
        <w:spacing w:line="276" w:lineRule="auto"/>
        <w:jc w:val="both"/>
        <w:rPr>
          <w:rFonts w:ascii="Verdana" w:hAnsi="Verdana"/>
          <w:b/>
          <w:bCs/>
          <w:color w:val="1C232C"/>
        </w:rPr>
      </w:pPr>
      <w:r w:rsidRPr="00D355F3">
        <w:rPr>
          <w:rFonts w:ascii="Verdana" w:hAnsi="Verdana"/>
          <w:b/>
          <w:bCs/>
          <w:color w:val="1C232C"/>
        </w:rPr>
        <w:t>STATEMENTS</w:t>
      </w:r>
    </w:p>
    <w:p w14:paraId="604FEFCC" w14:textId="43888897" w:rsidR="008C4E7B" w:rsidRDefault="008C4E7B" w:rsidP="008C6578">
      <w:pPr>
        <w:spacing w:line="276" w:lineRule="auto"/>
        <w:jc w:val="both"/>
        <w:rPr>
          <w:rFonts w:ascii="Verdana" w:hAnsi="Verdana"/>
          <w:color w:val="1C232C"/>
        </w:rPr>
      </w:pPr>
      <w:r w:rsidRPr="008C4E7B">
        <w:rPr>
          <w:rFonts w:ascii="Verdana" w:hAnsi="Verdana"/>
          <w:b/>
          <w:bCs/>
          <w:color w:val="1C232C"/>
        </w:rPr>
        <w:t>Benedikt Frank:</w:t>
      </w:r>
      <w:r w:rsidR="00696FD6">
        <w:rPr>
          <w:rFonts w:ascii="Verdana" w:hAnsi="Verdana"/>
          <w:color w:val="1C232C"/>
        </w:rPr>
        <w:t xml:space="preserve"> </w:t>
      </w:r>
      <w:r>
        <w:rPr>
          <w:rFonts w:ascii="Verdana" w:hAnsi="Verdana"/>
          <w:color w:val="1C232C"/>
        </w:rPr>
        <w:t xml:space="preserve">„Wir </w:t>
      </w:r>
      <w:r w:rsidR="003144C6">
        <w:rPr>
          <w:rFonts w:ascii="Verdana" w:hAnsi="Verdana"/>
          <w:color w:val="1C232C"/>
        </w:rPr>
        <w:t>hatten</w:t>
      </w:r>
      <w:r>
        <w:rPr>
          <w:rFonts w:ascii="Verdana" w:hAnsi="Verdana"/>
          <w:color w:val="1C232C"/>
        </w:rPr>
        <w:t xml:space="preserve"> </w:t>
      </w:r>
      <w:r w:rsidR="003144C6">
        <w:rPr>
          <w:rFonts w:ascii="Verdana" w:hAnsi="Verdana"/>
          <w:color w:val="1C232C"/>
        </w:rPr>
        <w:t xml:space="preserve">uns vorgenommen, </w:t>
      </w:r>
      <w:r>
        <w:rPr>
          <w:rFonts w:ascii="Verdana" w:hAnsi="Verdana"/>
          <w:color w:val="1C232C"/>
        </w:rPr>
        <w:t xml:space="preserve">Neuwied nicht </w:t>
      </w:r>
      <w:r w:rsidR="003144C6">
        <w:rPr>
          <w:rFonts w:ascii="Verdana" w:hAnsi="Verdana"/>
          <w:color w:val="1C232C"/>
        </w:rPr>
        <w:t xml:space="preserve">zu </w:t>
      </w:r>
      <w:r>
        <w:rPr>
          <w:rFonts w:ascii="Verdana" w:hAnsi="Verdana"/>
          <w:color w:val="1C232C"/>
        </w:rPr>
        <w:t>unterschätz</w:t>
      </w:r>
      <w:r w:rsidR="003144C6">
        <w:rPr>
          <w:rFonts w:ascii="Verdana" w:hAnsi="Verdana"/>
          <w:color w:val="1C232C"/>
        </w:rPr>
        <w:t xml:space="preserve">en. </w:t>
      </w:r>
      <w:r w:rsidR="00A70F3B">
        <w:rPr>
          <w:rFonts w:ascii="Verdana" w:hAnsi="Verdana"/>
          <w:color w:val="1C232C"/>
        </w:rPr>
        <w:t>Schließlich haben sie in den meisten</w:t>
      </w:r>
      <w:r w:rsidR="003144C6">
        <w:rPr>
          <w:rFonts w:ascii="Verdana" w:hAnsi="Verdana"/>
          <w:color w:val="1C232C"/>
        </w:rPr>
        <w:t xml:space="preserve"> Spielen zuvor </w:t>
      </w:r>
      <w:r w:rsidR="00146264">
        <w:rPr>
          <w:rFonts w:ascii="Verdana" w:hAnsi="Verdana"/>
          <w:color w:val="1C232C"/>
        </w:rPr>
        <w:t xml:space="preserve">durchaus einige </w:t>
      </w:r>
      <w:r w:rsidR="003144C6">
        <w:rPr>
          <w:rFonts w:ascii="Verdana" w:hAnsi="Verdana"/>
          <w:color w:val="1C232C"/>
        </w:rPr>
        <w:t xml:space="preserve">gute Ansätze gezeigt. Heute war das </w:t>
      </w:r>
      <w:r w:rsidR="00A70F3B">
        <w:rPr>
          <w:rFonts w:ascii="Verdana" w:hAnsi="Verdana"/>
          <w:color w:val="1C232C"/>
        </w:rPr>
        <w:t>allerdings selten der Fall. S</w:t>
      </w:r>
      <w:r w:rsidR="003144C6">
        <w:rPr>
          <w:rFonts w:ascii="Verdana" w:hAnsi="Verdana"/>
          <w:color w:val="1C232C"/>
        </w:rPr>
        <w:t xml:space="preserve">obald </w:t>
      </w:r>
      <w:r w:rsidR="00A70F3B">
        <w:rPr>
          <w:rFonts w:ascii="Verdana" w:hAnsi="Verdana"/>
          <w:color w:val="1C232C"/>
        </w:rPr>
        <w:t>der Gegner</w:t>
      </w:r>
      <w:r w:rsidR="003144C6">
        <w:rPr>
          <w:rFonts w:ascii="Verdana" w:hAnsi="Verdana"/>
          <w:color w:val="1C232C"/>
        </w:rPr>
        <w:t xml:space="preserve"> </w:t>
      </w:r>
      <w:r w:rsidR="00A70F3B">
        <w:rPr>
          <w:rFonts w:ascii="Verdana" w:hAnsi="Verdana"/>
          <w:color w:val="1C232C"/>
        </w:rPr>
        <w:t xml:space="preserve">etwas </w:t>
      </w:r>
      <w:r w:rsidR="003144C6">
        <w:rPr>
          <w:rFonts w:ascii="Verdana" w:hAnsi="Verdana"/>
          <w:color w:val="1C232C"/>
        </w:rPr>
        <w:t xml:space="preserve">Druck aufgebaut hat, haben wir </w:t>
      </w:r>
      <w:r w:rsidR="00A70F3B">
        <w:rPr>
          <w:rFonts w:ascii="Verdana" w:hAnsi="Verdana"/>
          <w:color w:val="1C232C"/>
        </w:rPr>
        <w:t xml:space="preserve">gut </w:t>
      </w:r>
      <w:r w:rsidR="003144C6">
        <w:rPr>
          <w:rFonts w:ascii="Verdana" w:hAnsi="Verdana"/>
          <w:color w:val="1C232C"/>
        </w:rPr>
        <w:t>reagiert</w:t>
      </w:r>
      <w:r w:rsidR="00A70F3B">
        <w:rPr>
          <w:rFonts w:ascii="Verdana" w:hAnsi="Verdana"/>
          <w:color w:val="1C232C"/>
        </w:rPr>
        <w:t xml:space="preserve"> und Vorsprünge konsequent ausgebaut.</w:t>
      </w:r>
      <w:r w:rsidR="003144C6">
        <w:rPr>
          <w:rFonts w:ascii="Verdana" w:hAnsi="Verdana"/>
          <w:color w:val="1C232C"/>
        </w:rPr>
        <w:t xml:space="preserve"> </w:t>
      </w:r>
      <w:r w:rsidR="00A70F3B">
        <w:rPr>
          <w:rFonts w:ascii="Verdana" w:hAnsi="Verdana"/>
          <w:color w:val="1C232C"/>
        </w:rPr>
        <w:t xml:space="preserve">Wir haben konstant in allen Elementen agiert. Was mich gefreut hat: Die </w:t>
      </w:r>
      <w:r w:rsidR="003144C6">
        <w:rPr>
          <w:rFonts w:ascii="Verdana" w:hAnsi="Verdana"/>
          <w:color w:val="1C232C"/>
        </w:rPr>
        <w:t>Einstellung aller war sehr gut.</w:t>
      </w:r>
      <w:r w:rsidR="00A70F3B">
        <w:rPr>
          <w:rFonts w:ascii="Verdana" w:hAnsi="Verdana"/>
          <w:color w:val="1C232C"/>
        </w:rPr>
        <w:t xml:space="preserve"> Heute ging es darum, den Etablierten </w:t>
      </w:r>
      <w:r w:rsidR="00146264">
        <w:rPr>
          <w:rFonts w:ascii="Verdana" w:hAnsi="Verdana"/>
          <w:color w:val="1C232C"/>
        </w:rPr>
        <w:t xml:space="preserve">wohlverdiente </w:t>
      </w:r>
      <w:r w:rsidR="00A70F3B">
        <w:rPr>
          <w:rFonts w:ascii="Verdana" w:hAnsi="Verdana"/>
          <w:color w:val="1C232C"/>
        </w:rPr>
        <w:t>Pausen zu gönnen und den Spielerinnen aus der zweiten Reihe Matchpraxis zu geben. Man muss auch lernen, vor über 1.000 lauten Zuschauern möglichst souverän aufzutreten. Das ist heute gelungen.</w:t>
      </w:r>
      <w:r w:rsidR="00E401A7">
        <w:rPr>
          <w:rFonts w:ascii="Verdana" w:hAnsi="Verdana"/>
          <w:color w:val="1C232C"/>
        </w:rPr>
        <w:t xml:space="preserve"> Nun richtet sich unser Blick auf das Pokalspiel am Mittwoch gegen den SC Potsdam.</w:t>
      </w:r>
      <w:r w:rsidR="00A70F3B">
        <w:rPr>
          <w:rFonts w:ascii="Verdana" w:hAnsi="Verdana"/>
          <w:color w:val="1C232C"/>
        </w:rPr>
        <w:t xml:space="preserve">“ </w:t>
      </w:r>
    </w:p>
    <w:p w14:paraId="62BF2F24" w14:textId="67AD9803" w:rsidR="00A70F3B" w:rsidRDefault="00A70F3B" w:rsidP="008C6578">
      <w:pPr>
        <w:spacing w:line="276" w:lineRule="auto"/>
        <w:jc w:val="both"/>
        <w:rPr>
          <w:rFonts w:ascii="Verdana" w:hAnsi="Verdana"/>
          <w:color w:val="1C232C"/>
        </w:rPr>
      </w:pPr>
      <w:r w:rsidRPr="00A70F3B">
        <w:rPr>
          <w:rFonts w:ascii="Verdana" w:hAnsi="Verdana"/>
          <w:b/>
          <w:bCs/>
          <w:color w:val="1C232C"/>
        </w:rPr>
        <w:t>Pauline Bietau</w:t>
      </w:r>
      <w:r>
        <w:rPr>
          <w:rFonts w:ascii="Verdana" w:hAnsi="Verdana"/>
          <w:color w:val="1C232C"/>
        </w:rPr>
        <w:t xml:space="preserve"> (Zuspiel): „Wir waren gewarnt. Auch wenn Neuwied bisher noch keinen Satz in dieser Saison gewonnen ha</w:t>
      </w:r>
      <w:r w:rsidR="00696FD6">
        <w:rPr>
          <w:rFonts w:ascii="Verdana" w:hAnsi="Verdana"/>
          <w:color w:val="1C232C"/>
        </w:rPr>
        <w:t>t</w:t>
      </w:r>
      <w:r>
        <w:rPr>
          <w:rFonts w:ascii="Verdana" w:hAnsi="Verdana"/>
          <w:color w:val="1C232C"/>
        </w:rPr>
        <w:t>, spielen dort einige Talente. Wir sind konzentriert gestartet und war</w:t>
      </w:r>
      <w:r w:rsidR="00146264">
        <w:rPr>
          <w:rFonts w:ascii="Verdana" w:hAnsi="Verdana"/>
          <w:color w:val="1C232C"/>
        </w:rPr>
        <w:t>e</w:t>
      </w:r>
      <w:r>
        <w:rPr>
          <w:rFonts w:ascii="Verdana" w:hAnsi="Verdana"/>
          <w:color w:val="1C232C"/>
        </w:rPr>
        <w:t xml:space="preserve">n </w:t>
      </w:r>
      <w:r w:rsidR="00146264">
        <w:rPr>
          <w:rFonts w:ascii="Verdana" w:hAnsi="Verdana"/>
          <w:color w:val="1C232C"/>
        </w:rPr>
        <w:t>beim</w:t>
      </w:r>
      <w:r>
        <w:rPr>
          <w:rFonts w:ascii="Verdana" w:hAnsi="Verdana"/>
          <w:color w:val="1C232C"/>
        </w:rPr>
        <w:t xml:space="preserve"> Aufschlag stabil</w:t>
      </w:r>
      <w:r w:rsidR="00043C7F">
        <w:rPr>
          <w:rFonts w:ascii="Verdana" w:hAnsi="Verdana"/>
          <w:color w:val="1C232C"/>
        </w:rPr>
        <w:t xml:space="preserve">. </w:t>
      </w:r>
      <w:r w:rsidR="00696FD6">
        <w:rPr>
          <w:rFonts w:ascii="Verdana" w:hAnsi="Verdana"/>
          <w:color w:val="1C232C"/>
        </w:rPr>
        <w:t xml:space="preserve">Heute hat es die Situation erlaubt, dass wir Jungen viel Spielzeit bekommen haben. Es </w:t>
      </w:r>
      <w:r w:rsidR="00043C7F">
        <w:rPr>
          <w:rFonts w:ascii="Verdana" w:hAnsi="Verdana"/>
          <w:color w:val="1C232C"/>
        </w:rPr>
        <w:t>ist immer ein ganz besonderer Moment, wenn man merkt, dass einem vertraut wird. Ich bin total glücklich über die Auszeichnung als MVP, damit hatte ich nicht gerechnet.“</w:t>
      </w:r>
    </w:p>
    <w:p w14:paraId="4F6E167C" w14:textId="77777777" w:rsidR="00A70F3B" w:rsidRDefault="00A70F3B" w:rsidP="008C6578">
      <w:pPr>
        <w:spacing w:line="276" w:lineRule="auto"/>
        <w:jc w:val="both"/>
        <w:rPr>
          <w:rFonts w:ascii="Verdana" w:hAnsi="Verdana"/>
          <w:color w:val="1C232C"/>
        </w:rPr>
      </w:pPr>
    </w:p>
    <w:p w14:paraId="780AC31F" w14:textId="4D616338" w:rsidR="008C4E7B" w:rsidRPr="003144C6" w:rsidRDefault="003144C6" w:rsidP="008C6578">
      <w:pPr>
        <w:spacing w:line="276" w:lineRule="auto"/>
        <w:jc w:val="both"/>
        <w:rPr>
          <w:rFonts w:ascii="Verdana" w:hAnsi="Verdana"/>
          <w:b/>
          <w:bCs/>
          <w:color w:val="1C232C"/>
        </w:rPr>
      </w:pPr>
      <w:r w:rsidRPr="003144C6">
        <w:rPr>
          <w:rFonts w:ascii="Verdana" w:hAnsi="Verdana"/>
          <w:b/>
          <w:bCs/>
          <w:color w:val="1C232C"/>
        </w:rPr>
        <w:lastRenderedPageBreak/>
        <w:t>NÄCHSTE TERMINE</w:t>
      </w:r>
    </w:p>
    <w:p w14:paraId="1594814A" w14:textId="77777777" w:rsidR="008E6057" w:rsidRDefault="008E6057" w:rsidP="008E6057">
      <w:pPr>
        <w:spacing w:line="276" w:lineRule="auto"/>
        <w:rPr>
          <w:rFonts w:ascii="Verdana" w:hAnsi="Verdana"/>
          <w:i/>
          <w:iCs/>
          <w:color w:val="1C232C"/>
        </w:rPr>
      </w:pPr>
      <w:r>
        <w:rPr>
          <w:rFonts w:ascii="Verdana" w:hAnsi="Verdana"/>
          <w:b/>
          <w:bCs/>
          <w:color w:val="1C232C"/>
        </w:rPr>
        <w:t>DVV-</w:t>
      </w:r>
      <w:r w:rsidRPr="006F1AE2">
        <w:rPr>
          <w:rFonts w:ascii="Verdana" w:hAnsi="Verdana"/>
          <w:b/>
          <w:bCs/>
          <w:color w:val="1C232C"/>
        </w:rPr>
        <w:t>Pokal</w:t>
      </w:r>
      <w:r>
        <w:rPr>
          <w:rFonts w:ascii="Verdana" w:hAnsi="Verdana"/>
          <w:b/>
          <w:bCs/>
          <w:color w:val="1C232C"/>
        </w:rPr>
        <w:t xml:space="preserve"> </w:t>
      </w:r>
      <w:r w:rsidRPr="00C704DB">
        <w:rPr>
          <w:rFonts w:ascii="Verdana" w:hAnsi="Verdana"/>
          <w:color w:val="1C232C"/>
        </w:rPr>
        <w:t>(Viertelfinale)</w:t>
      </w:r>
      <w:r>
        <w:rPr>
          <w:rFonts w:ascii="Verdana" w:hAnsi="Verdana"/>
          <w:i/>
          <w:iCs/>
          <w:color w:val="1C232C"/>
        </w:rPr>
        <w:br/>
      </w:r>
      <w:r>
        <w:rPr>
          <w:rFonts w:ascii="Verdana" w:hAnsi="Verdana"/>
          <w:color w:val="1C232C"/>
        </w:rPr>
        <w:t>22</w:t>
      </w:r>
      <w:r w:rsidRPr="006F1AE2">
        <w:rPr>
          <w:rFonts w:ascii="Verdana" w:hAnsi="Verdana"/>
          <w:color w:val="1C232C"/>
        </w:rPr>
        <w:t>. November 202</w:t>
      </w:r>
      <w:r>
        <w:rPr>
          <w:rFonts w:ascii="Verdana" w:hAnsi="Verdana"/>
          <w:color w:val="1C232C"/>
        </w:rPr>
        <w:t>3</w:t>
      </w:r>
      <w:r w:rsidRPr="006F1AE2">
        <w:rPr>
          <w:rFonts w:ascii="Verdana" w:hAnsi="Verdana"/>
          <w:color w:val="1C232C"/>
        </w:rPr>
        <w:t xml:space="preserve"> (</w:t>
      </w:r>
      <w:r>
        <w:rPr>
          <w:rFonts w:ascii="Verdana" w:hAnsi="Verdana"/>
          <w:color w:val="1C232C"/>
        </w:rPr>
        <w:t>Mittwoch</w:t>
      </w:r>
      <w:r w:rsidRPr="006F1AE2">
        <w:rPr>
          <w:rFonts w:ascii="Verdana" w:hAnsi="Verdana"/>
          <w:color w:val="1C232C"/>
        </w:rPr>
        <w:t>, 1</w:t>
      </w:r>
      <w:r>
        <w:rPr>
          <w:rFonts w:ascii="Verdana" w:hAnsi="Verdana"/>
          <w:color w:val="1C232C"/>
        </w:rPr>
        <w:t>9</w:t>
      </w:r>
      <w:r w:rsidRPr="006F1AE2">
        <w:rPr>
          <w:rFonts w:ascii="Verdana" w:hAnsi="Verdana"/>
          <w:color w:val="1C232C"/>
        </w:rPr>
        <w:t xml:space="preserve">:00 Uhr): </w:t>
      </w:r>
      <w:r>
        <w:rPr>
          <w:rFonts w:ascii="Verdana" w:hAnsi="Verdana"/>
          <w:color w:val="1C232C"/>
        </w:rPr>
        <w:t>SC Potsdam</w:t>
      </w:r>
      <w:r w:rsidRPr="006F1AE2">
        <w:rPr>
          <w:rFonts w:ascii="Verdana" w:hAnsi="Verdana"/>
          <w:color w:val="1C232C"/>
        </w:rPr>
        <w:t xml:space="preserve"> – VCW</w:t>
      </w:r>
      <w:r w:rsidRPr="006F1AE2">
        <w:rPr>
          <w:rFonts w:ascii="Verdana" w:hAnsi="Verdana"/>
          <w:color w:val="1C232C"/>
        </w:rPr>
        <w:br/>
      </w:r>
      <w:r w:rsidRPr="006F1AE2">
        <w:rPr>
          <w:rFonts w:ascii="Verdana" w:hAnsi="Verdana"/>
          <w:i/>
          <w:iCs/>
          <w:color w:val="1C232C"/>
        </w:rPr>
        <w:t>(</w:t>
      </w:r>
      <w:r>
        <w:rPr>
          <w:rFonts w:ascii="Verdana" w:hAnsi="Verdana"/>
          <w:i/>
          <w:iCs/>
          <w:color w:val="1C232C"/>
        </w:rPr>
        <w:t>Potsdam</w:t>
      </w:r>
      <w:r w:rsidRPr="006F1AE2">
        <w:rPr>
          <w:rFonts w:ascii="Verdana" w:hAnsi="Verdana"/>
          <w:i/>
          <w:iCs/>
          <w:color w:val="1C232C"/>
        </w:rPr>
        <w:t>,</w:t>
      </w:r>
      <w:r>
        <w:rPr>
          <w:rFonts w:ascii="Verdana" w:hAnsi="Verdana"/>
          <w:i/>
          <w:iCs/>
          <w:color w:val="1C232C"/>
        </w:rPr>
        <w:t xml:space="preserve"> MBS Arena)</w:t>
      </w:r>
    </w:p>
    <w:p w14:paraId="519C430C" w14:textId="2EB763D5" w:rsidR="008E6057" w:rsidRPr="008E6057" w:rsidRDefault="008E6057" w:rsidP="008E6057">
      <w:pPr>
        <w:spacing w:line="276" w:lineRule="auto"/>
        <w:rPr>
          <w:rFonts w:ascii="Verdana" w:hAnsi="Verdana"/>
          <w:b/>
          <w:bCs/>
          <w:color w:val="1C232C"/>
        </w:rPr>
      </w:pPr>
      <w:r w:rsidRPr="008E6057">
        <w:rPr>
          <w:rFonts w:ascii="Verdana" w:hAnsi="Verdana"/>
          <w:b/>
          <w:bCs/>
          <w:color w:val="1C232C"/>
        </w:rPr>
        <w:t>1. Volleyball Bundesliga</w:t>
      </w:r>
    </w:p>
    <w:p w14:paraId="2149109C" w14:textId="77777777" w:rsidR="00965C77" w:rsidRDefault="00796768" w:rsidP="00C704DB">
      <w:pPr>
        <w:spacing w:line="276" w:lineRule="auto"/>
        <w:rPr>
          <w:rFonts w:ascii="Verdana" w:hAnsi="Verdana"/>
          <w:i/>
          <w:iCs/>
          <w:color w:val="1C232C"/>
        </w:rPr>
      </w:pPr>
      <w:r>
        <w:rPr>
          <w:rFonts w:ascii="Verdana" w:hAnsi="Verdana"/>
          <w:color w:val="1C232C"/>
        </w:rPr>
        <w:t xml:space="preserve">25. November 2023 (Samstag, 17:00 Uhr): VCW </w:t>
      </w:r>
      <w:r w:rsidR="0031497F">
        <w:rPr>
          <w:rFonts w:ascii="Verdana" w:hAnsi="Verdana"/>
          <w:color w:val="1C232C"/>
        </w:rPr>
        <w:t>– USC Münster</w:t>
      </w:r>
      <w:r>
        <w:rPr>
          <w:rFonts w:ascii="Verdana" w:hAnsi="Verdana"/>
          <w:color w:val="1C232C"/>
        </w:rPr>
        <w:br/>
      </w:r>
      <w:r w:rsidRPr="00353448">
        <w:rPr>
          <w:rFonts w:ascii="Verdana" w:hAnsi="Verdana"/>
          <w:i/>
          <w:iCs/>
          <w:color w:val="1C232C"/>
        </w:rPr>
        <w:t>(</w:t>
      </w:r>
      <w:r w:rsidR="0031497F">
        <w:rPr>
          <w:rFonts w:ascii="Verdana" w:hAnsi="Verdana"/>
          <w:i/>
          <w:iCs/>
          <w:color w:val="1C232C"/>
        </w:rPr>
        <w:t>Wiesbaden</w:t>
      </w:r>
      <w:r>
        <w:rPr>
          <w:rFonts w:ascii="Verdana" w:hAnsi="Verdana"/>
          <w:i/>
          <w:iCs/>
          <w:color w:val="1C232C"/>
        </w:rPr>
        <w:t>, Sporthalle am Platz der Deutschen Einheit</w:t>
      </w:r>
      <w:r w:rsidRPr="00353448">
        <w:rPr>
          <w:rFonts w:ascii="Verdana" w:hAnsi="Verdana"/>
          <w:i/>
          <w:iCs/>
          <w:color w:val="1C232C"/>
        </w:rPr>
        <w:t>)</w:t>
      </w:r>
    </w:p>
    <w:p w14:paraId="2A4F098B" w14:textId="1AFDF5C3" w:rsidR="00965C77" w:rsidRDefault="00965C77" w:rsidP="00C704DB">
      <w:pPr>
        <w:spacing w:line="276" w:lineRule="auto"/>
        <w:rPr>
          <w:rFonts w:ascii="Verdana" w:hAnsi="Verdana"/>
          <w:color w:val="1C232C"/>
        </w:rPr>
      </w:pPr>
      <w:r w:rsidRPr="00D0027E">
        <w:rPr>
          <w:rFonts w:ascii="Verdana" w:hAnsi="Verdana"/>
          <w:color w:val="1C232C"/>
        </w:rPr>
        <w:t>Die Spiele (Liga und DVV-Pokal) werden live und on</w:t>
      </w:r>
      <w:r>
        <w:rPr>
          <w:rFonts w:ascii="Verdana" w:hAnsi="Verdana"/>
          <w:color w:val="1C232C"/>
        </w:rPr>
        <w:t>-D</w:t>
      </w:r>
      <w:r w:rsidRPr="00D0027E">
        <w:rPr>
          <w:rFonts w:ascii="Verdana" w:hAnsi="Verdana"/>
          <w:color w:val="1C232C"/>
        </w:rPr>
        <w:t>emand auf der Streaming-Plattform Sport1 extra und auf DYN übertragen.</w:t>
      </w:r>
    </w:p>
    <w:p w14:paraId="4CF3DADC" w14:textId="6C26DF3D" w:rsidR="00965C77" w:rsidRPr="00965C77" w:rsidRDefault="00965C77" w:rsidP="00C704DB">
      <w:pPr>
        <w:spacing w:line="276" w:lineRule="auto"/>
        <w:rPr>
          <w:rFonts w:ascii="Verdana" w:hAnsi="Verdana"/>
          <w:lang w:val="en-US"/>
        </w:rPr>
      </w:pPr>
      <w:r w:rsidRPr="00965C77">
        <w:rPr>
          <w:rFonts w:ascii="Verdana" w:hAnsi="Verdana"/>
          <w:b/>
          <w:bCs/>
          <w:lang w:val="en-US"/>
        </w:rPr>
        <w:t>CEV Volleyball</w:t>
      </w:r>
      <w:r w:rsidR="00E40836" w:rsidRPr="00965C77">
        <w:rPr>
          <w:rFonts w:ascii="Verdana" w:hAnsi="Verdana"/>
          <w:b/>
          <w:bCs/>
          <w:lang w:val="en-US"/>
        </w:rPr>
        <w:t xml:space="preserve"> Challenge Cup</w:t>
      </w:r>
      <w:r w:rsidR="0031497F" w:rsidRPr="00965C77">
        <w:rPr>
          <w:rFonts w:ascii="Verdana" w:hAnsi="Verdana"/>
          <w:lang w:val="en-US"/>
        </w:rPr>
        <w:t xml:space="preserve"> (</w:t>
      </w:r>
      <w:proofErr w:type="spellStart"/>
      <w:r w:rsidRPr="00965C77">
        <w:rPr>
          <w:rFonts w:ascii="Verdana" w:hAnsi="Verdana"/>
          <w:lang w:val="en-US"/>
        </w:rPr>
        <w:t>Achtelfinale</w:t>
      </w:r>
      <w:proofErr w:type="spellEnd"/>
      <w:r w:rsidR="00C704DB" w:rsidRPr="00965C77">
        <w:rPr>
          <w:rFonts w:ascii="Verdana" w:hAnsi="Verdana"/>
          <w:lang w:val="en-US"/>
        </w:rPr>
        <w:t>)</w:t>
      </w:r>
    </w:p>
    <w:p w14:paraId="55BAFE21" w14:textId="491E7B3F" w:rsidR="0031497F" w:rsidRPr="00D0027E" w:rsidRDefault="00965C77" w:rsidP="00C704DB">
      <w:pPr>
        <w:spacing w:line="276" w:lineRule="auto"/>
        <w:rPr>
          <w:rFonts w:ascii="Verdana" w:hAnsi="Verdana"/>
          <w:color w:val="FF0000"/>
        </w:rPr>
      </w:pPr>
      <w:r>
        <w:rPr>
          <w:rFonts w:ascii="Verdana" w:hAnsi="Verdana"/>
          <w:color w:val="1C232C"/>
        </w:rPr>
        <w:t xml:space="preserve">Hinspiel: </w:t>
      </w:r>
      <w:r w:rsidR="003D7C3A" w:rsidRPr="003D7C3A">
        <w:rPr>
          <w:rFonts w:ascii="Verdana" w:hAnsi="Verdana"/>
          <w:color w:val="1C232C"/>
        </w:rPr>
        <w:t>30. November 2023 (</w:t>
      </w:r>
      <w:r>
        <w:rPr>
          <w:rFonts w:ascii="Verdana" w:hAnsi="Verdana"/>
          <w:color w:val="1C232C"/>
        </w:rPr>
        <w:t>Donnerstag, 15:30 Uhr Ortszeit)</w:t>
      </w:r>
      <w:r w:rsidR="003D7C3A" w:rsidRPr="003D7C3A">
        <w:rPr>
          <w:rFonts w:ascii="Verdana" w:hAnsi="Verdana"/>
          <w:color w:val="1C232C"/>
        </w:rPr>
        <w:t>:</w:t>
      </w:r>
      <w:r w:rsidR="003D7C3A">
        <w:rPr>
          <w:rFonts w:ascii="Arial" w:hAnsi="Arial" w:cs="Arial"/>
          <w:sz w:val="21"/>
          <w:szCs w:val="21"/>
        </w:rPr>
        <w:t> </w:t>
      </w:r>
      <w:r w:rsidR="003D7C3A">
        <w:rPr>
          <w:rFonts w:ascii="Arial" w:hAnsi="Arial" w:cs="Arial"/>
          <w:sz w:val="21"/>
          <w:szCs w:val="21"/>
        </w:rPr>
        <w:br/>
      </w:r>
      <w:r w:rsidR="0031497F" w:rsidRPr="004C0A78">
        <w:rPr>
          <w:rFonts w:ascii="Verdana" w:hAnsi="Verdana"/>
        </w:rPr>
        <w:t>Galatasaray Daikin Istanbul – VCW</w:t>
      </w:r>
      <w:r w:rsidR="00E40836" w:rsidRPr="004C0A78">
        <w:rPr>
          <w:rFonts w:ascii="Verdana" w:hAnsi="Verdana"/>
        </w:rPr>
        <w:t xml:space="preserve"> </w:t>
      </w:r>
      <w:r w:rsidR="00E40836" w:rsidRPr="004C0A78">
        <w:rPr>
          <w:rFonts w:ascii="Verdana" w:hAnsi="Verdana"/>
        </w:rPr>
        <w:br/>
      </w:r>
      <w:r w:rsidR="00C704DB" w:rsidRPr="004C0A78">
        <w:rPr>
          <w:rFonts w:ascii="Verdana" w:hAnsi="Verdana"/>
          <w:i/>
          <w:iCs/>
        </w:rPr>
        <w:t>(</w:t>
      </w:r>
      <w:r w:rsidR="0031497F" w:rsidRPr="004C0A78">
        <w:rPr>
          <w:rFonts w:ascii="Verdana" w:hAnsi="Verdana"/>
          <w:i/>
          <w:iCs/>
        </w:rPr>
        <w:t xml:space="preserve">Istanbul, </w:t>
      </w:r>
      <w:hyperlink r:id="rId8" w:history="1">
        <w:r w:rsidR="0031497F" w:rsidRPr="004C0A78">
          <w:rPr>
            <w:rFonts w:ascii="Verdana" w:hAnsi="Verdana"/>
            <w:i/>
            <w:iCs/>
          </w:rPr>
          <w:t>Burhan Felek Spor Salonu</w:t>
        </w:r>
      </w:hyperlink>
      <w:r w:rsidR="00C704DB" w:rsidRPr="004C0A78">
        <w:rPr>
          <w:rFonts w:ascii="Verdana" w:hAnsi="Verdana"/>
          <w:i/>
          <w:iCs/>
        </w:rPr>
        <w:t>)</w:t>
      </w:r>
    </w:p>
    <w:p w14:paraId="2E1235EC" w14:textId="6247F3A6" w:rsidR="00965C77" w:rsidRDefault="0031497F" w:rsidP="00C704DB">
      <w:pPr>
        <w:spacing w:line="276" w:lineRule="auto"/>
        <w:rPr>
          <w:rFonts w:ascii="Verdana" w:hAnsi="Verdana"/>
          <w:i/>
          <w:iCs/>
        </w:rPr>
      </w:pPr>
      <w:r w:rsidRPr="004C0A78">
        <w:rPr>
          <w:rFonts w:ascii="Verdana" w:hAnsi="Verdana"/>
        </w:rPr>
        <w:t>Rückspiel</w:t>
      </w:r>
      <w:r w:rsidR="00965C77">
        <w:rPr>
          <w:rFonts w:ascii="Verdana" w:hAnsi="Verdana"/>
        </w:rPr>
        <w:t xml:space="preserve">*: </w:t>
      </w:r>
      <w:r w:rsidRPr="004C0A78">
        <w:rPr>
          <w:rFonts w:ascii="Verdana" w:hAnsi="Verdana"/>
        </w:rPr>
        <w:t xml:space="preserve">6. Dezember 2023 (Mittwoch, </w:t>
      </w:r>
      <w:r w:rsidR="003D7C3A" w:rsidRPr="003D7C3A">
        <w:rPr>
          <w:rFonts w:ascii="Verdana" w:hAnsi="Verdana"/>
        </w:rPr>
        <w:t>19</w:t>
      </w:r>
      <w:r w:rsidRPr="003D7C3A">
        <w:rPr>
          <w:rFonts w:ascii="Verdana" w:hAnsi="Verdana"/>
        </w:rPr>
        <w:t>:</w:t>
      </w:r>
      <w:r w:rsidR="003D7C3A" w:rsidRPr="003D7C3A">
        <w:rPr>
          <w:rFonts w:ascii="Verdana" w:hAnsi="Verdana"/>
        </w:rPr>
        <w:t>3</w:t>
      </w:r>
      <w:r w:rsidRPr="003D7C3A">
        <w:rPr>
          <w:rFonts w:ascii="Verdana" w:hAnsi="Verdana"/>
        </w:rPr>
        <w:t>0 Uhr</w:t>
      </w:r>
      <w:r w:rsidRPr="004C0A78">
        <w:rPr>
          <w:rFonts w:ascii="Verdana" w:hAnsi="Verdana"/>
        </w:rPr>
        <w:t xml:space="preserve">): </w:t>
      </w:r>
      <w:r w:rsidR="00965C77">
        <w:rPr>
          <w:rFonts w:ascii="Verdana" w:hAnsi="Verdana"/>
        </w:rPr>
        <w:br/>
      </w:r>
      <w:r w:rsidRPr="004C0A78">
        <w:rPr>
          <w:rFonts w:ascii="Verdana" w:hAnsi="Verdana"/>
        </w:rPr>
        <w:t xml:space="preserve">VCW – Galatasaray Daikin Istanbul  </w:t>
      </w:r>
      <w:r w:rsidRPr="004C0A78">
        <w:rPr>
          <w:rFonts w:ascii="Verdana" w:hAnsi="Verdana"/>
        </w:rPr>
        <w:br/>
      </w:r>
      <w:r w:rsidRPr="004C0A78">
        <w:rPr>
          <w:rFonts w:ascii="Verdana" w:hAnsi="Verdana"/>
          <w:i/>
          <w:iCs/>
        </w:rPr>
        <w:t>(Wiesbaden, Sporthalle am Platz der Deutschen Einheit)</w:t>
      </w:r>
    </w:p>
    <w:p w14:paraId="3BF9BF40" w14:textId="4C688F22" w:rsidR="00C704DB" w:rsidRPr="00965C77" w:rsidRDefault="007B2D50" w:rsidP="00C704DB">
      <w:pPr>
        <w:spacing w:line="276" w:lineRule="auto"/>
        <w:rPr>
          <w:rFonts w:ascii="Verdana" w:hAnsi="Verdana"/>
          <w:i/>
          <w:iCs/>
          <w:color w:val="FF0000"/>
          <w:lang w:val="en-US"/>
        </w:rPr>
      </w:pPr>
      <w:r w:rsidRPr="00965C77">
        <w:rPr>
          <w:rFonts w:ascii="Verdana" w:hAnsi="Verdana"/>
          <w:i/>
          <w:iCs/>
          <w:color w:val="1C232C"/>
          <w:lang w:val="en-US"/>
        </w:rPr>
        <w:t>*</w:t>
      </w:r>
      <w:r w:rsidR="00C704DB" w:rsidRPr="00965C77">
        <w:rPr>
          <w:rFonts w:ascii="Verdana" w:hAnsi="Verdana"/>
          <w:i/>
          <w:iCs/>
          <w:color w:val="1C232C"/>
          <w:lang w:val="en-US"/>
        </w:rPr>
        <w:t xml:space="preserve">Livestreaming (+ on demand): </w:t>
      </w:r>
      <w:hyperlink r:id="rId9" w:history="1">
        <w:r w:rsidR="00C704DB" w:rsidRPr="00965C77">
          <w:rPr>
            <w:rStyle w:val="Hyperlink"/>
            <w:rFonts w:ascii="Verdana" w:hAnsi="Verdana"/>
            <w:i/>
            <w:iCs/>
            <w:lang w:val="en-US"/>
          </w:rPr>
          <w:t>www.sportdeutschland.tv</w:t>
        </w:r>
      </w:hyperlink>
      <w:r w:rsidR="00C704DB" w:rsidRPr="00965C77">
        <w:rPr>
          <w:rFonts w:ascii="Verdana" w:hAnsi="Verdana"/>
          <w:i/>
          <w:iCs/>
          <w:color w:val="1C232C"/>
          <w:lang w:val="en-US"/>
        </w:rPr>
        <w:t xml:space="preserve"> (kostenfrei)</w:t>
      </w:r>
    </w:p>
    <w:p w14:paraId="354E1878" w14:textId="685475D5" w:rsidR="00EE22C8" w:rsidRPr="00965C77" w:rsidRDefault="0031497F" w:rsidP="00911F4C">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10" w:history="1">
        <w:r w:rsidRPr="00976176">
          <w:rPr>
            <w:rStyle w:val="Hyperlink"/>
            <w:rFonts w:ascii="Verdana" w:hAnsi="Verdana"/>
            <w:color w:val="009FE3"/>
            <w:shd w:val="clear" w:color="auto" w:fill="FFFFFF"/>
            <w:lang w:val="en-US"/>
          </w:rPr>
          <w:t>www.vc-wiesbaden.de/tickets</w:t>
        </w:r>
      </w:hyperlink>
    </w:p>
    <w:p w14:paraId="32FF1936" w14:textId="77777777" w:rsidR="0031497F" w:rsidRPr="00965C77" w:rsidRDefault="0031497F">
      <w:pPr>
        <w:rPr>
          <w:rFonts w:ascii="Verdana" w:hAnsi="Verdana" w:cs="Arial"/>
          <w:noProof/>
          <w:lang w:val="en-US"/>
        </w:rPr>
      </w:pPr>
    </w:p>
    <w:p w14:paraId="07665101" w14:textId="745971E1" w:rsidR="00BA0725" w:rsidRPr="003D43D9" w:rsidRDefault="00753164" w:rsidP="003D43D9">
      <w:pPr>
        <w:rPr>
          <w:rFonts w:ascii="Verdana" w:hAnsi="Verdana"/>
          <w:color w:val="1C232C"/>
        </w:rPr>
      </w:pPr>
      <w:r>
        <w:rPr>
          <w:rFonts w:ascii="Verdana" w:hAnsi="Verdana"/>
          <w:i/>
          <w:iCs/>
          <w:noProof/>
          <w:color w:val="1C232C"/>
        </w:rPr>
        <w:lastRenderedPageBreak/>
        <w:drawing>
          <wp:inline distT="0" distB="0" distL="0" distR="0" wp14:anchorId="55D75D3B" wp14:editId="62C79C52">
            <wp:extent cx="5759450" cy="3841750"/>
            <wp:effectExtent l="0" t="0" r="0" b="6350"/>
            <wp:docPr id="19474118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11813" name="Grafik 19474118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753164">
        <w:t xml:space="preserve"> </w:t>
      </w:r>
      <w:r w:rsidRPr="00753164">
        <w:rPr>
          <w:rFonts w:ascii="Verdana" w:hAnsi="Verdana"/>
          <w:i/>
          <w:iCs/>
          <w:color w:val="1C232C"/>
        </w:rPr>
        <w:t>Klares 3:0 – auch die 2. Reihe liefert!</w:t>
      </w:r>
      <w:r w:rsidR="003601A9" w:rsidRPr="00574E3C">
        <w:rPr>
          <w:rFonts w:ascii="Verdana" w:hAnsi="Verdana"/>
          <w:color w:val="1C232C"/>
        </w:rPr>
        <w:br/>
      </w:r>
      <w:r w:rsidR="003601A9" w:rsidRPr="00574E3C">
        <w:rPr>
          <w:rFonts w:ascii="Verdana" w:hAnsi="Verdana"/>
          <w:sz w:val="18"/>
          <w:szCs w:val="18"/>
        </w:rPr>
        <w:t>Foto: Detlef Gottwald | www.detlef-gottwald.d</w:t>
      </w:r>
      <w:r w:rsidR="00965C77">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2"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4"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5"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6"/>
      <w:footerReference w:type="defaul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CA4D" w14:textId="77777777" w:rsidR="00287709" w:rsidRDefault="00287709" w:rsidP="00CE0C86">
      <w:pPr>
        <w:spacing w:after="0" w:line="240" w:lineRule="auto"/>
      </w:pPr>
      <w:r>
        <w:separator/>
      </w:r>
    </w:p>
  </w:endnote>
  <w:endnote w:type="continuationSeparator" w:id="0">
    <w:p w14:paraId="735DA0F8" w14:textId="77777777" w:rsidR="00287709" w:rsidRDefault="0028770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3EE4" w14:textId="77777777" w:rsidR="00287709" w:rsidRDefault="00287709" w:rsidP="00CE0C86">
      <w:pPr>
        <w:spacing w:after="0" w:line="240" w:lineRule="auto"/>
      </w:pPr>
      <w:r>
        <w:separator/>
      </w:r>
    </w:p>
  </w:footnote>
  <w:footnote w:type="continuationSeparator" w:id="0">
    <w:p w14:paraId="40E292C2" w14:textId="77777777" w:rsidR="00287709" w:rsidRDefault="0028770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3AFF216E" w:rsidR="005A59D6" w:rsidRPr="00CE0C86" w:rsidRDefault="00965C77"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FD07401">
              <wp:simplePos x="0" y="0"/>
              <wp:positionH relativeFrom="page">
                <wp:posOffset>5050155</wp:posOffset>
              </wp:positionH>
              <wp:positionV relativeFrom="page">
                <wp:posOffset>393700</wp:posOffset>
              </wp:positionV>
              <wp:extent cx="1358900" cy="1234440"/>
              <wp:effectExtent l="0" t="0" r="0" b="0"/>
              <wp:wrapNone/>
              <wp:docPr id="1527954206"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5CF4E010"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2E81DB46">
              <wp:simplePos x="0" y="0"/>
              <wp:positionH relativeFrom="page">
                <wp:posOffset>899160</wp:posOffset>
              </wp:positionH>
              <wp:positionV relativeFrom="page">
                <wp:posOffset>1640204</wp:posOffset>
              </wp:positionV>
              <wp:extent cx="5419725" cy="0"/>
              <wp:effectExtent l="0" t="0" r="0" b="0"/>
              <wp:wrapNone/>
              <wp:docPr id="1358334455"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1BB6767A"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3DA3A4D6">
              <wp:simplePos x="0" y="0"/>
              <wp:positionH relativeFrom="page">
                <wp:posOffset>1707515</wp:posOffset>
              </wp:positionH>
              <wp:positionV relativeFrom="page">
                <wp:posOffset>18941415</wp:posOffset>
              </wp:positionV>
              <wp:extent cx="5868670" cy="762000"/>
              <wp:effectExtent l="0" t="0" r="0" b="0"/>
              <wp:wrapNone/>
              <wp:docPr id="1315542451"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5FFA77D">
              <wp:simplePos x="0" y="0"/>
              <wp:positionH relativeFrom="page">
                <wp:posOffset>1707515</wp:posOffset>
              </wp:positionH>
              <wp:positionV relativeFrom="page">
                <wp:posOffset>18941415</wp:posOffset>
              </wp:positionV>
              <wp:extent cx="5868670" cy="762000"/>
              <wp:effectExtent l="0" t="0" r="0" b="0"/>
              <wp:wrapNone/>
              <wp:docPr id="436998567"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1AEB5D7D">
              <wp:simplePos x="0" y="0"/>
              <wp:positionH relativeFrom="page">
                <wp:posOffset>1707515</wp:posOffset>
              </wp:positionH>
              <wp:positionV relativeFrom="page">
                <wp:posOffset>18941415</wp:posOffset>
              </wp:positionV>
              <wp:extent cx="5868670" cy="762000"/>
              <wp:effectExtent l="0" t="0" r="0" b="0"/>
              <wp:wrapNone/>
              <wp:docPr id="834877508"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6CF261B1">
              <wp:simplePos x="0" y="0"/>
              <wp:positionH relativeFrom="page">
                <wp:posOffset>1707515</wp:posOffset>
              </wp:positionH>
              <wp:positionV relativeFrom="page">
                <wp:posOffset>18941415</wp:posOffset>
              </wp:positionV>
              <wp:extent cx="5868670" cy="762000"/>
              <wp:effectExtent l="0" t="0" r="0" b="0"/>
              <wp:wrapNone/>
              <wp:docPr id="1128707608"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626DEBD9">
              <wp:simplePos x="0" y="0"/>
              <wp:positionH relativeFrom="page">
                <wp:posOffset>1707515</wp:posOffset>
              </wp:positionH>
              <wp:positionV relativeFrom="page">
                <wp:posOffset>18941415</wp:posOffset>
              </wp:positionV>
              <wp:extent cx="5868670" cy="762000"/>
              <wp:effectExtent l="0" t="0" r="0" b="0"/>
              <wp:wrapNone/>
              <wp:docPr id="2095555323"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3DC70787">
              <wp:simplePos x="0" y="0"/>
              <wp:positionH relativeFrom="page">
                <wp:posOffset>1707515</wp:posOffset>
              </wp:positionH>
              <wp:positionV relativeFrom="page">
                <wp:posOffset>18941415</wp:posOffset>
              </wp:positionV>
              <wp:extent cx="5868670" cy="762000"/>
              <wp:effectExtent l="0" t="0" r="0" b="0"/>
              <wp:wrapNone/>
              <wp:docPr id="137512980"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C7F"/>
    <w:rsid w:val="00043DE8"/>
    <w:rsid w:val="000443AA"/>
    <w:rsid w:val="000444C7"/>
    <w:rsid w:val="00044A9D"/>
    <w:rsid w:val="00044CA0"/>
    <w:rsid w:val="00044E64"/>
    <w:rsid w:val="00045601"/>
    <w:rsid w:val="0004598F"/>
    <w:rsid w:val="00045B4D"/>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790"/>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5BA"/>
    <w:rsid w:val="000C58E7"/>
    <w:rsid w:val="000C5E9C"/>
    <w:rsid w:val="000C7AE3"/>
    <w:rsid w:val="000D1D7A"/>
    <w:rsid w:val="000D2318"/>
    <w:rsid w:val="000D23A7"/>
    <w:rsid w:val="000D24DC"/>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1ACB"/>
    <w:rsid w:val="000F246D"/>
    <w:rsid w:val="000F24FC"/>
    <w:rsid w:val="000F2BBA"/>
    <w:rsid w:val="000F2C2D"/>
    <w:rsid w:val="000F2F12"/>
    <w:rsid w:val="000F31A8"/>
    <w:rsid w:val="000F3835"/>
    <w:rsid w:val="000F3A1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41"/>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264"/>
    <w:rsid w:val="001468BB"/>
    <w:rsid w:val="001476CF"/>
    <w:rsid w:val="001500BA"/>
    <w:rsid w:val="001501D1"/>
    <w:rsid w:val="001501E5"/>
    <w:rsid w:val="00150862"/>
    <w:rsid w:val="00150BDE"/>
    <w:rsid w:val="00151363"/>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DF1"/>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709"/>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49FC"/>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BE1"/>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4C6"/>
    <w:rsid w:val="0031497F"/>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78"/>
    <w:rsid w:val="003C2C9D"/>
    <w:rsid w:val="003C366D"/>
    <w:rsid w:val="003C4B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2CFD"/>
    <w:rsid w:val="003D4354"/>
    <w:rsid w:val="003D43D9"/>
    <w:rsid w:val="003D4660"/>
    <w:rsid w:val="003D49EC"/>
    <w:rsid w:val="003D6700"/>
    <w:rsid w:val="003D687F"/>
    <w:rsid w:val="003D707D"/>
    <w:rsid w:val="003D7095"/>
    <w:rsid w:val="003D7C3A"/>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E7FF9"/>
    <w:rsid w:val="003F0A8D"/>
    <w:rsid w:val="003F0C9A"/>
    <w:rsid w:val="003F117C"/>
    <w:rsid w:val="003F11DA"/>
    <w:rsid w:val="003F14C3"/>
    <w:rsid w:val="003F17B2"/>
    <w:rsid w:val="003F199E"/>
    <w:rsid w:val="003F2565"/>
    <w:rsid w:val="003F3F7A"/>
    <w:rsid w:val="003F4B8F"/>
    <w:rsid w:val="003F4E58"/>
    <w:rsid w:val="003F5577"/>
    <w:rsid w:val="003F6292"/>
    <w:rsid w:val="003F62C3"/>
    <w:rsid w:val="003F65C9"/>
    <w:rsid w:val="003F755C"/>
    <w:rsid w:val="003F7902"/>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BD2"/>
    <w:rsid w:val="00406E47"/>
    <w:rsid w:val="00407B07"/>
    <w:rsid w:val="00407D9E"/>
    <w:rsid w:val="00410810"/>
    <w:rsid w:val="00410FA6"/>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30C8"/>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97907"/>
    <w:rsid w:val="004A0462"/>
    <w:rsid w:val="004A1304"/>
    <w:rsid w:val="004A2318"/>
    <w:rsid w:val="004A3BCF"/>
    <w:rsid w:val="004A4298"/>
    <w:rsid w:val="004A4A48"/>
    <w:rsid w:val="004A6572"/>
    <w:rsid w:val="004A6948"/>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A78"/>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4F76B3"/>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46C"/>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13D"/>
    <w:rsid w:val="006733FB"/>
    <w:rsid w:val="006735FA"/>
    <w:rsid w:val="006738E8"/>
    <w:rsid w:val="006739BA"/>
    <w:rsid w:val="006739E2"/>
    <w:rsid w:val="0067410F"/>
    <w:rsid w:val="00674BB2"/>
    <w:rsid w:val="00675057"/>
    <w:rsid w:val="006754D3"/>
    <w:rsid w:val="006768AA"/>
    <w:rsid w:val="00676C05"/>
    <w:rsid w:val="00676C46"/>
    <w:rsid w:val="00677730"/>
    <w:rsid w:val="006778B1"/>
    <w:rsid w:val="00677ACF"/>
    <w:rsid w:val="00680396"/>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6FD6"/>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7E4"/>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164"/>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6768"/>
    <w:rsid w:val="00797C34"/>
    <w:rsid w:val="007A078E"/>
    <w:rsid w:val="007A0A78"/>
    <w:rsid w:val="007A14EB"/>
    <w:rsid w:val="007A159F"/>
    <w:rsid w:val="007A1D73"/>
    <w:rsid w:val="007A209D"/>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394"/>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4E7B"/>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6057"/>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832"/>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AD5"/>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0DC5"/>
    <w:rsid w:val="00961C24"/>
    <w:rsid w:val="00961E7F"/>
    <w:rsid w:val="00962A99"/>
    <w:rsid w:val="00962E25"/>
    <w:rsid w:val="009632CE"/>
    <w:rsid w:val="0096355C"/>
    <w:rsid w:val="009636EF"/>
    <w:rsid w:val="00963EF2"/>
    <w:rsid w:val="009641E5"/>
    <w:rsid w:val="00964C50"/>
    <w:rsid w:val="0096512C"/>
    <w:rsid w:val="0096523E"/>
    <w:rsid w:val="00965C77"/>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40"/>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A93"/>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44E"/>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26D13"/>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6DD"/>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3AB"/>
    <w:rsid w:val="00A625EA"/>
    <w:rsid w:val="00A62813"/>
    <w:rsid w:val="00A63B48"/>
    <w:rsid w:val="00A64C60"/>
    <w:rsid w:val="00A65EF4"/>
    <w:rsid w:val="00A663A7"/>
    <w:rsid w:val="00A66A65"/>
    <w:rsid w:val="00A67201"/>
    <w:rsid w:val="00A67BAD"/>
    <w:rsid w:val="00A67CE3"/>
    <w:rsid w:val="00A7005C"/>
    <w:rsid w:val="00A70F3B"/>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507"/>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1D63"/>
    <w:rsid w:val="00B12035"/>
    <w:rsid w:val="00B12356"/>
    <w:rsid w:val="00B125C1"/>
    <w:rsid w:val="00B1361B"/>
    <w:rsid w:val="00B1395A"/>
    <w:rsid w:val="00B13B23"/>
    <w:rsid w:val="00B13CC4"/>
    <w:rsid w:val="00B13DEA"/>
    <w:rsid w:val="00B13FD9"/>
    <w:rsid w:val="00B14E3D"/>
    <w:rsid w:val="00B155F0"/>
    <w:rsid w:val="00B157CB"/>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769"/>
    <w:rsid w:val="00B45934"/>
    <w:rsid w:val="00B45DA3"/>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02F"/>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2D7"/>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027E"/>
    <w:rsid w:val="00D0102E"/>
    <w:rsid w:val="00D02004"/>
    <w:rsid w:val="00D02463"/>
    <w:rsid w:val="00D0320B"/>
    <w:rsid w:val="00D04164"/>
    <w:rsid w:val="00D0438A"/>
    <w:rsid w:val="00D05C67"/>
    <w:rsid w:val="00D05DF3"/>
    <w:rsid w:val="00D06822"/>
    <w:rsid w:val="00D07E2C"/>
    <w:rsid w:val="00D11085"/>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5F3"/>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7A6"/>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40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E7E"/>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B0324"/>
    <w:rsid w:val="00DB041E"/>
    <w:rsid w:val="00DB112F"/>
    <w:rsid w:val="00DB2ECC"/>
    <w:rsid w:val="00DB3394"/>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2BF"/>
    <w:rsid w:val="00DF28E3"/>
    <w:rsid w:val="00DF3347"/>
    <w:rsid w:val="00DF3652"/>
    <w:rsid w:val="00DF38B7"/>
    <w:rsid w:val="00DF4742"/>
    <w:rsid w:val="00DF4789"/>
    <w:rsid w:val="00DF4E8D"/>
    <w:rsid w:val="00DF5F14"/>
    <w:rsid w:val="00DF6008"/>
    <w:rsid w:val="00DF661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1A7"/>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853"/>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29A1"/>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377"/>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0CE8"/>
    <w:rsid w:val="00F811E4"/>
    <w:rsid w:val="00F815E2"/>
    <w:rsid w:val="00F81FA9"/>
    <w:rsid w:val="00F822FB"/>
    <w:rsid w:val="00F8234A"/>
    <w:rsid w:val="00F828D3"/>
    <w:rsid w:val="00F82D9A"/>
    <w:rsid w:val="00F844D0"/>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4A"/>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78879573">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72674310">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de/spielort/ve10198/burhan-felek-spor-salonu/"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ofb.de" TargetMode="External"/><Relationship Id="rId10" Type="http://schemas.openxmlformats.org/officeDocument/2006/relationships/hyperlink" Target="https://www.vc-wiesbaden.de/ticke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ortdeutschland.tv"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2023-11-19T01:50:00Z</cp:lastPrinted>
  <dcterms:created xsi:type="dcterms:W3CDTF">2023-11-19T01:47:00Z</dcterms:created>
  <dcterms:modified xsi:type="dcterms:W3CDTF">2023-11-19T02:07:00Z</dcterms:modified>
</cp:coreProperties>
</file>