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AD" w:rsidRPr="00B73EAD" w:rsidRDefault="008959F0" w:rsidP="00B73EAD">
      <w:pPr>
        <w:spacing w:line="360" w:lineRule="auto"/>
        <w:ind w:right="1701"/>
        <w:jc w:val="both"/>
        <w:rPr>
          <w:rFonts w:ascii="PT Sans Pro" w:hAnsi="PT Sans Pro" w:cs="Arial"/>
          <w:b/>
          <w:sz w:val="28"/>
          <w:szCs w:val="28"/>
        </w:rPr>
      </w:pPr>
      <w:bookmarkStart w:id="0" w:name="_GoBack"/>
      <w:r w:rsidRPr="00556458">
        <w:rPr>
          <w:rFonts w:ascii="PT Sans Pro" w:hAnsi="PT Sans Pro"/>
          <w:b/>
          <w:noProof/>
          <w:sz w:val="28"/>
          <w:szCs w:val="28"/>
          <w:lang w:eastAsia="de-DE"/>
        </w:rPr>
        <w:drawing>
          <wp:anchor distT="0" distB="0" distL="114300" distR="114300" simplePos="0" relativeHeight="251663360" behindDoc="1" locked="0" layoutInCell="1" allowOverlap="1" wp14:anchorId="76DAA036" wp14:editId="3C41216B">
            <wp:simplePos x="0" y="0"/>
            <wp:positionH relativeFrom="column">
              <wp:posOffset>-1226820</wp:posOffset>
            </wp:positionH>
            <wp:positionV relativeFrom="paragraph">
              <wp:posOffset>-1293495</wp:posOffset>
            </wp:positionV>
            <wp:extent cx="7658100" cy="107886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Welcome Hotels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8100" cy="10788650"/>
                    </a:xfrm>
                    <a:prstGeom prst="rect">
                      <a:avLst/>
                    </a:prstGeom>
                  </pic:spPr>
                </pic:pic>
              </a:graphicData>
            </a:graphic>
            <wp14:sizeRelH relativeFrom="page">
              <wp14:pctWidth>0</wp14:pctWidth>
            </wp14:sizeRelH>
            <wp14:sizeRelV relativeFrom="page">
              <wp14:pctHeight>0</wp14:pctHeight>
            </wp14:sizeRelV>
          </wp:anchor>
        </w:drawing>
      </w:r>
      <w:bookmarkEnd w:id="0"/>
      <w:r w:rsidR="00B73EAD">
        <w:rPr>
          <w:rFonts w:ascii="Arial" w:hAnsi="Arial" w:cs="Arial"/>
          <w:b/>
          <w:sz w:val="28"/>
          <w:szCs w:val="28"/>
        </w:rPr>
        <w:t>D</w:t>
      </w:r>
      <w:r w:rsidR="00B73EAD" w:rsidRPr="00B73EAD">
        <w:rPr>
          <w:rFonts w:ascii="PT Sans Pro" w:hAnsi="PT Sans Pro" w:cs="Arial"/>
          <w:b/>
          <w:sz w:val="28"/>
          <w:szCs w:val="28"/>
        </w:rPr>
        <w:t>orf Münsterland initiiert neuen Branchentreff im Messeformat</w:t>
      </w:r>
      <w:r w:rsidR="00B73EAD">
        <w:rPr>
          <w:rFonts w:ascii="PT Sans Pro" w:hAnsi="PT Sans Pro" w:cs="Arial"/>
          <w:b/>
          <w:sz w:val="28"/>
          <w:szCs w:val="28"/>
        </w:rPr>
        <w:br/>
      </w:r>
      <w:r w:rsidR="00B73EAD" w:rsidRPr="00B73EAD">
        <w:rPr>
          <w:rFonts w:ascii="Arial" w:hAnsi="Arial" w:cs="Arial"/>
          <w:b/>
          <w:sz w:val="24"/>
          <w:szCs w:val="24"/>
        </w:rPr>
        <w:t>Unte</w:t>
      </w:r>
      <w:r w:rsidR="00B73EAD">
        <w:rPr>
          <w:rFonts w:ascii="Arial" w:hAnsi="Arial" w:cs="Arial"/>
          <w:b/>
          <w:sz w:val="24"/>
          <w:szCs w:val="24"/>
        </w:rPr>
        <w:t>r dem Titel „</w:t>
      </w:r>
      <w:proofErr w:type="spellStart"/>
      <w:r w:rsidR="00B73EAD">
        <w:rPr>
          <w:rFonts w:ascii="Arial" w:hAnsi="Arial" w:cs="Arial"/>
          <w:b/>
          <w:sz w:val="24"/>
          <w:szCs w:val="24"/>
        </w:rPr>
        <w:t>Gastro</w:t>
      </w:r>
      <w:proofErr w:type="spellEnd"/>
      <w:r w:rsidR="00B73EAD">
        <w:rPr>
          <w:rFonts w:ascii="Arial" w:hAnsi="Arial" w:cs="Arial"/>
          <w:b/>
          <w:sz w:val="24"/>
          <w:szCs w:val="24"/>
        </w:rPr>
        <w:t>-</w:t>
      </w:r>
      <w:proofErr w:type="spellStart"/>
      <w:r w:rsidR="00B73EAD">
        <w:rPr>
          <w:rFonts w:ascii="Arial" w:hAnsi="Arial" w:cs="Arial"/>
          <w:b/>
          <w:sz w:val="24"/>
          <w:szCs w:val="24"/>
        </w:rPr>
        <w:t>Regio</w:t>
      </w:r>
      <w:proofErr w:type="spellEnd"/>
      <w:r w:rsidR="00B73EAD">
        <w:rPr>
          <w:rFonts w:ascii="Arial" w:hAnsi="Arial" w:cs="Arial"/>
          <w:b/>
          <w:sz w:val="24"/>
          <w:szCs w:val="24"/>
        </w:rPr>
        <w:t>-West“</w:t>
      </w:r>
      <w:r w:rsidR="00B73EAD" w:rsidRPr="00B73EAD">
        <w:rPr>
          <w:rFonts w:ascii="Arial" w:hAnsi="Arial" w:cs="Arial"/>
          <w:b/>
          <w:sz w:val="24"/>
          <w:szCs w:val="24"/>
        </w:rPr>
        <w:t xml:space="preserve"> etabliert der Hotel- und Freizeitpark „Dorf Münsterland“ einen neuen Branchentreff für Gastronomie und Hotellerie mit regionalem Schwerpunkt</w:t>
      </w:r>
    </w:p>
    <w:p w:rsidR="00B73EAD" w:rsidRPr="00B73EAD" w:rsidRDefault="00B73EAD" w:rsidP="00B73EAD">
      <w:pPr>
        <w:tabs>
          <w:tab w:val="left" w:pos="7371"/>
        </w:tabs>
        <w:spacing w:line="360" w:lineRule="auto"/>
        <w:ind w:right="1701"/>
        <w:jc w:val="both"/>
        <w:rPr>
          <w:rFonts w:ascii="Arial" w:hAnsi="Arial" w:cs="Arial"/>
          <w:sz w:val="24"/>
          <w:szCs w:val="24"/>
        </w:rPr>
      </w:pPr>
      <w:proofErr w:type="spellStart"/>
      <w:r w:rsidRPr="00B73EAD">
        <w:rPr>
          <w:rFonts w:ascii="Arial" w:hAnsi="Arial" w:cs="Arial"/>
          <w:b/>
          <w:sz w:val="24"/>
          <w:szCs w:val="24"/>
        </w:rPr>
        <w:t>Legden</w:t>
      </w:r>
      <w:proofErr w:type="spellEnd"/>
      <w:r w:rsidRPr="00B73EAD">
        <w:rPr>
          <w:rFonts w:ascii="Arial" w:hAnsi="Arial" w:cs="Arial"/>
          <w:b/>
          <w:sz w:val="24"/>
          <w:szCs w:val="24"/>
        </w:rPr>
        <w:t xml:space="preserve">, </w:t>
      </w:r>
      <w:r w:rsidR="009B76F5">
        <w:rPr>
          <w:rFonts w:ascii="Arial" w:hAnsi="Arial" w:cs="Arial"/>
          <w:b/>
          <w:sz w:val="24"/>
          <w:szCs w:val="24"/>
        </w:rPr>
        <w:t>27</w:t>
      </w:r>
      <w:r w:rsidR="00695F8F">
        <w:rPr>
          <w:rFonts w:ascii="Arial" w:hAnsi="Arial" w:cs="Arial"/>
          <w:b/>
          <w:sz w:val="24"/>
          <w:szCs w:val="24"/>
        </w:rPr>
        <w:t xml:space="preserve">. </w:t>
      </w:r>
      <w:r w:rsidRPr="00B73EAD">
        <w:rPr>
          <w:rFonts w:ascii="Arial" w:hAnsi="Arial" w:cs="Arial"/>
          <w:b/>
          <w:sz w:val="24"/>
          <w:szCs w:val="24"/>
        </w:rPr>
        <w:t>November 2018</w:t>
      </w:r>
      <w:r w:rsidRPr="00B73EAD">
        <w:rPr>
          <w:rFonts w:ascii="Arial" w:hAnsi="Arial" w:cs="Arial"/>
          <w:sz w:val="24"/>
          <w:szCs w:val="24"/>
        </w:rPr>
        <w:t>. Das Welcome Hotel Dorf Münsterland bietet mit tatkräftiger Unterstützung einiger Partner aus Gastronomie, Handel und dem VFG Münsterland e.V.  ein neues Veranstaltungsformat für die Gastronomie und Hotellerie in der Region. Die Auftaktveranstaltung am 14. Januar 2019 bietet neben der für Messen üblichen Vorstellung von Produkten und Neuheiten ein hochwertiges Vortragsprogramm mit zukunftsrelevanten Themen, die alle aktuellen Chancen und Entwicklungen, aber auch die akuten Herausford</w:t>
      </w:r>
      <w:r>
        <w:rPr>
          <w:rFonts w:ascii="Arial" w:hAnsi="Arial" w:cs="Arial"/>
          <w:sz w:val="24"/>
          <w:szCs w:val="24"/>
        </w:rPr>
        <w:t xml:space="preserve">erungen der Branche beleuchten. </w:t>
      </w:r>
      <w:r w:rsidRPr="00B73EAD">
        <w:rPr>
          <w:rFonts w:ascii="Arial" w:hAnsi="Arial" w:cs="Arial"/>
          <w:sz w:val="24"/>
          <w:szCs w:val="24"/>
        </w:rPr>
        <w:t>Eine Podiumsdiskussion mit der Überschrift „Wandel &amp; Entwicklung“ verdeutlicht noch einmal den inhaltlichen Schwerpunkt des Branchentreffs. Die Veranstaltung ist ausschließlich Fachbesuchern zugänglich. Anges</w:t>
      </w:r>
      <w:r>
        <w:rPr>
          <w:rFonts w:ascii="Arial" w:hAnsi="Arial" w:cs="Arial"/>
          <w:sz w:val="24"/>
          <w:szCs w:val="24"/>
        </w:rPr>
        <w:t>prochen sind damit Gastronomen,</w:t>
      </w:r>
      <w:r w:rsidRPr="00B73EAD">
        <w:rPr>
          <w:rFonts w:ascii="Arial" w:hAnsi="Arial" w:cs="Arial"/>
          <w:sz w:val="24"/>
          <w:szCs w:val="24"/>
        </w:rPr>
        <w:t xml:space="preserve"> Hoteliers, Eventveranstalter und Agenturen aus dem Raum Münsterland und den angrenzenden Regionen. Abgerundet wird das umfangreiche Tagesprogra</w:t>
      </w:r>
      <w:r>
        <w:rPr>
          <w:rFonts w:ascii="Arial" w:hAnsi="Arial" w:cs="Arial"/>
          <w:sz w:val="24"/>
          <w:szCs w:val="24"/>
        </w:rPr>
        <w:t>mm</w:t>
      </w:r>
      <w:r w:rsidRPr="00B73EAD">
        <w:rPr>
          <w:rFonts w:ascii="Arial" w:hAnsi="Arial" w:cs="Arial"/>
          <w:sz w:val="24"/>
          <w:szCs w:val="24"/>
        </w:rPr>
        <w:t xml:space="preserve"> mit einer After-Show-Party in der Festscheune, zu der alle Besucher und Aussteller eingeladen sind. Die lockere Atmosphäre bietet noch einmal Gelegenheit zum Small-Talk, begleitet von einem exquisiten Marktbuffet.</w:t>
      </w:r>
    </w:p>
    <w:p w:rsidR="00B73EAD" w:rsidRPr="00B73EAD" w:rsidRDefault="00B73EAD" w:rsidP="00B73EAD">
      <w:pPr>
        <w:spacing w:line="360" w:lineRule="auto"/>
        <w:ind w:right="1701"/>
        <w:jc w:val="both"/>
        <w:rPr>
          <w:rFonts w:ascii="Arial" w:hAnsi="Arial" w:cs="Arial"/>
          <w:sz w:val="24"/>
          <w:szCs w:val="24"/>
        </w:rPr>
      </w:pPr>
      <w:r w:rsidRPr="00B73EAD">
        <w:rPr>
          <w:rFonts w:ascii="Arial" w:hAnsi="Arial" w:cs="Arial"/>
          <w:sz w:val="24"/>
          <w:szCs w:val="24"/>
        </w:rPr>
        <w:t>Das Welcome Hotel Dorf Münsterland bietet mit einem eingespielten Team für Großveranstaltungen, bester Infrastruktur und optimaler Logistik die besten Voraussetzungen für ein Kick-off &amp; Branchentreff „</w:t>
      </w:r>
      <w:proofErr w:type="spellStart"/>
      <w:r w:rsidRPr="00B73EAD">
        <w:rPr>
          <w:rFonts w:ascii="Arial" w:hAnsi="Arial" w:cs="Arial"/>
          <w:sz w:val="24"/>
          <w:szCs w:val="24"/>
        </w:rPr>
        <w:t>Gastro</w:t>
      </w:r>
      <w:proofErr w:type="spellEnd"/>
      <w:r w:rsidRPr="00B73EAD">
        <w:rPr>
          <w:rFonts w:ascii="Arial" w:hAnsi="Arial" w:cs="Arial"/>
          <w:sz w:val="24"/>
          <w:szCs w:val="24"/>
        </w:rPr>
        <w:t>-</w:t>
      </w:r>
      <w:proofErr w:type="spellStart"/>
      <w:r w:rsidRPr="00B73EAD">
        <w:rPr>
          <w:rFonts w:ascii="Arial" w:hAnsi="Arial" w:cs="Arial"/>
          <w:sz w:val="24"/>
          <w:szCs w:val="24"/>
        </w:rPr>
        <w:t>Regio</w:t>
      </w:r>
      <w:proofErr w:type="spellEnd"/>
      <w:r w:rsidRPr="00B73EAD">
        <w:rPr>
          <w:rFonts w:ascii="Arial" w:hAnsi="Arial" w:cs="Arial"/>
          <w:sz w:val="24"/>
          <w:szCs w:val="24"/>
        </w:rPr>
        <w:t>-West“.</w:t>
      </w:r>
    </w:p>
    <w:p w:rsidR="00B73EAD" w:rsidRDefault="00B73EAD" w:rsidP="00B73EAD">
      <w:pPr>
        <w:spacing w:line="360" w:lineRule="auto"/>
        <w:ind w:right="1701"/>
        <w:jc w:val="both"/>
        <w:rPr>
          <w:rFonts w:ascii="Arial" w:hAnsi="Arial" w:cs="Arial"/>
          <w:sz w:val="24"/>
          <w:szCs w:val="24"/>
        </w:rPr>
      </w:pPr>
      <w:r w:rsidRPr="00B73EAD">
        <w:rPr>
          <w:rFonts w:ascii="Arial" w:hAnsi="Arial" w:cs="Arial"/>
          <w:sz w:val="24"/>
          <w:szCs w:val="24"/>
        </w:rPr>
        <w:t xml:space="preserve">Das angeschlossene 3-Sterne-Superior-Hotel mit insgesamt 131 Zimmern bietet  ausreichend Übernachtungsmöglichkeiten. Die 1.400 </w:t>
      </w:r>
      <w:r w:rsidRPr="00B73EAD">
        <w:rPr>
          <w:rFonts w:ascii="Arial" w:hAnsi="Arial" w:cs="Arial"/>
          <w:sz w:val="24"/>
          <w:szCs w:val="24"/>
        </w:rPr>
        <w:lastRenderedPageBreak/>
        <w:t>PKW und 150 Busparkplätze lassen auch in dieser Hinsicht keine Wünsche offen.</w:t>
      </w:r>
    </w:p>
    <w:p w:rsidR="00695F8F" w:rsidRDefault="00695F8F" w:rsidP="00695F8F">
      <w:pPr>
        <w:spacing w:line="240" w:lineRule="auto"/>
        <w:ind w:right="1701"/>
        <w:jc w:val="both"/>
        <w:rPr>
          <w:rFonts w:ascii="Arial" w:hAnsi="Arial" w:cs="Arial"/>
          <w:sz w:val="24"/>
          <w:szCs w:val="24"/>
        </w:rPr>
      </w:pPr>
    </w:p>
    <w:p w:rsidR="00B73EAD" w:rsidRDefault="00B73EAD" w:rsidP="00695F8F">
      <w:pPr>
        <w:spacing w:line="240" w:lineRule="auto"/>
        <w:ind w:right="1701"/>
        <w:jc w:val="both"/>
        <w:rPr>
          <w:rFonts w:ascii="Arial" w:hAnsi="Arial" w:cs="Arial"/>
          <w:sz w:val="20"/>
          <w:szCs w:val="20"/>
        </w:rPr>
      </w:pPr>
      <w:r w:rsidRPr="00B73EAD">
        <w:rPr>
          <w:rFonts w:ascii="Arial" w:hAnsi="Arial" w:cs="Arial"/>
          <w:sz w:val="20"/>
          <w:szCs w:val="20"/>
        </w:rPr>
        <w:t>„</w:t>
      </w:r>
      <w:proofErr w:type="spellStart"/>
      <w:r w:rsidRPr="00B73EAD">
        <w:rPr>
          <w:rFonts w:ascii="Arial" w:hAnsi="Arial" w:cs="Arial"/>
          <w:sz w:val="20"/>
          <w:szCs w:val="20"/>
        </w:rPr>
        <w:t>Gastro</w:t>
      </w:r>
      <w:proofErr w:type="spellEnd"/>
      <w:r w:rsidRPr="00B73EAD">
        <w:rPr>
          <w:rFonts w:ascii="Arial" w:hAnsi="Arial" w:cs="Arial"/>
          <w:sz w:val="20"/>
          <w:szCs w:val="20"/>
        </w:rPr>
        <w:t>-</w:t>
      </w:r>
      <w:proofErr w:type="spellStart"/>
      <w:r w:rsidRPr="00B73EAD">
        <w:rPr>
          <w:rFonts w:ascii="Arial" w:hAnsi="Arial" w:cs="Arial"/>
          <w:sz w:val="20"/>
          <w:szCs w:val="20"/>
        </w:rPr>
        <w:t>Regio</w:t>
      </w:r>
      <w:proofErr w:type="spellEnd"/>
      <w:r w:rsidRPr="00B73EAD">
        <w:rPr>
          <w:rFonts w:ascii="Arial" w:hAnsi="Arial" w:cs="Arial"/>
          <w:sz w:val="20"/>
          <w:szCs w:val="20"/>
        </w:rPr>
        <w:t>-West“, 14. Januar 2019</w:t>
      </w:r>
    </w:p>
    <w:p w:rsidR="00695F8F" w:rsidRDefault="00695F8F" w:rsidP="00695F8F">
      <w:pPr>
        <w:spacing w:line="240" w:lineRule="auto"/>
        <w:ind w:right="1701"/>
        <w:jc w:val="both"/>
        <w:rPr>
          <w:rFonts w:ascii="Arial" w:hAnsi="Arial" w:cs="Arial"/>
          <w:sz w:val="20"/>
          <w:szCs w:val="20"/>
        </w:rPr>
      </w:pPr>
      <w:r>
        <w:rPr>
          <w:rFonts w:ascii="Arial" w:hAnsi="Arial" w:cs="Arial"/>
          <w:sz w:val="20"/>
          <w:szCs w:val="20"/>
        </w:rPr>
        <w:t>Dorf Münsterland</w:t>
      </w:r>
    </w:p>
    <w:p w:rsidR="00695F8F" w:rsidRPr="009B76F5" w:rsidRDefault="00695F8F" w:rsidP="00695F8F">
      <w:pPr>
        <w:spacing w:line="240" w:lineRule="auto"/>
        <w:ind w:right="1701"/>
        <w:jc w:val="both"/>
        <w:rPr>
          <w:rFonts w:ascii="Arial" w:hAnsi="Arial" w:cs="Arial"/>
          <w:sz w:val="20"/>
          <w:szCs w:val="20"/>
          <w:lang w:val="en-GB"/>
        </w:rPr>
      </w:pPr>
      <w:proofErr w:type="spellStart"/>
      <w:r w:rsidRPr="009B76F5">
        <w:rPr>
          <w:rFonts w:ascii="Arial" w:hAnsi="Arial" w:cs="Arial"/>
          <w:sz w:val="20"/>
          <w:szCs w:val="20"/>
          <w:lang w:val="en-GB"/>
        </w:rPr>
        <w:t>Haidkamp</w:t>
      </w:r>
      <w:proofErr w:type="spellEnd"/>
      <w:r w:rsidRPr="009B76F5">
        <w:rPr>
          <w:rFonts w:ascii="Arial" w:hAnsi="Arial" w:cs="Arial"/>
          <w:sz w:val="20"/>
          <w:szCs w:val="20"/>
          <w:lang w:val="en-GB"/>
        </w:rPr>
        <w:t xml:space="preserve"> 1</w:t>
      </w:r>
    </w:p>
    <w:p w:rsidR="00B73EAD" w:rsidRPr="009B76F5" w:rsidRDefault="00B73EAD" w:rsidP="00695F8F">
      <w:pPr>
        <w:spacing w:line="240" w:lineRule="auto"/>
        <w:ind w:right="1701"/>
        <w:jc w:val="both"/>
        <w:rPr>
          <w:rFonts w:ascii="Arial" w:hAnsi="Arial" w:cs="Arial"/>
          <w:sz w:val="20"/>
          <w:szCs w:val="20"/>
          <w:lang w:val="en-GB"/>
        </w:rPr>
      </w:pPr>
      <w:r w:rsidRPr="009B76F5">
        <w:rPr>
          <w:rFonts w:ascii="Arial" w:hAnsi="Arial" w:cs="Arial"/>
          <w:sz w:val="20"/>
          <w:szCs w:val="20"/>
          <w:lang w:val="en-GB"/>
        </w:rPr>
        <w:t xml:space="preserve">48739 </w:t>
      </w:r>
      <w:proofErr w:type="spellStart"/>
      <w:r w:rsidRPr="009B76F5">
        <w:rPr>
          <w:rFonts w:ascii="Arial" w:hAnsi="Arial" w:cs="Arial"/>
          <w:sz w:val="20"/>
          <w:szCs w:val="20"/>
          <w:lang w:val="en-GB"/>
        </w:rPr>
        <w:t>Legden</w:t>
      </w:r>
      <w:proofErr w:type="spellEnd"/>
    </w:p>
    <w:p w:rsidR="00B73EAD" w:rsidRPr="009B76F5" w:rsidRDefault="009B76F5" w:rsidP="00B73EAD">
      <w:pPr>
        <w:jc w:val="both"/>
        <w:rPr>
          <w:rFonts w:ascii="Arial" w:hAnsi="Arial" w:cs="Arial"/>
          <w:sz w:val="20"/>
          <w:szCs w:val="20"/>
          <w:lang w:val="en-GB"/>
        </w:rPr>
      </w:pPr>
      <w:hyperlink r:id="rId9" w:history="1">
        <w:r w:rsidR="00B73EAD" w:rsidRPr="009B76F5">
          <w:rPr>
            <w:rStyle w:val="Hyperlink"/>
            <w:rFonts w:ascii="Arial" w:hAnsi="Arial" w:cs="Arial"/>
            <w:sz w:val="20"/>
            <w:szCs w:val="20"/>
            <w:lang w:val="en-GB"/>
          </w:rPr>
          <w:t>www.gastro-regio-west.de</w:t>
        </w:r>
      </w:hyperlink>
    </w:p>
    <w:p w:rsidR="00556458" w:rsidRPr="009B76F5" w:rsidRDefault="00556458" w:rsidP="00B73EAD">
      <w:pPr>
        <w:tabs>
          <w:tab w:val="right" w:pos="7655"/>
        </w:tabs>
        <w:spacing w:line="360" w:lineRule="auto"/>
        <w:ind w:right="1417"/>
        <w:rPr>
          <w:rFonts w:ascii="PT Sans Pro" w:eastAsia="Calibri" w:hAnsi="PT Sans Pro" w:cs="Arial"/>
          <w:b/>
          <w:sz w:val="24"/>
          <w:szCs w:val="24"/>
          <w:lang w:val="en-GB"/>
        </w:rPr>
      </w:pPr>
    </w:p>
    <w:p w:rsidR="0044707A" w:rsidRPr="00556458" w:rsidRDefault="0014003F" w:rsidP="0014003F">
      <w:pPr>
        <w:rPr>
          <w:rFonts w:ascii="PT Sans Pro" w:hAnsi="PT Sans Pro"/>
        </w:rPr>
      </w:pPr>
      <w:r w:rsidRPr="00556458">
        <w:rPr>
          <w:rFonts w:ascii="PT Sans Pro" w:eastAsia="Times New Roman" w:hAnsi="PT Sans Pro"/>
          <w:i/>
          <w:sz w:val="20"/>
        </w:rPr>
        <w:t>Ü</w:t>
      </w:r>
      <w:r w:rsidR="0044707A" w:rsidRPr="00556458">
        <w:rPr>
          <w:rFonts w:ascii="PT Sans Pro" w:eastAsia="Times New Roman" w:hAnsi="PT Sans Pro"/>
          <w:i/>
          <w:sz w:val="20"/>
        </w:rPr>
        <w:t>ber die Welcome Hotels</w:t>
      </w:r>
    </w:p>
    <w:p w:rsidR="0044707A" w:rsidRPr="00556458" w:rsidRDefault="0044707A" w:rsidP="00462937">
      <w:pPr>
        <w:ind w:right="1417"/>
        <w:jc w:val="both"/>
        <w:rPr>
          <w:rFonts w:ascii="PT Sans Pro" w:hAnsi="PT Sans Pro"/>
          <w:i/>
          <w:iCs/>
          <w:sz w:val="20"/>
        </w:rPr>
      </w:pPr>
      <w:r w:rsidRPr="00556458">
        <w:rPr>
          <w:rFonts w:ascii="PT Sans Pro" w:hAnsi="PT Sans Pro"/>
          <w:i/>
          <w:iCs/>
          <w:sz w:val="20"/>
        </w:rPr>
        <w:t>Die Welcome Hotelgruppe mit Sitz in der Mainmetropole Frankfurt behauptet sich seit 1998 erfolgreich auf dem deutschen Hotelmarkt. Insgesamt unte</w:t>
      </w:r>
      <w:r w:rsidR="00CF5A7F" w:rsidRPr="00556458">
        <w:rPr>
          <w:rFonts w:ascii="PT Sans Pro" w:hAnsi="PT Sans Pro"/>
          <w:i/>
          <w:iCs/>
          <w:sz w:val="20"/>
        </w:rPr>
        <w:t xml:space="preserve">rhalten die Welcome Hotels </w:t>
      </w:r>
      <w:r w:rsidR="00CF5A7F" w:rsidRPr="00EF32E9">
        <w:rPr>
          <w:rFonts w:ascii="PT Sans Pro" w:hAnsi="PT Sans Pro"/>
          <w:i/>
          <w:iCs/>
          <w:sz w:val="20"/>
        </w:rPr>
        <w:t xml:space="preserve">an </w:t>
      </w:r>
      <w:r w:rsidR="00EF32E9" w:rsidRPr="00EF32E9">
        <w:rPr>
          <w:rFonts w:ascii="PT Sans Pro" w:hAnsi="PT Sans Pro"/>
          <w:i/>
          <w:iCs/>
          <w:sz w:val="20"/>
        </w:rPr>
        <w:t>11</w:t>
      </w:r>
      <w:r w:rsidR="00CF5A7F" w:rsidRPr="00EF32E9">
        <w:rPr>
          <w:rFonts w:ascii="PT Sans Pro" w:hAnsi="PT Sans Pro"/>
          <w:i/>
          <w:iCs/>
          <w:sz w:val="20"/>
        </w:rPr>
        <w:t xml:space="preserve"> Standorten in Deutschland </w:t>
      </w:r>
      <w:r w:rsidR="00EF32E9" w:rsidRPr="00EF32E9">
        <w:rPr>
          <w:rFonts w:ascii="PT Sans Pro" w:hAnsi="PT Sans Pro"/>
          <w:i/>
          <w:iCs/>
          <w:sz w:val="20"/>
        </w:rPr>
        <w:t>12</w:t>
      </w:r>
      <w:r w:rsidR="00CF5A7F" w:rsidRPr="00556458">
        <w:rPr>
          <w:rFonts w:ascii="PT Sans Pro" w:hAnsi="PT Sans Pro"/>
          <w:i/>
          <w:iCs/>
          <w:sz w:val="20"/>
        </w:rPr>
        <w:t xml:space="preserve"> 3</w:t>
      </w:r>
      <w:r w:rsidRPr="00556458">
        <w:rPr>
          <w:rFonts w:ascii="PT Sans Pro" w:hAnsi="PT Sans Pro"/>
          <w:i/>
          <w:iCs/>
          <w:sz w:val="20"/>
        </w:rPr>
        <w:t>-Sterne und 4-Sterne Superior Hotels. Über 700 Mitarbeiter vermitteln Tag für Tag den Gästen das Gefühl, „willkommen“ zu sein. Die Geschäfte werden geführt von Karl Schattmaier (Executive Chairman) und Dr. Christoph Scherk (CFO).</w:t>
      </w:r>
    </w:p>
    <w:p w:rsidR="00234D1D" w:rsidRPr="00556458" w:rsidRDefault="0044707A" w:rsidP="00384A9B">
      <w:pPr>
        <w:widowControl w:val="0"/>
        <w:tabs>
          <w:tab w:val="left" w:pos="-284"/>
          <w:tab w:val="left" w:pos="7230"/>
          <w:tab w:val="left" w:pos="7380"/>
          <w:tab w:val="left" w:pos="7513"/>
        </w:tabs>
        <w:autoSpaceDE w:val="0"/>
        <w:autoSpaceDN w:val="0"/>
        <w:adjustRightInd w:val="0"/>
        <w:spacing w:line="240" w:lineRule="auto"/>
        <w:ind w:right="1417"/>
        <w:jc w:val="both"/>
        <w:rPr>
          <w:rFonts w:ascii="PT Sans Pro" w:hAnsi="PT Sans Pro"/>
        </w:rPr>
      </w:pPr>
      <w:r w:rsidRPr="00556458">
        <w:rPr>
          <w:rFonts w:ascii="PT Sans Pro" w:hAnsi="PT Sans Pro" w:cs="Arial"/>
          <w:b/>
          <w:bCs/>
          <w:sz w:val="16"/>
          <w:szCs w:val="16"/>
        </w:rPr>
        <w:t xml:space="preserve">Pressebüro WELCOME HOTELS • </w:t>
      </w:r>
      <w:r w:rsidRPr="00556458">
        <w:rPr>
          <w:rFonts w:ascii="PT Sans Pro" w:hAnsi="PT Sans Pro" w:cs="Arial"/>
          <w:bCs/>
          <w:sz w:val="16"/>
          <w:szCs w:val="16"/>
        </w:rPr>
        <w:t xml:space="preserve">Jeschenko </w:t>
      </w:r>
      <w:proofErr w:type="spellStart"/>
      <w:r w:rsidRPr="00556458">
        <w:rPr>
          <w:rFonts w:ascii="PT Sans Pro" w:hAnsi="PT Sans Pro" w:cs="Arial"/>
          <w:bCs/>
          <w:sz w:val="16"/>
          <w:szCs w:val="16"/>
        </w:rPr>
        <w:t>MedienAgentur</w:t>
      </w:r>
      <w:proofErr w:type="spellEnd"/>
      <w:r w:rsidRPr="00556458">
        <w:rPr>
          <w:rFonts w:ascii="PT Sans Pro" w:hAnsi="PT Sans Pro" w:cs="Arial"/>
          <w:bCs/>
          <w:sz w:val="16"/>
          <w:szCs w:val="16"/>
        </w:rPr>
        <w:t xml:space="preserve"> • </w:t>
      </w:r>
      <w:r w:rsidRPr="00556458">
        <w:rPr>
          <w:rFonts w:ascii="PT Sans Pro" w:hAnsi="PT Sans Pro" w:cs="Arial"/>
          <w:sz w:val="16"/>
          <w:szCs w:val="16"/>
        </w:rPr>
        <w:t>Jörg Mutz/</w:t>
      </w:r>
      <w:r w:rsidR="00CF5A7F" w:rsidRPr="00556458">
        <w:rPr>
          <w:rFonts w:ascii="PT Sans Pro" w:hAnsi="PT Sans Pro" w:cs="Arial"/>
          <w:sz w:val="16"/>
          <w:szCs w:val="16"/>
        </w:rPr>
        <w:t>Sarah Vogel</w:t>
      </w:r>
      <w:r w:rsidRPr="00556458">
        <w:rPr>
          <w:rFonts w:ascii="PT Sans Pro" w:hAnsi="PT Sans Pro" w:cs="Arial"/>
          <w:sz w:val="16"/>
          <w:szCs w:val="16"/>
        </w:rPr>
        <w:t xml:space="preserve"> • Eugen-Langen-Str. 25 • 50968 Köln • </w:t>
      </w:r>
      <w:r w:rsidR="00CF5A7F" w:rsidRPr="00556458">
        <w:rPr>
          <w:rFonts w:ascii="PT Sans Pro" w:hAnsi="PT Sans Pro" w:cs="Arial"/>
          <w:sz w:val="16"/>
          <w:szCs w:val="16"/>
        </w:rPr>
        <w:t>Tel:  0221 30 99 -137/-165</w:t>
      </w:r>
      <w:r w:rsidRPr="00556458">
        <w:rPr>
          <w:rFonts w:ascii="PT Sans Pro" w:hAnsi="PT Sans Pro" w:cs="Arial"/>
          <w:sz w:val="16"/>
          <w:szCs w:val="16"/>
        </w:rPr>
        <w:t xml:space="preserve"> • Fax: 0221 30 99-199 • </w:t>
      </w:r>
      <w:proofErr w:type="spellStart"/>
      <w:r w:rsidRPr="00556458">
        <w:rPr>
          <w:rFonts w:ascii="PT Sans Pro" w:hAnsi="PT Sans Pro" w:cs="Arial"/>
          <w:sz w:val="16"/>
          <w:szCs w:val="16"/>
        </w:rPr>
        <w:t>Mail:j.mutz@jeschenko.de</w:t>
      </w:r>
      <w:proofErr w:type="spellEnd"/>
      <w:r w:rsidRPr="00556458">
        <w:rPr>
          <w:rFonts w:ascii="PT Sans Pro" w:hAnsi="PT Sans Pro" w:cs="Arial"/>
          <w:sz w:val="16"/>
          <w:szCs w:val="16"/>
        </w:rPr>
        <w:t>/</w:t>
      </w:r>
      <w:r w:rsidR="00CF5A7F" w:rsidRPr="00556458">
        <w:rPr>
          <w:rFonts w:ascii="PT Sans Pro" w:hAnsi="PT Sans Pro" w:cs="Arial"/>
          <w:sz w:val="16"/>
          <w:szCs w:val="16"/>
        </w:rPr>
        <w:t>s.vogel</w:t>
      </w:r>
      <w:r w:rsidRPr="00556458">
        <w:rPr>
          <w:rFonts w:ascii="PT Sans Pro" w:hAnsi="PT Sans Pro" w:cs="Arial"/>
          <w:sz w:val="16"/>
          <w:szCs w:val="16"/>
        </w:rPr>
        <w:t xml:space="preserve">@jeschenko.de• </w:t>
      </w:r>
      <w:r w:rsidRPr="00556458">
        <w:rPr>
          <w:rFonts w:ascii="PT Sans Pro" w:hAnsi="PT Sans Pro" w:cs="Arial"/>
          <w:b/>
          <w:sz w:val="16"/>
          <w:szCs w:val="16"/>
        </w:rPr>
        <w:t>Abdruck honorarfrei.</w:t>
      </w:r>
    </w:p>
    <w:sectPr w:rsidR="00234D1D" w:rsidRPr="00556458" w:rsidSect="00556D06">
      <w:headerReference w:type="default" r:id="rId10"/>
      <w:pgSz w:w="11906" w:h="16838"/>
      <w:pgMar w:top="26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CE" w:rsidRDefault="00A835CE" w:rsidP="0044707A">
      <w:pPr>
        <w:spacing w:after="0" w:line="240" w:lineRule="auto"/>
      </w:pPr>
      <w:r>
        <w:separator/>
      </w:r>
    </w:p>
  </w:endnote>
  <w:endnote w:type="continuationSeparator" w:id="0">
    <w:p w:rsidR="00A835CE" w:rsidRDefault="00A835CE" w:rsidP="0044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Pro">
    <w:altName w:val="Arial"/>
    <w:panose1 w:val="00000000000000000000"/>
    <w:charset w:val="00"/>
    <w:family w:val="swiss"/>
    <w:notTrueType/>
    <w:pitch w:val="variable"/>
    <w:sig w:usb0="A00002FF" w:usb1="5000205B" w:usb2="00000000" w:usb3="00000000" w:csb0="000000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CE" w:rsidRDefault="00A835CE" w:rsidP="0044707A">
      <w:pPr>
        <w:spacing w:after="0" w:line="240" w:lineRule="auto"/>
      </w:pPr>
      <w:r>
        <w:separator/>
      </w:r>
    </w:p>
  </w:footnote>
  <w:footnote w:type="continuationSeparator" w:id="0">
    <w:p w:rsidR="00A835CE" w:rsidRDefault="00A835CE" w:rsidP="0044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F" w:rsidRDefault="0014003F">
    <w:pPr>
      <w:pStyle w:val="Kopfzeile"/>
    </w:pPr>
  </w:p>
  <w:p w:rsidR="0044707A" w:rsidRDefault="004470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1D"/>
    <w:rsid w:val="0002688A"/>
    <w:rsid w:val="0004690D"/>
    <w:rsid w:val="0014003F"/>
    <w:rsid w:val="00183598"/>
    <w:rsid w:val="00234D1D"/>
    <w:rsid w:val="00273A87"/>
    <w:rsid w:val="002915CB"/>
    <w:rsid w:val="002E6E46"/>
    <w:rsid w:val="002F27E7"/>
    <w:rsid w:val="00327145"/>
    <w:rsid w:val="00384A9B"/>
    <w:rsid w:val="0044707A"/>
    <w:rsid w:val="00462937"/>
    <w:rsid w:val="004D49AB"/>
    <w:rsid w:val="00510DC1"/>
    <w:rsid w:val="005324C1"/>
    <w:rsid w:val="00551134"/>
    <w:rsid w:val="00556458"/>
    <w:rsid w:val="00556D06"/>
    <w:rsid w:val="005708B4"/>
    <w:rsid w:val="005F29A8"/>
    <w:rsid w:val="0063458A"/>
    <w:rsid w:val="00650C30"/>
    <w:rsid w:val="00695F8F"/>
    <w:rsid w:val="007F1240"/>
    <w:rsid w:val="00836606"/>
    <w:rsid w:val="008769CE"/>
    <w:rsid w:val="008849D0"/>
    <w:rsid w:val="008959F0"/>
    <w:rsid w:val="008A2730"/>
    <w:rsid w:val="00974FCD"/>
    <w:rsid w:val="00996612"/>
    <w:rsid w:val="009B76F5"/>
    <w:rsid w:val="009D0574"/>
    <w:rsid w:val="00A10C8A"/>
    <w:rsid w:val="00A835CE"/>
    <w:rsid w:val="00B73EAD"/>
    <w:rsid w:val="00B75FE1"/>
    <w:rsid w:val="00BF7D1C"/>
    <w:rsid w:val="00C93E91"/>
    <w:rsid w:val="00CE0978"/>
    <w:rsid w:val="00CF5A7F"/>
    <w:rsid w:val="00D30F18"/>
    <w:rsid w:val="00E34D29"/>
    <w:rsid w:val="00E94AB3"/>
    <w:rsid w:val="00EF32E9"/>
    <w:rsid w:val="00F13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07A"/>
  </w:style>
  <w:style w:type="paragraph" w:styleId="Fuzeile">
    <w:name w:val="footer"/>
    <w:basedOn w:val="Standard"/>
    <w:link w:val="FuzeileZchn"/>
    <w:uiPriority w:val="99"/>
    <w:unhideWhenUsed/>
    <w:rsid w:val="00447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07A"/>
  </w:style>
  <w:style w:type="paragraph" w:styleId="Sprechblasentext">
    <w:name w:val="Balloon Text"/>
    <w:basedOn w:val="Standard"/>
    <w:link w:val="SprechblasentextZchn"/>
    <w:uiPriority w:val="99"/>
    <w:semiHidden/>
    <w:unhideWhenUsed/>
    <w:rsid w:val="004470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07A"/>
    <w:rPr>
      <w:rFonts w:ascii="Tahoma" w:hAnsi="Tahoma" w:cs="Tahoma"/>
      <w:sz w:val="16"/>
      <w:szCs w:val="16"/>
    </w:rPr>
  </w:style>
  <w:style w:type="paragraph" w:styleId="Listenabsatz">
    <w:name w:val="List Paragraph"/>
    <w:basedOn w:val="Standard"/>
    <w:uiPriority w:val="34"/>
    <w:qFormat/>
    <w:rsid w:val="00B75FE1"/>
    <w:pPr>
      <w:spacing w:after="0" w:line="240" w:lineRule="auto"/>
      <w:ind w:left="720"/>
    </w:pPr>
    <w:rPr>
      <w:rFonts w:ascii="Calibri" w:hAnsi="Calibri" w:cs="Times New Roman"/>
    </w:rPr>
  </w:style>
  <w:style w:type="character" w:styleId="Hyperlink">
    <w:name w:val="Hyperlink"/>
    <w:basedOn w:val="Absatz-Standardschriftart"/>
    <w:uiPriority w:val="99"/>
    <w:semiHidden/>
    <w:unhideWhenUsed/>
    <w:rsid w:val="00B73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07A"/>
  </w:style>
  <w:style w:type="paragraph" w:styleId="Fuzeile">
    <w:name w:val="footer"/>
    <w:basedOn w:val="Standard"/>
    <w:link w:val="FuzeileZchn"/>
    <w:uiPriority w:val="99"/>
    <w:unhideWhenUsed/>
    <w:rsid w:val="00447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07A"/>
  </w:style>
  <w:style w:type="paragraph" w:styleId="Sprechblasentext">
    <w:name w:val="Balloon Text"/>
    <w:basedOn w:val="Standard"/>
    <w:link w:val="SprechblasentextZchn"/>
    <w:uiPriority w:val="99"/>
    <w:semiHidden/>
    <w:unhideWhenUsed/>
    <w:rsid w:val="004470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07A"/>
    <w:rPr>
      <w:rFonts w:ascii="Tahoma" w:hAnsi="Tahoma" w:cs="Tahoma"/>
      <w:sz w:val="16"/>
      <w:szCs w:val="16"/>
    </w:rPr>
  </w:style>
  <w:style w:type="paragraph" w:styleId="Listenabsatz">
    <w:name w:val="List Paragraph"/>
    <w:basedOn w:val="Standard"/>
    <w:uiPriority w:val="34"/>
    <w:qFormat/>
    <w:rsid w:val="00B75FE1"/>
    <w:pPr>
      <w:spacing w:after="0" w:line="240" w:lineRule="auto"/>
      <w:ind w:left="720"/>
    </w:pPr>
    <w:rPr>
      <w:rFonts w:ascii="Calibri" w:hAnsi="Calibri" w:cs="Times New Roman"/>
    </w:rPr>
  </w:style>
  <w:style w:type="character" w:styleId="Hyperlink">
    <w:name w:val="Hyperlink"/>
    <w:basedOn w:val="Absatz-Standardschriftart"/>
    <w:uiPriority w:val="99"/>
    <w:semiHidden/>
    <w:unhideWhenUsed/>
    <w:rsid w:val="00B73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6242">
      <w:bodyDiv w:val="1"/>
      <w:marLeft w:val="0"/>
      <w:marRight w:val="0"/>
      <w:marTop w:val="0"/>
      <w:marBottom w:val="0"/>
      <w:divBdr>
        <w:top w:val="none" w:sz="0" w:space="0" w:color="auto"/>
        <w:left w:val="none" w:sz="0" w:space="0" w:color="auto"/>
        <w:bottom w:val="none" w:sz="0" w:space="0" w:color="auto"/>
        <w:right w:val="none" w:sz="0" w:space="0" w:color="auto"/>
      </w:divBdr>
    </w:div>
    <w:div w:id="15023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stro-regio-we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9CDF-DAC9-458C-B6EC-CC4E5391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Elena Vogel</dc:creator>
  <cp:lastModifiedBy>Sarah Elena Vogel</cp:lastModifiedBy>
  <cp:revision>4</cp:revision>
  <cp:lastPrinted>2018-11-26T16:35:00Z</cp:lastPrinted>
  <dcterms:created xsi:type="dcterms:W3CDTF">2018-11-22T11:26:00Z</dcterms:created>
  <dcterms:modified xsi:type="dcterms:W3CDTF">2018-11-26T16:36:00Z</dcterms:modified>
</cp:coreProperties>
</file>