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6B2962">
        <w:rPr>
          <w:lang w:val="en-US"/>
        </w:rPr>
        <w:t>April 22,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6B2962" w:rsidRPr="006B2962" w:rsidRDefault="006B2962" w:rsidP="006B2962">
      <w:pPr>
        <w:spacing w:after="160"/>
        <w:rPr>
          <w:rFonts w:eastAsiaTheme="minorHAnsi" w:cs="Arial"/>
          <w:b/>
          <w:bCs/>
          <w:sz w:val="32"/>
          <w:szCs w:val="32"/>
          <w:lang w:val="en-GB"/>
        </w:rPr>
      </w:pPr>
      <w:r>
        <w:rPr>
          <w:rFonts w:eastAsiaTheme="minorHAnsi" w:cs="Arial"/>
          <w:b/>
          <w:bCs/>
          <w:sz w:val="32"/>
          <w:szCs w:val="32"/>
          <w:lang w:val="en"/>
        </w:rPr>
        <w:t>Working through the crisis in a spirit of partnership</w:t>
      </w:r>
    </w:p>
    <w:p w:rsidR="006B2962" w:rsidRPr="006B2962" w:rsidRDefault="006B2962" w:rsidP="006B2962">
      <w:pPr>
        <w:spacing w:after="160"/>
        <w:rPr>
          <w:rFonts w:eastAsiaTheme="minorHAnsi" w:cs="Arial"/>
          <w:bCs/>
          <w:sz w:val="28"/>
          <w:szCs w:val="28"/>
          <w:lang w:val="en-GB"/>
        </w:rPr>
      </w:pPr>
      <w:r>
        <w:rPr>
          <w:rFonts w:eastAsiaTheme="minorHAnsi" w:cs="Arial"/>
          <w:sz w:val="28"/>
          <w:szCs w:val="28"/>
          <w:lang w:val="en"/>
        </w:rPr>
        <w:t>OPTIMA carries out a highly complex virtual machine acceptance</w:t>
      </w:r>
    </w:p>
    <w:p w:rsidR="006B2962" w:rsidRPr="006B2962" w:rsidRDefault="006B2962" w:rsidP="006B2962">
      <w:pPr>
        <w:pStyle w:val="Listenabsatz"/>
        <w:spacing w:after="120" w:line="276" w:lineRule="auto"/>
        <w:ind w:left="0"/>
        <w:rPr>
          <w:rFonts w:ascii="Arial" w:hAnsi="Arial" w:cs="Arial"/>
          <w:b/>
          <w:bCs/>
          <w:lang w:val="en-GB"/>
        </w:rPr>
      </w:pPr>
    </w:p>
    <w:p w:rsidR="006B2962" w:rsidRPr="006B2962" w:rsidRDefault="006B2962" w:rsidP="006B2962">
      <w:pPr>
        <w:spacing w:after="160" w:line="360" w:lineRule="auto"/>
        <w:rPr>
          <w:rFonts w:eastAsiaTheme="minorHAnsi" w:cs="Arial"/>
          <w:b/>
          <w:sz w:val="22"/>
          <w:lang w:val="en-GB"/>
        </w:rPr>
      </w:pPr>
      <w:r>
        <w:rPr>
          <w:rFonts w:eastAsiaTheme="minorHAnsi" w:cs="Arial"/>
          <w:b/>
          <w:bCs/>
          <w:sz w:val="22"/>
          <w:lang w:val="en"/>
        </w:rPr>
        <w:t>Optima is currently carrying out the most complex virtual machine acceptance in the company's entire history. Eleven cameras track the acceptance of a highly complex high-performance filling system for cosmetics. The client</w:t>
      </w:r>
      <w:r w:rsidR="00C968CE">
        <w:rPr>
          <w:rFonts w:eastAsiaTheme="minorHAnsi" w:cs="Arial"/>
          <w:b/>
          <w:bCs/>
          <w:sz w:val="22"/>
          <w:lang w:val="en"/>
        </w:rPr>
        <w:t xml:space="preserve"> – a </w:t>
      </w:r>
      <w:r>
        <w:rPr>
          <w:rFonts w:eastAsiaTheme="minorHAnsi" w:cs="Arial"/>
          <w:b/>
          <w:bCs/>
          <w:sz w:val="22"/>
          <w:lang w:val="en"/>
        </w:rPr>
        <w:t>multinational US corporation</w:t>
      </w:r>
      <w:r w:rsidR="00C968CE">
        <w:rPr>
          <w:rFonts w:eastAsiaTheme="minorHAnsi" w:cs="Arial"/>
          <w:b/>
          <w:bCs/>
          <w:sz w:val="22"/>
          <w:lang w:val="en"/>
        </w:rPr>
        <w:t xml:space="preserve"> – i</w:t>
      </w:r>
      <w:r>
        <w:rPr>
          <w:rFonts w:eastAsiaTheme="minorHAnsi" w:cs="Arial"/>
          <w:b/>
          <w:bCs/>
          <w:sz w:val="22"/>
          <w:lang w:val="en"/>
        </w:rPr>
        <w:t xml:space="preserve">s there live. Every day, over 30 members of the customer's staff follow every step of the virtual factory acceptance test. </w:t>
      </w:r>
    </w:p>
    <w:p w:rsidR="006B2962" w:rsidRPr="006B2962" w:rsidRDefault="006B2962" w:rsidP="006B2962">
      <w:pPr>
        <w:spacing w:after="160" w:line="360" w:lineRule="auto"/>
        <w:rPr>
          <w:rFonts w:eastAsiaTheme="minorHAnsi" w:cs="Arial"/>
          <w:sz w:val="22"/>
          <w:lang w:val="en-GB"/>
        </w:rPr>
      </w:pPr>
      <w:r>
        <w:rPr>
          <w:rFonts w:eastAsiaTheme="minorHAnsi" w:cs="Arial"/>
          <w:sz w:val="22"/>
          <w:lang w:val="en"/>
        </w:rPr>
        <w:t>The coronavirus crisis and the travel restrictions associated with it mean that established digital technologies are now becoming even more appealing. The same is true at Optima. Right now, the customers of the special machine manufacturer are not permitted to travel to view the factory acceptance tests for their new systems in person, so Optima is live-st</w:t>
      </w:r>
      <w:r w:rsidR="00FC06C8">
        <w:rPr>
          <w:rFonts w:eastAsiaTheme="minorHAnsi" w:cs="Arial"/>
          <w:sz w:val="22"/>
          <w:lang w:val="en"/>
        </w:rPr>
        <w:t>r</w:t>
      </w:r>
      <w:r>
        <w:rPr>
          <w:rFonts w:eastAsiaTheme="minorHAnsi" w:cs="Arial"/>
          <w:sz w:val="22"/>
          <w:lang w:val="en"/>
        </w:rPr>
        <w:t xml:space="preserve">eaming the factory acceptance tests (FATs) by video instead. For Optima, the process is not a new one, but the most comprehensive and complex virtual FAT the company has ever performed is taking place at the moment. </w:t>
      </w:r>
    </w:p>
    <w:p w:rsidR="006B2962" w:rsidRPr="006B2962" w:rsidRDefault="006B2962" w:rsidP="006B2962">
      <w:pPr>
        <w:spacing w:after="160" w:line="360" w:lineRule="auto"/>
        <w:rPr>
          <w:rFonts w:eastAsiaTheme="minorHAnsi" w:cs="Arial"/>
          <w:b/>
          <w:sz w:val="22"/>
          <w:lang w:val="en-GB"/>
        </w:rPr>
      </w:pPr>
      <w:r>
        <w:rPr>
          <w:rFonts w:eastAsiaTheme="minorHAnsi" w:cs="Arial"/>
          <w:b/>
          <w:bCs/>
          <w:sz w:val="22"/>
          <w:lang w:val="en"/>
        </w:rPr>
        <w:t>Over 30 members of the customer's staff are following the acceptance.</w:t>
      </w:r>
    </w:p>
    <w:p w:rsidR="006B2962" w:rsidRPr="006B2962" w:rsidRDefault="00015069" w:rsidP="006B2962">
      <w:pPr>
        <w:spacing w:after="160" w:line="360" w:lineRule="auto"/>
        <w:rPr>
          <w:rFonts w:eastAsiaTheme="minorHAnsi" w:cs="Arial"/>
          <w:sz w:val="22"/>
          <w:lang w:val="en-GB"/>
        </w:rPr>
      </w:pPr>
      <w:r>
        <w:rPr>
          <w:rFonts w:eastAsiaTheme="minorHAnsi" w:cs="Arial"/>
          <w:sz w:val="22"/>
          <w:lang w:val="en"/>
        </w:rPr>
        <w:t>For a</w:t>
      </w:r>
      <w:r w:rsidR="006B2962">
        <w:rPr>
          <w:rFonts w:eastAsiaTheme="minorHAnsi" w:cs="Arial"/>
          <w:sz w:val="22"/>
          <w:lang w:val="en"/>
        </w:rPr>
        <w:t xml:space="preserve"> US-based global player, Optima has </w:t>
      </w:r>
      <w:r w:rsidR="00A76FAC">
        <w:rPr>
          <w:rFonts w:eastAsiaTheme="minorHAnsi" w:cs="Arial"/>
          <w:sz w:val="22"/>
          <w:lang w:val="en"/>
        </w:rPr>
        <w:t>realized</w:t>
      </w:r>
      <w:r w:rsidR="006B2962">
        <w:rPr>
          <w:rFonts w:eastAsiaTheme="minorHAnsi" w:cs="Arial"/>
          <w:sz w:val="22"/>
          <w:lang w:val="en"/>
        </w:rPr>
        <w:t xml:space="preserve"> an extremely flexible, highly automated high-performance filling line </w:t>
      </w:r>
      <w:r w:rsidR="00763FCE" w:rsidRPr="00763FCE">
        <w:rPr>
          <w:rFonts w:eastAsiaTheme="minorHAnsi" w:cs="Arial"/>
          <w:sz w:val="22"/>
          <w:lang w:val="en"/>
        </w:rPr>
        <w:t xml:space="preserve">which fills liquid cosmetics in 30 different variants </w:t>
      </w:r>
      <w:r w:rsidR="00763FCE">
        <w:rPr>
          <w:rFonts w:eastAsiaTheme="minorHAnsi" w:cs="Arial"/>
          <w:sz w:val="22"/>
          <w:lang w:val="en"/>
        </w:rPr>
        <w:t>in over 30 different containers</w:t>
      </w:r>
      <w:r w:rsidR="006B2962">
        <w:rPr>
          <w:rFonts w:eastAsiaTheme="minorHAnsi" w:cs="Arial"/>
          <w:sz w:val="22"/>
          <w:lang w:val="en"/>
        </w:rPr>
        <w:t>. A ten-strong team, eleven high-tech cameras, state-of-</w:t>
      </w:r>
      <w:r w:rsidR="006B2962">
        <w:rPr>
          <w:rFonts w:eastAsiaTheme="minorHAnsi" w:cs="Arial"/>
          <w:sz w:val="22"/>
          <w:lang w:val="en"/>
        </w:rPr>
        <w:lastRenderedPageBreak/>
        <w:t xml:space="preserve">the-art media technology and more than 30 observers per day </w:t>
      </w:r>
      <w:r w:rsidR="003C2E1B">
        <w:rPr>
          <w:rFonts w:eastAsiaTheme="minorHAnsi" w:cs="Arial"/>
          <w:sz w:val="22"/>
          <w:lang w:val="en"/>
        </w:rPr>
        <w:t>–</w:t>
      </w:r>
      <w:r w:rsidR="006B2962">
        <w:rPr>
          <w:rFonts w:eastAsiaTheme="minorHAnsi" w:cs="Arial"/>
          <w:sz w:val="22"/>
          <w:lang w:val="en"/>
        </w:rPr>
        <w:t xml:space="preserve"> these are the key figures for virtual factory acceptance testing. Apart from the customer not being physically present, nothing else has changed with the execution of the virtual FAT. All production and safety related tests were carried out on the machine according to the FAT protocol, and were streamed live. Communication with the customer is facilitated by chat functions and audio transmission. </w:t>
      </w:r>
    </w:p>
    <w:p w:rsidR="006B2962" w:rsidRPr="006B2962" w:rsidRDefault="006B2962" w:rsidP="006B2962">
      <w:pPr>
        <w:spacing w:after="160" w:line="360" w:lineRule="auto"/>
        <w:rPr>
          <w:rFonts w:eastAsiaTheme="minorHAnsi" w:cs="Arial"/>
          <w:b/>
          <w:sz w:val="22"/>
          <w:lang w:val="en-GB"/>
        </w:rPr>
      </w:pPr>
      <w:r>
        <w:rPr>
          <w:rFonts w:eastAsiaTheme="minorHAnsi" w:cs="Arial"/>
          <w:b/>
          <w:bCs/>
          <w:sz w:val="22"/>
          <w:lang w:val="en"/>
        </w:rPr>
        <w:t>Using streaming technology delivers additional benefits</w:t>
      </w:r>
    </w:p>
    <w:p w:rsidR="006B2962" w:rsidRPr="006B2962" w:rsidRDefault="006B2962" w:rsidP="006B2962">
      <w:pPr>
        <w:spacing w:after="160" w:line="360" w:lineRule="auto"/>
        <w:rPr>
          <w:rFonts w:eastAsiaTheme="minorHAnsi" w:cs="Arial"/>
          <w:sz w:val="22"/>
          <w:lang w:val="en-GB"/>
        </w:rPr>
      </w:pPr>
      <w:r>
        <w:rPr>
          <w:rFonts w:eastAsiaTheme="minorHAnsi" w:cs="Arial"/>
          <w:sz w:val="22"/>
          <w:lang w:val="en"/>
        </w:rPr>
        <w:t xml:space="preserve">This variant has additional advantages, besides prompt delivery. </w:t>
      </w:r>
      <w:r w:rsidR="00ED64B6">
        <w:rPr>
          <w:rFonts w:eastAsiaTheme="minorHAnsi" w:cs="Arial"/>
          <w:sz w:val="22"/>
          <w:lang w:val="en"/>
        </w:rPr>
        <w:t>“</w:t>
      </w:r>
      <w:r>
        <w:rPr>
          <w:rFonts w:eastAsiaTheme="minorHAnsi" w:cs="Arial"/>
          <w:sz w:val="22"/>
          <w:lang w:val="en"/>
        </w:rPr>
        <w:t>This means that additional customer experts who are not part of the acceptance team can be called in for certain areas</w:t>
      </w:r>
      <w:r w:rsidR="00E23062">
        <w:rPr>
          <w:rFonts w:eastAsiaTheme="minorHAnsi" w:cs="Arial"/>
          <w:sz w:val="22"/>
          <w:lang w:val="en"/>
        </w:rPr>
        <w:t xml:space="preserve">,” </w:t>
      </w:r>
      <w:r>
        <w:rPr>
          <w:rFonts w:eastAsiaTheme="minorHAnsi" w:cs="Arial"/>
          <w:sz w:val="22"/>
          <w:lang w:val="en"/>
        </w:rPr>
        <w:t xml:space="preserve">explains Heiko Kühne, Vice President Cosmetics &amp; Chemicals at Optima Consumer. Key suppliers are also contacted by Optima to answer customer questions. This generates an exchange of ideas across disciplines and has strengthened the sense of partnership. Even operating staff who do not normally get to travel to the acceptance test are also able to gain in-depth insight. This means short commissioning times and a rapid start to production. The wide range of formats and the multiple steps in the process make the acceptance process particularly challenging. The team needs a little over a week to check all the functions and formats. According to Kühne, </w:t>
      </w:r>
      <w:r w:rsidR="007C000A">
        <w:rPr>
          <w:rFonts w:eastAsiaTheme="minorHAnsi" w:cs="Arial"/>
          <w:sz w:val="22"/>
          <w:lang w:val="en"/>
        </w:rPr>
        <w:t>“</w:t>
      </w:r>
      <w:r>
        <w:rPr>
          <w:rFonts w:eastAsiaTheme="minorHAnsi" w:cs="Arial"/>
          <w:sz w:val="22"/>
          <w:lang w:val="en"/>
        </w:rPr>
        <w:t>complex acceptances like these require maximum trust</w:t>
      </w:r>
      <w:r w:rsidR="007C000A">
        <w:rPr>
          <w:rFonts w:eastAsiaTheme="minorHAnsi" w:cs="Arial"/>
          <w:sz w:val="22"/>
          <w:lang w:val="en"/>
        </w:rPr>
        <w:t xml:space="preserve">”. </w:t>
      </w:r>
      <w:r>
        <w:rPr>
          <w:rFonts w:eastAsiaTheme="minorHAnsi" w:cs="Arial"/>
          <w:sz w:val="22"/>
          <w:lang w:val="en"/>
        </w:rPr>
        <w:t xml:space="preserve">Now the close partnership that Optima maintains with its customers is paying dividends. The customer is impressed with the virtual FAT: </w:t>
      </w:r>
      <w:r w:rsidR="008B19B7">
        <w:rPr>
          <w:rFonts w:eastAsiaTheme="minorHAnsi" w:cs="Arial"/>
          <w:sz w:val="22"/>
          <w:lang w:val="en"/>
        </w:rPr>
        <w:t>“</w:t>
      </w:r>
      <w:r>
        <w:rPr>
          <w:rFonts w:eastAsiaTheme="minorHAnsi" w:cs="Arial"/>
          <w:sz w:val="22"/>
          <w:lang w:val="en"/>
        </w:rPr>
        <w:t>We have already asked other suppliers whether they could envisage a virtual acceptance of this kind</w:t>
      </w:r>
      <w:r w:rsidR="008B19B7">
        <w:rPr>
          <w:rFonts w:eastAsiaTheme="minorHAnsi" w:cs="Arial"/>
          <w:sz w:val="22"/>
          <w:lang w:val="en"/>
        </w:rPr>
        <w:t xml:space="preserve">,” </w:t>
      </w:r>
      <w:r>
        <w:rPr>
          <w:rFonts w:eastAsiaTheme="minorHAnsi" w:cs="Arial"/>
          <w:sz w:val="22"/>
          <w:lang w:val="en"/>
        </w:rPr>
        <w:t>the technical project manager states.</w:t>
      </w:r>
    </w:p>
    <w:p w:rsidR="006B2962" w:rsidRPr="006B2962" w:rsidRDefault="006B2962" w:rsidP="006B2962">
      <w:pPr>
        <w:spacing w:after="160" w:line="360" w:lineRule="auto"/>
        <w:rPr>
          <w:rFonts w:eastAsiaTheme="minorHAnsi" w:cs="Arial"/>
          <w:b/>
          <w:sz w:val="22"/>
          <w:lang w:val="en-GB"/>
        </w:rPr>
      </w:pPr>
      <w:r>
        <w:rPr>
          <w:rFonts w:eastAsiaTheme="minorHAnsi" w:cs="Arial"/>
          <w:b/>
          <w:bCs/>
          <w:sz w:val="22"/>
          <w:lang w:val="en"/>
        </w:rPr>
        <w:t>Moving forward</w:t>
      </w:r>
    </w:p>
    <w:p w:rsidR="006B2962" w:rsidRPr="006B2962" w:rsidRDefault="0077362E" w:rsidP="006B2962">
      <w:pPr>
        <w:spacing w:after="160" w:line="360" w:lineRule="auto"/>
        <w:rPr>
          <w:rFonts w:eastAsiaTheme="minorHAnsi" w:cs="Arial"/>
          <w:sz w:val="22"/>
          <w:lang w:val="en-GB"/>
        </w:rPr>
      </w:pPr>
      <w:r>
        <w:rPr>
          <w:rFonts w:eastAsiaTheme="minorHAnsi" w:cs="Arial"/>
          <w:sz w:val="22"/>
          <w:lang w:val="en"/>
        </w:rPr>
        <w:t>“</w:t>
      </w:r>
      <w:r w:rsidR="006B2962">
        <w:rPr>
          <w:rFonts w:eastAsiaTheme="minorHAnsi" w:cs="Arial"/>
          <w:sz w:val="22"/>
          <w:lang w:val="en"/>
        </w:rPr>
        <w:t>This is the confirmation that we made the right decision some time ago when we added virtual FATs to the portfolio of our life cycle management program, OPTIMA Total Care</w:t>
      </w:r>
      <w:r w:rsidR="00350B9C">
        <w:rPr>
          <w:rFonts w:eastAsiaTheme="minorHAnsi" w:cs="Arial"/>
          <w:sz w:val="22"/>
          <w:lang w:val="en"/>
        </w:rPr>
        <w:t xml:space="preserve">,” </w:t>
      </w:r>
      <w:r w:rsidR="006B2962">
        <w:rPr>
          <w:rFonts w:eastAsiaTheme="minorHAnsi" w:cs="Arial"/>
          <w:sz w:val="22"/>
          <w:lang w:val="en"/>
        </w:rPr>
        <w:t xml:space="preserve">says Kühne. </w:t>
      </w:r>
      <w:r w:rsidR="006B2962">
        <w:rPr>
          <w:rFonts w:eastAsiaTheme="minorHAnsi" w:cs="Arial"/>
          <w:sz w:val="22"/>
          <w:lang w:val="en"/>
        </w:rPr>
        <w:lastRenderedPageBreak/>
        <w:t xml:space="preserve">Customers can choose the extent to which the acceptance process is accompanied virtually </w:t>
      </w:r>
      <w:r w:rsidR="000C4152">
        <w:rPr>
          <w:rFonts w:eastAsiaTheme="minorHAnsi" w:cs="Arial"/>
          <w:sz w:val="22"/>
          <w:lang w:val="en"/>
        </w:rPr>
        <w:t>–</w:t>
      </w:r>
      <w:r w:rsidR="006B2962">
        <w:rPr>
          <w:rFonts w:eastAsiaTheme="minorHAnsi" w:cs="Arial"/>
          <w:sz w:val="22"/>
          <w:lang w:val="en"/>
        </w:rPr>
        <w:t xml:space="preserve"> either as a complement or in full. At Optima Consumer, there are already two more virtual acceptances in the pipeline. </w:t>
      </w:r>
    </w:p>
    <w:p w:rsidR="006B2962" w:rsidRPr="00E06B52" w:rsidRDefault="006B2962" w:rsidP="006B2962">
      <w:pPr>
        <w:pStyle w:val="Listenabsatz"/>
        <w:spacing w:after="0" w:line="240" w:lineRule="auto"/>
        <w:ind w:left="0"/>
        <w:rPr>
          <w:rFonts w:ascii="Arial" w:hAnsi="Arial" w:cs="Arial"/>
          <w:sz w:val="20"/>
          <w:szCs w:val="20"/>
        </w:rPr>
      </w:pPr>
      <w:r>
        <w:rPr>
          <w:noProof/>
          <w:lang w:eastAsia="de-DE"/>
        </w:rPr>
        <w:drawing>
          <wp:inline distT="0" distB="0" distL="0" distR="0" wp14:anchorId="48663F62" wp14:editId="159A5FB5">
            <wp:extent cx="4207510" cy="2793365"/>
            <wp:effectExtent l="0" t="0" r="254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793365"/>
                    </a:xfrm>
                    <a:prstGeom prst="rect">
                      <a:avLst/>
                    </a:prstGeom>
                  </pic:spPr>
                </pic:pic>
              </a:graphicData>
            </a:graphic>
          </wp:inline>
        </w:drawing>
      </w:r>
    </w:p>
    <w:p w:rsidR="006B2962" w:rsidRDefault="006B2962" w:rsidP="006B2962">
      <w:pPr>
        <w:pStyle w:val="Listenabsatz"/>
        <w:spacing w:after="0" w:line="240" w:lineRule="auto"/>
        <w:ind w:left="0"/>
        <w:rPr>
          <w:rFonts w:ascii="Arial" w:hAnsi="Arial" w:cs="Arial"/>
          <w:sz w:val="20"/>
          <w:szCs w:val="20"/>
        </w:rPr>
      </w:pPr>
      <w:r>
        <w:rPr>
          <w:rFonts w:ascii="Arial" w:hAnsi="Arial" w:cs="Arial"/>
          <w:sz w:val="20"/>
          <w:szCs w:val="20"/>
          <w:lang w:val="en"/>
        </w:rPr>
        <w:t>Eleven high-tech cameras relay live images to the customer in the USA. (Source: Optima)</w:t>
      </w:r>
    </w:p>
    <w:p w:rsidR="006B2962" w:rsidRDefault="006B2962" w:rsidP="006B2962">
      <w:pPr>
        <w:pStyle w:val="Listenabsatz"/>
        <w:spacing w:after="0" w:line="240" w:lineRule="auto"/>
        <w:ind w:left="0"/>
        <w:rPr>
          <w:rFonts w:ascii="Arial" w:hAnsi="Arial" w:cs="Arial"/>
          <w:sz w:val="20"/>
          <w:szCs w:val="20"/>
        </w:rPr>
      </w:pPr>
    </w:p>
    <w:p w:rsidR="006B2962" w:rsidRDefault="006B2962" w:rsidP="006B2962">
      <w:pPr>
        <w:pStyle w:val="Listenabsatz"/>
        <w:spacing w:after="0" w:line="240" w:lineRule="auto"/>
        <w:ind w:left="0"/>
        <w:rPr>
          <w:rFonts w:ascii="Arial" w:hAnsi="Arial" w:cs="Arial"/>
          <w:sz w:val="20"/>
          <w:szCs w:val="20"/>
        </w:rPr>
      </w:pPr>
    </w:p>
    <w:p w:rsidR="006B2962" w:rsidRDefault="006B2962" w:rsidP="006B2962">
      <w:pPr>
        <w:pStyle w:val="Listenabsatz"/>
        <w:spacing w:after="0" w:line="240" w:lineRule="auto"/>
        <w:ind w:left="0"/>
        <w:rPr>
          <w:rFonts w:ascii="Arial" w:hAnsi="Arial" w:cs="Arial"/>
          <w:sz w:val="20"/>
          <w:szCs w:val="20"/>
        </w:rPr>
      </w:pPr>
      <w:r>
        <w:rPr>
          <w:noProof/>
          <w:lang w:eastAsia="de-DE"/>
        </w:rPr>
        <w:drawing>
          <wp:inline distT="0" distB="0" distL="0" distR="0" wp14:anchorId="5E5669B6" wp14:editId="3422457B">
            <wp:extent cx="4207510" cy="278701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87015"/>
                    </a:xfrm>
                    <a:prstGeom prst="rect">
                      <a:avLst/>
                    </a:prstGeom>
                  </pic:spPr>
                </pic:pic>
              </a:graphicData>
            </a:graphic>
          </wp:inline>
        </w:drawing>
      </w:r>
    </w:p>
    <w:p w:rsidR="006B2962" w:rsidRDefault="006B2962" w:rsidP="006B2962">
      <w:pPr>
        <w:pStyle w:val="Listenabsatz"/>
        <w:spacing w:after="0" w:line="240" w:lineRule="auto"/>
        <w:ind w:left="0"/>
        <w:rPr>
          <w:rFonts w:ascii="Arial" w:hAnsi="Arial" w:cs="Arial"/>
          <w:sz w:val="20"/>
          <w:szCs w:val="20"/>
        </w:rPr>
      </w:pPr>
      <w:r>
        <w:rPr>
          <w:rFonts w:ascii="Arial" w:hAnsi="Arial" w:cs="Arial"/>
          <w:sz w:val="20"/>
          <w:szCs w:val="20"/>
          <w:lang w:val="en"/>
        </w:rPr>
        <w:t>Optima Consumer project manager Jochen Weller (to the right of the picture) communicates with the customer and explains the processes going on inside the machine. (Source: Optima)</w:t>
      </w:r>
    </w:p>
    <w:p w:rsidR="006B2962" w:rsidRDefault="006B2962" w:rsidP="006B2962">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21D05BC6" wp14:editId="515D7779">
            <wp:extent cx="4207510" cy="2797175"/>
            <wp:effectExtent l="0" t="0" r="254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7175"/>
                    </a:xfrm>
                    <a:prstGeom prst="rect">
                      <a:avLst/>
                    </a:prstGeom>
                  </pic:spPr>
                </pic:pic>
              </a:graphicData>
            </a:graphic>
          </wp:inline>
        </w:drawing>
      </w:r>
    </w:p>
    <w:p w:rsidR="006B2962" w:rsidRPr="00E278BC" w:rsidRDefault="006B2962" w:rsidP="006B2962">
      <w:pPr>
        <w:pStyle w:val="Listenabsatz"/>
        <w:spacing w:after="0" w:line="240" w:lineRule="auto"/>
        <w:ind w:left="0"/>
        <w:rPr>
          <w:rFonts w:ascii="Arial" w:hAnsi="Arial" w:cs="Arial"/>
          <w:sz w:val="20"/>
          <w:szCs w:val="20"/>
        </w:rPr>
      </w:pPr>
      <w:r>
        <w:rPr>
          <w:rFonts w:ascii="Arial" w:hAnsi="Arial" w:cs="Arial"/>
          <w:sz w:val="20"/>
          <w:szCs w:val="20"/>
          <w:lang w:val="en"/>
        </w:rPr>
        <w:t>Optima staff document all the functional tests in detail. (Source: Optima)</w:t>
      </w:r>
    </w:p>
    <w:p w:rsidR="006B2962" w:rsidRDefault="006B2962" w:rsidP="006B2962">
      <w:pPr>
        <w:pStyle w:val="Listenabsatz"/>
        <w:spacing w:after="0" w:line="240" w:lineRule="auto"/>
        <w:ind w:left="0"/>
        <w:rPr>
          <w:rFonts w:ascii="Arial" w:hAnsi="Arial" w:cs="Arial"/>
          <w:sz w:val="20"/>
          <w:szCs w:val="20"/>
        </w:rPr>
      </w:pPr>
    </w:p>
    <w:p w:rsidR="006B2962" w:rsidRDefault="006B2962" w:rsidP="006B2962">
      <w:pPr>
        <w:pStyle w:val="Listenabsatz"/>
        <w:spacing w:after="0" w:line="240" w:lineRule="auto"/>
        <w:ind w:left="0"/>
        <w:rPr>
          <w:rFonts w:ascii="Arial" w:hAnsi="Arial" w:cs="Arial"/>
          <w:sz w:val="20"/>
          <w:szCs w:val="20"/>
        </w:rPr>
      </w:pPr>
    </w:p>
    <w:p w:rsidR="006B2962" w:rsidRPr="00E278BC" w:rsidRDefault="006B2962" w:rsidP="006B2962">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09BD2DCF" wp14:editId="3993114D">
            <wp:extent cx="4207510" cy="2811145"/>
            <wp:effectExtent l="0" t="0" r="254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811145"/>
                    </a:xfrm>
                    <a:prstGeom prst="rect">
                      <a:avLst/>
                    </a:prstGeom>
                  </pic:spPr>
                </pic:pic>
              </a:graphicData>
            </a:graphic>
          </wp:inline>
        </w:drawing>
      </w:r>
    </w:p>
    <w:p w:rsidR="006B2962" w:rsidRPr="006B2962" w:rsidRDefault="006B2962" w:rsidP="006B2962">
      <w:pPr>
        <w:pStyle w:val="Listenabsatz"/>
        <w:spacing w:after="0" w:line="240" w:lineRule="auto"/>
        <w:ind w:left="0"/>
        <w:rPr>
          <w:rFonts w:ascii="Arial" w:hAnsi="Arial" w:cs="Arial"/>
          <w:sz w:val="20"/>
          <w:szCs w:val="20"/>
          <w:lang w:val="en-GB"/>
        </w:rPr>
      </w:pPr>
      <w:r>
        <w:rPr>
          <w:rFonts w:ascii="Arial" w:hAnsi="Arial" w:cs="Arial"/>
          <w:sz w:val="20"/>
          <w:szCs w:val="20"/>
          <w:lang w:val="en"/>
        </w:rPr>
        <w:t>A video technician monitors the live streaming. (Source: Optima)</w:t>
      </w:r>
    </w:p>
    <w:p w:rsidR="004C3045" w:rsidRDefault="004C3045"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Default="007C189F" w:rsidP="009509BC">
      <w:pPr>
        <w:pStyle w:val="Listenabsatz"/>
        <w:spacing w:after="120" w:line="276" w:lineRule="auto"/>
        <w:ind w:left="0"/>
        <w:rPr>
          <w:rFonts w:ascii="Arial" w:hAnsi="Arial" w:cs="Arial"/>
          <w:lang w:val="en-GB"/>
        </w:rPr>
      </w:pPr>
    </w:p>
    <w:p w:rsidR="007C189F" w:rsidRPr="006B2962" w:rsidRDefault="007C189F"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5C4920">
        <w:rPr>
          <w:rFonts w:cs="Arial"/>
          <w:sz w:val="16"/>
          <w:szCs w:val="16"/>
          <w:lang w:val="en-US"/>
        </w:rPr>
        <w:t xml:space="preserve"> 3,50</w:t>
      </w:r>
      <w:r w:rsidR="006B7812">
        <w:rPr>
          <w:rFonts w:cs="Arial"/>
          <w:sz w:val="16"/>
          <w:szCs w:val="16"/>
          <w:lang w:val="en-US"/>
        </w:rPr>
        <w:t>4</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31D" w:rsidRDefault="0080531D">
      <w:r>
        <w:separator/>
      </w:r>
    </w:p>
  </w:endnote>
  <w:endnote w:type="continuationSeparator" w:id="0">
    <w:p w:rsidR="0080531D" w:rsidRDefault="00805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31D" w:rsidRDefault="0080531D">
      <w:r>
        <w:separator/>
      </w:r>
    </w:p>
  </w:footnote>
  <w:footnote w:type="continuationSeparator" w:id="0">
    <w:p w:rsidR="0080531D" w:rsidRDefault="00805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9F1"/>
    <w:rsid w:val="00015069"/>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850DD"/>
    <w:rsid w:val="000938F8"/>
    <w:rsid w:val="00095642"/>
    <w:rsid w:val="000A27DE"/>
    <w:rsid w:val="000C1C0A"/>
    <w:rsid w:val="000C4152"/>
    <w:rsid w:val="000C79A9"/>
    <w:rsid w:val="000D29BF"/>
    <w:rsid w:val="000D2EA0"/>
    <w:rsid w:val="000D3C99"/>
    <w:rsid w:val="000E0DAD"/>
    <w:rsid w:val="000E3381"/>
    <w:rsid w:val="001013EF"/>
    <w:rsid w:val="00110210"/>
    <w:rsid w:val="00114569"/>
    <w:rsid w:val="00121649"/>
    <w:rsid w:val="00124ECF"/>
    <w:rsid w:val="00125F38"/>
    <w:rsid w:val="00140FF2"/>
    <w:rsid w:val="001455AE"/>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E3FA5"/>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07808"/>
    <w:rsid w:val="003147C8"/>
    <w:rsid w:val="003147F2"/>
    <w:rsid w:val="00315C8F"/>
    <w:rsid w:val="003171A6"/>
    <w:rsid w:val="0031761D"/>
    <w:rsid w:val="003220F0"/>
    <w:rsid w:val="00324167"/>
    <w:rsid w:val="003265CC"/>
    <w:rsid w:val="0033063F"/>
    <w:rsid w:val="00333395"/>
    <w:rsid w:val="00337813"/>
    <w:rsid w:val="003401F1"/>
    <w:rsid w:val="003504B4"/>
    <w:rsid w:val="00350B9C"/>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2E1B"/>
    <w:rsid w:val="003C3384"/>
    <w:rsid w:val="003C5DA2"/>
    <w:rsid w:val="003C6474"/>
    <w:rsid w:val="003D07A6"/>
    <w:rsid w:val="003D081B"/>
    <w:rsid w:val="003D4DA9"/>
    <w:rsid w:val="003D58CB"/>
    <w:rsid w:val="003E5C26"/>
    <w:rsid w:val="003F0AE7"/>
    <w:rsid w:val="003F1537"/>
    <w:rsid w:val="003F1E60"/>
    <w:rsid w:val="003F3164"/>
    <w:rsid w:val="003F5990"/>
    <w:rsid w:val="0040172C"/>
    <w:rsid w:val="00404DCD"/>
    <w:rsid w:val="004144BF"/>
    <w:rsid w:val="00424461"/>
    <w:rsid w:val="00430E71"/>
    <w:rsid w:val="004357FD"/>
    <w:rsid w:val="00444463"/>
    <w:rsid w:val="004570FE"/>
    <w:rsid w:val="00462380"/>
    <w:rsid w:val="00467C18"/>
    <w:rsid w:val="0047128F"/>
    <w:rsid w:val="004737A9"/>
    <w:rsid w:val="00473872"/>
    <w:rsid w:val="00482396"/>
    <w:rsid w:val="00485B7C"/>
    <w:rsid w:val="004863CF"/>
    <w:rsid w:val="0049591E"/>
    <w:rsid w:val="00495926"/>
    <w:rsid w:val="004971D8"/>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1C96"/>
    <w:rsid w:val="005741B3"/>
    <w:rsid w:val="005815F0"/>
    <w:rsid w:val="005846FC"/>
    <w:rsid w:val="00595649"/>
    <w:rsid w:val="005A1B57"/>
    <w:rsid w:val="005A2881"/>
    <w:rsid w:val="005A32A3"/>
    <w:rsid w:val="005A45B3"/>
    <w:rsid w:val="005A6682"/>
    <w:rsid w:val="005A71D4"/>
    <w:rsid w:val="005B1EB0"/>
    <w:rsid w:val="005B350C"/>
    <w:rsid w:val="005C1736"/>
    <w:rsid w:val="005C1AD4"/>
    <w:rsid w:val="005C4920"/>
    <w:rsid w:val="005C6BC9"/>
    <w:rsid w:val="005D1785"/>
    <w:rsid w:val="005E6640"/>
    <w:rsid w:val="005F0E5B"/>
    <w:rsid w:val="005F7A47"/>
    <w:rsid w:val="005F7CBD"/>
    <w:rsid w:val="006016A9"/>
    <w:rsid w:val="00602FBC"/>
    <w:rsid w:val="006067AF"/>
    <w:rsid w:val="00606E38"/>
    <w:rsid w:val="00610043"/>
    <w:rsid w:val="0061071E"/>
    <w:rsid w:val="006126A6"/>
    <w:rsid w:val="0062402A"/>
    <w:rsid w:val="00624E72"/>
    <w:rsid w:val="0062566D"/>
    <w:rsid w:val="00627156"/>
    <w:rsid w:val="00630D05"/>
    <w:rsid w:val="0063292C"/>
    <w:rsid w:val="006438AD"/>
    <w:rsid w:val="00643D86"/>
    <w:rsid w:val="00653BA5"/>
    <w:rsid w:val="00666259"/>
    <w:rsid w:val="00670C72"/>
    <w:rsid w:val="00671428"/>
    <w:rsid w:val="00671EC1"/>
    <w:rsid w:val="0067380C"/>
    <w:rsid w:val="00686DFB"/>
    <w:rsid w:val="00691373"/>
    <w:rsid w:val="006928D6"/>
    <w:rsid w:val="006B1563"/>
    <w:rsid w:val="006B1D0A"/>
    <w:rsid w:val="006B2962"/>
    <w:rsid w:val="006B7812"/>
    <w:rsid w:val="006C05C3"/>
    <w:rsid w:val="006C2B28"/>
    <w:rsid w:val="006C617C"/>
    <w:rsid w:val="006D185D"/>
    <w:rsid w:val="006D20AC"/>
    <w:rsid w:val="006D223B"/>
    <w:rsid w:val="006F1C3A"/>
    <w:rsid w:val="006F3826"/>
    <w:rsid w:val="006F7481"/>
    <w:rsid w:val="007017AF"/>
    <w:rsid w:val="007305B2"/>
    <w:rsid w:val="007336EA"/>
    <w:rsid w:val="007356AE"/>
    <w:rsid w:val="00735F88"/>
    <w:rsid w:val="00743C23"/>
    <w:rsid w:val="00747F4D"/>
    <w:rsid w:val="00752AD2"/>
    <w:rsid w:val="00754DAC"/>
    <w:rsid w:val="00755083"/>
    <w:rsid w:val="00763FCE"/>
    <w:rsid w:val="0077272B"/>
    <w:rsid w:val="0077362E"/>
    <w:rsid w:val="00776D27"/>
    <w:rsid w:val="00791129"/>
    <w:rsid w:val="00793EAB"/>
    <w:rsid w:val="007A03EA"/>
    <w:rsid w:val="007B01D1"/>
    <w:rsid w:val="007B1330"/>
    <w:rsid w:val="007B3F5B"/>
    <w:rsid w:val="007C000A"/>
    <w:rsid w:val="007C189F"/>
    <w:rsid w:val="007C2328"/>
    <w:rsid w:val="007E5EF3"/>
    <w:rsid w:val="00800B8F"/>
    <w:rsid w:val="008041B0"/>
    <w:rsid w:val="0080531D"/>
    <w:rsid w:val="00824E00"/>
    <w:rsid w:val="0082539F"/>
    <w:rsid w:val="00826A14"/>
    <w:rsid w:val="00830F55"/>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5174"/>
    <w:rsid w:val="00886996"/>
    <w:rsid w:val="0089378A"/>
    <w:rsid w:val="00897A27"/>
    <w:rsid w:val="008A0FEE"/>
    <w:rsid w:val="008A1A9A"/>
    <w:rsid w:val="008A528E"/>
    <w:rsid w:val="008A752B"/>
    <w:rsid w:val="008B19B7"/>
    <w:rsid w:val="008B3475"/>
    <w:rsid w:val="008C00BE"/>
    <w:rsid w:val="008C1DAE"/>
    <w:rsid w:val="008C50F0"/>
    <w:rsid w:val="008C5873"/>
    <w:rsid w:val="008D7BED"/>
    <w:rsid w:val="008E04DC"/>
    <w:rsid w:val="008E3CF7"/>
    <w:rsid w:val="008E3DC3"/>
    <w:rsid w:val="008E5DC7"/>
    <w:rsid w:val="008F3901"/>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67E18"/>
    <w:rsid w:val="00970A1B"/>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3D01"/>
    <w:rsid w:val="009F75DC"/>
    <w:rsid w:val="00A047F8"/>
    <w:rsid w:val="00A05941"/>
    <w:rsid w:val="00A067E5"/>
    <w:rsid w:val="00A127D0"/>
    <w:rsid w:val="00A1289A"/>
    <w:rsid w:val="00A1582E"/>
    <w:rsid w:val="00A17AF8"/>
    <w:rsid w:val="00A27AC9"/>
    <w:rsid w:val="00A31E81"/>
    <w:rsid w:val="00A32A22"/>
    <w:rsid w:val="00A34310"/>
    <w:rsid w:val="00A40C28"/>
    <w:rsid w:val="00A47C7C"/>
    <w:rsid w:val="00A5701E"/>
    <w:rsid w:val="00A60FE2"/>
    <w:rsid w:val="00A76FAC"/>
    <w:rsid w:val="00A812DB"/>
    <w:rsid w:val="00A81952"/>
    <w:rsid w:val="00A82D2D"/>
    <w:rsid w:val="00A83CF6"/>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47BF8"/>
    <w:rsid w:val="00B50526"/>
    <w:rsid w:val="00B530DF"/>
    <w:rsid w:val="00B6251A"/>
    <w:rsid w:val="00B6638F"/>
    <w:rsid w:val="00B715F4"/>
    <w:rsid w:val="00B7466F"/>
    <w:rsid w:val="00B74E7A"/>
    <w:rsid w:val="00B74EEA"/>
    <w:rsid w:val="00B91454"/>
    <w:rsid w:val="00B9600F"/>
    <w:rsid w:val="00BA085A"/>
    <w:rsid w:val="00BA15EB"/>
    <w:rsid w:val="00BB6AD9"/>
    <w:rsid w:val="00BC3262"/>
    <w:rsid w:val="00BC344F"/>
    <w:rsid w:val="00BC5F3B"/>
    <w:rsid w:val="00BC6AE6"/>
    <w:rsid w:val="00BE02D4"/>
    <w:rsid w:val="00BE5883"/>
    <w:rsid w:val="00BF03B3"/>
    <w:rsid w:val="00BF6E9D"/>
    <w:rsid w:val="00C032BE"/>
    <w:rsid w:val="00C1044F"/>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1D4F"/>
    <w:rsid w:val="00C7278D"/>
    <w:rsid w:val="00C74173"/>
    <w:rsid w:val="00C74F2F"/>
    <w:rsid w:val="00C81134"/>
    <w:rsid w:val="00C83A98"/>
    <w:rsid w:val="00C9233E"/>
    <w:rsid w:val="00C94CD6"/>
    <w:rsid w:val="00C968CE"/>
    <w:rsid w:val="00CC0F7E"/>
    <w:rsid w:val="00CC5B30"/>
    <w:rsid w:val="00CC7450"/>
    <w:rsid w:val="00CD0E98"/>
    <w:rsid w:val="00CD1DDB"/>
    <w:rsid w:val="00CD6E62"/>
    <w:rsid w:val="00CE2AC8"/>
    <w:rsid w:val="00CE47A6"/>
    <w:rsid w:val="00CE6907"/>
    <w:rsid w:val="00CF7854"/>
    <w:rsid w:val="00D00A5B"/>
    <w:rsid w:val="00D026D3"/>
    <w:rsid w:val="00D02F69"/>
    <w:rsid w:val="00D0402E"/>
    <w:rsid w:val="00D04D1A"/>
    <w:rsid w:val="00D06F19"/>
    <w:rsid w:val="00D17548"/>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87D26"/>
    <w:rsid w:val="00D919CB"/>
    <w:rsid w:val="00D93346"/>
    <w:rsid w:val="00D9497F"/>
    <w:rsid w:val="00DB2073"/>
    <w:rsid w:val="00DB26A5"/>
    <w:rsid w:val="00DB28F9"/>
    <w:rsid w:val="00DC5EA7"/>
    <w:rsid w:val="00DD3F9F"/>
    <w:rsid w:val="00DD7C78"/>
    <w:rsid w:val="00DD7F28"/>
    <w:rsid w:val="00DE15FC"/>
    <w:rsid w:val="00DE48F1"/>
    <w:rsid w:val="00DE716A"/>
    <w:rsid w:val="00DF1502"/>
    <w:rsid w:val="00DF3B24"/>
    <w:rsid w:val="00DF46D6"/>
    <w:rsid w:val="00DF6E3C"/>
    <w:rsid w:val="00E1173A"/>
    <w:rsid w:val="00E12AD2"/>
    <w:rsid w:val="00E21AAC"/>
    <w:rsid w:val="00E23062"/>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64B6"/>
    <w:rsid w:val="00ED7982"/>
    <w:rsid w:val="00EE17C4"/>
    <w:rsid w:val="00EE5035"/>
    <w:rsid w:val="00EF0B7A"/>
    <w:rsid w:val="00EF14F6"/>
    <w:rsid w:val="00EF1C1A"/>
    <w:rsid w:val="00EF3110"/>
    <w:rsid w:val="00EF36A7"/>
    <w:rsid w:val="00F02C15"/>
    <w:rsid w:val="00F05AB4"/>
    <w:rsid w:val="00F06680"/>
    <w:rsid w:val="00F06894"/>
    <w:rsid w:val="00F11BE0"/>
    <w:rsid w:val="00F14F8F"/>
    <w:rsid w:val="00F2757D"/>
    <w:rsid w:val="00F312AC"/>
    <w:rsid w:val="00F312E7"/>
    <w:rsid w:val="00F31E3B"/>
    <w:rsid w:val="00F351A9"/>
    <w:rsid w:val="00F42FDD"/>
    <w:rsid w:val="00F433A3"/>
    <w:rsid w:val="00F46336"/>
    <w:rsid w:val="00F47049"/>
    <w:rsid w:val="00F5161F"/>
    <w:rsid w:val="00F55406"/>
    <w:rsid w:val="00F6464E"/>
    <w:rsid w:val="00F64B5F"/>
    <w:rsid w:val="00F726A8"/>
    <w:rsid w:val="00F80EEF"/>
    <w:rsid w:val="00F81A80"/>
    <w:rsid w:val="00F833EC"/>
    <w:rsid w:val="00F86F53"/>
    <w:rsid w:val="00F87105"/>
    <w:rsid w:val="00F87C35"/>
    <w:rsid w:val="00F949FD"/>
    <w:rsid w:val="00F961F0"/>
    <w:rsid w:val="00FA5822"/>
    <w:rsid w:val="00FA6D2A"/>
    <w:rsid w:val="00FB060F"/>
    <w:rsid w:val="00FB45F7"/>
    <w:rsid w:val="00FB4953"/>
    <w:rsid w:val="00FB5FA0"/>
    <w:rsid w:val="00FC06C8"/>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18390"/>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573</Words>
  <Characters>3613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4178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104</cp:revision>
  <cp:lastPrinted>2018-04-12T14:03:00Z</cp:lastPrinted>
  <dcterms:created xsi:type="dcterms:W3CDTF">2020-04-20T07:55:00Z</dcterms:created>
  <dcterms:modified xsi:type="dcterms:W3CDTF">2020-04-20T08:28:00Z</dcterms:modified>
</cp:coreProperties>
</file>