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392" w:type="dxa"/>
        <w:tblLook w:val="04A0" w:firstRow="1" w:lastRow="0" w:firstColumn="1" w:lastColumn="0" w:noHBand="0" w:noVBand="1"/>
      </w:tblPr>
      <w:tblGrid>
        <w:gridCol w:w="8392"/>
      </w:tblGrid>
      <w:tr w:rsidR="00663239" w:rsidRPr="004F74A3" w14:paraId="6B30BB94" w14:textId="77777777" w:rsidTr="00663239">
        <w:trPr>
          <w:trHeight w:val="284"/>
        </w:trPr>
        <w:tc>
          <w:tcPr>
            <w:tcW w:w="8392" w:type="dxa"/>
            <w:tcMar>
              <w:bottom w:w="244" w:type="dxa"/>
            </w:tcMar>
          </w:tcPr>
          <w:p w14:paraId="234A1F01" w14:textId="5BE4A3AE" w:rsidR="00646111" w:rsidRPr="00A46AD0" w:rsidRDefault="00B873AB" w:rsidP="00A51B41">
            <w:pPr>
              <w:rPr>
                <w:b/>
                <w:sz w:val="28"/>
                <w:szCs w:val="28"/>
                <w:lang w:val="fr-CH"/>
              </w:rPr>
            </w:pPr>
            <w:r>
              <w:rPr>
                <w:b/>
                <w:bCs/>
                <w:sz w:val="28"/>
                <w:szCs w:val="28"/>
                <w:lang w:val="fr"/>
              </w:rPr>
              <w:t>COMMUNIQUÉ DE PRESSE</w:t>
            </w:r>
          </w:p>
          <w:p w14:paraId="6D943E8E" w14:textId="516E4558" w:rsidR="00663239" w:rsidRPr="00A46AD0" w:rsidRDefault="00A221B4" w:rsidP="00A51B41">
            <w:pPr>
              <w:pStyle w:val="Titel"/>
              <w:rPr>
                <w:b w:val="0"/>
                <w:lang w:val="fr-CH"/>
              </w:rPr>
            </w:pPr>
            <w:r>
              <w:rPr>
                <w:b w:val="0"/>
                <w:sz w:val="21"/>
                <w:szCs w:val="21"/>
                <w:lang w:val="fr"/>
              </w:rPr>
              <w:t>Bienne, le 13 janvier 2023</w:t>
            </w:r>
          </w:p>
        </w:tc>
      </w:tr>
      <w:tr w:rsidR="00663239" w:rsidRPr="004F74A3" w14:paraId="55F3BF1E" w14:textId="77777777" w:rsidTr="00663239">
        <w:trPr>
          <w:trHeight w:hRule="exact" w:val="488"/>
        </w:trPr>
        <w:tc>
          <w:tcPr>
            <w:tcW w:w="8392" w:type="dxa"/>
          </w:tcPr>
          <w:p w14:paraId="47990F7B" w14:textId="77777777" w:rsidR="00663239" w:rsidRPr="00A46AD0" w:rsidRDefault="00663239" w:rsidP="00A51B41">
            <w:pPr>
              <w:rPr>
                <w:lang w:val="fr-CH"/>
              </w:rPr>
            </w:pPr>
          </w:p>
        </w:tc>
      </w:tr>
    </w:tbl>
    <w:p w14:paraId="02F7CF26" w14:textId="77777777" w:rsidR="00646111" w:rsidRPr="00A46AD0" w:rsidRDefault="00141374" w:rsidP="00A51B41">
      <w:pPr>
        <w:rPr>
          <w:b/>
          <w:lang w:val="fr-CH"/>
        </w:rPr>
      </w:pPr>
      <w:bookmarkStart w:id="0" w:name="Text3"/>
      <w:r>
        <w:rPr>
          <w:b/>
          <w:bCs/>
          <w:lang w:val="fr"/>
        </w:rPr>
        <w:t>Haute école spécialisée bernoise</w:t>
      </w:r>
      <w:bookmarkEnd w:id="0"/>
    </w:p>
    <w:p w14:paraId="77D291D5" w14:textId="53B4DFFF" w:rsidR="00646111" w:rsidRPr="00A46AD0" w:rsidRDefault="00623D79" w:rsidP="00A51B41">
      <w:pPr>
        <w:rPr>
          <w:b/>
          <w:lang w:val="fr-CH"/>
        </w:rPr>
      </w:pPr>
      <w:r>
        <w:rPr>
          <w:b/>
          <w:bCs/>
          <w:sz w:val="28"/>
          <w:szCs w:val="28"/>
          <w:lang w:val="fr"/>
        </w:rPr>
        <w:t xml:space="preserve">Mécatronique et technique des systèmes – nouveau nom pour </w:t>
      </w:r>
      <w:r w:rsidR="00341367">
        <w:rPr>
          <w:b/>
          <w:bCs/>
          <w:sz w:val="28"/>
          <w:szCs w:val="28"/>
          <w:lang w:val="fr"/>
        </w:rPr>
        <w:t xml:space="preserve">la </w:t>
      </w:r>
      <w:r>
        <w:rPr>
          <w:b/>
          <w:bCs/>
          <w:sz w:val="28"/>
          <w:szCs w:val="28"/>
          <w:lang w:val="fr"/>
        </w:rPr>
        <w:t>Microtechnique et technique médicale</w:t>
      </w:r>
    </w:p>
    <w:p w14:paraId="64319EF3" w14:textId="77777777" w:rsidR="00646111" w:rsidRPr="00A46AD0" w:rsidRDefault="00646111" w:rsidP="00A51B41">
      <w:pPr>
        <w:rPr>
          <w:lang w:val="fr-CH"/>
        </w:rPr>
      </w:pPr>
    </w:p>
    <w:p w14:paraId="618DD43B" w14:textId="430FC2DF" w:rsidR="0032510E" w:rsidRPr="00A46AD0" w:rsidRDefault="00F57054" w:rsidP="00A46AD0">
      <w:pPr>
        <w:rPr>
          <w:b/>
          <w:bCs/>
          <w:noProof/>
          <w:lang w:val="fr-CH"/>
        </w:rPr>
      </w:pPr>
      <w:r w:rsidRPr="00A46AD0">
        <w:rPr>
          <w:b/>
          <w:bCs/>
          <w:noProof/>
          <w:lang w:val="fr"/>
        </w:rPr>
        <w:t xml:space="preserve">Le domaine de spécialité de la Haute école spécialisée bernoise Technique et informatique a changé de nom à la fin de l’année dernière pour prendre celui de Mécatronique et technique des systèmes. Aymeric Niederhauser, responsable du domaine depuis un peu plus d’un an et demi, initiateur du changement de nom et de la nouvelle orientation, en explique les raisons. </w:t>
      </w:r>
    </w:p>
    <w:p w14:paraId="55D38CF2" w14:textId="29E5F398" w:rsidR="00990AA2" w:rsidRPr="00A46AD0" w:rsidRDefault="00990AA2" w:rsidP="00A46AD0">
      <w:pPr>
        <w:rPr>
          <w:noProof/>
          <w:lang w:val="fr-CH"/>
        </w:rPr>
      </w:pPr>
    </w:p>
    <w:p w14:paraId="7ADA840A" w14:textId="2196181B" w:rsidR="000948D1" w:rsidRPr="00A46AD0" w:rsidRDefault="004B12D0" w:rsidP="00A46AD0">
      <w:pPr>
        <w:rPr>
          <w:lang w:val="fr-CH"/>
        </w:rPr>
      </w:pPr>
      <w:r>
        <w:rPr>
          <w:lang w:val="fr"/>
        </w:rPr>
        <w:t xml:space="preserve">Jusqu’à la fin de l’année 2022, le domaine de spécialité dont Aymeric Niederhauser a repris les rênes en aout 2021 s’appelait encore Microtechnique et technique médicale. Désormais, il s’intitule Mécatronique et technique des systèmes – mais cette substitution </w:t>
      </w:r>
      <w:r w:rsidR="00341367">
        <w:rPr>
          <w:lang w:val="fr"/>
        </w:rPr>
        <w:t>ne s’arrête pas là</w:t>
      </w:r>
      <w:r>
        <w:rPr>
          <w:lang w:val="fr"/>
        </w:rPr>
        <w:t>. Elle s’accompagne également d’une réorientation stratégique, qui se traduit notamment par le nombre d’orientations proposées dans le cursus de bachelor du même nom : les quatre orientations – Technique médicale, Optique/photonique, Technolog</w:t>
      </w:r>
      <w:r w:rsidR="004F74A3">
        <w:rPr>
          <w:lang w:val="fr"/>
        </w:rPr>
        <w:t>i</w:t>
      </w:r>
      <w:r>
        <w:rPr>
          <w:lang w:val="fr"/>
        </w:rPr>
        <w:t xml:space="preserve">e des capteurs et Robotique – </w:t>
      </w:r>
      <w:r w:rsidR="00341367">
        <w:rPr>
          <w:lang w:val="fr"/>
        </w:rPr>
        <w:t>dont les étudiant</w:t>
      </w:r>
      <w:r w:rsidR="0054224F">
        <w:rPr>
          <w:lang w:val="fr"/>
        </w:rPr>
        <w:t>-e-</w:t>
      </w:r>
      <w:r w:rsidR="00341367">
        <w:rPr>
          <w:lang w:val="fr"/>
        </w:rPr>
        <w:t>s pouvaient en choisir deux</w:t>
      </w:r>
      <w:r>
        <w:rPr>
          <w:lang w:val="fr"/>
        </w:rPr>
        <w:t>, n’en forment désormais plus que deux</w:t>
      </w:r>
      <w:r w:rsidR="00341367">
        <w:rPr>
          <w:lang w:val="fr"/>
        </w:rPr>
        <w:t xml:space="preserve">, </w:t>
      </w:r>
      <w:r w:rsidR="00341367" w:rsidRPr="00341367">
        <w:rPr>
          <w:lang w:val="fr"/>
        </w:rPr>
        <w:t>ce qui permet plus de focalisation et de profondeur</w:t>
      </w:r>
      <w:r>
        <w:rPr>
          <w:lang w:val="fr"/>
        </w:rPr>
        <w:t>. Le</w:t>
      </w:r>
      <w:r w:rsidR="00341367">
        <w:rPr>
          <w:lang w:val="fr"/>
        </w:rPr>
        <w:t>s</w:t>
      </w:r>
      <w:r>
        <w:rPr>
          <w:lang w:val="fr"/>
        </w:rPr>
        <w:t xml:space="preserve"> modules proposés dans le domaine de l’optique ou des capteurs n’</w:t>
      </w:r>
      <w:r w:rsidR="00E54BE7">
        <w:rPr>
          <w:lang w:val="fr"/>
        </w:rPr>
        <w:t xml:space="preserve">ont </w:t>
      </w:r>
      <w:r>
        <w:rPr>
          <w:lang w:val="fr"/>
        </w:rPr>
        <w:t xml:space="preserve">pas été </w:t>
      </w:r>
      <w:r w:rsidR="00E54BE7">
        <w:rPr>
          <w:lang w:val="fr"/>
        </w:rPr>
        <w:t>rayés</w:t>
      </w:r>
      <w:r>
        <w:rPr>
          <w:lang w:val="fr"/>
        </w:rPr>
        <w:t xml:space="preserve">. Les différents modules seront regroupés sous les deux nouvelles orientations. </w:t>
      </w:r>
      <w:r w:rsidR="00E54BE7" w:rsidRPr="00E54BE7">
        <w:rPr>
          <w:lang w:val="fr"/>
        </w:rPr>
        <w:t xml:space="preserve">Par ailleurs, de nouveaux modules autour de la technique de </w:t>
      </w:r>
      <w:r w:rsidR="00C56520">
        <w:rPr>
          <w:lang w:val="fr"/>
        </w:rPr>
        <w:t>réhabilitation</w:t>
      </w:r>
      <w:r w:rsidR="00E54BE7" w:rsidRPr="00E54BE7">
        <w:rPr>
          <w:lang w:val="fr"/>
        </w:rPr>
        <w:t xml:space="preserve"> ou de la microrobotique ont été ajoutés au programme d'études.</w:t>
      </w:r>
      <w:r w:rsidR="0054224F">
        <w:rPr>
          <w:lang w:val="fr"/>
        </w:rPr>
        <w:t xml:space="preserve"> </w:t>
      </w:r>
      <w:r w:rsidR="00E54BE7">
        <w:rPr>
          <w:lang w:val="fr"/>
        </w:rPr>
        <w:t xml:space="preserve">Le </w:t>
      </w:r>
      <w:r>
        <w:rPr>
          <w:lang w:val="fr"/>
        </w:rPr>
        <w:t>nouveau plan d’études</w:t>
      </w:r>
      <w:r w:rsidR="00E54BE7">
        <w:rPr>
          <w:lang w:val="fr"/>
        </w:rPr>
        <w:t xml:space="preserve"> du </w:t>
      </w:r>
      <w:proofErr w:type="spellStart"/>
      <w:r>
        <w:rPr>
          <w:lang w:val="fr"/>
        </w:rPr>
        <w:t>Bachelor</w:t>
      </w:r>
      <w:proofErr w:type="spellEnd"/>
      <w:r>
        <w:rPr>
          <w:lang w:val="fr"/>
        </w:rPr>
        <w:t xml:space="preserve"> en Mécatronique et technique des systèmes propose deux orientations plus complètes </w:t>
      </w:r>
      <w:r w:rsidR="00E54BE7">
        <w:rPr>
          <w:lang w:val="fr"/>
        </w:rPr>
        <w:t xml:space="preserve">que sont la </w:t>
      </w:r>
      <w:r>
        <w:rPr>
          <w:lang w:val="fr"/>
        </w:rPr>
        <w:t xml:space="preserve">technique médicale et </w:t>
      </w:r>
      <w:r w:rsidR="00E54BE7">
        <w:rPr>
          <w:lang w:val="fr"/>
        </w:rPr>
        <w:t xml:space="preserve">la </w:t>
      </w:r>
      <w:r>
        <w:rPr>
          <w:lang w:val="fr"/>
        </w:rPr>
        <w:t xml:space="preserve">robotique, </w:t>
      </w:r>
      <w:r w:rsidR="00E54BE7" w:rsidRPr="00E54BE7">
        <w:rPr>
          <w:lang w:val="fr"/>
        </w:rPr>
        <w:t>ce qui permet d'une part aux étudiant</w:t>
      </w:r>
      <w:r w:rsidR="0054224F">
        <w:rPr>
          <w:lang w:val="fr"/>
        </w:rPr>
        <w:t>-e-</w:t>
      </w:r>
      <w:r w:rsidR="00E54BE7" w:rsidRPr="00E54BE7">
        <w:rPr>
          <w:lang w:val="fr"/>
        </w:rPr>
        <w:t>s d'avoir un plus grand choix et de définir des accents individuels en fonction de leurs intérêts</w:t>
      </w:r>
      <w:r>
        <w:rPr>
          <w:lang w:val="fr"/>
        </w:rPr>
        <w:t xml:space="preserve">, </w:t>
      </w:r>
      <w:r w:rsidR="00E54BE7" w:rsidRPr="00E54BE7">
        <w:rPr>
          <w:lang w:val="fr"/>
        </w:rPr>
        <w:t>et offre d'autre part des profils renforcés pour l'industrie régionale et nationale.</w:t>
      </w:r>
    </w:p>
    <w:p w14:paraId="16DD438A" w14:textId="77777777" w:rsidR="00BF4373" w:rsidRPr="00A46AD0" w:rsidRDefault="00BF4373" w:rsidP="00A46AD0">
      <w:pPr>
        <w:rPr>
          <w:lang w:val="fr-CH"/>
        </w:rPr>
      </w:pPr>
    </w:p>
    <w:p w14:paraId="2FC98EE2" w14:textId="2DB87020" w:rsidR="000948D1" w:rsidRPr="00A46AD0" w:rsidRDefault="0015590D" w:rsidP="00A46AD0">
      <w:pPr>
        <w:rPr>
          <w:b/>
          <w:bCs/>
          <w:lang w:val="fr-CH"/>
        </w:rPr>
      </w:pPr>
      <w:r w:rsidRPr="00A46AD0">
        <w:rPr>
          <w:b/>
          <w:bCs/>
          <w:lang w:val="fr"/>
        </w:rPr>
        <w:t xml:space="preserve">Perméabilité attrayante dans la formation, orientation plus marquée </w:t>
      </w:r>
      <w:r w:rsidR="00E54BE7">
        <w:rPr>
          <w:b/>
          <w:bCs/>
          <w:lang w:val="fr"/>
        </w:rPr>
        <w:t>pour des</w:t>
      </w:r>
      <w:r w:rsidRPr="00A46AD0">
        <w:rPr>
          <w:b/>
          <w:bCs/>
          <w:lang w:val="fr"/>
        </w:rPr>
        <w:t xml:space="preserve"> compétences clés</w:t>
      </w:r>
    </w:p>
    <w:p w14:paraId="2D534047" w14:textId="77777777" w:rsidR="000948D1" w:rsidRPr="00A46AD0" w:rsidRDefault="000948D1" w:rsidP="00A46AD0">
      <w:pPr>
        <w:rPr>
          <w:lang w:val="fr-CH"/>
        </w:rPr>
      </w:pPr>
    </w:p>
    <w:p w14:paraId="2C2A9940" w14:textId="78C54AA2" w:rsidR="00E163E2" w:rsidRPr="00A46AD0" w:rsidRDefault="00656159" w:rsidP="00A46AD0">
      <w:pPr>
        <w:rPr>
          <w:lang w:val="fr-CH"/>
        </w:rPr>
      </w:pPr>
      <w:r>
        <w:rPr>
          <w:lang w:val="fr"/>
        </w:rPr>
        <w:t>La réorientation du domaine et donc du nouveau plan d’études pour ce bachelor offre aux futur</w:t>
      </w:r>
      <w:r>
        <w:rPr>
          <w:lang w:val="fr"/>
        </w:rPr>
        <w:noBreakHyphen/>
        <w:t>e</w:t>
      </w:r>
      <w:r>
        <w:rPr>
          <w:lang w:val="fr"/>
        </w:rPr>
        <w:noBreakHyphen/>
        <w:t>s étudiant</w:t>
      </w:r>
      <w:r>
        <w:rPr>
          <w:lang w:val="fr"/>
        </w:rPr>
        <w:noBreakHyphen/>
        <w:t>e</w:t>
      </w:r>
      <w:r>
        <w:rPr>
          <w:lang w:val="fr"/>
        </w:rPr>
        <w:noBreakHyphen/>
        <w:t xml:space="preserve">s une gamme de choix plus vaste tout en permettant d’assurer la perméabilité entre les </w:t>
      </w:r>
      <w:r w:rsidR="00E54BE7">
        <w:rPr>
          <w:lang w:val="fr"/>
        </w:rPr>
        <w:t xml:space="preserve">deux </w:t>
      </w:r>
      <w:r>
        <w:rPr>
          <w:lang w:val="fr"/>
        </w:rPr>
        <w:t xml:space="preserve">orientations, avec pour résultat une acquisition de compétences </w:t>
      </w:r>
      <w:r w:rsidR="00900729">
        <w:rPr>
          <w:lang w:val="fr"/>
        </w:rPr>
        <w:t xml:space="preserve">plus larges </w:t>
      </w:r>
      <w:r>
        <w:rPr>
          <w:lang w:val="fr"/>
        </w:rPr>
        <w:t>et un profilage</w:t>
      </w:r>
      <w:r w:rsidR="00900729">
        <w:rPr>
          <w:lang w:val="fr"/>
        </w:rPr>
        <w:t xml:space="preserve"> individuel</w:t>
      </w:r>
      <w:r>
        <w:rPr>
          <w:lang w:val="fr"/>
        </w:rPr>
        <w:t> : les étudiant</w:t>
      </w:r>
      <w:r>
        <w:rPr>
          <w:lang w:val="fr"/>
        </w:rPr>
        <w:noBreakHyphen/>
        <w:t>e</w:t>
      </w:r>
      <w:r>
        <w:rPr>
          <w:lang w:val="fr"/>
        </w:rPr>
        <w:noBreakHyphen/>
        <w:t xml:space="preserve">s peuvent également suivre </w:t>
      </w:r>
      <w:r w:rsidR="00900729">
        <w:rPr>
          <w:lang w:val="fr"/>
        </w:rPr>
        <w:t>l</w:t>
      </w:r>
      <w:r>
        <w:rPr>
          <w:lang w:val="fr"/>
        </w:rPr>
        <w:t xml:space="preserve">es modules dans </w:t>
      </w:r>
      <w:r w:rsidR="00900729">
        <w:rPr>
          <w:lang w:val="fr"/>
        </w:rPr>
        <w:t>l’</w:t>
      </w:r>
      <w:r>
        <w:rPr>
          <w:lang w:val="fr"/>
        </w:rPr>
        <w:t xml:space="preserve">orientation qu’ils et elles n’ont pas choisie. Ils et elles renforcent ainsi leurs connaissances interdisciplinaires et développent leurs compétences sous un angle plus individuel et ciblé. </w:t>
      </w:r>
    </w:p>
    <w:p w14:paraId="3E09FD51" w14:textId="12871512" w:rsidR="00A46AD0" w:rsidRDefault="00DA672B" w:rsidP="00A46AD0">
      <w:pPr>
        <w:rPr>
          <w:lang w:val="fr"/>
        </w:rPr>
      </w:pPr>
      <w:r>
        <w:rPr>
          <w:lang w:val="fr"/>
        </w:rPr>
        <w:t xml:space="preserve">« La réorientation du cursus a été lancée et réalisée de concert avec et pour l’industrie. </w:t>
      </w:r>
      <w:r w:rsidR="00900729">
        <w:rPr>
          <w:lang w:val="fr"/>
        </w:rPr>
        <w:t xml:space="preserve">Des </w:t>
      </w:r>
      <w:proofErr w:type="spellStart"/>
      <w:r>
        <w:rPr>
          <w:lang w:val="fr"/>
        </w:rPr>
        <w:t>alumni</w:t>
      </w:r>
      <w:proofErr w:type="spellEnd"/>
      <w:r>
        <w:rPr>
          <w:lang w:val="fr"/>
        </w:rPr>
        <w:t xml:space="preserve"> et </w:t>
      </w:r>
      <w:r w:rsidR="00900729">
        <w:rPr>
          <w:lang w:val="fr"/>
        </w:rPr>
        <w:t xml:space="preserve">des </w:t>
      </w:r>
      <w:r>
        <w:rPr>
          <w:lang w:val="fr"/>
        </w:rPr>
        <w:t>partenaires industriels ont été activement impliqué</w:t>
      </w:r>
      <w:r>
        <w:rPr>
          <w:lang w:val="fr"/>
        </w:rPr>
        <w:noBreakHyphen/>
        <w:t>e</w:t>
      </w:r>
      <w:r>
        <w:rPr>
          <w:lang w:val="fr"/>
        </w:rPr>
        <w:noBreakHyphen/>
        <w:t xml:space="preserve">s dans le </w:t>
      </w:r>
      <w:r>
        <w:rPr>
          <w:lang w:val="fr"/>
        </w:rPr>
        <w:lastRenderedPageBreak/>
        <w:t xml:space="preserve">processus. </w:t>
      </w:r>
      <w:r w:rsidR="00900729">
        <w:rPr>
          <w:lang w:val="fr"/>
        </w:rPr>
        <w:t xml:space="preserve">Grâce aux </w:t>
      </w:r>
      <w:r>
        <w:rPr>
          <w:lang w:val="fr"/>
        </w:rPr>
        <w:t>vaste</w:t>
      </w:r>
      <w:r w:rsidR="00900729">
        <w:rPr>
          <w:lang w:val="fr"/>
        </w:rPr>
        <w:t>s</w:t>
      </w:r>
      <w:r>
        <w:rPr>
          <w:lang w:val="fr"/>
        </w:rPr>
        <w:t xml:space="preserve"> </w:t>
      </w:r>
      <w:r w:rsidR="00900729">
        <w:rPr>
          <w:lang w:val="fr"/>
        </w:rPr>
        <w:t xml:space="preserve">compétences </w:t>
      </w:r>
      <w:r>
        <w:rPr>
          <w:lang w:val="fr"/>
        </w:rPr>
        <w:t>acquis</w:t>
      </w:r>
      <w:r w:rsidR="00900729">
        <w:rPr>
          <w:lang w:val="fr"/>
        </w:rPr>
        <w:t>es,</w:t>
      </w:r>
      <w:r>
        <w:rPr>
          <w:lang w:val="fr"/>
        </w:rPr>
        <w:t xml:space="preserve"> nos diplômé</w:t>
      </w:r>
      <w:r>
        <w:rPr>
          <w:lang w:val="fr"/>
        </w:rPr>
        <w:noBreakHyphen/>
        <w:t>e</w:t>
      </w:r>
      <w:r>
        <w:rPr>
          <w:lang w:val="fr"/>
        </w:rPr>
        <w:noBreakHyphen/>
        <w:t>s constitue</w:t>
      </w:r>
      <w:r w:rsidR="00900729">
        <w:rPr>
          <w:lang w:val="fr"/>
        </w:rPr>
        <w:t xml:space="preserve">nt une excellente base pour l’innovation </w:t>
      </w:r>
      <w:r>
        <w:rPr>
          <w:lang w:val="fr"/>
        </w:rPr>
        <w:t>et de créativité dans l’industrie et la société. »</w:t>
      </w:r>
    </w:p>
    <w:p w14:paraId="7090FF60" w14:textId="77777777" w:rsidR="00A46AD0" w:rsidRDefault="00A46AD0">
      <w:pPr>
        <w:tabs>
          <w:tab w:val="clear" w:pos="5387"/>
        </w:tabs>
        <w:spacing w:line="240" w:lineRule="atLeast"/>
        <w:rPr>
          <w:lang w:val="fr"/>
        </w:rPr>
      </w:pPr>
      <w:r>
        <w:rPr>
          <w:lang w:val="fr"/>
        </w:rPr>
        <w:br w:type="page"/>
      </w:r>
    </w:p>
    <w:p w14:paraId="26A2DB7E" w14:textId="3C6F9304" w:rsidR="00316446" w:rsidRPr="00A46AD0" w:rsidRDefault="00CA2C22" w:rsidP="00A46AD0">
      <w:pPr>
        <w:pBdr>
          <w:top w:val="single" w:sz="4" w:space="1" w:color="auto"/>
          <w:left w:val="single" w:sz="4" w:space="4" w:color="auto"/>
          <w:bottom w:val="single" w:sz="4" w:space="1" w:color="auto"/>
          <w:right w:val="single" w:sz="4" w:space="4" w:color="auto"/>
        </w:pBdr>
        <w:rPr>
          <w:b/>
          <w:bCs/>
          <w:noProof/>
          <w:lang w:val="fr-CH"/>
        </w:rPr>
      </w:pPr>
      <w:r w:rsidRPr="00A46AD0">
        <w:rPr>
          <w:b/>
          <w:bCs/>
          <w:noProof/>
          <w:lang w:val="fr"/>
        </w:rPr>
        <w:lastRenderedPageBreak/>
        <w:t>Études de Bachelor en Mécatronique et technique des systèmes</w:t>
      </w:r>
    </w:p>
    <w:p w14:paraId="5B71A0E8" w14:textId="77777777" w:rsidR="000948D1" w:rsidRPr="00A46AD0" w:rsidRDefault="000948D1" w:rsidP="00A46AD0">
      <w:pPr>
        <w:pBdr>
          <w:top w:val="single" w:sz="4" w:space="1" w:color="auto"/>
          <w:left w:val="single" w:sz="4" w:space="4" w:color="auto"/>
          <w:bottom w:val="single" w:sz="4" w:space="1" w:color="auto"/>
          <w:right w:val="single" w:sz="4" w:space="4" w:color="auto"/>
        </w:pBdr>
        <w:rPr>
          <w:lang w:val="fr-CH"/>
        </w:rPr>
      </w:pPr>
    </w:p>
    <w:p w14:paraId="0BE127E3" w14:textId="055F522B" w:rsidR="00C71F58" w:rsidRPr="00A46AD0" w:rsidRDefault="00074BD6" w:rsidP="00A46AD0">
      <w:pPr>
        <w:pBdr>
          <w:top w:val="single" w:sz="4" w:space="1" w:color="auto"/>
          <w:left w:val="single" w:sz="4" w:space="4" w:color="auto"/>
          <w:bottom w:val="single" w:sz="4" w:space="1" w:color="auto"/>
          <w:right w:val="single" w:sz="4" w:space="4" w:color="auto"/>
        </w:pBdr>
        <w:rPr>
          <w:rFonts w:ascii="UnitRoundedPro-Light" w:hAnsi="UnitRoundedPro-Light" w:cs="UnitRoundedPro-Light"/>
          <w:szCs w:val="19"/>
          <w:lang w:val="fr-CH"/>
        </w:rPr>
      </w:pPr>
      <w:r>
        <w:rPr>
          <w:lang w:val="fr"/>
        </w:rPr>
        <w:t xml:space="preserve">Dans le domaine de la </w:t>
      </w:r>
      <w:r w:rsidR="0054224F">
        <w:rPr>
          <w:lang w:val="fr"/>
        </w:rPr>
        <w:t>M</w:t>
      </w:r>
      <w:r>
        <w:rPr>
          <w:lang w:val="fr"/>
        </w:rPr>
        <w:t>écatronique et de la technique des systèmes, les étudiant</w:t>
      </w:r>
      <w:r>
        <w:rPr>
          <w:lang w:val="fr"/>
        </w:rPr>
        <w:noBreakHyphen/>
        <w:t>e</w:t>
      </w:r>
      <w:r>
        <w:rPr>
          <w:lang w:val="fr"/>
        </w:rPr>
        <w:noBreakHyphen/>
        <w:t>s développent des systèmes techniques complets pour des produits intelligents et de haute précision, en combinant les composants de l’informatique, de l’électronique et de la mécanique. D</w:t>
      </w:r>
      <w:r w:rsidR="00900729">
        <w:rPr>
          <w:lang w:val="fr"/>
        </w:rPr>
        <w:t xml:space="preserve">e la génération </w:t>
      </w:r>
      <w:r>
        <w:rPr>
          <w:lang w:val="fr"/>
        </w:rPr>
        <w:t xml:space="preserve">du concept </w:t>
      </w:r>
      <w:r w:rsidR="00900729">
        <w:rPr>
          <w:lang w:val="fr"/>
        </w:rPr>
        <w:t xml:space="preserve">au développement, </w:t>
      </w:r>
      <w:r>
        <w:rPr>
          <w:lang w:val="fr"/>
        </w:rPr>
        <w:t>en passant par la fabrication</w:t>
      </w:r>
      <w:r w:rsidR="00900729">
        <w:rPr>
          <w:lang w:val="fr"/>
        </w:rPr>
        <w:t xml:space="preserve"> et l’application</w:t>
      </w:r>
      <w:r>
        <w:rPr>
          <w:lang w:val="fr"/>
        </w:rPr>
        <w:t xml:space="preserve">, la mécatronique et la technique des systèmes couvrent l’ensemble du processus de développement. </w:t>
      </w:r>
    </w:p>
    <w:p w14:paraId="3BBCD252" w14:textId="0FBC6040" w:rsidR="00074BD6" w:rsidRPr="00A46AD0" w:rsidRDefault="0054224F" w:rsidP="00A46AD0">
      <w:pPr>
        <w:pBdr>
          <w:top w:val="single" w:sz="4" w:space="1" w:color="auto"/>
          <w:left w:val="single" w:sz="4" w:space="4" w:color="auto"/>
          <w:bottom w:val="single" w:sz="4" w:space="1" w:color="auto"/>
          <w:right w:val="single" w:sz="4" w:space="4" w:color="auto"/>
        </w:pBdr>
        <w:rPr>
          <w:noProof/>
          <w:lang w:val="fr-CH"/>
        </w:rPr>
      </w:pPr>
      <w:r>
        <w:rPr>
          <w:rFonts w:asciiTheme="majorHAnsi" w:hAnsiTheme="majorHAnsi"/>
          <w:szCs w:val="19"/>
          <w:lang w:val="fr"/>
        </w:rPr>
        <w:t>I</w:t>
      </w:r>
      <w:r w:rsidR="00C71F58">
        <w:rPr>
          <w:rFonts w:asciiTheme="majorHAnsi" w:hAnsiTheme="majorHAnsi"/>
          <w:szCs w:val="19"/>
          <w:lang w:val="fr"/>
        </w:rPr>
        <w:t>nterdisciplinaire,</w:t>
      </w:r>
      <w:r w:rsidR="00900729">
        <w:rPr>
          <w:rFonts w:asciiTheme="majorHAnsi" w:hAnsiTheme="majorHAnsi"/>
          <w:szCs w:val="19"/>
          <w:lang w:val="fr"/>
        </w:rPr>
        <w:t xml:space="preserve"> vaste et dans son ensemble,</w:t>
      </w:r>
      <w:r w:rsidR="00C71F58">
        <w:rPr>
          <w:rFonts w:asciiTheme="majorHAnsi" w:hAnsiTheme="majorHAnsi"/>
          <w:szCs w:val="19"/>
          <w:lang w:val="fr"/>
        </w:rPr>
        <w:t xml:space="preserve"> avec des orientations en robotique et en technique médicale, la filière offre </w:t>
      </w:r>
      <w:r w:rsidR="00C56520" w:rsidRPr="00C56520">
        <w:rPr>
          <w:rFonts w:asciiTheme="majorHAnsi" w:hAnsiTheme="majorHAnsi"/>
          <w:szCs w:val="19"/>
          <w:lang w:val="fr"/>
        </w:rPr>
        <w:t>un large choix de modules pour des accents individuels</w:t>
      </w:r>
      <w:r w:rsidR="00C56520">
        <w:rPr>
          <w:rFonts w:asciiTheme="majorHAnsi" w:hAnsiTheme="majorHAnsi"/>
          <w:szCs w:val="19"/>
          <w:lang w:val="fr"/>
        </w:rPr>
        <w:t xml:space="preserve"> afin</w:t>
      </w:r>
      <w:r w:rsidR="00C71F58">
        <w:rPr>
          <w:rFonts w:asciiTheme="majorHAnsi" w:hAnsiTheme="majorHAnsi"/>
          <w:szCs w:val="19"/>
          <w:lang w:val="fr"/>
        </w:rPr>
        <w:t xml:space="preserve"> de façonner </w:t>
      </w:r>
      <w:r w:rsidR="00C56520">
        <w:rPr>
          <w:rFonts w:asciiTheme="majorHAnsi" w:hAnsiTheme="majorHAnsi"/>
          <w:szCs w:val="19"/>
          <w:lang w:val="fr"/>
        </w:rPr>
        <w:t xml:space="preserve">l’ </w:t>
      </w:r>
      <w:r w:rsidR="00C71F58">
        <w:rPr>
          <w:rFonts w:asciiTheme="majorHAnsi" w:hAnsiTheme="majorHAnsi"/>
          <w:szCs w:val="19"/>
          <w:lang w:val="fr"/>
        </w:rPr>
        <w:t xml:space="preserve">avenir professionnel, et transmet une sélection de compétences dans les domaines conception mécanique, électronique, informatique, technologie des capteurs, techniques d’entrainement, technique de </w:t>
      </w:r>
      <w:r w:rsidR="00C56520">
        <w:rPr>
          <w:rFonts w:asciiTheme="majorHAnsi" w:hAnsiTheme="majorHAnsi"/>
          <w:szCs w:val="19"/>
          <w:lang w:val="fr"/>
        </w:rPr>
        <w:t>régulation</w:t>
      </w:r>
      <w:r w:rsidR="00C71F58">
        <w:rPr>
          <w:rFonts w:asciiTheme="majorHAnsi" w:hAnsiTheme="majorHAnsi"/>
          <w:szCs w:val="19"/>
          <w:lang w:val="fr"/>
        </w:rPr>
        <w:t>, développement de produits, microtechnique, technique médicale, robotique, optique et photonique, technique de réhabilitation, bionique, prothétique et enfin mécatronique et technique des systèmes. Nos étudiant</w:t>
      </w:r>
      <w:r w:rsidR="00C71F58">
        <w:rPr>
          <w:rFonts w:asciiTheme="majorHAnsi" w:hAnsiTheme="majorHAnsi"/>
          <w:szCs w:val="19"/>
          <w:lang w:val="fr"/>
        </w:rPr>
        <w:noBreakHyphen/>
        <w:t>e</w:t>
      </w:r>
      <w:r w:rsidR="00C71F58">
        <w:rPr>
          <w:rFonts w:asciiTheme="majorHAnsi" w:hAnsiTheme="majorHAnsi"/>
          <w:szCs w:val="19"/>
          <w:lang w:val="fr"/>
        </w:rPr>
        <w:noBreakHyphen/>
        <w:t>s acquièrent les fondements théoriques nécessaires dans des modules de mathématiques et de sciences naturelles. Ils et elles affinent également leur</w:t>
      </w:r>
      <w:r w:rsidR="00AF18CC">
        <w:rPr>
          <w:rFonts w:asciiTheme="majorHAnsi" w:hAnsiTheme="majorHAnsi"/>
          <w:szCs w:val="19"/>
          <w:lang w:val="fr"/>
        </w:rPr>
        <w:t>s</w:t>
      </w:r>
      <w:r w:rsidR="00C71F58">
        <w:rPr>
          <w:rFonts w:asciiTheme="majorHAnsi" w:hAnsiTheme="majorHAnsi"/>
          <w:szCs w:val="19"/>
          <w:lang w:val="fr"/>
        </w:rPr>
        <w:t xml:space="preserve"> </w:t>
      </w:r>
      <w:r w:rsidR="00C56520">
        <w:rPr>
          <w:rFonts w:asciiTheme="majorHAnsi" w:hAnsiTheme="majorHAnsi"/>
          <w:szCs w:val="19"/>
          <w:lang w:val="fr"/>
        </w:rPr>
        <w:t xml:space="preserve">compétences </w:t>
      </w:r>
      <w:r w:rsidR="00C71F58">
        <w:rPr>
          <w:rFonts w:asciiTheme="majorHAnsi" w:hAnsiTheme="majorHAnsi"/>
          <w:szCs w:val="19"/>
          <w:lang w:val="fr"/>
        </w:rPr>
        <w:t>en matière d’analyse, d’esprit d’équipe, de pensée critique, de créativité, de communication et de gestion de projet</w:t>
      </w:r>
      <w:r w:rsidR="00C71F58">
        <w:rPr>
          <w:lang w:val="fr"/>
        </w:rPr>
        <w:t xml:space="preserve">. </w:t>
      </w:r>
      <w:r w:rsidR="00C71F58">
        <w:rPr>
          <w:noProof/>
          <w:lang w:val="fr"/>
        </w:rPr>
        <w:t xml:space="preserve">L’enseignement comme la recherche se caractérisent par une forte orientation pratique. </w:t>
      </w:r>
    </w:p>
    <w:p w14:paraId="38ED7B57" w14:textId="77777777" w:rsidR="0046311E" w:rsidRPr="00A46AD0" w:rsidRDefault="0046311E" w:rsidP="00A46AD0">
      <w:pPr>
        <w:pBdr>
          <w:top w:val="single" w:sz="4" w:space="1" w:color="auto"/>
          <w:left w:val="single" w:sz="4" w:space="4" w:color="auto"/>
          <w:bottom w:val="single" w:sz="4" w:space="1" w:color="auto"/>
          <w:right w:val="single" w:sz="4" w:space="4" w:color="auto"/>
        </w:pBdr>
        <w:rPr>
          <w:lang w:val="fr-CH"/>
        </w:rPr>
      </w:pPr>
    </w:p>
    <w:p w14:paraId="55DD70D9" w14:textId="2DCCB705" w:rsidR="00074BD6" w:rsidRPr="00A46AD0" w:rsidRDefault="00074BD6" w:rsidP="00A46AD0">
      <w:pPr>
        <w:pBdr>
          <w:top w:val="single" w:sz="4" w:space="1" w:color="auto"/>
          <w:left w:val="single" w:sz="4" w:space="4" w:color="auto"/>
          <w:bottom w:val="single" w:sz="4" w:space="1" w:color="auto"/>
          <w:right w:val="single" w:sz="4" w:space="4" w:color="auto"/>
        </w:pBdr>
        <w:rPr>
          <w:noProof/>
          <w:lang w:val="fr-CH"/>
        </w:rPr>
      </w:pPr>
      <w:r>
        <w:rPr>
          <w:lang w:val="fr"/>
        </w:rPr>
        <w:t xml:space="preserve">Vous trouverez des informations détaillées sur la formation, les conditions d’admission et les perspectives professionnelles sur la page </w:t>
      </w:r>
      <w:hyperlink r:id="rId10" w:history="1">
        <w:r w:rsidR="00A46AD0">
          <w:rPr>
            <w:rStyle w:val="Hyperlink"/>
            <w:lang w:val="fr"/>
          </w:rPr>
          <w:t>bfh.ch/technique-</w:t>
        </w:r>
        <w:proofErr w:type="spellStart"/>
        <w:r w:rsidR="00A46AD0">
          <w:rPr>
            <w:rStyle w:val="Hyperlink"/>
            <w:lang w:val="fr"/>
          </w:rPr>
          <w:t>syste</w:t>
        </w:r>
        <w:r w:rsidR="00A46AD0">
          <w:rPr>
            <w:rStyle w:val="Hyperlink"/>
            <w:lang w:val="fr"/>
          </w:rPr>
          <w:t>m</w:t>
        </w:r>
        <w:r w:rsidR="00A46AD0">
          <w:rPr>
            <w:rStyle w:val="Hyperlink"/>
            <w:lang w:val="fr"/>
          </w:rPr>
          <w:t>es</w:t>
        </w:r>
        <w:proofErr w:type="spellEnd"/>
      </w:hyperlink>
      <w:r>
        <w:rPr>
          <w:lang w:val="fr"/>
        </w:rPr>
        <w:t>. En outre, les personnes intéressé</w:t>
      </w:r>
      <w:r>
        <w:rPr>
          <w:lang w:val="fr"/>
        </w:rPr>
        <w:noBreakHyphen/>
        <w:t>e</w:t>
      </w:r>
      <w:r>
        <w:rPr>
          <w:lang w:val="fr"/>
        </w:rPr>
        <w:noBreakHyphen/>
        <w:t xml:space="preserve">s peuvent participer à une </w:t>
      </w:r>
      <w:hyperlink r:id="rId11" w:anchor="beratung-information" w:history="1">
        <w:r>
          <w:rPr>
            <w:rStyle w:val="Hyperlink"/>
            <w:u w:val="none"/>
            <w:lang w:val="fr"/>
          </w:rPr>
          <w:t xml:space="preserve">séance d’information : </w:t>
        </w:r>
      </w:hyperlink>
      <w:hyperlink r:id="rId12" w:anchor="conseil-information" w:history="1">
        <w:r w:rsidR="00A46AD0" w:rsidRPr="00A46AD0">
          <w:rPr>
            <w:rStyle w:val="Hyperlink"/>
            <w:lang w:val="fr"/>
          </w:rPr>
          <w:t>bfh.ch/technique-</w:t>
        </w:r>
        <w:proofErr w:type="spellStart"/>
        <w:r w:rsidR="00A46AD0" w:rsidRPr="00A46AD0">
          <w:rPr>
            <w:rStyle w:val="Hyperlink"/>
            <w:lang w:val="fr"/>
          </w:rPr>
          <w:t>systemes</w:t>
        </w:r>
        <w:proofErr w:type="spellEnd"/>
        <w:r w:rsidR="00A46AD0" w:rsidRPr="00A46AD0">
          <w:rPr>
            <w:rStyle w:val="Hyperlink"/>
            <w:lang w:val="fr"/>
          </w:rPr>
          <w:t>-info</w:t>
        </w:r>
      </w:hyperlink>
    </w:p>
    <w:p w14:paraId="06645719" w14:textId="447ED006" w:rsidR="00882D9F" w:rsidRPr="00A46AD0" w:rsidRDefault="00882D9F" w:rsidP="00A46AD0">
      <w:pPr>
        <w:rPr>
          <w:noProof/>
          <w:lang w:val="fr-CH"/>
        </w:rPr>
      </w:pPr>
    </w:p>
    <w:p w14:paraId="5D0E457A" w14:textId="77777777" w:rsidR="007F5197" w:rsidRPr="00A46AD0" w:rsidRDefault="007F5197" w:rsidP="00A46AD0">
      <w:pPr>
        <w:rPr>
          <w:noProof/>
          <w:lang w:val="fr-CH"/>
        </w:rPr>
      </w:pPr>
    </w:p>
    <w:p w14:paraId="3501CA71" w14:textId="4744A03A" w:rsidR="00F145BF" w:rsidRPr="00A46AD0" w:rsidRDefault="00104D7E" w:rsidP="00A46AD0">
      <w:pPr>
        <w:rPr>
          <w:b/>
          <w:bCs/>
          <w:noProof/>
          <w:lang w:val="fr-CH"/>
        </w:rPr>
      </w:pPr>
      <w:r w:rsidRPr="00A46AD0">
        <w:rPr>
          <w:b/>
          <w:bCs/>
          <w:noProof/>
          <w:lang w:val="fr"/>
        </w:rPr>
        <w:t>Contact</w:t>
      </w:r>
    </w:p>
    <w:p w14:paraId="1A9EF83C" w14:textId="7DD8D956" w:rsidR="00BD3A7C" w:rsidRPr="00A46AD0" w:rsidRDefault="006C3119" w:rsidP="00A46AD0">
      <w:pPr>
        <w:rPr>
          <w:noProof/>
          <w:szCs w:val="19"/>
          <w:lang w:val="fr-CH"/>
        </w:rPr>
      </w:pPr>
      <w:r>
        <w:rPr>
          <w:noProof/>
          <w:szCs w:val="19"/>
          <w:lang w:val="fr"/>
        </w:rPr>
        <w:t>Aymeric Niederhauser, responsable de domaine, Mécatronique et technique des systèmes</w:t>
      </w:r>
    </w:p>
    <w:p w14:paraId="1256ACFE" w14:textId="5FE63F8A" w:rsidR="00F145BF" w:rsidRPr="00A46AD0" w:rsidRDefault="00ED4DEA" w:rsidP="00A46AD0">
      <w:pPr>
        <w:rPr>
          <w:noProof/>
          <w:szCs w:val="19"/>
          <w:lang w:val="fr-CH"/>
        </w:rPr>
      </w:pPr>
      <w:r>
        <w:rPr>
          <w:noProof/>
          <w:szCs w:val="19"/>
          <w:lang w:val="fr"/>
        </w:rPr>
        <w:t xml:space="preserve">Haute école spécialisée bernoise, </w:t>
      </w:r>
      <w:hyperlink r:id="rId13" w:history="1">
        <w:r>
          <w:rPr>
            <w:rStyle w:val="Hyperlink"/>
            <w:noProof/>
            <w:szCs w:val="19"/>
            <w:lang w:val="fr"/>
          </w:rPr>
          <w:t>aymeric.niederhauser@bfh.ch</w:t>
        </w:r>
      </w:hyperlink>
      <w:r>
        <w:rPr>
          <w:noProof/>
          <w:szCs w:val="19"/>
          <w:lang w:val="fr"/>
        </w:rPr>
        <w:t xml:space="preserve">, +41 32 321 64 39 </w:t>
      </w:r>
    </w:p>
    <w:p w14:paraId="2B5912E8" w14:textId="13371039" w:rsidR="003E389A" w:rsidRPr="00A46AD0" w:rsidRDefault="003E389A" w:rsidP="00A46AD0">
      <w:pPr>
        <w:rPr>
          <w:noProof/>
          <w:szCs w:val="19"/>
          <w:lang w:val="fr-CH"/>
        </w:rPr>
      </w:pPr>
    </w:p>
    <w:p w14:paraId="32844A6E" w14:textId="6D87D481" w:rsidR="008F5098" w:rsidRPr="00A46AD0" w:rsidRDefault="00885AF4" w:rsidP="00A46AD0">
      <w:pPr>
        <w:rPr>
          <w:noProof/>
          <w:lang w:val="fr-CH"/>
        </w:rPr>
      </w:pPr>
      <w:r>
        <w:rPr>
          <w:noProof/>
          <w:lang w:val="fr"/>
        </w:rPr>
        <w:t xml:space="preserve">Bettina Huber, responsable de la communication Enseignement, Haute école spécialisée bernoise, Technique et informatique, </w:t>
      </w:r>
      <w:hyperlink r:id="rId14" w:history="1">
        <w:r>
          <w:rPr>
            <w:rStyle w:val="Hyperlink"/>
            <w:noProof/>
            <w:lang w:val="fr"/>
          </w:rPr>
          <w:t>bettina.huber@bfh.ch</w:t>
        </w:r>
      </w:hyperlink>
      <w:r>
        <w:rPr>
          <w:noProof/>
          <w:lang w:val="fr"/>
        </w:rPr>
        <w:t>, +41 32 321 63 79</w:t>
      </w:r>
    </w:p>
    <w:p w14:paraId="4F336DA2" w14:textId="4E9CE077" w:rsidR="00D65A0F" w:rsidRPr="00A46AD0" w:rsidRDefault="00D65A0F" w:rsidP="00A46AD0">
      <w:pPr>
        <w:rPr>
          <w:lang w:val="fr-CH"/>
        </w:rPr>
      </w:pPr>
    </w:p>
    <w:p w14:paraId="735C0F5E" w14:textId="2DC676B2" w:rsidR="00E966B1" w:rsidRPr="00A46AD0" w:rsidRDefault="00E966B1" w:rsidP="00A46AD0">
      <w:pPr>
        <w:rPr>
          <w:lang w:val="fr-CH"/>
        </w:rPr>
      </w:pPr>
    </w:p>
    <w:sectPr w:rsidR="00E966B1" w:rsidRPr="00A46AD0" w:rsidSect="00B04686">
      <w:headerReference w:type="even" r:id="rId15"/>
      <w:headerReference w:type="default" r:id="rId16"/>
      <w:footerReference w:type="even" r:id="rId17"/>
      <w:footerReference w:type="default" r:id="rId18"/>
      <w:headerReference w:type="first" r:id="rId19"/>
      <w:footerReference w:type="first" r:id="rId20"/>
      <w:pgSz w:w="11906" w:h="16838" w:code="9"/>
      <w:pgMar w:top="3119" w:right="2081" w:bottom="851" w:left="14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EDFF" w14:textId="77777777" w:rsidR="00BD5721" w:rsidRDefault="00BD5721" w:rsidP="006312E0">
      <w:pPr>
        <w:spacing w:line="240" w:lineRule="auto"/>
      </w:pPr>
      <w:r>
        <w:separator/>
      </w:r>
    </w:p>
  </w:endnote>
  <w:endnote w:type="continuationSeparator" w:id="0">
    <w:p w14:paraId="2E50D9BF" w14:textId="77777777" w:rsidR="00BD5721" w:rsidRDefault="00BD5721" w:rsidP="00631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UnitRoundedPro-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43AA" w14:textId="77777777" w:rsidR="00597F08" w:rsidRDefault="00597F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DC69" w14:textId="77777777" w:rsidR="00597F08" w:rsidRDefault="00597F0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4E01" w14:textId="77777777" w:rsidR="00597F08" w:rsidRDefault="00597F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EA0C" w14:textId="77777777" w:rsidR="00BD5721" w:rsidRDefault="00BD5721" w:rsidP="006312E0">
      <w:pPr>
        <w:spacing w:line="240" w:lineRule="auto"/>
      </w:pPr>
      <w:r>
        <w:separator/>
      </w:r>
    </w:p>
  </w:footnote>
  <w:footnote w:type="continuationSeparator" w:id="0">
    <w:p w14:paraId="74D6C8DC" w14:textId="77777777" w:rsidR="00BD5721" w:rsidRDefault="00BD5721" w:rsidP="00631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4A7D" w14:textId="77777777" w:rsidR="00597F08" w:rsidRDefault="00597F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2112" w14:textId="77777777" w:rsidR="00F248F0" w:rsidRPr="001F1B9C" w:rsidRDefault="00F248F0" w:rsidP="001F1B9C">
    <w:pPr>
      <w:pStyle w:val="Kopfzeile"/>
    </w:pPr>
    <w:r>
      <w:rPr>
        <w:noProof/>
        <w:lang w:val="fr"/>
      </w:rPr>
      <w:drawing>
        <wp:anchor distT="0" distB="0" distL="114300" distR="114300" simplePos="0" relativeHeight="251672576" behindDoc="0" locked="1" layoutInCell="1" allowOverlap="1" wp14:anchorId="6EC91B6F" wp14:editId="342E6EFB">
          <wp:simplePos x="0" y="0"/>
          <wp:positionH relativeFrom="page">
            <wp:posOffset>875030</wp:posOffset>
          </wp:positionH>
          <wp:positionV relativeFrom="page">
            <wp:posOffset>421005</wp:posOffset>
          </wp:positionV>
          <wp:extent cx="509400" cy="754560"/>
          <wp:effectExtent l="0" t="0" r="0" b="7620"/>
          <wp:wrapNone/>
          <wp:docPr id="7"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70528" behindDoc="0" locked="1" layoutInCell="1" allowOverlap="1" wp14:anchorId="74645E2F" wp14:editId="497E2A75">
          <wp:simplePos x="0" y="0"/>
          <wp:positionH relativeFrom="page">
            <wp:posOffset>875030</wp:posOffset>
          </wp:positionH>
          <wp:positionV relativeFrom="page">
            <wp:posOffset>417830</wp:posOffset>
          </wp:positionV>
          <wp:extent cx="509400" cy="754920"/>
          <wp:effectExtent l="0" t="0" r="0" b="7620"/>
          <wp:wrapNone/>
          <wp:docPr id="5" name="logo_sw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66432" behindDoc="0" locked="0" layoutInCell="1" allowOverlap="1" wp14:anchorId="082FAE3D" wp14:editId="283C0492">
              <wp:simplePos x="0" y="0"/>
              <wp:positionH relativeFrom="page">
                <wp:posOffset>5019675</wp:posOffset>
              </wp:positionH>
              <wp:positionV relativeFrom="page">
                <wp:posOffset>1043940</wp:posOffset>
              </wp:positionV>
              <wp:extent cx="805680" cy="167760"/>
              <wp:effectExtent l="0" t="0" r="0" b="3810"/>
              <wp:wrapNone/>
              <wp:docPr id="4" name="Textfeld 4"/>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62D49" w14:textId="7C4AD568" w:rsidR="00F248F0" w:rsidRDefault="00F248F0" w:rsidP="00CA7E54">
                          <w:pPr>
                            <w:pStyle w:val="Kopfzeile"/>
                          </w:pPr>
                          <w:r>
                            <w:rPr>
                              <w:lang w:val="fr"/>
                            </w:rPr>
                            <w:t>Page </w:t>
                          </w:r>
                          <w:r>
                            <w:rPr>
                              <w:lang w:val="fr"/>
                            </w:rPr>
                            <w:fldChar w:fldCharType="begin"/>
                          </w:r>
                          <w:r>
                            <w:rPr>
                              <w:lang w:val="fr"/>
                            </w:rPr>
                            <w:instrText xml:space="preserve"> PAGE   \* MERGEFORMAT </w:instrText>
                          </w:r>
                          <w:r>
                            <w:rPr>
                              <w:lang w:val="fr"/>
                            </w:rPr>
                            <w:fldChar w:fldCharType="separate"/>
                          </w:r>
                          <w:r>
                            <w:rPr>
                              <w:noProof/>
                              <w:lang w:val="fr"/>
                            </w:rPr>
                            <w:t>2</w:t>
                          </w:r>
                          <w:r>
                            <w:rPr>
                              <w:lang w:val="fr"/>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FAE3D" id="_x0000_t202" coordsize="21600,21600" o:spt="202" path="m,l,21600r21600,l21600,xe">
              <v:stroke joinstyle="miter"/>
              <v:path gradientshapeok="t" o:connecttype="rect"/>
            </v:shapetype>
            <v:shape id="Textfeld 4" o:spid="_x0000_s1026" type="#_x0000_t202" style="position:absolute;margin-left:395.25pt;margin-top:82.2pt;width:63.45pt;height:13.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" fillcolor="white [3201]" stroked="f" strokeweight=".5pt">
              <v:textbox inset="0,0,0,0">
                <w:txbxContent>
                  <w:p w14:paraId="24762D49" w14:textId="7C4AD568" w:rsidR="00F248F0" w:rsidRDefault="00F248F0" w:rsidP="00CA7E54">
                    <w:pPr>
                      <w:pStyle w:val="Kopfzeile"/>
                    </w:pPr>
                    <w:r>
                      <w:rPr>
                        <w:lang w:val="fr"/>
                      </w:rPr>
                      <w:t>Page </w:t>
                    </w:r>
                    <w:r>
                      <w:rPr>
                        <w:lang w:val="fr"/>
                      </w:rPr>
                      <w:fldChar w:fldCharType="begin"/>
                    </w:r>
                    <w:r>
                      <w:rPr>
                        <w:lang w:val="fr"/>
                      </w:rPr>
                      <w:instrText xml:space="preserve"> PAGE   \* MERGEFORMAT </w:instrText>
                    </w:r>
                    <w:r>
                      <w:rPr>
                        <w:lang w:val="fr"/>
                      </w:rPr>
                      <w:fldChar w:fldCharType="separate"/>
                    </w:r>
                    <w:r>
                      <w:rPr>
                        <w:noProof/>
                        <w:lang w:val="fr"/>
                      </w:rPr>
                      <w:t>2</w:t>
                    </w:r>
                    <w:r>
                      <w:rPr>
                        <w:lang w:val="fr"/>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DE90" w14:textId="77777777" w:rsidR="00F248F0" w:rsidRDefault="00F248F0" w:rsidP="001F0F2A">
    <w:pPr>
      <w:pStyle w:val="Kopfzeile"/>
      <w:spacing w:after="2180"/>
    </w:pPr>
    <w:r>
      <w:rPr>
        <w:noProof/>
        <w:lang w:val="fr"/>
      </w:rPr>
      <w:drawing>
        <wp:anchor distT="0" distB="0" distL="114300" distR="114300" simplePos="0" relativeHeight="251674624" behindDoc="0" locked="1" layoutInCell="1" allowOverlap="1" wp14:anchorId="2188278A" wp14:editId="7F618C15">
          <wp:simplePos x="0" y="0"/>
          <wp:positionH relativeFrom="page">
            <wp:posOffset>875030</wp:posOffset>
          </wp:positionH>
          <wp:positionV relativeFrom="page">
            <wp:posOffset>421005</wp:posOffset>
          </wp:positionV>
          <wp:extent cx="509400" cy="754560"/>
          <wp:effectExtent l="0" t="0" r="0" b="7620"/>
          <wp:wrapNone/>
          <wp:docPr id="6"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68480" behindDoc="0" locked="1" layoutInCell="1" allowOverlap="1" wp14:anchorId="5C47EF3F" wp14:editId="4EB23A33">
          <wp:simplePos x="0" y="0"/>
          <wp:positionH relativeFrom="page">
            <wp:posOffset>875030</wp:posOffset>
          </wp:positionH>
          <wp:positionV relativeFrom="page">
            <wp:posOffset>417830</wp:posOffset>
          </wp:positionV>
          <wp:extent cx="509400" cy="754920"/>
          <wp:effectExtent l="0" t="0" r="0" b="7620"/>
          <wp:wrapNone/>
          <wp:docPr id="8"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61312" behindDoc="0" locked="0" layoutInCell="1" allowOverlap="1" wp14:anchorId="266F891A" wp14:editId="1FEB645E">
              <wp:simplePos x="0" y="0"/>
              <wp:positionH relativeFrom="page">
                <wp:posOffset>5015230</wp:posOffset>
              </wp:positionH>
              <wp:positionV relativeFrom="page">
                <wp:posOffset>791845</wp:posOffset>
              </wp:positionV>
              <wp:extent cx="2063880" cy="2160360"/>
              <wp:effectExtent l="0" t="0" r="0" b="0"/>
              <wp:wrapNone/>
              <wp:docPr id="3" name="absenderbox"/>
              <wp:cNvGraphicFramePr/>
              <a:graphic xmlns:a="http://schemas.openxmlformats.org/drawingml/2006/main">
                <a:graphicData uri="http://schemas.microsoft.com/office/word/2010/wordprocessingShape">
                  <wps:wsp>
                    <wps:cNvSpPr txBox="1"/>
                    <wps:spPr>
                      <a:xfrm>
                        <a:off x="0" y="0"/>
                        <a:ext cx="2063880" cy="216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F248F0" w14:paraId="6FCE4A1A" w14:textId="77777777" w:rsidTr="00646111">
                            <w:tc>
                              <w:tcPr>
                                <w:tcW w:w="3249" w:type="dxa"/>
                              </w:tcPr>
                              <w:p w14:paraId="6C4D62A5" w14:textId="77777777" w:rsidR="00F248F0" w:rsidRPr="003010C0" w:rsidRDefault="00F248F0" w:rsidP="001F1B9C">
                                <w:pPr>
                                  <w:pStyle w:val="Kopfzeile"/>
                                  <w:rPr>
                                    <w:b/>
                                  </w:rPr>
                                </w:pPr>
                                <w:r>
                                  <w:rPr>
                                    <w:b/>
                                    <w:bCs/>
                                    <w:lang w:val="fr"/>
                                  </w:rPr>
                                  <w:t>Haute école spécialisée bernoise</w:t>
                                </w:r>
                              </w:p>
                            </w:tc>
                          </w:tr>
                          <w:tr w:rsidR="00F248F0" w14:paraId="3AB66186" w14:textId="77777777" w:rsidTr="00646111">
                            <w:tc>
                              <w:tcPr>
                                <w:tcW w:w="3249" w:type="dxa"/>
                                <w:tcMar>
                                  <w:bottom w:w="90" w:type="dxa"/>
                                </w:tcMar>
                              </w:tcPr>
                              <w:p w14:paraId="57FDB284" w14:textId="22CBF91A" w:rsidR="00F248F0" w:rsidRDefault="0097066B" w:rsidP="001F1B9C">
                                <w:pPr>
                                  <w:pStyle w:val="Kopfzeile"/>
                                </w:pPr>
                                <w:r>
                                  <w:rPr>
                                    <w:lang w:val="fr"/>
                                  </w:rPr>
                                  <w:t>Technique et informatique</w:t>
                                </w:r>
                              </w:p>
                            </w:tc>
                          </w:tr>
                          <w:tr w:rsidR="00F248F0" w14:paraId="1FB7295F" w14:textId="77777777" w:rsidTr="00646111">
                            <w:tc>
                              <w:tcPr>
                                <w:tcW w:w="3249" w:type="dxa"/>
                                <w:tcMar>
                                  <w:bottom w:w="90" w:type="dxa"/>
                                </w:tcMar>
                              </w:tcPr>
                              <w:p w14:paraId="01C816EB" w14:textId="77777777" w:rsidR="00F248F0" w:rsidRDefault="00F248F0" w:rsidP="001F1B9C">
                                <w:pPr>
                                  <w:pStyle w:val="Kopfzeile"/>
                                </w:pPr>
                                <w:r>
                                  <w:rPr>
                                    <w:lang w:val="fr"/>
                                  </w:rPr>
                                  <w:t>Case postale</w:t>
                                </w:r>
                              </w:p>
                              <w:p w14:paraId="7423E28D" w14:textId="77777777" w:rsidR="00F248F0" w:rsidRDefault="00F248F0" w:rsidP="00D10007">
                                <w:pPr>
                                  <w:pStyle w:val="Kopfzeile"/>
                                </w:pPr>
                                <w:r>
                                  <w:rPr>
                                    <w:lang w:val="fr"/>
                                  </w:rPr>
                                  <w:t>2501 Bienne</w:t>
                                </w:r>
                              </w:p>
                            </w:tc>
                          </w:tr>
                          <w:tr w:rsidR="00F248F0" w14:paraId="2E1056FA" w14:textId="77777777" w:rsidTr="00646111">
                            <w:tc>
                              <w:tcPr>
                                <w:tcW w:w="3249" w:type="dxa"/>
                                <w:tcMar>
                                  <w:bottom w:w="90" w:type="dxa"/>
                                </w:tcMar>
                              </w:tcPr>
                              <w:p w14:paraId="50BAEC84" w14:textId="65CCF14E" w:rsidR="00F248F0" w:rsidRDefault="00CD0310" w:rsidP="00D10007">
                                <w:pPr>
                                  <w:pStyle w:val="Kopfzeile"/>
                                </w:pPr>
                                <w:r>
                                  <w:rPr>
                                    <w:lang w:val="fr"/>
                                  </w:rPr>
                                  <w:t>Téléphone 032 321 63 79</w:t>
                                </w:r>
                              </w:p>
                            </w:tc>
                          </w:tr>
                          <w:tr w:rsidR="00F248F0" w14:paraId="2BF6261D" w14:textId="77777777" w:rsidTr="00646111">
                            <w:tc>
                              <w:tcPr>
                                <w:tcW w:w="3249" w:type="dxa"/>
                                <w:tcMar>
                                  <w:bottom w:w="90" w:type="dxa"/>
                                </w:tcMar>
                              </w:tcPr>
                              <w:p w14:paraId="43E57230" w14:textId="7C3F3F4D" w:rsidR="00F248F0" w:rsidRDefault="00603001" w:rsidP="001F1B9C">
                                <w:pPr>
                                  <w:pStyle w:val="Kopfzeile"/>
                                </w:pPr>
                                <w:r w:rsidRPr="00A46AD0">
                                  <w:t>mediendienst.ti@bfh.ch</w:t>
                                </w:r>
                              </w:p>
                              <w:p w14:paraId="545A6C36" w14:textId="27469E07" w:rsidR="00F248F0" w:rsidRDefault="00383477" w:rsidP="001F1B9C">
                                <w:pPr>
                                  <w:pStyle w:val="Kopfzeile"/>
                                </w:pPr>
                                <w:r w:rsidRPr="00A46AD0">
                                  <w:t>bfh.ch/ti</w:t>
                                </w:r>
                              </w:p>
                            </w:tc>
                          </w:tr>
                        </w:tbl>
                        <w:p w14:paraId="1D20FFDA" w14:textId="77777777" w:rsidR="00F248F0" w:rsidRDefault="00F248F0" w:rsidP="001F1B9C">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F891A" id="_x0000_t202" coordsize="21600,21600" o:spt="202" path="m,l,21600r21600,l21600,xe">
              <v:stroke joinstyle="miter"/>
              <v:path gradientshapeok="t" o:connecttype="rect"/>
            </v:shapetype>
            <v:shape id="absenderbox" o:spid="_x0000_s1027" type="#_x0000_t202" style="position:absolute;margin-left:394.9pt;margin-top:62.35pt;width:162.5pt;height:17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F248F0" w14:paraId="6FCE4A1A" w14:textId="77777777" w:rsidTr="00646111">
                      <w:tc>
                        <w:tcPr>
                          <w:tcW w:w="3249" w:type="dxa"/>
                        </w:tcPr>
                        <w:p w14:paraId="6C4D62A5" w14:textId="77777777" w:rsidR="00F248F0" w:rsidRPr="003010C0" w:rsidRDefault="00F248F0" w:rsidP="001F1B9C">
                          <w:pPr>
                            <w:pStyle w:val="Kopfzeile"/>
                            <w:rPr>
                              <w:b/>
                            </w:rPr>
                          </w:pPr>
                          <w:r>
                            <w:rPr>
                              <w:b/>
                              <w:bCs/>
                              <w:lang w:val="fr"/>
                            </w:rPr>
                            <w:t>Haute école spécialisée bernoise</w:t>
                          </w:r>
                        </w:p>
                      </w:tc>
                    </w:tr>
                    <w:tr w:rsidR="00F248F0" w14:paraId="3AB66186" w14:textId="77777777" w:rsidTr="00646111">
                      <w:tc>
                        <w:tcPr>
                          <w:tcW w:w="3249" w:type="dxa"/>
                          <w:tcMar>
                            <w:bottom w:w="90" w:type="dxa"/>
                          </w:tcMar>
                        </w:tcPr>
                        <w:p w14:paraId="57FDB284" w14:textId="22CBF91A" w:rsidR="00F248F0" w:rsidRDefault="0097066B" w:rsidP="001F1B9C">
                          <w:pPr>
                            <w:pStyle w:val="Kopfzeile"/>
                          </w:pPr>
                          <w:r>
                            <w:rPr>
                              <w:lang w:val="fr"/>
                            </w:rPr>
                            <w:t>Technique et informatique</w:t>
                          </w:r>
                        </w:p>
                      </w:tc>
                    </w:tr>
                    <w:tr w:rsidR="00F248F0" w14:paraId="1FB7295F" w14:textId="77777777" w:rsidTr="00646111">
                      <w:tc>
                        <w:tcPr>
                          <w:tcW w:w="3249" w:type="dxa"/>
                          <w:tcMar>
                            <w:bottom w:w="90" w:type="dxa"/>
                          </w:tcMar>
                        </w:tcPr>
                        <w:p w14:paraId="01C816EB" w14:textId="77777777" w:rsidR="00F248F0" w:rsidRDefault="00F248F0" w:rsidP="001F1B9C">
                          <w:pPr>
                            <w:pStyle w:val="Kopfzeile"/>
                          </w:pPr>
                          <w:r>
                            <w:rPr>
                              <w:lang w:val="fr"/>
                            </w:rPr>
                            <w:t>Case postale</w:t>
                          </w:r>
                        </w:p>
                        <w:p w14:paraId="7423E28D" w14:textId="77777777" w:rsidR="00F248F0" w:rsidRDefault="00F248F0" w:rsidP="00D10007">
                          <w:pPr>
                            <w:pStyle w:val="Kopfzeile"/>
                          </w:pPr>
                          <w:r>
                            <w:rPr>
                              <w:lang w:val="fr"/>
                            </w:rPr>
                            <w:t>2501 Bienne</w:t>
                          </w:r>
                        </w:p>
                      </w:tc>
                    </w:tr>
                    <w:tr w:rsidR="00F248F0" w14:paraId="2E1056FA" w14:textId="77777777" w:rsidTr="00646111">
                      <w:tc>
                        <w:tcPr>
                          <w:tcW w:w="3249" w:type="dxa"/>
                          <w:tcMar>
                            <w:bottom w:w="90" w:type="dxa"/>
                          </w:tcMar>
                        </w:tcPr>
                        <w:p w14:paraId="50BAEC84" w14:textId="65CCF14E" w:rsidR="00F248F0" w:rsidRDefault="00CD0310" w:rsidP="00D10007">
                          <w:pPr>
                            <w:pStyle w:val="Kopfzeile"/>
                          </w:pPr>
                          <w:r>
                            <w:rPr>
                              <w:lang w:val="fr"/>
                            </w:rPr>
                            <w:t>Téléphone 032 321 63 79</w:t>
                          </w:r>
                        </w:p>
                      </w:tc>
                    </w:tr>
                    <w:tr w:rsidR="00F248F0" w14:paraId="2BF6261D" w14:textId="77777777" w:rsidTr="00646111">
                      <w:tc>
                        <w:tcPr>
                          <w:tcW w:w="3249" w:type="dxa"/>
                          <w:tcMar>
                            <w:bottom w:w="90" w:type="dxa"/>
                          </w:tcMar>
                        </w:tcPr>
                        <w:p w14:paraId="43E57230" w14:textId="7C3F3F4D" w:rsidR="00F248F0" w:rsidRDefault="00603001" w:rsidP="001F1B9C">
                          <w:pPr>
                            <w:pStyle w:val="Kopfzeile"/>
                          </w:pPr>
                          <w:r w:rsidRPr="00A46AD0">
                            <w:t>mediendienst.ti@bfh.ch</w:t>
                          </w:r>
                        </w:p>
                        <w:p w14:paraId="545A6C36" w14:textId="27469E07" w:rsidR="00F248F0" w:rsidRDefault="00383477" w:rsidP="001F1B9C">
                          <w:pPr>
                            <w:pStyle w:val="Kopfzeile"/>
                          </w:pPr>
                          <w:r w:rsidRPr="00A46AD0">
                            <w:t>bfh.ch/ti</w:t>
                          </w:r>
                        </w:p>
                      </w:tc>
                    </w:tr>
                  </w:tbl>
                  <w:p w14:paraId="1D20FFDA" w14:textId="77777777" w:rsidR="00F248F0" w:rsidRDefault="00F248F0" w:rsidP="001F1B9C">
                    <w:pPr>
                      <w:pStyle w:val="Kopfzeil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912"/>
    <w:multiLevelType w:val="hybridMultilevel"/>
    <w:tmpl w:val="BCDA99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C2513FA"/>
    <w:multiLevelType w:val="multilevel"/>
    <w:tmpl w:val="349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D0F44"/>
    <w:multiLevelType w:val="hybridMultilevel"/>
    <w:tmpl w:val="59E86D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15B5F27"/>
    <w:multiLevelType w:val="hybridMultilevel"/>
    <w:tmpl w:val="F24012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2FE68BA"/>
    <w:multiLevelType w:val="hybridMultilevel"/>
    <w:tmpl w:val="CE02C0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62563C9"/>
    <w:multiLevelType w:val="hybridMultilevel"/>
    <w:tmpl w:val="C88A04D8"/>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7464208"/>
    <w:multiLevelType w:val="hybridMultilevel"/>
    <w:tmpl w:val="386CD0AE"/>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BE87470"/>
    <w:multiLevelType w:val="hybridMultilevel"/>
    <w:tmpl w:val="7A6ABE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8" w15:restartNumberingAfterBreak="0">
    <w:nsid w:val="716B64FF"/>
    <w:multiLevelType w:val="hybridMultilevel"/>
    <w:tmpl w:val="153023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5"/>
  </w:num>
  <w:num w:numId="5">
    <w:abstractNumId w:val="2"/>
  </w:num>
  <w:num w:numId="6">
    <w:abstractNumId w:val="0"/>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C8"/>
    <w:rsid w:val="00013927"/>
    <w:rsid w:val="000143D7"/>
    <w:rsid w:val="00026A38"/>
    <w:rsid w:val="000369B0"/>
    <w:rsid w:val="00036ADE"/>
    <w:rsid w:val="0004155C"/>
    <w:rsid w:val="0004587E"/>
    <w:rsid w:val="00047373"/>
    <w:rsid w:val="00063AC9"/>
    <w:rsid w:val="00071E69"/>
    <w:rsid w:val="000722FA"/>
    <w:rsid w:val="00072E75"/>
    <w:rsid w:val="0007492D"/>
    <w:rsid w:val="00074BD6"/>
    <w:rsid w:val="00082DA2"/>
    <w:rsid w:val="00085C95"/>
    <w:rsid w:val="00092618"/>
    <w:rsid w:val="000948D1"/>
    <w:rsid w:val="000A11A6"/>
    <w:rsid w:val="000A17B4"/>
    <w:rsid w:val="000A6EF7"/>
    <w:rsid w:val="000B0C0F"/>
    <w:rsid w:val="000B6A15"/>
    <w:rsid w:val="000C6458"/>
    <w:rsid w:val="000D4024"/>
    <w:rsid w:val="000E7CC8"/>
    <w:rsid w:val="000F3CBB"/>
    <w:rsid w:val="000F4CFF"/>
    <w:rsid w:val="00103963"/>
    <w:rsid w:val="00104D7E"/>
    <w:rsid w:val="00117A3F"/>
    <w:rsid w:val="001215C7"/>
    <w:rsid w:val="00134270"/>
    <w:rsid w:val="00134800"/>
    <w:rsid w:val="00135F15"/>
    <w:rsid w:val="001371DB"/>
    <w:rsid w:val="00141374"/>
    <w:rsid w:val="00143AC3"/>
    <w:rsid w:val="00145959"/>
    <w:rsid w:val="0015023D"/>
    <w:rsid w:val="00152FB7"/>
    <w:rsid w:val="0015590D"/>
    <w:rsid w:val="00157891"/>
    <w:rsid w:val="0016699D"/>
    <w:rsid w:val="00170D9E"/>
    <w:rsid w:val="00173778"/>
    <w:rsid w:val="001805DD"/>
    <w:rsid w:val="001869A6"/>
    <w:rsid w:val="001B0F1A"/>
    <w:rsid w:val="001B174C"/>
    <w:rsid w:val="001B202A"/>
    <w:rsid w:val="001D44B4"/>
    <w:rsid w:val="001E0286"/>
    <w:rsid w:val="001E0B22"/>
    <w:rsid w:val="001E6C10"/>
    <w:rsid w:val="001F0F2A"/>
    <w:rsid w:val="001F1B9C"/>
    <w:rsid w:val="001F5518"/>
    <w:rsid w:val="00213C2E"/>
    <w:rsid w:val="00220F0E"/>
    <w:rsid w:val="00221FC7"/>
    <w:rsid w:val="00223DC9"/>
    <w:rsid w:val="0022732C"/>
    <w:rsid w:val="002308F4"/>
    <w:rsid w:val="00234DE0"/>
    <w:rsid w:val="002356F9"/>
    <w:rsid w:val="002502B0"/>
    <w:rsid w:val="002565AD"/>
    <w:rsid w:val="0026034A"/>
    <w:rsid w:val="00265D4B"/>
    <w:rsid w:val="00275C6A"/>
    <w:rsid w:val="002833E2"/>
    <w:rsid w:val="002833FD"/>
    <w:rsid w:val="00283E2B"/>
    <w:rsid w:val="00283E7B"/>
    <w:rsid w:val="002A0932"/>
    <w:rsid w:val="002B0461"/>
    <w:rsid w:val="002C5C32"/>
    <w:rsid w:val="002C7073"/>
    <w:rsid w:val="002C7399"/>
    <w:rsid w:val="002D3450"/>
    <w:rsid w:val="002E6C41"/>
    <w:rsid w:val="003010C0"/>
    <w:rsid w:val="00302BB1"/>
    <w:rsid w:val="00305847"/>
    <w:rsid w:val="003066D8"/>
    <w:rsid w:val="0030725A"/>
    <w:rsid w:val="00314D27"/>
    <w:rsid w:val="00316446"/>
    <w:rsid w:val="00322999"/>
    <w:rsid w:val="00324A14"/>
    <w:rsid w:val="0032510E"/>
    <w:rsid w:val="00341367"/>
    <w:rsid w:val="00342DA8"/>
    <w:rsid w:val="00356A09"/>
    <w:rsid w:val="00363085"/>
    <w:rsid w:val="00380A52"/>
    <w:rsid w:val="00383477"/>
    <w:rsid w:val="003838FC"/>
    <w:rsid w:val="00387E37"/>
    <w:rsid w:val="00390B10"/>
    <w:rsid w:val="003B35C8"/>
    <w:rsid w:val="003B66F4"/>
    <w:rsid w:val="003C53B6"/>
    <w:rsid w:val="003D108E"/>
    <w:rsid w:val="003D714F"/>
    <w:rsid w:val="003E0F22"/>
    <w:rsid w:val="003E14BF"/>
    <w:rsid w:val="003E389A"/>
    <w:rsid w:val="003E6DC4"/>
    <w:rsid w:val="00402B6E"/>
    <w:rsid w:val="00416C9D"/>
    <w:rsid w:val="00416FFC"/>
    <w:rsid w:val="004202F9"/>
    <w:rsid w:val="0042274F"/>
    <w:rsid w:val="0042328D"/>
    <w:rsid w:val="004345AB"/>
    <w:rsid w:val="00447779"/>
    <w:rsid w:val="00450B10"/>
    <w:rsid w:val="00457045"/>
    <w:rsid w:val="0046311E"/>
    <w:rsid w:val="004634A2"/>
    <w:rsid w:val="00465053"/>
    <w:rsid w:val="00465525"/>
    <w:rsid w:val="00471A96"/>
    <w:rsid w:val="00474DB5"/>
    <w:rsid w:val="0048345F"/>
    <w:rsid w:val="00492EEB"/>
    <w:rsid w:val="0049625A"/>
    <w:rsid w:val="004A1D07"/>
    <w:rsid w:val="004A28AA"/>
    <w:rsid w:val="004A75C7"/>
    <w:rsid w:val="004A7BE7"/>
    <w:rsid w:val="004B12D0"/>
    <w:rsid w:val="004B4542"/>
    <w:rsid w:val="004C05AF"/>
    <w:rsid w:val="004C3FEC"/>
    <w:rsid w:val="004C5858"/>
    <w:rsid w:val="004D7D20"/>
    <w:rsid w:val="004E0C71"/>
    <w:rsid w:val="004E3594"/>
    <w:rsid w:val="004F74A3"/>
    <w:rsid w:val="005016B7"/>
    <w:rsid w:val="00504835"/>
    <w:rsid w:val="005171C0"/>
    <w:rsid w:val="00525C17"/>
    <w:rsid w:val="00532A17"/>
    <w:rsid w:val="005377B6"/>
    <w:rsid w:val="00541B9B"/>
    <w:rsid w:val="0054224F"/>
    <w:rsid w:val="005431E6"/>
    <w:rsid w:val="00547E38"/>
    <w:rsid w:val="00552732"/>
    <w:rsid w:val="00563ABB"/>
    <w:rsid w:val="00572D03"/>
    <w:rsid w:val="00584572"/>
    <w:rsid w:val="00590F38"/>
    <w:rsid w:val="00596A7C"/>
    <w:rsid w:val="00597F08"/>
    <w:rsid w:val="005B1061"/>
    <w:rsid w:val="005C0E60"/>
    <w:rsid w:val="005E1ABC"/>
    <w:rsid w:val="005E7510"/>
    <w:rsid w:val="005F759D"/>
    <w:rsid w:val="00600117"/>
    <w:rsid w:val="00603001"/>
    <w:rsid w:val="006062AF"/>
    <w:rsid w:val="00621551"/>
    <w:rsid w:val="0062380E"/>
    <w:rsid w:val="00623D79"/>
    <w:rsid w:val="00624C5C"/>
    <w:rsid w:val="006312E0"/>
    <w:rsid w:val="006328AC"/>
    <w:rsid w:val="006366B5"/>
    <w:rsid w:val="00641E2A"/>
    <w:rsid w:val="00642FBB"/>
    <w:rsid w:val="00646111"/>
    <w:rsid w:val="006542BD"/>
    <w:rsid w:val="006552F4"/>
    <w:rsid w:val="00656159"/>
    <w:rsid w:val="00663239"/>
    <w:rsid w:val="00665E17"/>
    <w:rsid w:val="0067564D"/>
    <w:rsid w:val="0068054B"/>
    <w:rsid w:val="00681831"/>
    <w:rsid w:val="00683799"/>
    <w:rsid w:val="006876B1"/>
    <w:rsid w:val="0069632F"/>
    <w:rsid w:val="00697299"/>
    <w:rsid w:val="006A2741"/>
    <w:rsid w:val="006B3162"/>
    <w:rsid w:val="006C1150"/>
    <w:rsid w:val="006C18E8"/>
    <w:rsid w:val="006C3119"/>
    <w:rsid w:val="006C4016"/>
    <w:rsid w:val="006E3F91"/>
    <w:rsid w:val="006F17AC"/>
    <w:rsid w:val="00730698"/>
    <w:rsid w:val="00734E63"/>
    <w:rsid w:val="00734EA4"/>
    <w:rsid w:val="00741025"/>
    <w:rsid w:val="0074618E"/>
    <w:rsid w:val="00751808"/>
    <w:rsid w:val="00761683"/>
    <w:rsid w:val="0076599F"/>
    <w:rsid w:val="00766FD4"/>
    <w:rsid w:val="007677F6"/>
    <w:rsid w:val="007761B2"/>
    <w:rsid w:val="0078348E"/>
    <w:rsid w:val="00783A46"/>
    <w:rsid w:val="007A0C8A"/>
    <w:rsid w:val="007A5263"/>
    <w:rsid w:val="007B1BF1"/>
    <w:rsid w:val="007B3319"/>
    <w:rsid w:val="007B3389"/>
    <w:rsid w:val="007B404C"/>
    <w:rsid w:val="007B4AC6"/>
    <w:rsid w:val="007C57FA"/>
    <w:rsid w:val="007D2BF8"/>
    <w:rsid w:val="007D6F67"/>
    <w:rsid w:val="007F5197"/>
    <w:rsid w:val="007F643F"/>
    <w:rsid w:val="00800BF2"/>
    <w:rsid w:val="0080169B"/>
    <w:rsid w:val="008057E8"/>
    <w:rsid w:val="00821471"/>
    <w:rsid w:val="008226CA"/>
    <w:rsid w:val="0082468E"/>
    <w:rsid w:val="00825C80"/>
    <w:rsid w:val="0082758D"/>
    <w:rsid w:val="00841993"/>
    <w:rsid w:val="0084691F"/>
    <w:rsid w:val="00851800"/>
    <w:rsid w:val="00852034"/>
    <w:rsid w:val="008657C1"/>
    <w:rsid w:val="008812AB"/>
    <w:rsid w:val="00882D9F"/>
    <w:rsid w:val="00882E25"/>
    <w:rsid w:val="00885AF4"/>
    <w:rsid w:val="0089388B"/>
    <w:rsid w:val="008B57F1"/>
    <w:rsid w:val="008C32FE"/>
    <w:rsid w:val="008D3A9F"/>
    <w:rsid w:val="008E03A2"/>
    <w:rsid w:val="008E56D9"/>
    <w:rsid w:val="008E7377"/>
    <w:rsid w:val="008F5098"/>
    <w:rsid w:val="00900729"/>
    <w:rsid w:val="0090691C"/>
    <w:rsid w:val="00911CAB"/>
    <w:rsid w:val="00915CA4"/>
    <w:rsid w:val="009161C4"/>
    <w:rsid w:val="00922AC8"/>
    <w:rsid w:val="009255AA"/>
    <w:rsid w:val="009273BE"/>
    <w:rsid w:val="00930487"/>
    <w:rsid w:val="00932C5C"/>
    <w:rsid w:val="00935369"/>
    <w:rsid w:val="009356CC"/>
    <w:rsid w:val="00935E41"/>
    <w:rsid w:val="009415B0"/>
    <w:rsid w:val="009441BA"/>
    <w:rsid w:val="00950ACD"/>
    <w:rsid w:val="00953A6B"/>
    <w:rsid w:val="0095599F"/>
    <w:rsid w:val="00956394"/>
    <w:rsid w:val="009577BF"/>
    <w:rsid w:val="009620AD"/>
    <w:rsid w:val="009632AD"/>
    <w:rsid w:val="00967B78"/>
    <w:rsid w:val="0097066B"/>
    <w:rsid w:val="0098026E"/>
    <w:rsid w:val="00990AA2"/>
    <w:rsid w:val="00993469"/>
    <w:rsid w:val="009A0EBA"/>
    <w:rsid w:val="009A20CE"/>
    <w:rsid w:val="009A225D"/>
    <w:rsid w:val="009B0030"/>
    <w:rsid w:val="009B61BB"/>
    <w:rsid w:val="009C6D3B"/>
    <w:rsid w:val="009D1A97"/>
    <w:rsid w:val="009D55CC"/>
    <w:rsid w:val="009D5780"/>
    <w:rsid w:val="009D7550"/>
    <w:rsid w:val="009F3122"/>
    <w:rsid w:val="00A02C86"/>
    <w:rsid w:val="00A056E8"/>
    <w:rsid w:val="00A079C4"/>
    <w:rsid w:val="00A13739"/>
    <w:rsid w:val="00A14EB7"/>
    <w:rsid w:val="00A21748"/>
    <w:rsid w:val="00A221B4"/>
    <w:rsid w:val="00A27632"/>
    <w:rsid w:val="00A30B2F"/>
    <w:rsid w:val="00A35154"/>
    <w:rsid w:val="00A368BB"/>
    <w:rsid w:val="00A4041B"/>
    <w:rsid w:val="00A427DB"/>
    <w:rsid w:val="00A448DE"/>
    <w:rsid w:val="00A46AD0"/>
    <w:rsid w:val="00A51662"/>
    <w:rsid w:val="00A51B41"/>
    <w:rsid w:val="00A52433"/>
    <w:rsid w:val="00A6249A"/>
    <w:rsid w:val="00A66E91"/>
    <w:rsid w:val="00A67031"/>
    <w:rsid w:val="00A67B2E"/>
    <w:rsid w:val="00A73219"/>
    <w:rsid w:val="00A74226"/>
    <w:rsid w:val="00A75A83"/>
    <w:rsid w:val="00A75BD8"/>
    <w:rsid w:val="00A76C67"/>
    <w:rsid w:val="00A82729"/>
    <w:rsid w:val="00A83BBD"/>
    <w:rsid w:val="00A84C00"/>
    <w:rsid w:val="00A87DCC"/>
    <w:rsid w:val="00A90995"/>
    <w:rsid w:val="00A91031"/>
    <w:rsid w:val="00A93CEC"/>
    <w:rsid w:val="00AA0314"/>
    <w:rsid w:val="00AA10D7"/>
    <w:rsid w:val="00AB1DFB"/>
    <w:rsid w:val="00AB64D6"/>
    <w:rsid w:val="00AC5D17"/>
    <w:rsid w:val="00AD187A"/>
    <w:rsid w:val="00AD3C46"/>
    <w:rsid w:val="00AE4575"/>
    <w:rsid w:val="00AF18CC"/>
    <w:rsid w:val="00AF4CFB"/>
    <w:rsid w:val="00AF6249"/>
    <w:rsid w:val="00B007D8"/>
    <w:rsid w:val="00B03D19"/>
    <w:rsid w:val="00B04686"/>
    <w:rsid w:val="00B179DB"/>
    <w:rsid w:val="00B23146"/>
    <w:rsid w:val="00B25DB1"/>
    <w:rsid w:val="00B25FA9"/>
    <w:rsid w:val="00B32F17"/>
    <w:rsid w:val="00B40571"/>
    <w:rsid w:val="00B60293"/>
    <w:rsid w:val="00B61164"/>
    <w:rsid w:val="00B720F8"/>
    <w:rsid w:val="00B807BC"/>
    <w:rsid w:val="00B864E4"/>
    <w:rsid w:val="00B873AB"/>
    <w:rsid w:val="00B90682"/>
    <w:rsid w:val="00B909FD"/>
    <w:rsid w:val="00BB3BFA"/>
    <w:rsid w:val="00BD3A7C"/>
    <w:rsid w:val="00BD5721"/>
    <w:rsid w:val="00BD6B11"/>
    <w:rsid w:val="00BE1826"/>
    <w:rsid w:val="00BF4373"/>
    <w:rsid w:val="00C02A72"/>
    <w:rsid w:val="00C152AC"/>
    <w:rsid w:val="00C274DB"/>
    <w:rsid w:val="00C30550"/>
    <w:rsid w:val="00C315FC"/>
    <w:rsid w:val="00C368F1"/>
    <w:rsid w:val="00C56520"/>
    <w:rsid w:val="00C64153"/>
    <w:rsid w:val="00C65CBA"/>
    <w:rsid w:val="00C71F58"/>
    <w:rsid w:val="00C818F9"/>
    <w:rsid w:val="00C82EF0"/>
    <w:rsid w:val="00C91254"/>
    <w:rsid w:val="00C9583C"/>
    <w:rsid w:val="00C97ED0"/>
    <w:rsid w:val="00CA152A"/>
    <w:rsid w:val="00CA2C22"/>
    <w:rsid w:val="00CA7E54"/>
    <w:rsid w:val="00CB7BB5"/>
    <w:rsid w:val="00CC23F5"/>
    <w:rsid w:val="00CC63D6"/>
    <w:rsid w:val="00CC7FE8"/>
    <w:rsid w:val="00CD0310"/>
    <w:rsid w:val="00CD5624"/>
    <w:rsid w:val="00CE0251"/>
    <w:rsid w:val="00CE15E0"/>
    <w:rsid w:val="00CE5AA0"/>
    <w:rsid w:val="00CF4DBA"/>
    <w:rsid w:val="00D10007"/>
    <w:rsid w:val="00D1153C"/>
    <w:rsid w:val="00D2475D"/>
    <w:rsid w:val="00D25D6E"/>
    <w:rsid w:val="00D3572C"/>
    <w:rsid w:val="00D3603F"/>
    <w:rsid w:val="00D50B66"/>
    <w:rsid w:val="00D510C5"/>
    <w:rsid w:val="00D65A0F"/>
    <w:rsid w:val="00D67B6A"/>
    <w:rsid w:val="00D83512"/>
    <w:rsid w:val="00D83EF0"/>
    <w:rsid w:val="00D919CE"/>
    <w:rsid w:val="00DA2D23"/>
    <w:rsid w:val="00DA4F15"/>
    <w:rsid w:val="00DA672B"/>
    <w:rsid w:val="00DB151C"/>
    <w:rsid w:val="00DC7B12"/>
    <w:rsid w:val="00DD430A"/>
    <w:rsid w:val="00DE1270"/>
    <w:rsid w:val="00DF4445"/>
    <w:rsid w:val="00E07490"/>
    <w:rsid w:val="00E163E2"/>
    <w:rsid w:val="00E31B27"/>
    <w:rsid w:val="00E32564"/>
    <w:rsid w:val="00E53E9D"/>
    <w:rsid w:val="00E54BE7"/>
    <w:rsid w:val="00E62E04"/>
    <w:rsid w:val="00E66833"/>
    <w:rsid w:val="00E815FB"/>
    <w:rsid w:val="00E847D3"/>
    <w:rsid w:val="00E858D8"/>
    <w:rsid w:val="00E86721"/>
    <w:rsid w:val="00E86F9F"/>
    <w:rsid w:val="00E92C84"/>
    <w:rsid w:val="00E95CA0"/>
    <w:rsid w:val="00E966B1"/>
    <w:rsid w:val="00E97D8C"/>
    <w:rsid w:val="00EB0862"/>
    <w:rsid w:val="00EC456B"/>
    <w:rsid w:val="00ED02E0"/>
    <w:rsid w:val="00ED4DEA"/>
    <w:rsid w:val="00EE732C"/>
    <w:rsid w:val="00EE7B24"/>
    <w:rsid w:val="00EF12F5"/>
    <w:rsid w:val="00EF17C5"/>
    <w:rsid w:val="00EF4725"/>
    <w:rsid w:val="00EF4B39"/>
    <w:rsid w:val="00EF52C8"/>
    <w:rsid w:val="00F07781"/>
    <w:rsid w:val="00F145BF"/>
    <w:rsid w:val="00F163BC"/>
    <w:rsid w:val="00F248F0"/>
    <w:rsid w:val="00F34CF6"/>
    <w:rsid w:val="00F35E80"/>
    <w:rsid w:val="00F36316"/>
    <w:rsid w:val="00F419D1"/>
    <w:rsid w:val="00F559FC"/>
    <w:rsid w:val="00F57054"/>
    <w:rsid w:val="00F75DCD"/>
    <w:rsid w:val="00FA0BEA"/>
    <w:rsid w:val="00FA55FC"/>
    <w:rsid w:val="00FC38B7"/>
    <w:rsid w:val="00FC7B61"/>
    <w:rsid w:val="00FD0394"/>
    <w:rsid w:val="00FF15F1"/>
    <w:rsid w:val="00FF45B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D06597E"/>
  <w15:docId w15:val="{7E7FEEED-5B2F-476E-9BE8-77F27F9E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286"/>
    <w:pPr>
      <w:tabs>
        <w:tab w:val="left" w:pos="5387"/>
      </w:tabs>
      <w:spacing w:line="244" w:lineRule="atLeast"/>
    </w:pPr>
    <w:rPr>
      <w:sz w:val="19"/>
    </w:rPr>
  </w:style>
  <w:style w:type="paragraph" w:styleId="berschrift1">
    <w:name w:val="heading 1"/>
    <w:basedOn w:val="Standard"/>
    <w:next w:val="Standard"/>
    <w:link w:val="berschrift1Zchn"/>
    <w:uiPriority w:val="9"/>
    <w:qFormat/>
    <w:rsid w:val="00E07490"/>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unhideWhenUsed/>
    <w:rsid w:val="00E07490"/>
    <w:pPr>
      <w:keepNext/>
      <w:keepLines/>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1B9C"/>
    <w:pPr>
      <w:tabs>
        <w:tab w:val="center" w:pos="4536"/>
        <w:tab w:val="right" w:pos="9072"/>
      </w:tabs>
      <w:spacing w:line="192" w:lineRule="exact"/>
    </w:pPr>
    <w:rPr>
      <w:sz w:val="16"/>
    </w:rPr>
  </w:style>
  <w:style w:type="character" w:customStyle="1" w:styleId="KopfzeileZchn">
    <w:name w:val="Kopfzeile Zchn"/>
    <w:basedOn w:val="Absatz-Standardschriftart"/>
    <w:link w:val="Kopfzeile"/>
    <w:uiPriority w:val="99"/>
    <w:rsid w:val="001F1B9C"/>
    <w:rPr>
      <w:sz w:val="16"/>
    </w:rPr>
  </w:style>
  <w:style w:type="paragraph" w:styleId="Fuzeile">
    <w:name w:val="footer"/>
    <w:basedOn w:val="Standard"/>
    <w:link w:val="FuzeileZchn"/>
    <w:uiPriority w:val="99"/>
    <w:unhideWhenUsed/>
    <w:rsid w:val="006312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312E0"/>
  </w:style>
  <w:style w:type="table" w:styleId="Tabellenraster">
    <w:name w:val="Table Grid"/>
    <w:basedOn w:val="NormaleTabelle"/>
    <w:uiPriority w:val="59"/>
    <w:rsid w:val="001F1B9C"/>
    <w:pPr>
      <w:spacing w:line="244" w:lineRule="atLeast"/>
    </w:pPr>
    <w:rPr>
      <w:sz w:val="19"/>
    </w:rPr>
    <w:tblPr>
      <w:tblCellMar>
        <w:left w:w="0" w:type="dxa"/>
        <w:right w:w="0" w:type="dxa"/>
      </w:tblCellMar>
    </w:tblPr>
  </w:style>
  <w:style w:type="paragraph" w:customStyle="1" w:styleId="Absenderzeile">
    <w:name w:val="Absenderzeile"/>
    <w:basedOn w:val="Standard"/>
    <w:rsid w:val="001F1B9C"/>
    <w:pPr>
      <w:spacing w:line="240" w:lineRule="auto"/>
    </w:pPr>
    <w:rPr>
      <w:sz w:val="14"/>
    </w:rPr>
  </w:style>
  <w:style w:type="character" w:customStyle="1" w:styleId="berschrift1Zchn">
    <w:name w:val="Überschrift 1 Zchn"/>
    <w:basedOn w:val="Absatz-Standardschriftart"/>
    <w:link w:val="berschrift1"/>
    <w:uiPriority w:val="9"/>
    <w:rsid w:val="00E07490"/>
    <w:rPr>
      <w:rFonts w:asciiTheme="majorHAnsi" w:eastAsiaTheme="majorEastAsia" w:hAnsiTheme="majorHAnsi" w:cstheme="majorBidi"/>
      <w:b/>
      <w:bCs/>
      <w:sz w:val="19"/>
      <w:szCs w:val="28"/>
    </w:rPr>
  </w:style>
  <w:style w:type="character" w:customStyle="1" w:styleId="berschrift2Zchn">
    <w:name w:val="Überschrift 2 Zchn"/>
    <w:basedOn w:val="Absatz-Standardschriftart"/>
    <w:link w:val="berschrift2"/>
    <w:uiPriority w:val="9"/>
    <w:semiHidden/>
    <w:rsid w:val="00E07490"/>
    <w:rPr>
      <w:rFonts w:asciiTheme="majorHAnsi" w:eastAsiaTheme="majorEastAsia" w:hAnsiTheme="majorHAnsi" w:cstheme="majorBidi"/>
      <w:b/>
      <w:bCs/>
      <w:sz w:val="19"/>
      <w:szCs w:val="26"/>
    </w:rPr>
  </w:style>
  <w:style w:type="paragraph" w:styleId="Titel">
    <w:name w:val="Title"/>
    <w:basedOn w:val="Standard"/>
    <w:next w:val="Standard"/>
    <w:link w:val="TitelZchn"/>
    <w:uiPriority w:val="10"/>
    <w:qFormat/>
    <w:rsid w:val="00B807BC"/>
    <w:pPr>
      <w:contextualSpacing/>
    </w:pPr>
    <w:rPr>
      <w:rFonts w:asciiTheme="majorHAnsi" w:eastAsiaTheme="majorEastAsia" w:hAnsiTheme="majorHAnsi" w:cstheme="majorBidi"/>
      <w:b/>
      <w:color w:val="000000" w:themeColor="text2" w:themeShade="BF"/>
      <w:spacing w:val="5"/>
      <w:kern w:val="28"/>
      <w:sz w:val="30"/>
      <w:szCs w:val="52"/>
    </w:rPr>
  </w:style>
  <w:style w:type="character" w:customStyle="1" w:styleId="TitelZchn">
    <w:name w:val="Titel Zchn"/>
    <w:basedOn w:val="Absatz-Standardschriftart"/>
    <w:link w:val="Titel"/>
    <w:uiPriority w:val="10"/>
    <w:rsid w:val="00B807BC"/>
    <w:rPr>
      <w:rFonts w:asciiTheme="majorHAnsi" w:eastAsiaTheme="majorEastAsia" w:hAnsiTheme="majorHAnsi" w:cstheme="majorBidi"/>
      <w:b/>
      <w:color w:val="000000" w:themeColor="text2" w:themeShade="BF"/>
      <w:spacing w:val="5"/>
      <w:kern w:val="28"/>
      <w:sz w:val="30"/>
      <w:szCs w:val="52"/>
    </w:rPr>
  </w:style>
  <w:style w:type="paragraph" w:customStyle="1" w:styleId="Gruss">
    <w:name w:val="Gruss"/>
    <w:basedOn w:val="Standard"/>
    <w:rsid w:val="00E53E9D"/>
    <w:pPr>
      <w:tabs>
        <w:tab w:val="clear" w:pos="5387"/>
      </w:tabs>
      <w:spacing w:before="480" w:after="720" w:line="340" w:lineRule="exact"/>
    </w:pPr>
    <w:rPr>
      <w:rFonts w:ascii="Helvetica 45 Light" w:eastAsia="Times New Roman" w:hAnsi="Helvetica 45 Light" w:cs="Times New Roman"/>
      <w:noProof/>
      <w:spacing w:val="16"/>
      <w:sz w:val="20"/>
      <w:lang w:eastAsia="de-DE"/>
    </w:rPr>
  </w:style>
  <w:style w:type="paragraph" w:styleId="Listenabsatz">
    <w:name w:val="List Paragraph"/>
    <w:basedOn w:val="Standard"/>
    <w:uiPriority w:val="34"/>
    <w:rsid w:val="00A87DCC"/>
    <w:pPr>
      <w:ind w:left="720"/>
      <w:contextualSpacing/>
    </w:pPr>
  </w:style>
  <w:style w:type="paragraph" w:customStyle="1" w:styleId="Default">
    <w:name w:val="Default"/>
    <w:rsid w:val="00E92C84"/>
    <w:pPr>
      <w:autoSpaceDE w:val="0"/>
      <w:autoSpaceDN w:val="0"/>
      <w:adjustRightInd w:val="0"/>
      <w:spacing w:line="240" w:lineRule="auto"/>
    </w:pPr>
    <w:rPr>
      <w:rFonts w:ascii="Arial" w:hAnsi="Arial" w:cs="Arial"/>
      <w:color w:val="000000"/>
      <w:sz w:val="24"/>
      <w:szCs w:val="24"/>
    </w:rPr>
  </w:style>
  <w:style w:type="character" w:styleId="Hyperlink">
    <w:name w:val="Hyperlink"/>
    <w:basedOn w:val="Absatz-Standardschriftart"/>
    <w:uiPriority w:val="99"/>
    <w:unhideWhenUsed/>
    <w:rsid w:val="00104D7E"/>
    <w:rPr>
      <w:color w:val="000000" w:themeColor="hyperlink"/>
      <w:u w:val="single"/>
    </w:rPr>
  </w:style>
  <w:style w:type="character" w:styleId="Kommentarzeichen">
    <w:name w:val="annotation reference"/>
    <w:basedOn w:val="Absatz-Standardschriftart"/>
    <w:uiPriority w:val="99"/>
    <w:semiHidden/>
    <w:unhideWhenUsed/>
    <w:rsid w:val="002D3450"/>
    <w:rPr>
      <w:sz w:val="18"/>
      <w:szCs w:val="18"/>
    </w:rPr>
  </w:style>
  <w:style w:type="paragraph" w:styleId="Kommentartext">
    <w:name w:val="annotation text"/>
    <w:basedOn w:val="Standard"/>
    <w:link w:val="KommentartextZchn"/>
    <w:uiPriority w:val="99"/>
    <w:semiHidden/>
    <w:unhideWhenUsed/>
    <w:rsid w:val="002D345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D3450"/>
    <w:rPr>
      <w:sz w:val="24"/>
      <w:szCs w:val="24"/>
    </w:rPr>
  </w:style>
  <w:style w:type="paragraph" w:styleId="Kommentarthema">
    <w:name w:val="annotation subject"/>
    <w:basedOn w:val="Kommentartext"/>
    <w:next w:val="Kommentartext"/>
    <w:link w:val="KommentarthemaZchn"/>
    <w:uiPriority w:val="99"/>
    <w:semiHidden/>
    <w:unhideWhenUsed/>
    <w:rsid w:val="002D3450"/>
    <w:rPr>
      <w:b/>
      <w:bCs/>
      <w:sz w:val="20"/>
      <w:szCs w:val="20"/>
    </w:rPr>
  </w:style>
  <w:style w:type="character" w:customStyle="1" w:styleId="KommentarthemaZchn">
    <w:name w:val="Kommentarthema Zchn"/>
    <w:basedOn w:val="KommentartextZchn"/>
    <w:link w:val="Kommentarthema"/>
    <w:uiPriority w:val="99"/>
    <w:semiHidden/>
    <w:rsid w:val="002D3450"/>
    <w:rPr>
      <w:b/>
      <w:bCs/>
      <w:sz w:val="24"/>
      <w:szCs w:val="24"/>
    </w:rPr>
  </w:style>
  <w:style w:type="paragraph" w:styleId="Sprechblasentext">
    <w:name w:val="Balloon Text"/>
    <w:basedOn w:val="Standard"/>
    <w:link w:val="SprechblasentextZchn"/>
    <w:uiPriority w:val="99"/>
    <w:semiHidden/>
    <w:unhideWhenUsed/>
    <w:rsid w:val="002D3450"/>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D3450"/>
    <w:rPr>
      <w:rFonts w:ascii="Lucida Grande" w:hAnsi="Lucida Grande" w:cs="Lucida Grande"/>
      <w:sz w:val="18"/>
      <w:szCs w:val="18"/>
    </w:rPr>
  </w:style>
  <w:style w:type="character" w:styleId="Erwhnung">
    <w:name w:val="Mention"/>
    <w:basedOn w:val="Absatz-Standardschriftart"/>
    <w:uiPriority w:val="99"/>
    <w:semiHidden/>
    <w:unhideWhenUsed/>
    <w:rsid w:val="003066D8"/>
    <w:rPr>
      <w:color w:val="2B579A"/>
      <w:shd w:val="clear" w:color="auto" w:fill="E6E6E6"/>
    </w:rPr>
  </w:style>
  <w:style w:type="character" w:styleId="BesuchterLink">
    <w:name w:val="FollowedHyperlink"/>
    <w:basedOn w:val="Absatz-Standardschriftart"/>
    <w:uiPriority w:val="99"/>
    <w:semiHidden/>
    <w:unhideWhenUsed/>
    <w:rsid w:val="0082468E"/>
    <w:rPr>
      <w:color w:val="000000" w:themeColor="followedHyperlink"/>
      <w:u w:val="single"/>
    </w:rPr>
  </w:style>
  <w:style w:type="paragraph" w:styleId="berarbeitung">
    <w:name w:val="Revision"/>
    <w:hidden/>
    <w:uiPriority w:val="99"/>
    <w:semiHidden/>
    <w:rsid w:val="00AB1DFB"/>
    <w:pPr>
      <w:spacing w:line="240" w:lineRule="auto"/>
    </w:pPr>
    <w:rPr>
      <w:sz w:val="19"/>
    </w:rPr>
  </w:style>
  <w:style w:type="character" w:styleId="NichtaufgelsteErwhnung">
    <w:name w:val="Unresolved Mention"/>
    <w:basedOn w:val="Absatz-Standardschriftart"/>
    <w:uiPriority w:val="99"/>
    <w:semiHidden/>
    <w:unhideWhenUsed/>
    <w:rsid w:val="00532A17"/>
    <w:rPr>
      <w:color w:val="605E5C"/>
      <w:shd w:val="clear" w:color="auto" w:fill="E1DFDD"/>
    </w:rPr>
  </w:style>
  <w:style w:type="paragraph" w:styleId="StandardWeb">
    <w:name w:val="Normal (Web)"/>
    <w:basedOn w:val="Standard"/>
    <w:uiPriority w:val="99"/>
    <w:semiHidden/>
    <w:unhideWhenUsed/>
    <w:rsid w:val="00532A17"/>
    <w:pPr>
      <w:tabs>
        <w:tab w:val="clear" w:pos="5387"/>
      </w:tabs>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rsid w:val="008226CA"/>
    <w:pPr>
      <w:spacing w:line="360" w:lineRule="auto"/>
    </w:pPr>
    <w:rPr>
      <w:rFonts w:ascii="Arial" w:eastAsia="Times New Roman" w:hAnsi="Arial" w:cs="Times New Roman"/>
      <w:sz w:val="22"/>
      <w:lang w:val="de-DE" w:eastAsia="de-DE"/>
    </w:rPr>
  </w:style>
  <w:style w:type="paragraph" w:styleId="Beschriftung">
    <w:name w:val="caption"/>
    <w:basedOn w:val="Standard"/>
    <w:next w:val="Standard"/>
    <w:uiPriority w:val="35"/>
    <w:unhideWhenUsed/>
    <w:qFormat/>
    <w:rsid w:val="008F5098"/>
    <w:pPr>
      <w:spacing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910">
      <w:bodyDiv w:val="1"/>
      <w:marLeft w:val="0"/>
      <w:marRight w:val="0"/>
      <w:marTop w:val="0"/>
      <w:marBottom w:val="0"/>
      <w:divBdr>
        <w:top w:val="none" w:sz="0" w:space="0" w:color="auto"/>
        <w:left w:val="none" w:sz="0" w:space="0" w:color="auto"/>
        <w:bottom w:val="none" w:sz="0" w:space="0" w:color="auto"/>
        <w:right w:val="none" w:sz="0" w:space="0" w:color="auto"/>
      </w:divBdr>
      <w:divsChild>
        <w:div w:id="1016536173">
          <w:marLeft w:val="0"/>
          <w:marRight w:val="0"/>
          <w:marTop w:val="0"/>
          <w:marBottom w:val="0"/>
          <w:divBdr>
            <w:top w:val="none" w:sz="0" w:space="0" w:color="auto"/>
            <w:left w:val="none" w:sz="0" w:space="0" w:color="auto"/>
            <w:bottom w:val="none" w:sz="0" w:space="0" w:color="auto"/>
            <w:right w:val="none" w:sz="0" w:space="0" w:color="auto"/>
          </w:divBdr>
          <w:divsChild>
            <w:div w:id="836456168">
              <w:marLeft w:val="0"/>
              <w:marRight w:val="0"/>
              <w:marTop w:val="0"/>
              <w:marBottom w:val="0"/>
              <w:divBdr>
                <w:top w:val="none" w:sz="0" w:space="0" w:color="auto"/>
                <w:left w:val="none" w:sz="0" w:space="0" w:color="auto"/>
                <w:bottom w:val="none" w:sz="0" w:space="0" w:color="auto"/>
                <w:right w:val="none" w:sz="0" w:space="0" w:color="auto"/>
              </w:divBdr>
              <w:divsChild>
                <w:div w:id="4038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051">
      <w:bodyDiv w:val="1"/>
      <w:marLeft w:val="0"/>
      <w:marRight w:val="0"/>
      <w:marTop w:val="0"/>
      <w:marBottom w:val="0"/>
      <w:divBdr>
        <w:top w:val="none" w:sz="0" w:space="0" w:color="auto"/>
        <w:left w:val="none" w:sz="0" w:space="0" w:color="auto"/>
        <w:bottom w:val="none" w:sz="0" w:space="0" w:color="auto"/>
        <w:right w:val="none" w:sz="0" w:space="0" w:color="auto"/>
      </w:divBdr>
    </w:div>
    <w:div w:id="62606266">
      <w:bodyDiv w:val="1"/>
      <w:marLeft w:val="0"/>
      <w:marRight w:val="0"/>
      <w:marTop w:val="0"/>
      <w:marBottom w:val="0"/>
      <w:divBdr>
        <w:top w:val="none" w:sz="0" w:space="0" w:color="auto"/>
        <w:left w:val="none" w:sz="0" w:space="0" w:color="auto"/>
        <w:bottom w:val="none" w:sz="0" w:space="0" w:color="auto"/>
        <w:right w:val="none" w:sz="0" w:space="0" w:color="auto"/>
      </w:divBdr>
    </w:div>
    <w:div w:id="92941818">
      <w:bodyDiv w:val="1"/>
      <w:marLeft w:val="0"/>
      <w:marRight w:val="0"/>
      <w:marTop w:val="0"/>
      <w:marBottom w:val="0"/>
      <w:divBdr>
        <w:top w:val="none" w:sz="0" w:space="0" w:color="auto"/>
        <w:left w:val="none" w:sz="0" w:space="0" w:color="auto"/>
        <w:bottom w:val="none" w:sz="0" w:space="0" w:color="auto"/>
        <w:right w:val="none" w:sz="0" w:space="0" w:color="auto"/>
      </w:divBdr>
    </w:div>
    <w:div w:id="149105251">
      <w:bodyDiv w:val="1"/>
      <w:marLeft w:val="0"/>
      <w:marRight w:val="0"/>
      <w:marTop w:val="0"/>
      <w:marBottom w:val="0"/>
      <w:divBdr>
        <w:top w:val="none" w:sz="0" w:space="0" w:color="auto"/>
        <w:left w:val="none" w:sz="0" w:space="0" w:color="auto"/>
        <w:bottom w:val="none" w:sz="0" w:space="0" w:color="auto"/>
        <w:right w:val="none" w:sz="0" w:space="0" w:color="auto"/>
      </w:divBdr>
    </w:div>
    <w:div w:id="215628130">
      <w:bodyDiv w:val="1"/>
      <w:marLeft w:val="0"/>
      <w:marRight w:val="0"/>
      <w:marTop w:val="0"/>
      <w:marBottom w:val="0"/>
      <w:divBdr>
        <w:top w:val="none" w:sz="0" w:space="0" w:color="auto"/>
        <w:left w:val="none" w:sz="0" w:space="0" w:color="auto"/>
        <w:bottom w:val="none" w:sz="0" w:space="0" w:color="auto"/>
        <w:right w:val="none" w:sz="0" w:space="0" w:color="auto"/>
      </w:divBdr>
    </w:div>
    <w:div w:id="730929569">
      <w:bodyDiv w:val="1"/>
      <w:marLeft w:val="0"/>
      <w:marRight w:val="0"/>
      <w:marTop w:val="0"/>
      <w:marBottom w:val="0"/>
      <w:divBdr>
        <w:top w:val="none" w:sz="0" w:space="0" w:color="auto"/>
        <w:left w:val="none" w:sz="0" w:space="0" w:color="auto"/>
        <w:bottom w:val="none" w:sz="0" w:space="0" w:color="auto"/>
        <w:right w:val="none" w:sz="0" w:space="0" w:color="auto"/>
      </w:divBdr>
    </w:div>
    <w:div w:id="743334478">
      <w:bodyDiv w:val="1"/>
      <w:marLeft w:val="0"/>
      <w:marRight w:val="0"/>
      <w:marTop w:val="0"/>
      <w:marBottom w:val="0"/>
      <w:divBdr>
        <w:top w:val="none" w:sz="0" w:space="0" w:color="auto"/>
        <w:left w:val="none" w:sz="0" w:space="0" w:color="auto"/>
        <w:bottom w:val="none" w:sz="0" w:space="0" w:color="auto"/>
        <w:right w:val="none" w:sz="0" w:space="0" w:color="auto"/>
      </w:divBdr>
      <w:divsChild>
        <w:div w:id="767697693">
          <w:marLeft w:val="0"/>
          <w:marRight w:val="0"/>
          <w:marTop w:val="0"/>
          <w:marBottom w:val="0"/>
          <w:divBdr>
            <w:top w:val="none" w:sz="0" w:space="0" w:color="auto"/>
            <w:left w:val="none" w:sz="0" w:space="0" w:color="auto"/>
            <w:bottom w:val="none" w:sz="0" w:space="0" w:color="auto"/>
            <w:right w:val="none" w:sz="0" w:space="0" w:color="auto"/>
          </w:divBdr>
          <w:divsChild>
            <w:div w:id="729117221">
              <w:marLeft w:val="0"/>
              <w:marRight w:val="0"/>
              <w:marTop w:val="0"/>
              <w:marBottom w:val="0"/>
              <w:divBdr>
                <w:top w:val="none" w:sz="0" w:space="0" w:color="auto"/>
                <w:left w:val="none" w:sz="0" w:space="0" w:color="auto"/>
                <w:bottom w:val="none" w:sz="0" w:space="0" w:color="auto"/>
                <w:right w:val="none" w:sz="0" w:space="0" w:color="auto"/>
              </w:divBdr>
              <w:divsChild>
                <w:div w:id="1097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6661">
      <w:bodyDiv w:val="1"/>
      <w:marLeft w:val="0"/>
      <w:marRight w:val="0"/>
      <w:marTop w:val="0"/>
      <w:marBottom w:val="0"/>
      <w:divBdr>
        <w:top w:val="none" w:sz="0" w:space="0" w:color="auto"/>
        <w:left w:val="none" w:sz="0" w:space="0" w:color="auto"/>
        <w:bottom w:val="none" w:sz="0" w:space="0" w:color="auto"/>
        <w:right w:val="none" w:sz="0" w:space="0" w:color="auto"/>
      </w:divBdr>
      <w:divsChild>
        <w:div w:id="315456962">
          <w:marLeft w:val="0"/>
          <w:marRight w:val="0"/>
          <w:marTop w:val="0"/>
          <w:marBottom w:val="0"/>
          <w:divBdr>
            <w:top w:val="none" w:sz="0" w:space="0" w:color="auto"/>
            <w:left w:val="none" w:sz="0" w:space="0" w:color="auto"/>
            <w:bottom w:val="none" w:sz="0" w:space="0" w:color="auto"/>
            <w:right w:val="none" w:sz="0" w:space="0" w:color="auto"/>
          </w:divBdr>
          <w:divsChild>
            <w:div w:id="1428651441">
              <w:marLeft w:val="0"/>
              <w:marRight w:val="0"/>
              <w:marTop w:val="0"/>
              <w:marBottom w:val="0"/>
              <w:divBdr>
                <w:top w:val="none" w:sz="0" w:space="0" w:color="auto"/>
                <w:left w:val="none" w:sz="0" w:space="0" w:color="auto"/>
                <w:bottom w:val="none" w:sz="0" w:space="0" w:color="auto"/>
                <w:right w:val="none" w:sz="0" w:space="0" w:color="auto"/>
              </w:divBdr>
              <w:divsChild>
                <w:div w:id="9558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5919">
      <w:bodyDiv w:val="1"/>
      <w:marLeft w:val="0"/>
      <w:marRight w:val="0"/>
      <w:marTop w:val="0"/>
      <w:marBottom w:val="0"/>
      <w:divBdr>
        <w:top w:val="none" w:sz="0" w:space="0" w:color="auto"/>
        <w:left w:val="none" w:sz="0" w:space="0" w:color="auto"/>
        <w:bottom w:val="none" w:sz="0" w:space="0" w:color="auto"/>
        <w:right w:val="none" w:sz="0" w:space="0" w:color="auto"/>
      </w:divBdr>
    </w:div>
    <w:div w:id="1043361075">
      <w:bodyDiv w:val="1"/>
      <w:marLeft w:val="0"/>
      <w:marRight w:val="0"/>
      <w:marTop w:val="0"/>
      <w:marBottom w:val="0"/>
      <w:divBdr>
        <w:top w:val="none" w:sz="0" w:space="0" w:color="auto"/>
        <w:left w:val="none" w:sz="0" w:space="0" w:color="auto"/>
        <w:bottom w:val="none" w:sz="0" w:space="0" w:color="auto"/>
        <w:right w:val="none" w:sz="0" w:space="0" w:color="auto"/>
      </w:divBdr>
      <w:divsChild>
        <w:div w:id="1974284253">
          <w:marLeft w:val="0"/>
          <w:marRight w:val="0"/>
          <w:marTop w:val="0"/>
          <w:marBottom w:val="0"/>
          <w:divBdr>
            <w:top w:val="none" w:sz="0" w:space="0" w:color="auto"/>
            <w:left w:val="none" w:sz="0" w:space="0" w:color="auto"/>
            <w:bottom w:val="none" w:sz="0" w:space="0" w:color="auto"/>
            <w:right w:val="none" w:sz="0" w:space="0" w:color="auto"/>
          </w:divBdr>
          <w:divsChild>
            <w:div w:id="1206141106">
              <w:marLeft w:val="0"/>
              <w:marRight w:val="0"/>
              <w:marTop w:val="0"/>
              <w:marBottom w:val="0"/>
              <w:divBdr>
                <w:top w:val="none" w:sz="0" w:space="0" w:color="auto"/>
                <w:left w:val="none" w:sz="0" w:space="0" w:color="auto"/>
                <w:bottom w:val="none" w:sz="0" w:space="0" w:color="auto"/>
                <w:right w:val="none" w:sz="0" w:space="0" w:color="auto"/>
              </w:divBdr>
              <w:divsChild>
                <w:div w:id="17366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3792">
      <w:bodyDiv w:val="1"/>
      <w:marLeft w:val="0"/>
      <w:marRight w:val="0"/>
      <w:marTop w:val="0"/>
      <w:marBottom w:val="0"/>
      <w:divBdr>
        <w:top w:val="none" w:sz="0" w:space="0" w:color="auto"/>
        <w:left w:val="none" w:sz="0" w:space="0" w:color="auto"/>
        <w:bottom w:val="none" w:sz="0" w:space="0" w:color="auto"/>
        <w:right w:val="none" w:sz="0" w:space="0" w:color="auto"/>
      </w:divBdr>
    </w:div>
    <w:div w:id="1388340292">
      <w:bodyDiv w:val="1"/>
      <w:marLeft w:val="0"/>
      <w:marRight w:val="0"/>
      <w:marTop w:val="0"/>
      <w:marBottom w:val="0"/>
      <w:divBdr>
        <w:top w:val="none" w:sz="0" w:space="0" w:color="auto"/>
        <w:left w:val="none" w:sz="0" w:space="0" w:color="auto"/>
        <w:bottom w:val="none" w:sz="0" w:space="0" w:color="auto"/>
        <w:right w:val="none" w:sz="0" w:space="0" w:color="auto"/>
      </w:divBdr>
    </w:div>
    <w:div w:id="1431580228">
      <w:bodyDiv w:val="1"/>
      <w:marLeft w:val="0"/>
      <w:marRight w:val="0"/>
      <w:marTop w:val="0"/>
      <w:marBottom w:val="0"/>
      <w:divBdr>
        <w:top w:val="none" w:sz="0" w:space="0" w:color="auto"/>
        <w:left w:val="none" w:sz="0" w:space="0" w:color="auto"/>
        <w:bottom w:val="none" w:sz="0" w:space="0" w:color="auto"/>
        <w:right w:val="none" w:sz="0" w:space="0" w:color="auto"/>
      </w:divBdr>
    </w:div>
    <w:div w:id="1446074270">
      <w:bodyDiv w:val="1"/>
      <w:marLeft w:val="0"/>
      <w:marRight w:val="0"/>
      <w:marTop w:val="0"/>
      <w:marBottom w:val="0"/>
      <w:divBdr>
        <w:top w:val="none" w:sz="0" w:space="0" w:color="auto"/>
        <w:left w:val="none" w:sz="0" w:space="0" w:color="auto"/>
        <w:bottom w:val="none" w:sz="0" w:space="0" w:color="auto"/>
        <w:right w:val="none" w:sz="0" w:space="0" w:color="auto"/>
      </w:divBdr>
    </w:div>
    <w:div w:id="1510215798">
      <w:bodyDiv w:val="1"/>
      <w:marLeft w:val="0"/>
      <w:marRight w:val="0"/>
      <w:marTop w:val="0"/>
      <w:marBottom w:val="0"/>
      <w:divBdr>
        <w:top w:val="none" w:sz="0" w:space="0" w:color="auto"/>
        <w:left w:val="none" w:sz="0" w:space="0" w:color="auto"/>
        <w:bottom w:val="none" w:sz="0" w:space="0" w:color="auto"/>
        <w:right w:val="none" w:sz="0" w:space="0" w:color="auto"/>
      </w:divBdr>
      <w:divsChild>
        <w:div w:id="1058629765">
          <w:marLeft w:val="0"/>
          <w:marRight w:val="0"/>
          <w:marTop w:val="0"/>
          <w:marBottom w:val="0"/>
          <w:divBdr>
            <w:top w:val="none" w:sz="0" w:space="0" w:color="auto"/>
            <w:left w:val="none" w:sz="0" w:space="0" w:color="auto"/>
            <w:bottom w:val="none" w:sz="0" w:space="0" w:color="auto"/>
            <w:right w:val="none" w:sz="0" w:space="0" w:color="auto"/>
          </w:divBdr>
          <w:divsChild>
            <w:div w:id="1141577037">
              <w:marLeft w:val="0"/>
              <w:marRight w:val="0"/>
              <w:marTop w:val="0"/>
              <w:marBottom w:val="0"/>
              <w:divBdr>
                <w:top w:val="none" w:sz="0" w:space="0" w:color="auto"/>
                <w:left w:val="none" w:sz="0" w:space="0" w:color="auto"/>
                <w:bottom w:val="none" w:sz="0" w:space="0" w:color="auto"/>
                <w:right w:val="none" w:sz="0" w:space="0" w:color="auto"/>
              </w:divBdr>
              <w:divsChild>
                <w:div w:id="7377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8608">
      <w:bodyDiv w:val="1"/>
      <w:marLeft w:val="0"/>
      <w:marRight w:val="0"/>
      <w:marTop w:val="0"/>
      <w:marBottom w:val="0"/>
      <w:divBdr>
        <w:top w:val="none" w:sz="0" w:space="0" w:color="auto"/>
        <w:left w:val="none" w:sz="0" w:space="0" w:color="auto"/>
        <w:bottom w:val="none" w:sz="0" w:space="0" w:color="auto"/>
        <w:right w:val="none" w:sz="0" w:space="0" w:color="auto"/>
      </w:divBdr>
    </w:div>
    <w:div w:id="1861354801">
      <w:bodyDiv w:val="1"/>
      <w:marLeft w:val="0"/>
      <w:marRight w:val="0"/>
      <w:marTop w:val="0"/>
      <w:marBottom w:val="0"/>
      <w:divBdr>
        <w:top w:val="none" w:sz="0" w:space="0" w:color="auto"/>
        <w:left w:val="none" w:sz="0" w:space="0" w:color="auto"/>
        <w:bottom w:val="none" w:sz="0" w:space="0" w:color="auto"/>
        <w:right w:val="none" w:sz="0" w:space="0" w:color="auto"/>
      </w:divBdr>
      <w:divsChild>
        <w:div w:id="1693804097">
          <w:marLeft w:val="0"/>
          <w:marRight w:val="0"/>
          <w:marTop w:val="0"/>
          <w:marBottom w:val="0"/>
          <w:divBdr>
            <w:top w:val="none" w:sz="0" w:space="0" w:color="auto"/>
            <w:left w:val="none" w:sz="0" w:space="0" w:color="auto"/>
            <w:bottom w:val="none" w:sz="0" w:space="0" w:color="auto"/>
            <w:right w:val="none" w:sz="0" w:space="0" w:color="auto"/>
          </w:divBdr>
          <w:divsChild>
            <w:div w:id="84762707">
              <w:marLeft w:val="0"/>
              <w:marRight w:val="0"/>
              <w:marTop w:val="0"/>
              <w:marBottom w:val="0"/>
              <w:divBdr>
                <w:top w:val="none" w:sz="0" w:space="0" w:color="auto"/>
                <w:left w:val="none" w:sz="0" w:space="0" w:color="auto"/>
                <w:bottom w:val="none" w:sz="0" w:space="0" w:color="auto"/>
                <w:right w:val="none" w:sz="0" w:space="0" w:color="auto"/>
              </w:divBdr>
              <w:divsChild>
                <w:div w:id="12869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5266">
      <w:bodyDiv w:val="1"/>
      <w:marLeft w:val="0"/>
      <w:marRight w:val="0"/>
      <w:marTop w:val="0"/>
      <w:marBottom w:val="0"/>
      <w:divBdr>
        <w:top w:val="none" w:sz="0" w:space="0" w:color="auto"/>
        <w:left w:val="none" w:sz="0" w:space="0" w:color="auto"/>
        <w:bottom w:val="none" w:sz="0" w:space="0" w:color="auto"/>
        <w:right w:val="none" w:sz="0" w:space="0" w:color="auto"/>
      </w:divBdr>
      <w:divsChild>
        <w:div w:id="178783639">
          <w:marLeft w:val="0"/>
          <w:marRight w:val="0"/>
          <w:marTop w:val="0"/>
          <w:marBottom w:val="0"/>
          <w:divBdr>
            <w:top w:val="none" w:sz="0" w:space="0" w:color="auto"/>
            <w:left w:val="none" w:sz="0" w:space="0" w:color="auto"/>
            <w:bottom w:val="none" w:sz="0" w:space="0" w:color="auto"/>
            <w:right w:val="none" w:sz="0" w:space="0" w:color="auto"/>
          </w:divBdr>
          <w:divsChild>
            <w:div w:id="322054751">
              <w:marLeft w:val="0"/>
              <w:marRight w:val="0"/>
              <w:marTop w:val="0"/>
              <w:marBottom w:val="0"/>
              <w:divBdr>
                <w:top w:val="none" w:sz="0" w:space="0" w:color="auto"/>
                <w:left w:val="none" w:sz="0" w:space="0" w:color="auto"/>
                <w:bottom w:val="none" w:sz="0" w:space="0" w:color="auto"/>
                <w:right w:val="none" w:sz="0" w:space="0" w:color="auto"/>
              </w:divBdr>
              <w:divsChild>
                <w:div w:id="15935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209">
      <w:bodyDiv w:val="1"/>
      <w:marLeft w:val="0"/>
      <w:marRight w:val="0"/>
      <w:marTop w:val="0"/>
      <w:marBottom w:val="0"/>
      <w:divBdr>
        <w:top w:val="none" w:sz="0" w:space="0" w:color="auto"/>
        <w:left w:val="none" w:sz="0" w:space="0" w:color="auto"/>
        <w:bottom w:val="none" w:sz="0" w:space="0" w:color="auto"/>
        <w:right w:val="none" w:sz="0" w:space="0" w:color="auto"/>
      </w:divBdr>
    </w:div>
    <w:div w:id="20266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ymeric.niederhauser@bfh.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fh.ch/fr/etudes/bachelor/mecatronique-technique-des-syste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fh.ch/de/studium/bachelor/mechatronik-systemtechni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fh.ch/fr/etudes/bachelor/mecatronique-technique-des-systeme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ttina.huber@bfh.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BFH">
      <a:dk1>
        <a:sysClr val="windowText" lastClr="000000"/>
      </a:dk1>
      <a:lt1>
        <a:sysClr val="window" lastClr="FFFFFF"/>
      </a:lt1>
      <a:dk2>
        <a:srgbClr val="000000"/>
      </a:dk2>
      <a:lt2>
        <a:srgbClr val="FFFFFF"/>
      </a:lt2>
      <a:accent1>
        <a:srgbClr val="427D94"/>
      </a:accent1>
      <a:accent2>
        <a:srgbClr val="FFCC00"/>
      </a:accent2>
      <a:accent3>
        <a:srgbClr val="7F7F7F"/>
      </a:accent3>
      <a:accent4>
        <a:srgbClr val="A5A5A5"/>
      </a:accent4>
      <a:accent5>
        <a:srgbClr val="D8D8D8"/>
      </a:accent5>
      <a:accent6>
        <a:srgbClr val="F2F2F2"/>
      </a:accent6>
      <a:hlink>
        <a:srgbClr val="000000"/>
      </a:hlink>
      <a:folHlink>
        <a:srgbClr val="000000"/>
      </a:folHlink>
    </a:clrScheme>
    <a:fontScheme name="BFH">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0599E56D71D4390FC0C0F38BCC43A" ma:contentTypeVersion="15" ma:contentTypeDescription="Crée un document." ma:contentTypeScope="" ma:versionID="f352b9cb8547622167ad82a7d398c7fa">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70bd6c7099561f5134b4eddef14694dc"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762c749-3c58-4e44-b2b3-1d952cc78e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9d5b788-cdb0-4733-ad76-a66d2d5c2e52}" ma:internalName="TaxCatchAll" ma:showField="CatchAllData" ma:web="4f1fd679-381d-4a00-9732-b7ff8b7d8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8033F-D5E4-455B-9298-29BCD99D2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8992B-2AA1-4776-B565-3A76EBD027B1}">
  <ds:schemaRefs>
    <ds:schemaRef ds:uri="http://schemas.openxmlformats.org/officeDocument/2006/bibliography"/>
  </ds:schemaRefs>
</ds:datastoreItem>
</file>

<file path=customXml/itemProps3.xml><?xml version="1.0" encoding="utf-8"?>
<ds:datastoreItem xmlns:ds="http://schemas.openxmlformats.org/officeDocument/2006/customXml" ds:itemID="{B6DB9A06-1447-4468-8880-AFA153482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4728</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Mediaviso AG</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Saurer Beatrice</dc:creator>
  <cp:keywords/>
  <dc:description/>
  <cp:lastModifiedBy>Huber Bettina Katharina</cp:lastModifiedBy>
  <cp:revision>2</cp:revision>
  <cp:lastPrinted>2019-06-12T06:48:00Z</cp:lastPrinted>
  <dcterms:created xsi:type="dcterms:W3CDTF">2022-12-19T19:41:00Z</dcterms:created>
  <dcterms:modified xsi:type="dcterms:W3CDTF">2022-12-19T19:41:00Z</dcterms:modified>
</cp:coreProperties>
</file>