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0754ED54" w:rsidR="00D745CA" w:rsidRDefault="00AA2C83" w:rsidP="00EE3B21">
      <w:pPr>
        <w:spacing w:line="276" w:lineRule="auto"/>
        <w:jc w:val="center"/>
        <w:rPr>
          <w:rFonts w:ascii="Arial" w:eastAsia="Times New Roman" w:hAnsi="Arial" w:cs="Arial"/>
          <w:b/>
          <w:bCs/>
          <w:sz w:val="24"/>
          <w:szCs w:val="20"/>
          <w:lang w:val="de-DE"/>
        </w:rPr>
      </w:pPr>
      <w:r w:rsidRPr="00AA2C83">
        <w:rPr>
          <w:rFonts w:ascii="Arial" w:eastAsia="Times New Roman" w:hAnsi="Arial" w:cs="Arial"/>
          <w:b/>
          <w:bCs/>
          <w:sz w:val="24"/>
          <w:szCs w:val="20"/>
          <w:lang w:val="de-DE"/>
        </w:rPr>
        <w:t xml:space="preserve">Colt </w:t>
      </w:r>
      <w:r w:rsidR="007D5C8F">
        <w:rPr>
          <w:rFonts w:ascii="Arial" w:eastAsia="Times New Roman" w:hAnsi="Arial" w:cs="Arial"/>
          <w:b/>
          <w:bCs/>
          <w:sz w:val="24"/>
          <w:szCs w:val="20"/>
          <w:lang w:val="de-DE"/>
        </w:rPr>
        <w:t>ist</w:t>
      </w:r>
      <w:r w:rsidR="007D5C8F" w:rsidRPr="00AA2C83">
        <w:rPr>
          <w:rFonts w:ascii="Arial" w:eastAsia="Times New Roman" w:hAnsi="Arial" w:cs="Arial"/>
          <w:b/>
          <w:bCs/>
          <w:sz w:val="24"/>
          <w:szCs w:val="20"/>
          <w:lang w:val="de-DE"/>
        </w:rPr>
        <w:t xml:space="preserve"> </w:t>
      </w:r>
      <w:r w:rsidR="00580CA9">
        <w:rPr>
          <w:rFonts w:ascii="Arial" w:eastAsia="Times New Roman" w:hAnsi="Arial" w:cs="Arial"/>
          <w:b/>
          <w:bCs/>
          <w:sz w:val="24"/>
          <w:szCs w:val="20"/>
          <w:lang w:val="de-DE"/>
        </w:rPr>
        <w:t xml:space="preserve">weltweit </w:t>
      </w:r>
      <w:r w:rsidRPr="00AA2C83">
        <w:rPr>
          <w:rFonts w:ascii="Arial" w:eastAsia="Times New Roman" w:hAnsi="Arial" w:cs="Arial"/>
          <w:b/>
          <w:bCs/>
          <w:sz w:val="24"/>
          <w:szCs w:val="20"/>
          <w:lang w:val="de-DE"/>
        </w:rPr>
        <w:t>der einzige Kommunikationsanbieter</w:t>
      </w:r>
      <w:r w:rsidR="00BA5404">
        <w:rPr>
          <w:rFonts w:ascii="Arial" w:eastAsia="Times New Roman" w:hAnsi="Arial" w:cs="Arial"/>
          <w:b/>
          <w:bCs/>
          <w:sz w:val="24"/>
          <w:szCs w:val="20"/>
          <w:lang w:val="de-DE"/>
        </w:rPr>
        <w:t>, der nach Inkrafttreten der DS-GVO</w:t>
      </w:r>
      <w:r w:rsidR="004B2DC9">
        <w:rPr>
          <w:rFonts w:ascii="Arial" w:eastAsia="Times New Roman" w:hAnsi="Arial" w:cs="Arial"/>
          <w:b/>
          <w:bCs/>
          <w:sz w:val="24"/>
          <w:szCs w:val="20"/>
          <w:lang w:val="de-DE"/>
        </w:rPr>
        <w:t xml:space="preserve"> über</w:t>
      </w:r>
      <w:r w:rsidR="00BA5404">
        <w:rPr>
          <w:rFonts w:ascii="Arial" w:eastAsia="Times New Roman" w:hAnsi="Arial" w:cs="Arial"/>
          <w:b/>
          <w:bCs/>
          <w:sz w:val="24"/>
          <w:szCs w:val="20"/>
          <w:lang w:val="de-DE"/>
        </w:rPr>
        <w:t xml:space="preserve"> </w:t>
      </w:r>
      <w:r w:rsidR="00516F32">
        <w:rPr>
          <w:rFonts w:ascii="Arial" w:eastAsia="Times New Roman" w:hAnsi="Arial" w:cs="Arial"/>
          <w:b/>
          <w:bCs/>
          <w:sz w:val="24"/>
          <w:szCs w:val="20"/>
          <w:lang w:val="de-DE"/>
        </w:rPr>
        <w:t>datenschutz</w:t>
      </w:r>
      <w:r w:rsidR="00BA5404">
        <w:rPr>
          <w:rFonts w:ascii="Arial" w:eastAsia="Times New Roman" w:hAnsi="Arial" w:cs="Arial"/>
          <w:b/>
          <w:bCs/>
          <w:sz w:val="24"/>
          <w:szCs w:val="20"/>
          <w:lang w:val="de-DE"/>
        </w:rPr>
        <w:t xml:space="preserve">konforme </w:t>
      </w:r>
      <w:r w:rsidR="00516F32">
        <w:rPr>
          <w:rFonts w:ascii="Arial" w:eastAsia="Times New Roman" w:hAnsi="Arial" w:cs="Arial"/>
          <w:b/>
          <w:bCs/>
          <w:sz w:val="24"/>
          <w:szCs w:val="20"/>
          <w:lang w:val="de-DE"/>
        </w:rPr>
        <w:t>Unternehmensregeln</w:t>
      </w:r>
      <w:r w:rsidR="00BA5404">
        <w:rPr>
          <w:rFonts w:ascii="Arial" w:eastAsia="Times New Roman" w:hAnsi="Arial" w:cs="Arial"/>
          <w:b/>
          <w:bCs/>
          <w:sz w:val="24"/>
          <w:szCs w:val="20"/>
          <w:lang w:val="de-DE"/>
        </w:rPr>
        <w:t xml:space="preserve"> </w:t>
      </w:r>
      <w:r w:rsidR="004B2DC9">
        <w:rPr>
          <w:rFonts w:ascii="Arial" w:eastAsia="Times New Roman" w:hAnsi="Arial" w:cs="Arial"/>
          <w:b/>
          <w:bCs/>
          <w:sz w:val="24"/>
          <w:szCs w:val="20"/>
          <w:lang w:val="de-DE"/>
        </w:rPr>
        <w:t>verfügt</w:t>
      </w:r>
      <w:r w:rsidRPr="00AA2C83">
        <w:rPr>
          <w:rFonts w:ascii="Arial" w:eastAsia="Times New Roman" w:hAnsi="Arial" w:cs="Arial"/>
          <w:b/>
          <w:bCs/>
          <w:sz w:val="24"/>
          <w:szCs w:val="20"/>
          <w:lang w:val="de-DE"/>
        </w:rPr>
        <w:t xml:space="preserve"> </w:t>
      </w:r>
    </w:p>
    <w:p w14:paraId="765C4B31" w14:textId="77777777" w:rsidR="00AA2C83" w:rsidRPr="00943516" w:rsidRDefault="00AA2C83" w:rsidP="00EE3B21">
      <w:pPr>
        <w:spacing w:line="276" w:lineRule="auto"/>
        <w:jc w:val="center"/>
        <w:rPr>
          <w:rFonts w:ascii="Arial" w:eastAsia="Times New Roman" w:hAnsi="Arial" w:cs="Arial"/>
          <w:b/>
          <w:bCs/>
          <w:sz w:val="20"/>
          <w:szCs w:val="20"/>
          <w:lang w:val="de-DE"/>
        </w:rPr>
      </w:pPr>
    </w:p>
    <w:p w14:paraId="32F81434" w14:textId="3E9373EB" w:rsidR="00814696" w:rsidRDefault="00AA2C83" w:rsidP="00EE3B21">
      <w:pPr>
        <w:spacing w:line="276" w:lineRule="auto"/>
        <w:jc w:val="center"/>
        <w:rPr>
          <w:rFonts w:ascii="Arial" w:eastAsia="Times New Roman" w:hAnsi="Arial" w:cs="Arial"/>
          <w:b/>
          <w:bCs/>
          <w:sz w:val="20"/>
          <w:szCs w:val="20"/>
          <w:lang w:val="de-DE"/>
        </w:rPr>
      </w:pPr>
      <w:r w:rsidRPr="00AA2C83">
        <w:rPr>
          <w:rFonts w:ascii="Arial" w:eastAsia="Times New Roman" w:hAnsi="Arial" w:cs="Arial"/>
          <w:b/>
          <w:bCs/>
          <w:sz w:val="20"/>
          <w:szCs w:val="20"/>
          <w:lang w:val="de-DE"/>
        </w:rPr>
        <w:t>Offizielle Genehmigung durch den Europäischen Datenschutzausschuss erhalten</w:t>
      </w:r>
    </w:p>
    <w:p w14:paraId="39D2D510" w14:textId="77777777" w:rsidR="00AA2C83" w:rsidRPr="00EE080E" w:rsidRDefault="00AA2C83" w:rsidP="00EE3B21">
      <w:pPr>
        <w:spacing w:line="276" w:lineRule="auto"/>
        <w:jc w:val="center"/>
        <w:rPr>
          <w:rFonts w:eastAsia="Times New Roman" w:cs="Helvetica"/>
          <w:sz w:val="20"/>
          <w:szCs w:val="20"/>
          <w:lang w:val="de-DE"/>
        </w:rPr>
      </w:pP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53B46E44" w14:textId="352DDBB5" w:rsidR="00AA2C83" w:rsidRDefault="00D469E3" w:rsidP="00AA2C83">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7F3F63">
        <w:rPr>
          <w:rFonts w:ascii="Arial" w:hAnsi="Arial" w:cs="Arial"/>
          <w:b/>
          <w:sz w:val="20"/>
          <w:szCs w:val="18"/>
          <w:lang w:val="de-DE"/>
        </w:rPr>
        <w:t>22</w:t>
      </w:r>
      <w:r w:rsidR="0043301B" w:rsidRPr="0024737F">
        <w:rPr>
          <w:rFonts w:ascii="Arial" w:hAnsi="Arial" w:cs="Arial"/>
          <w:b/>
          <w:sz w:val="20"/>
          <w:szCs w:val="18"/>
          <w:lang w:val="de-DE"/>
        </w:rPr>
        <w:t>.</w:t>
      </w:r>
      <w:r w:rsidR="007F3F63">
        <w:rPr>
          <w:rFonts w:ascii="Arial" w:hAnsi="Arial" w:cs="Arial"/>
          <w:b/>
          <w:sz w:val="20"/>
          <w:szCs w:val="18"/>
          <w:lang w:val="de-DE"/>
        </w:rPr>
        <w:t>11</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AA2C83" w:rsidRPr="00AA2C83">
        <w:rPr>
          <w:rFonts w:ascii="Arial" w:hAnsi="Arial" w:cs="Arial"/>
          <w:sz w:val="20"/>
          <w:szCs w:val="20"/>
          <w:lang w:val="de-DE"/>
        </w:rPr>
        <w:t>Colt Technology Services</w:t>
      </w:r>
      <w:r w:rsidR="00580CA9">
        <w:rPr>
          <w:rFonts w:ascii="Arial" w:hAnsi="Arial" w:cs="Arial"/>
          <w:sz w:val="20"/>
          <w:szCs w:val="20"/>
          <w:lang w:val="de-DE"/>
        </w:rPr>
        <w:t xml:space="preserve"> hat </w:t>
      </w:r>
      <w:r w:rsidR="00AA2C83" w:rsidRPr="00AA2C83">
        <w:rPr>
          <w:rFonts w:ascii="Arial" w:hAnsi="Arial" w:cs="Arial"/>
          <w:sz w:val="20"/>
          <w:szCs w:val="20"/>
          <w:lang w:val="de-DE"/>
        </w:rPr>
        <w:t>die offizielle Genehmigung seiner verbindlichen Unternehmensregeln (Binding Corporate Rules, BCR) vom Europäischen Datenschutzausschuss (EFPB) erhalten.</w:t>
      </w:r>
    </w:p>
    <w:p w14:paraId="7924CB3D" w14:textId="77777777" w:rsidR="00AA2C83" w:rsidRPr="00AA2C83" w:rsidRDefault="00AA2C83" w:rsidP="00AA2C83">
      <w:pPr>
        <w:spacing w:line="276" w:lineRule="auto"/>
        <w:rPr>
          <w:rFonts w:ascii="Arial" w:hAnsi="Arial" w:cs="Arial"/>
          <w:sz w:val="20"/>
          <w:szCs w:val="20"/>
          <w:lang w:val="de-DE"/>
        </w:rPr>
      </w:pPr>
    </w:p>
    <w:p w14:paraId="4BF6F9B9" w14:textId="757FC0D1" w:rsidR="00AA2C83" w:rsidRPr="00AA2C83" w:rsidRDefault="00AA2C83" w:rsidP="00AA2C83">
      <w:pPr>
        <w:spacing w:line="276" w:lineRule="auto"/>
        <w:rPr>
          <w:rFonts w:ascii="Arial" w:hAnsi="Arial" w:cs="Arial"/>
          <w:sz w:val="20"/>
          <w:szCs w:val="20"/>
          <w:lang w:val="de-DE"/>
        </w:rPr>
      </w:pPr>
      <w:r w:rsidRPr="00AA2C83">
        <w:rPr>
          <w:rFonts w:ascii="Arial" w:hAnsi="Arial" w:cs="Arial"/>
          <w:sz w:val="20"/>
          <w:szCs w:val="20"/>
          <w:lang w:val="de-DE"/>
        </w:rPr>
        <w:t xml:space="preserve">Damit ist Colt derzeit eines von weniger als zehn Unternehmen weltweit, die über vom EFPB genehmigte BCR für die Verarbeitung von Daten verfügen, und der einzige Anbieter von Sprach- und Datenkommunikation, der </w:t>
      </w:r>
      <w:r w:rsidR="00152714">
        <w:rPr>
          <w:rFonts w:ascii="Arial" w:hAnsi="Arial" w:cs="Arial"/>
          <w:sz w:val="20"/>
          <w:szCs w:val="20"/>
          <w:lang w:val="de-DE"/>
        </w:rPr>
        <w:t xml:space="preserve">die Genehmigung für </w:t>
      </w:r>
      <w:r w:rsidR="00471D08">
        <w:rPr>
          <w:rFonts w:ascii="Arial" w:hAnsi="Arial" w:cs="Arial"/>
          <w:sz w:val="20"/>
          <w:szCs w:val="20"/>
          <w:lang w:val="de-DE"/>
        </w:rPr>
        <w:t>DSGVO</w:t>
      </w:r>
      <w:r w:rsidRPr="00AA2C83">
        <w:rPr>
          <w:rFonts w:ascii="Arial" w:hAnsi="Arial" w:cs="Arial"/>
          <w:sz w:val="20"/>
          <w:szCs w:val="20"/>
          <w:lang w:val="de-DE"/>
        </w:rPr>
        <w:t>-konforme BCR erhalten hat</w:t>
      </w:r>
      <w:r w:rsidR="007F3F63">
        <w:rPr>
          <w:rFonts w:ascii="Arial" w:hAnsi="Arial" w:cs="Arial"/>
          <w:sz w:val="20"/>
          <w:szCs w:val="20"/>
          <w:lang w:val="de-DE"/>
        </w:rPr>
        <w:t xml:space="preserve">. </w:t>
      </w:r>
      <w:r w:rsidRPr="00AA2C83">
        <w:rPr>
          <w:rFonts w:ascii="Arial" w:hAnsi="Arial" w:cs="Arial"/>
          <w:sz w:val="20"/>
          <w:szCs w:val="20"/>
          <w:lang w:val="de-DE"/>
        </w:rPr>
        <w:t xml:space="preserve">Kunden </w:t>
      </w:r>
      <w:r w:rsidR="007F3F63">
        <w:rPr>
          <w:rFonts w:ascii="Arial" w:hAnsi="Arial" w:cs="Arial"/>
          <w:sz w:val="20"/>
          <w:szCs w:val="20"/>
          <w:lang w:val="de-DE"/>
        </w:rPr>
        <w:t xml:space="preserve">haben dadurch </w:t>
      </w:r>
      <w:r w:rsidRPr="00AA2C83">
        <w:rPr>
          <w:rFonts w:ascii="Arial" w:hAnsi="Arial" w:cs="Arial"/>
          <w:sz w:val="20"/>
          <w:szCs w:val="20"/>
          <w:lang w:val="de-DE"/>
        </w:rPr>
        <w:t xml:space="preserve">Gewissheit, dass </w:t>
      </w:r>
      <w:r w:rsidR="007F3F63">
        <w:rPr>
          <w:rFonts w:ascii="Arial" w:hAnsi="Arial" w:cs="Arial"/>
          <w:sz w:val="20"/>
          <w:szCs w:val="20"/>
          <w:lang w:val="de-DE"/>
        </w:rPr>
        <w:t>für</w:t>
      </w:r>
      <w:r w:rsidRPr="00AA2C83">
        <w:rPr>
          <w:rFonts w:ascii="Arial" w:hAnsi="Arial" w:cs="Arial"/>
          <w:sz w:val="20"/>
          <w:szCs w:val="20"/>
          <w:lang w:val="de-DE"/>
        </w:rPr>
        <w:t xml:space="preserve"> das Unternehmen die Sicherheit und de</w:t>
      </w:r>
      <w:r w:rsidR="004B1C33">
        <w:rPr>
          <w:rFonts w:ascii="Arial" w:hAnsi="Arial" w:cs="Arial"/>
          <w:sz w:val="20"/>
          <w:szCs w:val="20"/>
          <w:lang w:val="de-DE"/>
        </w:rPr>
        <w:t>r</w:t>
      </w:r>
      <w:r w:rsidRPr="00AA2C83">
        <w:rPr>
          <w:rFonts w:ascii="Arial" w:hAnsi="Arial" w:cs="Arial"/>
          <w:sz w:val="20"/>
          <w:szCs w:val="20"/>
          <w:lang w:val="de-DE"/>
        </w:rPr>
        <w:t xml:space="preserve"> Schutz ihrer Daten </w:t>
      </w:r>
      <w:r w:rsidR="007F3F63">
        <w:rPr>
          <w:rFonts w:ascii="Arial" w:hAnsi="Arial" w:cs="Arial"/>
          <w:sz w:val="20"/>
          <w:szCs w:val="20"/>
          <w:lang w:val="de-DE"/>
        </w:rPr>
        <w:t>Priorität hat</w:t>
      </w:r>
      <w:r w:rsidRPr="00AA2C83">
        <w:rPr>
          <w:rFonts w:ascii="Arial" w:hAnsi="Arial" w:cs="Arial"/>
          <w:sz w:val="20"/>
          <w:szCs w:val="20"/>
          <w:lang w:val="de-DE"/>
        </w:rPr>
        <w:t>.</w:t>
      </w:r>
    </w:p>
    <w:p w14:paraId="03C2C405" w14:textId="77777777" w:rsidR="00AA2C83" w:rsidRDefault="00AA2C83" w:rsidP="00AA2C83">
      <w:pPr>
        <w:spacing w:line="276" w:lineRule="auto"/>
        <w:rPr>
          <w:rFonts w:ascii="Arial" w:hAnsi="Arial" w:cs="Arial"/>
          <w:sz w:val="20"/>
          <w:szCs w:val="20"/>
          <w:lang w:val="de-DE"/>
        </w:rPr>
      </w:pPr>
    </w:p>
    <w:p w14:paraId="5CD711EF" w14:textId="04DF3D2C" w:rsidR="00AA2C83" w:rsidRPr="00AA2C83" w:rsidRDefault="00AA2C83" w:rsidP="00AA2C83">
      <w:pPr>
        <w:spacing w:line="276" w:lineRule="auto"/>
        <w:rPr>
          <w:rFonts w:ascii="Arial" w:hAnsi="Arial" w:cs="Arial"/>
          <w:sz w:val="20"/>
          <w:szCs w:val="20"/>
          <w:lang w:val="de-DE"/>
        </w:rPr>
      </w:pPr>
      <w:r w:rsidRPr="00AA2C83">
        <w:rPr>
          <w:rFonts w:ascii="Arial" w:hAnsi="Arial" w:cs="Arial"/>
          <w:sz w:val="20"/>
          <w:szCs w:val="20"/>
          <w:lang w:val="de-DE"/>
        </w:rPr>
        <w:t>Genehmigte BCR</w:t>
      </w:r>
      <w:r w:rsidR="007F3F63">
        <w:rPr>
          <w:rFonts w:ascii="Arial" w:hAnsi="Arial" w:cs="Arial"/>
          <w:sz w:val="20"/>
          <w:szCs w:val="20"/>
          <w:lang w:val="de-DE"/>
        </w:rPr>
        <w:t>-</w:t>
      </w:r>
      <w:r w:rsidRPr="00AA2C83">
        <w:rPr>
          <w:rFonts w:ascii="Arial" w:hAnsi="Arial" w:cs="Arial"/>
          <w:sz w:val="20"/>
          <w:szCs w:val="20"/>
          <w:lang w:val="de-DE"/>
        </w:rPr>
        <w:t xml:space="preserve">Datenschutzrichtlinien, die von EU-Unternehmen </w:t>
      </w:r>
      <w:r w:rsidR="00FF3067" w:rsidRPr="00AA2C83">
        <w:rPr>
          <w:rFonts w:ascii="Arial" w:hAnsi="Arial" w:cs="Arial"/>
          <w:sz w:val="20"/>
          <w:szCs w:val="20"/>
          <w:lang w:val="de-DE"/>
        </w:rPr>
        <w:t xml:space="preserve">innerhalb ihrer </w:t>
      </w:r>
      <w:r w:rsidR="00FF3067">
        <w:rPr>
          <w:rFonts w:ascii="Arial" w:hAnsi="Arial" w:cs="Arial"/>
          <w:sz w:val="20"/>
          <w:szCs w:val="20"/>
          <w:lang w:val="de-DE"/>
        </w:rPr>
        <w:t>Unternehmensg</w:t>
      </w:r>
      <w:r w:rsidR="00FF3067" w:rsidRPr="00AA2C83">
        <w:rPr>
          <w:rFonts w:ascii="Arial" w:hAnsi="Arial" w:cs="Arial"/>
          <w:sz w:val="20"/>
          <w:szCs w:val="20"/>
          <w:lang w:val="de-DE"/>
        </w:rPr>
        <w:t xml:space="preserve">ruppe </w:t>
      </w:r>
      <w:r w:rsidRPr="00AA2C83">
        <w:rPr>
          <w:rFonts w:ascii="Arial" w:hAnsi="Arial" w:cs="Arial"/>
          <w:sz w:val="20"/>
          <w:szCs w:val="20"/>
          <w:lang w:val="de-DE"/>
        </w:rPr>
        <w:t>bei der Übermittlung personenbezogener Daten außerhalb der EU verwendet werden</w:t>
      </w:r>
      <w:r w:rsidR="007F3F63">
        <w:rPr>
          <w:rFonts w:ascii="Arial" w:hAnsi="Arial" w:cs="Arial"/>
          <w:sz w:val="20"/>
          <w:szCs w:val="20"/>
          <w:lang w:val="de-DE"/>
        </w:rPr>
        <w:t xml:space="preserve">, </w:t>
      </w:r>
      <w:r w:rsidRPr="00AA2C83">
        <w:rPr>
          <w:rFonts w:ascii="Arial" w:hAnsi="Arial" w:cs="Arial"/>
          <w:sz w:val="20"/>
          <w:szCs w:val="20"/>
          <w:lang w:val="de-DE"/>
        </w:rPr>
        <w:t xml:space="preserve">sind auf der </w:t>
      </w:r>
      <w:hyperlink r:id="rId11" w:history="1">
        <w:r w:rsidRPr="00A42FE0">
          <w:rPr>
            <w:rStyle w:val="Hyperlink"/>
            <w:rFonts w:ascii="Arial" w:hAnsi="Arial" w:cs="Arial"/>
            <w:sz w:val="20"/>
            <w:szCs w:val="20"/>
            <w:lang w:val="de-DE"/>
          </w:rPr>
          <w:t>Website des EFPB</w:t>
        </w:r>
      </w:hyperlink>
      <w:r w:rsidRPr="00AA2C83">
        <w:rPr>
          <w:rFonts w:ascii="Arial" w:hAnsi="Arial" w:cs="Arial"/>
          <w:sz w:val="20"/>
          <w:szCs w:val="20"/>
          <w:lang w:val="de-DE"/>
        </w:rPr>
        <w:t xml:space="preserve"> zu finden. Diese Regeln folgen allen allgemeinen Datenschutzgrundsätzen und sind für jedes Unternehmen innerhalb der Gruppe rechtsverbindlich.</w:t>
      </w:r>
    </w:p>
    <w:p w14:paraId="65C9FB27" w14:textId="77777777" w:rsidR="00AA2C83" w:rsidRDefault="00AA2C83" w:rsidP="00AA2C83">
      <w:pPr>
        <w:spacing w:line="276" w:lineRule="auto"/>
        <w:rPr>
          <w:rFonts w:ascii="Arial" w:hAnsi="Arial" w:cs="Arial"/>
          <w:sz w:val="20"/>
          <w:szCs w:val="20"/>
          <w:lang w:val="de-DE"/>
        </w:rPr>
      </w:pPr>
    </w:p>
    <w:p w14:paraId="41D7F4F6" w14:textId="033A6F38" w:rsidR="00AA2C83" w:rsidRPr="00AA2C83" w:rsidRDefault="00AA2C83" w:rsidP="00AA2C83">
      <w:pPr>
        <w:spacing w:line="276" w:lineRule="auto"/>
        <w:rPr>
          <w:rFonts w:ascii="Arial" w:hAnsi="Arial" w:cs="Arial"/>
          <w:sz w:val="20"/>
          <w:szCs w:val="20"/>
          <w:lang w:val="de-DE"/>
        </w:rPr>
      </w:pPr>
      <w:r w:rsidRPr="00AA2C83">
        <w:rPr>
          <w:rFonts w:ascii="Arial" w:hAnsi="Arial" w:cs="Arial"/>
          <w:sz w:val="20"/>
          <w:szCs w:val="20"/>
          <w:lang w:val="de-DE"/>
        </w:rPr>
        <w:t xml:space="preserve">Caroline Griffin Pain, General </w:t>
      </w:r>
      <w:proofErr w:type="spellStart"/>
      <w:r w:rsidRPr="00AA2C83">
        <w:rPr>
          <w:rFonts w:ascii="Arial" w:hAnsi="Arial" w:cs="Arial"/>
          <w:sz w:val="20"/>
          <w:szCs w:val="20"/>
          <w:lang w:val="de-DE"/>
        </w:rPr>
        <w:t>Counsel</w:t>
      </w:r>
      <w:proofErr w:type="spellEnd"/>
      <w:r w:rsidRPr="00AA2C83">
        <w:rPr>
          <w:rFonts w:ascii="Arial" w:hAnsi="Arial" w:cs="Arial"/>
          <w:sz w:val="20"/>
          <w:szCs w:val="20"/>
          <w:lang w:val="de-DE"/>
        </w:rPr>
        <w:t xml:space="preserve"> von Colt, sagt: </w:t>
      </w:r>
      <w:r>
        <w:rPr>
          <w:rFonts w:ascii="Arial" w:hAnsi="Arial" w:cs="Arial"/>
          <w:sz w:val="20"/>
          <w:szCs w:val="20"/>
          <w:lang w:val="de-DE"/>
        </w:rPr>
        <w:t>„</w:t>
      </w:r>
      <w:r w:rsidRPr="00AA2C83">
        <w:rPr>
          <w:rFonts w:ascii="Arial" w:hAnsi="Arial" w:cs="Arial"/>
          <w:sz w:val="20"/>
          <w:szCs w:val="20"/>
          <w:lang w:val="de-DE"/>
        </w:rPr>
        <w:t xml:space="preserve">Die Kunden stellen zunehmend Fragen zu unserem Datenschutz und unserer Sicherheit, und die BCR, die vom Europäischen Datenschutzausschuss genehmigt wurden, legen unsere Richtlinien sehr klar dar. Als einziges Unternehmen </w:t>
      </w:r>
      <w:r w:rsidR="009E6846">
        <w:rPr>
          <w:rFonts w:ascii="Arial" w:hAnsi="Arial" w:cs="Arial"/>
          <w:sz w:val="20"/>
          <w:szCs w:val="20"/>
          <w:lang w:val="de-DE"/>
        </w:rPr>
        <w:t>in unserer Branche</w:t>
      </w:r>
      <w:r w:rsidRPr="00AA2C83">
        <w:rPr>
          <w:rFonts w:ascii="Arial" w:hAnsi="Arial" w:cs="Arial"/>
          <w:sz w:val="20"/>
          <w:szCs w:val="20"/>
          <w:lang w:val="de-DE"/>
        </w:rPr>
        <w:t xml:space="preserve"> haben wir dieses Gütesiegel für den Datenschutz gemäß der neuen, strengen Datenschutz-Grundverordnung (</w:t>
      </w:r>
      <w:r w:rsidR="00471D08">
        <w:rPr>
          <w:rFonts w:ascii="Arial" w:hAnsi="Arial" w:cs="Arial"/>
          <w:sz w:val="20"/>
          <w:szCs w:val="20"/>
          <w:lang w:val="de-DE"/>
        </w:rPr>
        <w:t>DSGVO/</w:t>
      </w:r>
      <w:r w:rsidRPr="00AA2C83">
        <w:rPr>
          <w:rFonts w:ascii="Arial" w:hAnsi="Arial" w:cs="Arial"/>
          <w:sz w:val="20"/>
          <w:szCs w:val="20"/>
          <w:lang w:val="de-DE"/>
        </w:rPr>
        <w:t xml:space="preserve">GDPR) erhalten, sodass Kunden, die mit Colt zusammenarbeiten, sich auf </w:t>
      </w:r>
      <w:r w:rsidR="00F01E6E">
        <w:rPr>
          <w:rFonts w:ascii="Arial" w:hAnsi="Arial" w:cs="Arial"/>
          <w:sz w:val="20"/>
          <w:szCs w:val="20"/>
          <w:lang w:val="de-DE"/>
        </w:rPr>
        <w:t>den Schutz ihrer</w:t>
      </w:r>
      <w:r w:rsidRPr="00AA2C83">
        <w:rPr>
          <w:rFonts w:ascii="Arial" w:hAnsi="Arial" w:cs="Arial"/>
          <w:sz w:val="20"/>
          <w:szCs w:val="20"/>
          <w:lang w:val="de-DE"/>
        </w:rPr>
        <w:t xml:space="preserve"> Daten verlassen können. </w:t>
      </w:r>
      <w:r w:rsidR="00471D08">
        <w:rPr>
          <w:rFonts w:ascii="Arial" w:hAnsi="Arial" w:cs="Arial"/>
          <w:sz w:val="20"/>
          <w:szCs w:val="20"/>
          <w:lang w:val="de-DE"/>
        </w:rPr>
        <w:t>D</w:t>
      </w:r>
      <w:r w:rsidRPr="00AA2C83">
        <w:rPr>
          <w:rFonts w:ascii="Arial" w:hAnsi="Arial" w:cs="Arial"/>
          <w:sz w:val="20"/>
          <w:szCs w:val="20"/>
          <w:lang w:val="de-DE"/>
        </w:rPr>
        <w:t xml:space="preserve">ie Sicherheit der Kundendaten </w:t>
      </w:r>
      <w:r w:rsidR="00471D08">
        <w:rPr>
          <w:rFonts w:ascii="Arial" w:hAnsi="Arial" w:cs="Arial"/>
          <w:sz w:val="20"/>
          <w:szCs w:val="20"/>
          <w:lang w:val="de-DE"/>
        </w:rPr>
        <w:t xml:space="preserve">liegt uns </w:t>
      </w:r>
      <w:r w:rsidRPr="00AA2C83">
        <w:rPr>
          <w:rFonts w:ascii="Arial" w:hAnsi="Arial" w:cs="Arial"/>
          <w:sz w:val="20"/>
          <w:szCs w:val="20"/>
          <w:lang w:val="de-DE"/>
        </w:rPr>
        <w:t>am Herzen, weshalb wir das sicherste Netzwerk und die beste Datenschutzgarantie der Welt bieten können.</w:t>
      </w:r>
      <w:r>
        <w:rPr>
          <w:rFonts w:ascii="Arial" w:hAnsi="Arial" w:cs="Arial"/>
          <w:sz w:val="20"/>
          <w:szCs w:val="20"/>
          <w:lang w:val="de-DE"/>
        </w:rPr>
        <w:t>“</w:t>
      </w:r>
    </w:p>
    <w:p w14:paraId="6611908C" w14:textId="77777777" w:rsidR="00AA2C83" w:rsidRDefault="00AA2C83" w:rsidP="00AA2C83">
      <w:pPr>
        <w:spacing w:line="276" w:lineRule="auto"/>
        <w:rPr>
          <w:rFonts w:ascii="Arial" w:hAnsi="Arial" w:cs="Arial"/>
          <w:sz w:val="20"/>
          <w:szCs w:val="20"/>
          <w:lang w:val="de-DE"/>
        </w:rPr>
      </w:pPr>
    </w:p>
    <w:p w14:paraId="73FA3FD5" w14:textId="77777777" w:rsidR="00441006" w:rsidRPr="00453846" w:rsidRDefault="00441006" w:rsidP="00441006">
      <w:pPr>
        <w:spacing w:line="276" w:lineRule="auto"/>
        <w:rPr>
          <w:rFonts w:ascii="Arial" w:hAnsi="Arial" w:cs="Arial"/>
          <w:sz w:val="20"/>
          <w:szCs w:val="20"/>
          <w:lang w:val="de-DE"/>
        </w:rPr>
      </w:pPr>
      <w:r w:rsidRPr="00453846">
        <w:rPr>
          <w:rFonts w:ascii="Arial" w:hAnsi="Arial" w:cs="Arial"/>
          <w:sz w:val="20"/>
          <w:szCs w:val="20"/>
          <w:lang w:val="de-DE"/>
        </w:rPr>
        <w:t xml:space="preserve">Colt wurde als Visionär im Gartner 2021 Magic Quadrant for Network Services ausgezeichnet und erhielt außerdem den 2021 European Customer Value Leadership Award von Frost &amp; Sullivan. Die jüngsten branchenführenden </w:t>
      </w:r>
      <w:hyperlink r:id="rId12" w:history="1">
        <w:r w:rsidRPr="00453846">
          <w:rPr>
            <w:rStyle w:val="Hyperlink"/>
            <w:rFonts w:ascii="Arial" w:hAnsi="Arial" w:cs="Arial"/>
            <w:sz w:val="20"/>
            <w:szCs w:val="20"/>
            <w:lang w:val="de-DE"/>
          </w:rPr>
          <w:t>Net Promotor Scores (NPS)</w:t>
        </w:r>
      </w:hyperlink>
      <w:r w:rsidRPr="00453846">
        <w:rPr>
          <w:rFonts w:ascii="Arial" w:hAnsi="Arial" w:cs="Arial"/>
          <w:sz w:val="20"/>
          <w:szCs w:val="20"/>
          <w:lang w:val="de-DE"/>
        </w:rPr>
        <w:t xml:space="preserve"> des Unternehmens spiegeln die hohe Kundenorientierung der Colt-Mitarbeiter wider. In der </w:t>
      </w:r>
      <w:proofErr w:type="spellStart"/>
      <w:r w:rsidRPr="00453846">
        <w:rPr>
          <w:rFonts w:ascii="Arial" w:hAnsi="Arial" w:cs="Arial"/>
          <w:sz w:val="20"/>
          <w:szCs w:val="20"/>
          <w:lang w:val="de-DE"/>
        </w:rPr>
        <w:t>Diversity</w:t>
      </w:r>
      <w:proofErr w:type="spellEnd"/>
      <w:r>
        <w:rPr>
          <w:rFonts w:ascii="Arial" w:hAnsi="Arial" w:cs="Arial"/>
          <w:sz w:val="20"/>
          <w:szCs w:val="20"/>
          <w:lang w:val="de-DE"/>
        </w:rPr>
        <w:t>-</w:t>
      </w:r>
      <w:r w:rsidRPr="00453846">
        <w:rPr>
          <w:rFonts w:ascii="Arial" w:hAnsi="Arial" w:cs="Arial"/>
          <w:sz w:val="20"/>
          <w:szCs w:val="20"/>
          <w:lang w:val="de-DE"/>
        </w:rPr>
        <w:t>Leaders-Liste der Financial Times wurde Colt auf den ersten Platz in der Telekommunikationsbranche gesetzt.</w:t>
      </w:r>
    </w:p>
    <w:p w14:paraId="2CF8D29E" w14:textId="77777777" w:rsidR="00AA2C83" w:rsidRDefault="00AA2C83" w:rsidP="00AA2C83">
      <w:pPr>
        <w:spacing w:line="276" w:lineRule="auto"/>
        <w:rPr>
          <w:rFonts w:ascii="Arial" w:hAnsi="Arial" w:cs="Arial"/>
          <w:sz w:val="20"/>
          <w:szCs w:val="20"/>
          <w:lang w:val="de-DE"/>
        </w:rPr>
      </w:pPr>
    </w:p>
    <w:p w14:paraId="09E71E9A" w14:textId="12283CC1" w:rsidR="00AA2C83" w:rsidRPr="00AA2C83" w:rsidRDefault="00AA2C83" w:rsidP="00AA2C83">
      <w:pPr>
        <w:spacing w:line="276" w:lineRule="auto"/>
        <w:rPr>
          <w:rFonts w:ascii="Arial" w:hAnsi="Arial" w:cs="Arial"/>
          <w:sz w:val="20"/>
          <w:szCs w:val="20"/>
          <w:lang w:val="de-DE"/>
        </w:rPr>
      </w:pPr>
      <w:r w:rsidRPr="00F01E6E">
        <w:rPr>
          <w:rFonts w:ascii="Arial" w:hAnsi="Arial" w:cs="Arial"/>
          <w:sz w:val="20"/>
          <w:szCs w:val="20"/>
          <w:lang w:val="de-DE"/>
        </w:rPr>
        <w:t xml:space="preserve">Weitere Informationen über den Datenschutz bei Colt und den Fokus auf Zuverlässigkeit, Sicherheit und Kundenorientierung finden Sie </w:t>
      </w:r>
      <w:hyperlink r:id="rId13" w:history="1">
        <w:r w:rsidRPr="00F01E6E">
          <w:rPr>
            <w:rStyle w:val="Hyperlink"/>
            <w:rFonts w:ascii="Arial" w:hAnsi="Arial" w:cs="Arial"/>
            <w:sz w:val="20"/>
            <w:szCs w:val="20"/>
            <w:lang w:val="de-DE"/>
          </w:rPr>
          <w:t>hier</w:t>
        </w:r>
      </w:hyperlink>
      <w:r w:rsidRPr="00F01E6E">
        <w:rPr>
          <w:rFonts w:ascii="Arial" w:hAnsi="Arial" w:cs="Arial"/>
          <w:sz w:val="20"/>
          <w:szCs w:val="20"/>
          <w:lang w:val="de-DE"/>
        </w:rPr>
        <w:t>.</w:t>
      </w:r>
    </w:p>
    <w:p w14:paraId="028DC135" w14:textId="77777777" w:rsidR="00AA2C83" w:rsidRPr="00AA2C83" w:rsidRDefault="00AA2C83" w:rsidP="00AA2C83">
      <w:pPr>
        <w:spacing w:line="276" w:lineRule="auto"/>
        <w:rPr>
          <w:rFonts w:ascii="Arial" w:hAnsi="Arial" w:cs="Arial"/>
          <w:sz w:val="20"/>
          <w:szCs w:val="20"/>
          <w:lang w:val="de-DE"/>
        </w:rPr>
      </w:pPr>
    </w:p>
    <w:p w14:paraId="18EE06B9" w14:textId="6BA08067" w:rsidR="00E5211E" w:rsidRPr="0024737F" w:rsidRDefault="00E5211E" w:rsidP="00AA2C83">
      <w:pPr>
        <w:spacing w:line="276" w:lineRule="auto"/>
        <w:rPr>
          <w:rFonts w:ascii="Arial" w:eastAsia="Times New Roman" w:hAnsi="Arial" w:cs="Arial"/>
          <w:sz w:val="20"/>
          <w:szCs w:val="20"/>
          <w:lang w:val="de-DE"/>
        </w:rPr>
      </w:pPr>
    </w:p>
    <w:p w14:paraId="5B39B9BD" w14:textId="77777777" w:rsidR="006C07A4" w:rsidRPr="0024737F" w:rsidRDefault="006C07A4" w:rsidP="00C76CC0">
      <w:pPr>
        <w:pStyle w:val="Listenabsatz"/>
        <w:spacing w:line="276" w:lineRule="auto"/>
        <w:ind w:left="0"/>
        <w:rPr>
          <w:rFonts w:ascii="Arial" w:hAnsi="Arial" w:cs="Arial"/>
          <w:lang w:val="de-DE"/>
        </w:rPr>
      </w:pPr>
    </w:p>
    <w:p w14:paraId="02D6BD17" w14:textId="0320DE1F" w:rsidR="00376CD8" w:rsidRDefault="00376CD8" w:rsidP="009A5E70">
      <w:pPr>
        <w:shd w:val="clear" w:color="auto" w:fill="FFFFFF"/>
        <w:spacing w:line="276" w:lineRule="auto"/>
        <w:rPr>
          <w:rFonts w:ascii="Arial" w:hAnsi="Arial" w:cs="Arial"/>
          <w:bCs/>
          <w:sz w:val="20"/>
          <w:szCs w:val="20"/>
          <w:lang w:val="de-DE"/>
        </w:rPr>
      </w:pPr>
    </w:p>
    <w:p w14:paraId="44989C04" w14:textId="77777777" w:rsidR="007277C7" w:rsidRDefault="007277C7" w:rsidP="009A5E70">
      <w:pPr>
        <w:shd w:val="clear" w:color="auto" w:fill="FFFFFF"/>
        <w:spacing w:line="276" w:lineRule="auto"/>
        <w:rPr>
          <w:rFonts w:ascii="Arial" w:hAnsi="Arial" w:cs="Arial"/>
          <w:b/>
          <w:sz w:val="20"/>
          <w:szCs w:val="20"/>
          <w:lang w:val="de-DE"/>
        </w:rPr>
      </w:pPr>
    </w:p>
    <w:p w14:paraId="58141D0A" w14:textId="77777777" w:rsidR="007277C7" w:rsidRDefault="007277C7" w:rsidP="009A5E70">
      <w:pPr>
        <w:shd w:val="clear" w:color="auto" w:fill="FFFFFF"/>
        <w:spacing w:line="276" w:lineRule="auto"/>
        <w:rPr>
          <w:rFonts w:ascii="Arial" w:hAnsi="Arial" w:cs="Arial"/>
          <w:b/>
          <w:sz w:val="20"/>
          <w:szCs w:val="20"/>
          <w:lang w:val="de-DE"/>
        </w:rPr>
      </w:pPr>
    </w:p>
    <w:p w14:paraId="360C7EA1" w14:textId="77777777" w:rsidR="007277C7" w:rsidRDefault="007277C7" w:rsidP="009A5E70">
      <w:pPr>
        <w:shd w:val="clear" w:color="auto" w:fill="FFFFFF"/>
        <w:spacing w:line="276" w:lineRule="auto"/>
        <w:rPr>
          <w:rFonts w:ascii="Arial" w:hAnsi="Arial" w:cs="Arial"/>
          <w:b/>
          <w:sz w:val="20"/>
          <w:szCs w:val="20"/>
          <w:lang w:val="de-DE"/>
        </w:rPr>
      </w:pPr>
    </w:p>
    <w:p w14:paraId="17370B48" w14:textId="77777777" w:rsidR="007D5C8F" w:rsidRDefault="007D5C8F" w:rsidP="009A5E70">
      <w:pPr>
        <w:shd w:val="clear" w:color="auto" w:fill="FFFFFF"/>
        <w:spacing w:line="276" w:lineRule="auto"/>
        <w:rPr>
          <w:rFonts w:ascii="Arial" w:hAnsi="Arial" w:cs="Arial"/>
          <w:b/>
          <w:sz w:val="20"/>
          <w:szCs w:val="20"/>
          <w:lang w:val="de-DE"/>
        </w:rPr>
      </w:pPr>
    </w:p>
    <w:p w14:paraId="6E5F6E37" w14:textId="61550F41" w:rsidR="009A5E70" w:rsidRPr="00521311" w:rsidRDefault="00F01E6E" w:rsidP="009A5E70">
      <w:pPr>
        <w:shd w:val="clear" w:color="auto" w:fill="FFFFFF"/>
        <w:spacing w:line="276" w:lineRule="auto"/>
        <w:rPr>
          <w:rFonts w:ascii="Arial" w:hAnsi="Arial" w:cs="Arial"/>
          <w:b/>
          <w:sz w:val="20"/>
          <w:szCs w:val="20"/>
          <w:lang w:val="de-DE"/>
        </w:rPr>
      </w:pPr>
      <w:r>
        <w:rPr>
          <w:rFonts w:ascii="Arial" w:hAnsi="Arial" w:cs="Arial"/>
          <w:b/>
          <w:sz w:val="20"/>
          <w:szCs w:val="20"/>
          <w:lang w:val="de-DE"/>
        </w:rPr>
        <w:lastRenderedPageBreak/>
        <w:br/>
      </w:r>
      <w:r w:rsidR="009A5E70"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55C388D7" w14:textId="507B0C08" w:rsidR="0091462A" w:rsidRDefault="00516F32" w:rsidP="009A5E70">
      <w:pPr>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4" w:history="1">
        <w:r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Pr="0091462A">
        <w:rPr>
          <w:rFonts w:ascii="Arial" w:hAnsi="Arial" w:cs="Arial"/>
          <w:sz w:val="20"/>
          <w:szCs w:val="20"/>
          <w:lang w:val="de-DE"/>
        </w:rPr>
        <w:t>folgen Sie uns auf LinkedIn und Xing.</w:t>
      </w:r>
    </w:p>
    <w:p w14:paraId="1B897470" w14:textId="0344A4E3" w:rsidR="00516F32" w:rsidRDefault="00516F32" w:rsidP="009A5E70">
      <w:pPr>
        <w:rPr>
          <w:rFonts w:ascii="Arial" w:hAnsi="Arial" w:cs="Arial"/>
          <w:sz w:val="20"/>
          <w:szCs w:val="20"/>
          <w:lang w:val="de-DE"/>
        </w:rPr>
      </w:pPr>
    </w:p>
    <w:p w14:paraId="7B7654C7" w14:textId="77777777" w:rsidR="00516F32" w:rsidRPr="00943516" w:rsidRDefault="00516F32" w:rsidP="009A5E70">
      <w:pPr>
        <w:rPr>
          <w:rFonts w:ascii="Arial" w:hAnsi="Arial" w:cs="Arial"/>
          <w:sz w:val="20"/>
          <w:szCs w:val="20"/>
          <w:lang w:val="de-DE"/>
        </w:rPr>
      </w:pPr>
    </w:p>
    <w:p w14:paraId="41D5FB49" w14:textId="77777777" w:rsidR="00516F32" w:rsidRPr="00AC49FA" w:rsidRDefault="00516F32" w:rsidP="00516F32">
      <w:pPr>
        <w:rPr>
          <w:rFonts w:ascii="Arial" w:hAnsi="Arial" w:cs="Arial"/>
          <w:b/>
          <w:sz w:val="20"/>
          <w:szCs w:val="20"/>
          <w:lang w:val="de-DE"/>
        </w:rPr>
      </w:pPr>
      <w:r w:rsidRPr="00AC49FA">
        <w:rPr>
          <w:rFonts w:ascii="Arial" w:hAnsi="Arial" w:cs="Arial"/>
          <w:b/>
          <w:sz w:val="20"/>
          <w:szCs w:val="20"/>
          <w:lang w:val="de-DE"/>
        </w:rPr>
        <w:t>Pressekontakt:</w:t>
      </w:r>
    </w:p>
    <w:p w14:paraId="4915FAB5" w14:textId="77777777" w:rsidR="00516F32" w:rsidRPr="00943516" w:rsidRDefault="00516F32" w:rsidP="00516F32">
      <w:pPr>
        <w:rPr>
          <w:rFonts w:ascii="Arial" w:hAnsi="Arial" w:cs="Arial"/>
          <w:sz w:val="20"/>
          <w:szCs w:val="20"/>
          <w:lang w:val="de-DE"/>
        </w:rPr>
      </w:pPr>
      <w:r w:rsidRPr="00943516">
        <w:rPr>
          <w:rFonts w:ascii="Arial" w:hAnsi="Arial" w:cs="Arial"/>
          <w:sz w:val="20"/>
          <w:szCs w:val="20"/>
          <w:lang w:val="de-DE"/>
        </w:rPr>
        <w:t>Fauth Gundlach &amp; Hübl</w:t>
      </w:r>
    </w:p>
    <w:p w14:paraId="6B3FCDC3" w14:textId="77777777" w:rsidR="00516F32" w:rsidRPr="00943516" w:rsidRDefault="00516F32" w:rsidP="00516F32">
      <w:pPr>
        <w:rPr>
          <w:rFonts w:ascii="Arial" w:hAnsi="Arial" w:cs="Arial"/>
          <w:sz w:val="20"/>
          <w:szCs w:val="20"/>
          <w:lang w:val="de-DE"/>
        </w:rPr>
      </w:pPr>
      <w:r>
        <w:rPr>
          <w:rFonts w:ascii="Arial" w:hAnsi="Arial" w:cs="Arial"/>
          <w:sz w:val="20"/>
          <w:szCs w:val="20"/>
          <w:lang w:val="de-DE"/>
        </w:rPr>
        <w:t>Lea Friedmann</w:t>
      </w:r>
    </w:p>
    <w:p w14:paraId="09C5B425" w14:textId="77777777" w:rsidR="00516F32" w:rsidRPr="00D57426" w:rsidRDefault="00516F32" w:rsidP="00516F32">
      <w:pPr>
        <w:rPr>
          <w:rFonts w:ascii="Arial" w:hAnsi="Arial" w:cs="Arial"/>
          <w:sz w:val="20"/>
          <w:szCs w:val="20"/>
          <w:lang w:val="de-DE"/>
        </w:rPr>
      </w:pPr>
      <w:r w:rsidRPr="00D57426">
        <w:rPr>
          <w:rFonts w:ascii="Arial" w:hAnsi="Arial" w:cs="Arial"/>
          <w:sz w:val="20"/>
          <w:szCs w:val="20"/>
          <w:lang w:val="de-DE"/>
        </w:rPr>
        <w:t>Tel.: +49 (0) 611 172142 00</w:t>
      </w:r>
    </w:p>
    <w:p w14:paraId="009C9E20" w14:textId="77777777" w:rsidR="00516F32" w:rsidRPr="00D57426" w:rsidRDefault="00516F32" w:rsidP="00516F32">
      <w:pPr>
        <w:rPr>
          <w:rFonts w:ascii="Arial" w:hAnsi="Arial" w:cs="Arial"/>
          <w:sz w:val="20"/>
          <w:szCs w:val="20"/>
          <w:lang w:val="de-DE"/>
        </w:rPr>
      </w:pPr>
      <w:r w:rsidRPr="00D57426">
        <w:rPr>
          <w:rFonts w:ascii="Arial" w:hAnsi="Arial" w:cs="Arial"/>
          <w:sz w:val="20"/>
          <w:szCs w:val="20"/>
          <w:lang w:val="de-DE"/>
        </w:rPr>
        <w:t xml:space="preserve">E-Mail: </w:t>
      </w:r>
      <w:hyperlink r:id="rId15" w:history="1">
        <w:r w:rsidRPr="00D57426">
          <w:rPr>
            <w:rStyle w:val="Hyperlink"/>
            <w:rFonts w:ascii="Arial" w:hAnsi="Arial" w:cs="Arial"/>
            <w:color w:val="auto"/>
            <w:sz w:val="20"/>
            <w:szCs w:val="20"/>
            <w:lang w:val="de-DE"/>
          </w:rPr>
          <w:t>friedmann@fgundh.de</w:t>
        </w:r>
      </w:hyperlink>
    </w:p>
    <w:p w14:paraId="5EDB97F8" w14:textId="77777777" w:rsidR="009A5E70" w:rsidRPr="00516F32"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6"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7"/>
      <w:footerReference w:type="default" r:id="rId18"/>
      <w:headerReference w:type="first" r:id="rId19"/>
      <w:footerReference w:type="first" r:id="rId20"/>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DFE2" w14:textId="77777777" w:rsidR="00A473BC" w:rsidRDefault="00A473BC">
      <w:r>
        <w:separator/>
      </w:r>
    </w:p>
  </w:endnote>
  <w:endnote w:type="continuationSeparator" w:id="0">
    <w:p w14:paraId="1C7691C7" w14:textId="77777777" w:rsidR="00A473BC" w:rsidRDefault="00A4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789" w14:textId="77777777" w:rsidR="00A473BC" w:rsidRDefault="00A473BC">
      <w:r>
        <w:separator/>
      </w:r>
    </w:p>
  </w:footnote>
  <w:footnote w:type="continuationSeparator" w:id="0">
    <w:p w14:paraId="149DFF6B" w14:textId="77777777" w:rsidR="00A473BC" w:rsidRDefault="00A4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10D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2714"/>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006"/>
    <w:rsid w:val="00441B99"/>
    <w:rsid w:val="00442F4C"/>
    <w:rsid w:val="00444708"/>
    <w:rsid w:val="004466F0"/>
    <w:rsid w:val="00446C02"/>
    <w:rsid w:val="0044747A"/>
    <w:rsid w:val="004523ED"/>
    <w:rsid w:val="00452960"/>
    <w:rsid w:val="004547AE"/>
    <w:rsid w:val="004554F3"/>
    <w:rsid w:val="00457161"/>
    <w:rsid w:val="00471D08"/>
    <w:rsid w:val="00472590"/>
    <w:rsid w:val="004744B3"/>
    <w:rsid w:val="00475E9E"/>
    <w:rsid w:val="00484235"/>
    <w:rsid w:val="00487970"/>
    <w:rsid w:val="004960D1"/>
    <w:rsid w:val="0049705F"/>
    <w:rsid w:val="004A1483"/>
    <w:rsid w:val="004A2547"/>
    <w:rsid w:val="004B0408"/>
    <w:rsid w:val="004B1C33"/>
    <w:rsid w:val="004B21D3"/>
    <w:rsid w:val="004B2928"/>
    <w:rsid w:val="004B2B39"/>
    <w:rsid w:val="004B2DC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16F32"/>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0CA9"/>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5C8F"/>
    <w:rsid w:val="007D67AC"/>
    <w:rsid w:val="007E1801"/>
    <w:rsid w:val="007E2E83"/>
    <w:rsid w:val="007E4599"/>
    <w:rsid w:val="007F1534"/>
    <w:rsid w:val="007F3F63"/>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1CD7"/>
    <w:rsid w:val="009E4D6B"/>
    <w:rsid w:val="009E6685"/>
    <w:rsid w:val="009E6846"/>
    <w:rsid w:val="009F4DD7"/>
    <w:rsid w:val="00A103E9"/>
    <w:rsid w:val="00A11DAA"/>
    <w:rsid w:val="00A12CA5"/>
    <w:rsid w:val="00A1305E"/>
    <w:rsid w:val="00A15195"/>
    <w:rsid w:val="00A1735A"/>
    <w:rsid w:val="00A17806"/>
    <w:rsid w:val="00A21B1E"/>
    <w:rsid w:val="00A33698"/>
    <w:rsid w:val="00A34ECE"/>
    <w:rsid w:val="00A42FE0"/>
    <w:rsid w:val="00A44BFF"/>
    <w:rsid w:val="00A46165"/>
    <w:rsid w:val="00A473BC"/>
    <w:rsid w:val="00A577BA"/>
    <w:rsid w:val="00A618B8"/>
    <w:rsid w:val="00A6212D"/>
    <w:rsid w:val="00A65EA0"/>
    <w:rsid w:val="00A73847"/>
    <w:rsid w:val="00A74846"/>
    <w:rsid w:val="00A85836"/>
    <w:rsid w:val="00A97AB1"/>
    <w:rsid w:val="00AA0800"/>
    <w:rsid w:val="00AA1DAC"/>
    <w:rsid w:val="00AA2C83"/>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85DFD"/>
    <w:rsid w:val="00B918A3"/>
    <w:rsid w:val="00B94443"/>
    <w:rsid w:val="00BA5404"/>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17BD"/>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301"/>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1E6E"/>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 w:val="00FF3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A4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de/legal/data-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t.net/de/resources/kundenzufriedenheit-colt-weiterhin-fuehrend-im-net-promotor-sco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pb.europa.eu/our-work-tools/accountability-tools/bcr_de" TargetMode="External"/><Relationship Id="rId5" Type="http://schemas.openxmlformats.org/officeDocument/2006/relationships/numbering" Target="numbering.xml"/><Relationship Id="rId15" Type="http://schemas.openxmlformats.org/officeDocument/2006/relationships/hyperlink" Target="mailto:friedmann@fgund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01DC-063E-4E72-9385-E474D61B889B}">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ABBBA3-0660-43C7-B78C-8CD12AF3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486</Words>
  <Characters>3621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4099</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7</cp:revision>
  <cp:lastPrinted>2021-11-22T08:36:00Z</cp:lastPrinted>
  <dcterms:created xsi:type="dcterms:W3CDTF">2021-11-19T13:46:00Z</dcterms:created>
  <dcterms:modified xsi:type="dcterms:W3CDTF">2021-11-22T08:39:00Z</dcterms:modified>
</cp:coreProperties>
</file>