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23A0" w14:textId="67B0D44B" w:rsidR="005944F0" w:rsidRDefault="7017E990" w:rsidP="782E9482">
      <w:pPr>
        <w:spacing w:line="240" w:lineRule="auto"/>
        <w:jc w:val="left"/>
        <w:rPr>
          <w:rFonts w:ascii="Arial" w:eastAsia="Arial" w:hAnsi="Arial" w:cs="Arial"/>
          <w:b/>
          <w:bCs/>
          <w:color w:val="000000" w:themeColor="text1"/>
          <w:sz w:val="28"/>
          <w:szCs w:val="28"/>
          <w:lang w:eastAsia="de-DE"/>
        </w:rPr>
      </w:pPr>
      <w:r w:rsidRPr="195D3647">
        <w:rPr>
          <w:rFonts w:ascii="Arial" w:eastAsia="Arial" w:hAnsi="Arial" w:cs="Arial"/>
          <w:b/>
          <w:bCs/>
          <w:color w:val="000000" w:themeColor="text1"/>
          <w:sz w:val="28"/>
          <w:szCs w:val="28"/>
          <w:lang w:eastAsia="de-DE"/>
        </w:rPr>
        <w:t xml:space="preserve">Großer </w:t>
      </w:r>
      <w:r w:rsidR="54993CA8" w:rsidRPr="195D3647">
        <w:rPr>
          <w:rFonts w:ascii="Arial" w:eastAsia="Arial" w:hAnsi="Arial" w:cs="Arial"/>
          <w:b/>
          <w:bCs/>
          <w:color w:val="000000" w:themeColor="text1"/>
          <w:sz w:val="28"/>
          <w:szCs w:val="28"/>
          <w:lang w:eastAsia="de-DE"/>
        </w:rPr>
        <w:t>Fahrplanwechsel</w:t>
      </w:r>
      <w:r w:rsidR="4EB7B5FA" w:rsidRPr="195D3647">
        <w:rPr>
          <w:rFonts w:ascii="Arial" w:eastAsia="Arial" w:hAnsi="Arial" w:cs="Arial"/>
          <w:b/>
          <w:bCs/>
          <w:color w:val="000000" w:themeColor="text1"/>
          <w:sz w:val="28"/>
          <w:szCs w:val="28"/>
          <w:lang w:eastAsia="de-DE"/>
        </w:rPr>
        <w:t>:</w:t>
      </w:r>
      <w:r w:rsidR="610E8A42" w:rsidRPr="195D3647">
        <w:rPr>
          <w:rFonts w:ascii="Arial" w:eastAsia="Arial" w:hAnsi="Arial" w:cs="Arial"/>
          <w:b/>
          <w:bCs/>
          <w:color w:val="000000" w:themeColor="text1"/>
          <w:sz w:val="28"/>
          <w:szCs w:val="28"/>
          <w:lang w:eastAsia="de-DE"/>
        </w:rPr>
        <w:t xml:space="preserve"> </w:t>
      </w:r>
      <w:r w:rsidR="034E7B2D" w:rsidRPr="195D3647">
        <w:rPr>
          <w:rFonts w:ascii="Arial" w:eastAsia="Arial" w:hAnsi="Arial" w:cs="Arial"/>
          <w:b/>
          <w:bCs/>
          <w:color w:val="000000" w:themeColor="text1"/>
          <w:sz w:val="28"/>
          <w:szCs w:val="28"/>
          <w:lang w:eastAsia="de-DE"/>
        </w:rPr>
        <w:t xml:space="preserve">National Express fährt mit mehr als </w:t>
      </w:r>
      <w:r w:rsidR="33EEDD00" w:rsidRPr="195D3647">
        <w:rPr>
          <w:rFonts w:ascii="Arial" w:eastAsia="Arial" w:hAnsi="Arial" w:cs="Arial"/>
          <w:b/>
          <w:bCs/>
          <w:color w:val="000000" w:themeColor="text1"/>
          <w:sz w:val="28"/>
          <w:szCs w:val="28"/>
          <w:lang w:eastAsia="de-DE"/>
        </w:rPr>
        <w:t>1</w:t>
      </w:r>
      <w:r w:rsidR="65CB1326" w:rsidRPr="195D3647">
        <w:rPr>
          <w:rFonts w:ascii="Arial" w:eastAsia="Arial" w:hAnsi="Arial" w:cs="Arial"/>
          <w:b/>
          <w:bCs/>
          <w:color w:val="000000" w:themeColor="text1"/>
          <w:sz w:val="28"/>
          <w:szCs w:val="28"/>
          <w:lang w:eastAsia="de-DE"/>
        </w:rPr>
        <w:t>20</w:t>
      </w:r>
      <w:r w:rsidR="33EEDD00" w:rsidRPr="195D3647">
        <w:rPr>
          <w:rFonts w:ascii="Arial" w:eastAsia="Arial" w:hAnsi="Arial" w:cs="Arial"/>
          <w:b/>
          <w:bCs/>
          <w:color w:val="000000" w:themeColor="text1"/>
          <w:sz w:val="28"/>
          <w:szCs w:val="28"/>
          <w:lang w:eastAsia="de-DE"/>
        </w:rPr>
        <w:t xml:space="preserve"> neuen Lokführer</w:t>
      </w:r>
      <w:r w:rsidR="289FD9D9" w:rsidRPr="195D3647">
        <w:rPr>
          <w:rFonts w:ascii="Arial" w:eastAsia="Arial" w:hAnsi="Arial" w:cs="Arial"/>
          <w:b/>
          <w:bCs/>
          <w:color w:val="000000" w:themeColor="text1"/>
          <w:sz w:val="28"/>
          <w:szCs w:val="28"/>
          <w:lang w:eastAsia="de-DE"/>
        </w:rPr>
        <w:t>*innen</w:t>
      </w:r>
      <w:r w:rsidR="2A67278E" w:rsidRPr="195D3647">
        <w:rPr>
          <w:rFonts w:ascii="Arial" w:eastAsia="Arial" w:hAnsi="Arial" w:cs="Arial"/>
          <w:b/>
          <w:bCs/>
          <w:color w:val="000000" w:themeColor="text1"/>
          <w:sz w:val="28"/>
          <w:szCs w:val="28"/>
          <w:lang w:eastAsia="de-DE"/>
        </w:rPr>
        <w:t xml:space="preserve"> </w:t>
      </w:r>
      <w:r w:rsidR="59D0247D" w:rsidRPr="195D3647">
        <w:rPr>
          <w:rFonts w:ascii="Arial" w:eastAsia="Arial" w:hAnsi="Arial" w:cs="Arial"/>
          <w:b/>
          <w:bCs/>
          <w:color w:val="000000" w:themeColor="text1"/>
          <w:sz w:val="28"/>
          <w:szCs w:val="28"/>
          <w:lang w:eastAsia="de-DE"/>
        </w:rPr>
        <w:t>wieder</w:t>
      </w:r>
      <w:r w:rsidR="026FDB08" w:rsidRPr="195D3647">
        <w:rPr>
          <w:rFonts w:ascii="Arial" w:eastAsia="Arial" w:hAnsi="Arial" w:cs="Arial"/>
          <w:b/>
          <w:bCs/>
          <w:color w:val="000000" w:themeColor="text1"/>
          <w:sz w:val="28"/>
          <w:szCs w:val="28"/>
          <w:lang w:eastAsia="de-DE"/>
        </w:rPr>
        <w:t xml:space="preserve"> </w:t>
      </w:r>
      <w:r w:rsidR="51569B5D" w:rsidRPr="195D3647">
        <w:rPr>
          <w:rFonts w:ascii="Arial" w:eastAsia="Arial" w:hAnsi="Arial" w:cs="Arial"/>
          <w:b/>
          <w:bCs/>
          <w:color w:val="000000" w:themeColor="text1"/>
          <w:sz w:val="28"/>
          <w:szCs w:val="28"/>
          <w:lang w:eastAsia="de-DE"/>
        </w:rPr>
        <w:t>Vollbetrieb</w:t>
      </w:r>
    </w:p>
    <w:p w14:paraId="77305576" w14:textId="77777777" w:rsidR="005944F0" w:rsidRDefault="005944F0" w:rsidP="782E9482">
      <w:pPr>
        <w:spacing w:line="240" w:lineRule="auto"/>
        <w:jc w:val="left"/>
        <w:rPr>
          <w:rStyle w:val="normaltextrun"/>
          <w:rFonts w:ascii="Arial" w:eastAsia="Arial" w:hAnsi="Arial" w:cs="Arial"/>
          <w:b/>
          <w:bCs/>
          <w:color w:val="000000"/>
          <w:sz w:val="24"/>
          <w:szCs w:val="24"/>
          <w:shd w:val="clear" w:color="auto" w:fill="FFFFFF"/>
        </w:rPr>
      </w:pPr>
    </w:p>
    <w:p w14:paraId="144B93BE" w14:textId="7630606D" w:rsidR="005944F0" w:rsidRPr="005944F0" w:rsidRDefault="1759E6B6" w:rsidP="782E9482">
      <w:pPr>
        <w:spacing w:line="240" w:lineRule="auto"/>
        <w:jc w:val="left"/>
        <w:rPr>
          <w:rStyle w:val="normaltextrun"/>
          <w:rFonts w:ascii="Arial" w:eastAsia="Arial" w:hAnsi="Arial" w:cs="Arial"/>
          <w:b/>
          <w:bCs/>
          <w:color w:val="000000" w:themeColor="text1"/>
          <w:sz w:val="24"/>
          <w:szCs w:val="24"/>
          <w:lang w:eastAsia="de-DE"/>
        </w:rPr>
      </w:pPr>
      <w:r w:rsidRPr="782E9482">
        <w:rPr>
          <w:rStyle w:val="normaltextrun"/>
          <w:rFonts w:ascii="Arial" w:eastAsia="Arial" w:hAnsi="Arial" w:cs="Arial"/>
          <w:b/>
          <w:bCs/>
          <w:color w:val="000000" w:themeColor="text1"/>
          <w:sz w:val="24"/>
          <w:szCs w:val="24"/>
        </w:rPr>
        <w:t xml:space="preserve">Ab dem </w:t>
      </w:r>
      <w:r w:rsidR="4169B151" w:rsidRPr="782E9482">
        <w:rPr>
          <w:rStyle w:val="normaltextrun"/>
          <w:rFonts w:ascii="Arial" w:eastAsia="Arial" w:hAnsi="Arial" w:cs="Arial"/>
          <w:b/>
          <w:bCs/>
          <w:color w:val="000000" w:themeColor="text1"/>
          <w:sz w:val="24"/>
          <w:szCs w:val="24"/>
        </w:rPr>
        <w:t>14. Dezember</w:t>
      </w:r>
      <w:r w:rsidR="4C44CC15" w:rsidRPr="782E9482">
        <w:rPr>
          <w:rStyle w:val="normaltextrun"/>
          <w:rFonts w:ascii="Arial" w:eastAsia="Arial" w:hAnsi="Arial" w:cs="Arial"/>
          <w:b/>
          <w:bCs/>
          <w:color w:val="000000" w:themeColor="text1"/>
          <w:sz w:val="24"/>
          <w:szCs w:val="24"/>
        </w:rPr>
        <w:t xml:space="preserve"> </w:t>
      </w:r>
      <w:r w:rsidR="3319C613" w:rsidRPr="782E9482">
        <w:rPr>
          <w:rStyle w:val="normaltextrun"/>
          <w:rFonts w:ascii="Arial" w:eastAsia="Arial" w:hAnsi="Arial" w:cs="Arial"/>
          <w:b/>
          <w:bCs/>
          <w:color w:val="000000" w:themeColor="text1"/>
          <w:sz w:val="24"/>
          <w:szCs w:val="24"/>
        </w:rPr>
        <w:t>kehren</w:t>
      </w:r>
      <w:r w:rsidR="051806FE" w:rsidRPr="782E9482">
        <w:rPr>
          <w:rStyle w:val="normaltextrun"/>
          <w:rFonts w:ascii="Arial" w:eastAsia="Arial" w:hAnsi="Arial" w:cs="Arial"/>
          <w:b/>
          <w:bCs/>
          <w:color w:val="000000" w:themeColor="text1"/>
          <w:sz w:val="24"/>
          <w:szCs w:val="24"/>
        </w:rPr>
        <w:t xml:space="preserve"> </w:t>
      </w:r>
      <w:r w:rsidR="461EB249" w:rsidRPr="782E9482">
        <w:rPr>
          <w:rStyle w:val="normaltextrun"/>
          <w:rFonts w:ascii="Arial" w:eastAsia="Arial" w:hAnsi="Arial" w:cs="Arial"/>
          <w:b/>
          <w:bCs/>
          <w:color w:val="000000" w:themeColor="text1"/>
          <w:sz w:val="24"/>
          <w:szCs w:val="24"/>
        </w:rPr>
        <w:t xml:space="preserve">alle </w:t>
      </w:r>
      <w:r w:rsidR="051806FE" w:rsidRPr="782E9482">
        <w:rPr>
          <w:rStyle w:val="normaltextrun"/>
          <w:rFonts w:ascii="Arial" w:eastAsia="Arial" w:hAnsi="Arial" w:cs="Arial"/>
          <w:b/>
          <w:bCs/>
          <w:color w:val="000000"/>
          <w:sz w:val="24"/>
          <w:szCs w:val="24"/>
          <w:shd w:val="clear" w:color="auto" w:fill="FFFFFF"/>
        </w:rPr>
        <w:t>RRX-Linien</w:t>
      </w:r>
      <w:r w:rsidR="08917473" w:rsidRPr="782E9482">
        <w:rPr>
          <w:rStyle w:val="normaltextrun"/>
          <w:rFonts w:ascii="Arial" w:eastAsia="Arial" w:hAnsi="Arial" w:cs="Arial"/>
          <w:b/>
          <w:bCs/>
          <w:color w:val="000000"/>
          <w:sz w:val="24"/>
          <w:szCs w:val="24"/>
          <w:shd w:val="clear" w:color="auto" w:fill="FFFFFF"/>
        </w:rPr>
        <w:t xml:space="preserve"> sowie die Linien </w:t>
      </w:r>
      <w:r w:rsidR="051806FE" w:rsidRPr="782E9482">
        <w:rPr>
          <w:rStyle w:val="normaltextrun"/>
          <w:rFonts w:ascii="Arial" w:eastAsia="Arial" w:hAnsi="Arial" w:cs="Arial"/>
          <w:b/>
          <w:bCs/>
          <w:color w:val="000000"/>
          <w:sz w:val="24"/>
          <w:szCs w:val="24"/>
          <w:shd w:val="clear" w:color="auto" w:fill="FFFFFF"/>
        </w:rPr>
        <w:t>RE 4, RE 7</w:t>
      </w:r>
      <w:r w:rsidR="0899EB89" w:rsidRPr="782E9482">
        <w:rPr>
          <w:rStyle w:val="normaltextrun"/>
          <w:rFonts w:ascii="Arial" w:eastAsia="Arial" w:hAnsi="Arial" w:cs="Arial"/>
          <w:b/>
          <w:bCs/>
          <w:color w:val="000000"/>
          <w:sz w:val="24"/>
          <w:szCs w:val="24"/>
          <w:shd w:val="clear" w:color="auto" w:fill="FFFFFF"/>
        </w:rPr>
        <w:t xml:space="preserve"> und </w:t>
      </w:r>
      <w:r w:rsidR="051806FE" w:rsidRPr="782E9482">
        <w:rPr>
          <w:rStyle w:val="normaltextrun"/>
          <w:rFonts w:ascii="Arial" w:eastAsia="Arial" w:hAnsi="Arial" w:cs="Arial"/>
          <w:b/>
          <w:bCs/>
          <w:color w:val="000000"/>
          <w:sz w:val="24"/>
          <w:szCs w:val="24"/>
          <w:shd w:val="clear" w:color="auto" w:fill="FFFFFF"/>
        </w:rPr>
        <w:t xml:space="preserve">RB 48 </w:t>
      </w:r>
      <w:r w:rsidR="5FE53197" w:rsidRPr="782E9482">
        <w:rPr>
          <w:rStyle w:val="normaltextrun"/>
          <w:rFonts w:ascii="Arial" w:eastAsia="Arial" w:hAnsi="Arial" w:cs="Arial"/>
          <w:b/>
          <w:bCs/>
          <w:color w:val="000000"/>
          <w:sz w:val="24"/>
          <w:szCs w:val="24"/>
          <w:shd w:val="clear" w:color="auto" w:fill="FFFFFF"/>
        </w:rPr>
        <w:t>zurück zum</w:t>
      </w:r>
      <w:r w:rsidR="7E58EB2B" w:rsidRPr="782E9482">
        <w:rPr>
          <w:rStyle w:val="normaltextrun"/>
          <w:rFonts w:ascii="Arial" w:eastAsia="Arial" w:hAnsi="Arial" w:cs="Arial"/>
          <w:b/>
          <w:bCs/>
          <w:color w:val="000000"/>
          <w:sz w:val="24"/>
          <w:szCs w:val="24"/>
          <w:shd w:val="clear" w:color="auto" w:fill="FFFFFF"/>
        </w:rPr>
        <w:t xml:space="preserve"> Regelfahrplan</w:t>
      </w:r>
    </w:p>
    <w:p w14:paraId="326FADE0" w14:textId="77777777" w:rsidR="005944F0" w:rsidRDefault="005944F0" w:rsidP="782E9482">
      <w:pPr>
        <w:spacing w:line="240" w:lineRule="auto"/>
        <w:jc w:val="left"/>
        <w:rPr>
          <w:rFonts w:ascii="Arial" w:eastAsia="Arial" w:hAnsi="Arial" w:cs="Arial"/>
          <w:b/>
          <w:bCs/>
          <w:color w:val="000000" w:themeColor="text1"/>
          <w:sz w:val="28"/>
          <w:szCs w:val="28"/>
          <w:lang w:eastAsia="de-DE"/>
        </w:rPr>
      </w:pPr>
    </w:p>
    <w:p w14:paraId="7CA675E2" w14:textId="3B593833" w:rsidR="00224024" w:rsidRDefault="00CB5F82" w:rsidP="782E9482">
      <w:pPr>
        <w:spacing w:line="240" w:lineRule="auto"/>
        <w:jc w:val="left"/>
        <w:rPr>
          <w:rFonts w:ascii="Arial" w:eastAsia="Arial" w:hAnsi="Arial" w:cs="Arial"/>
          <w:b/>
          <w:bCs/>
          <w:color w:val="000000" w:themeColor="text1"/>
          <w:sz w:val="24"/>
          <w:szCs w:val="24"/>
        </w:rPr>
      </w:pPr>
      <w:r w:rsidRPr="782E9482">
        <w:rPr>
          <w:rFonts w:ascii="Arial" w:eastAsia="Arial" w:hAnsi="Arial" w:cs="Arial"/>
          <w:b/>
          <w:bCs/>
          <w:color w:val="000000" w:themeColor="text1"/>
          <w:sz w:val="24"/>
          <w:szCs w:val="24"/>
        </w:rPr>
        <w:t xml:space="preserve">Köln, </w:t>
      </w:r>
      <w:r w:rsidR="3CD3F836" w:rsidRPr="782E9482">
        <w:rPr>
          <w:rFonts w:ascii="Arial" w:eastAsia="Arial" w:hAnsi="Arial" w:cs="Arial"/>
          <w:b/>
          <w:bCs/>
          <w:color w:val="000000" w:themeColor="text1"/>
          <w:sz w:val="24"/>
          <w:szCs w:val="24"/>
        </w:rPr>
        <w:t>2</w:t>
      </w:r>
      <w:r w:rsidR="319A18D9" w:rsidRPr="782E9482">
        <w:rPr>
          <w:rFonts w:ascii="Arial" w:eastAsia="Arial" w:hAnsi="Arial" w:cs="Arial"/>
          <w:b/>
          <w:bCs/>
          <w:color w:val="000000" w:themeColor="text1"/>
          <w:sz w:val="24"/>
          <w:szCs w:val="24"/>
        </w:rPr>
        <w:t>.</w:t>
      </w:r>
      <w:r w:rsidR="0017781A" w:rsidRPr="782E9482">
        <w:rPr>
          <w:rFonts w:ascii="Arial" w:eastAsia="Arial" w:hAnsi="Arial" w:cs="Arial"/>
          <w:b/>
          <w:bCs/>
          <w:color w:val="000000" w:themeColor="text1"/>
          <w:sz w:val="24"/>
          <w:szCs w:val="24"/>
        </w:rPr>
        <w:t xml:space="preserve"> </w:t>
      </w:r>
      <w:r w:rsidR="2D2FCCAC" w:rsidRPr="782E9482">
        <w:rPr>
          <w:rFonts w:ascii="Arial" w:eastAsia="Arial" w:hAnsi="Arial" w:cs="Arial"/>
          <w:b/>
          <w:bCs/>
          <w:color w:val="000000" w:themeColor="text1"/>
          <w:sz w:val="24"/>
          <w:szCs w:val="24"/>
        </w:rPr>
        <w:t>Dezember</w:t>
      </w:r>
      <w:r w:rsidRPr="782E9482">
        <w:rPr>
          <w:rFonts w:ascii="Arial" w:eastAsia="Arial" w:hAnsi="Arial" w:cs="Arial"/>
          <w:b/>
          <w:bCs/>
          <w:color w:val="000000" w:themeColor="text1"/>
          <w:sz w:val="24"/>
          <w:szCs w:val="24"/>
        </w:rPr>
        <w:t xml:space="preserve"> 202</w:t>
      </w:r>
      <w:r w:rsidR="00911A31" w:rsidRPr="782E9482">
        <w:rPr>
          <w:rFonts w:ascii="Arial" w:eastAsia="Arial" w:hAnsi="Arial" w:cs="Arial"/>
          <w:b/>
          <w:bCs/>
          <w:color w:val="000000" w:themeColor="text1"/>
          <w:sz w:val="24"/>
          <w:szCs w:val="24"/>
        </w:rPr>
        <w:t>5</w:t>
      </w:r>
      <w:r w:rsidRPr="782E9482">
        <w:rPr>
          <w:rFonts w:ascii="Arial" w:eastAsia="Arial" w:hAnsi="Arial" w:cs="Arial"/>
          <w:b/>
          <w:bCs/>
          <w:color w:val="000000" w:themeColor="text1"/>
          <w:sz w:val="24"/>
          <w:szCs w:val="24"/>
        </w:rPr>
        <w:t xml:space="preserve">  </w:t>
      </w:r>
      <w:bookmarkStart w:id="0" w:name="_Hlk510101897"/>
    </w:p>
    <w:p w14:paraId="1905647A" w14:textId="3B2A156E" w:rsidR="009A6B77" w:rsidRPr="009A6B77" w:rsidRDefault="009A6B77" w:rsidP="782E9482">
      <w:pPr>
        <w:spacing w:line="240" w:lineRule="auto"/>
        <w:jc w:val="left"/>
        <w:rPr>
          <w:rFonts w:ascii="Arial" w:eastAsia="Arial" w:hAnsi="Arial" w:cs="Arial"/>
          <w:color w:val="000000" w:themeColor="text1"/>
          <w:sz w:val="22"/>
          <w:szCs w:val="22"/>
        </w:rPr>
      </w:pPr>
    </w:p>
    <w:p w14:paraId="7615AC70" w14:textId="763FE99C" w:rsidR="518D66C0" w:rsidRDefault="7E907E36" w:rsidP="65872AA5">
      <w:pPr>
        <w:spacing w:line="240" w:lineRule="auto"/>
        <w:jc w:val="left"/>
        <w:rPr>
          <w:rFonts w:ascii="Arial" w:eastAsia="Arial" w:hAnsi="Arial" w:cs="Arial"/>
          <w:color w:val="000000" w:themeColor="text1"/>
          <w:sz w:val="24"/>
          <w:szCs w:val="24"/>
        </w:rPr>
      </w:pPr>
      <w:r w:rsidRPr="2B9BF77E">
        <w:rPr>
          <w:rFonts w:ascii="Arial" w:eastAsia="Arial" w:hAnsi="Arial" w:cs="Arial"/>
          <w:color w:val="000000" w:themeColor="text1"/>
          <w:sz w:val="24"/>
          <w:szCs w:val="24"/>
        </w:rPr>
        <w:t>Zum großen Fahrplanwechsel am 14. Dezember fährt die National Express Rail GmbH (NX) erstmals seit fast zwei Jahren wieder nach Regelfahrplan. Damit endet eine Phase, in der sich d</w:t>
      </w:r>
      <w:r w:rsidR="44BCEDF4" w:rsidRPr="2B9BF77E">
        <w:rPr>
          <w:rFonts w:ascii="Arial" w:eastAsia="Arial" w:hAnsi="Arial" w:cs="Arial"/>
          <w:color w:val="000000" w:themeColor="text1"/>
          <w:sz w:val="24"/>
          <w:szCs w:val="24"/>
        </w:rPr>
        <w:t>ie</w:t>
      </w:r>
      <w:r w:rsidRPr="2B9BF77E">
        <w:rPr>
          <w:rFonts w:ascii="Arial" w:eastAsia="Arial" w:hAnsi="Arial" w:cs="Arial"/>
          <w:color w:val="000000" w:themeColor="text1"/>
          <w:sz w:val="24"/>
          <w:szCs w:val="24"/>
        </w:rPr>
        <w:t xml:space="preserve"> </w:t>
      </w:r>
      <w:r w:rsidR="44BCEDF4" w:rsidRPr="2B9BF77E">
        <w:rPr>
          <w:rFonts w:ascii="Arial" w:eastAsia="Arial" w:hAnsi="Arial" w:cs="Arial"/>
          <w:color w:val="000000" w:themeColor="text1"/>
          <w:sz w:val="24"/>
          <w:szCs w:val="24"/>
        </w:rPr>
        <w:t>Zugbetreiber</w:t>
      </w:r>
      <w:r w:rsidRPr="2B9BF77E">
        <w:rPr>
          <w:rFonts w:ascii="Arial" w:eastAsia="Arial" w:hAnsi="Arial" w:cs="Arial"/>
          <w:color w:val="000000" w:themeColor="text1"/>
          <w:sz w:val="24"/>
          <w:szCs w:val="24"/>
        </w:rPr>
        <w:t>in</w:t>
      </w:r>
      <w:r w:rsidR="4AF5D2DF" w:rsidRPr="2B9BF77E">
        <w:rPr>
          <w:rFonts w:ascii="Arial" w:eastAsia="Arial" w:hAnsi="Arial" w:cs="Arial"/>
          <w:color w:val="000000" w:themeColor="text1"/>
          <w:sz w:val="24"/>
          <w:szCs w:val="24"/>
        </w:rPr>
        <w:t xml:space="preserve"> </w:t>
      </w:r>
      <w:r w:rsidRPr="2B9BF77E">
        <w:rPr>
          <w:rFonts w:ascii="Arial" w:eastAsia="Arial" w:hAnsi="Arial" w:cs="Arial"/>
          <w:color w:val="000000" w:themeColor="text1"/>
          <w:sz w:val="24"/>
          <w:szCs w:val="24"/>
        </w:rPr>
        <w:t>– wie viele andere</w:t>
      </w:r>
      <w:r w:rsidR="021FC407" w:rsidRPr="2B9BF77E">
        <w:rPr>
          <w:rFonts w:ascii="Arial" w:eastAsia="Arial" w:hAnsi="Arial" w:cs="Arial"/>
          <w:color w:val="000000" w:themeColor="text1"/>
          <w:sz w:val="24"/>
          <w:szCs w:val="24"/>
        </w:rPr>
        <w:t xml:space="preserve"> Eisenbahnverkehrsunternehmen (EVU)</w:t>
      </w:r>
      <w:r w:rsidRPr="2B9BF77E">
        <w:rPr>
          <w:rFonts w:ascii="Arial" w:eastAsia="Arial" w:hAnsi="Arial" w:cs="Arial"/>
          <w:color w:val="000000" w:themeColor="text1"/>
          <w:sz w:val="24"/>
          <w:szCs w:val="24"/>
        </w:rPr>
        <w:t xml:space="preserve"> – an einer landesweit </w:t>
      </w:r>
      <w:r w:rsidR="595CBB71" w:rsidRPr="2B9BF77E">
        <w:rPr>
          <w:rFonts w:ascii="Arial" w:eastAsia="Arial" w:hAnsi="Arial" w:cs="Arial"/>
          <w:color w:val="000000" w:themeColor="text1"/>
          <w:sz w:val="24"/>
          <w:szCs w:val="24"/>
        </w:rPr>
        <w:t xml:space="preserve">mit den Aufgabenträgern </w:t>
      </w:r>
      <w:r w:rsidRPr="2B9BF77E">
        <w:rPr>
          <w:rFonts w:ascii="Arial" w:eastAsia="Arial" w:hAnsi="Arial" w:cs="Arial"/>
          <w:color w:val="000000" w:themeColor="text1"/>
          <w:sz w:val="24"/>
          <w:szCs w:val="24"/>
        </w:rPr>
        <w:t xml:space="preserve">abgestimmten Fahrplanreduzierung beteiligte. </w:t>
      </w:r>
    </w:p>
    <w:p w14:paraId="17AB8F32" w14:textId="47A52350" w:rsidR="518D66C0" w:rsidRDefault="518D66C0" w:rsidP="65872AA5">
      <w:pPr>
        <w:spacing w:line="240" w:lineRule="auto"/>
        <w:jc w:val="left"/>
        <w:rPr>
          <w:rFonts w:ascii="Arial" w:eastAsia="Arial" w:hAnsi="Arial" w:cs="Arial"/>
          <w:color w:val="000000" w:themeColor="text1"/>
          <w:sz w:val="24"/>
          <w:szCs w:val="24"/>
        </w:rPr>
      </w:pPr>
    </w:p>
    <w:p w14:paraId="13A55DC0" w14:textId="2A7309A1" w:rsidR="518D66C0" w:rsidRDefault="7E907E36" w:rsidP="32BA8714">
      <w:pPr>
        <w:spacing w:line="240" w:lineRule="auto"/>
        <w:jc w:val="left"/>
        <w:rPr>
          <w:rFonts w:ascii="Arial" w:eastAsia="Arial" w:hAnsi="Arial" w:cs="Arial"/>
          <w:color w:val="000000" w:themeColor="text1"/>
          <w:sz w:val="24"/>
          <w:szCs w:val="24"/>
        </w:rPr>
      </w:pPr>
      <w:r w:rsidRPr="2B9BF77E">
        <w:rPr>
          <w:rFonts w:ascii="Arial" w:eastAsia="Arial" w:hAnsi="Arial" w:cs="Arial"/>
          <w:color w:val="000000" w:themeColor="text1"/>
          <w:sz w:val="24"/>
          <w:szCs w:val="24"/>
        </w:rPr>
        <w:t xml:space="preserve">Hintergrund </w:t>
      </w:r>
      <w:r w:rsidR="369C93C3" w:rsidRPr="2B9BF77E">
        <w:rPr>
          <w:rFonts w:ascii="Arial" w:eastAsia="Arial" w:hAnsi="Arial" w:cs="Arial"/>
          <w:sz w:val="24"/>
          <w:szCs w:val="24"/>
        </w:rPr>
        <w:t>waren ein branchenweiter Fachkräftemangel und die marode Schieneninfrastruktur. Baustellenbedingte längere Fahrzeiten und tägliche Störfälle verschärfen die ohnehin angespannte Personalsituation zusätzlich.</w:t>
      </w:r>
      <w:r w:rsidRPr="2B9BF77E">
        <w:rPr>
          <w:rFonts w:ascii="Arial" w:eastAsia="Arial" w:hAnsi="Arial" w:cs="Arial"/>
          <w:color w:val="000000" w:themeColor="text1"/>
          <w:sz w:val="24"/>
          <w:szCs w:val="24"/>
        </w:rPr>
        <w:t xml:space="preserve"> </w:t>
      </w:r>
      <w:r w:rsidR="0A8875C9" w:rsidRPr="2B9BF77E">
        <w:rPr>
          <w:rFonts w:ascii="Arial" w:eastAsia="Arial" w:hAnsi="Arial" w:cs="Arial"/>
          <w:color w:val="000000" w:themeColor="text1"/>
          <w:sz w:val="24"/>
          <w:szCs w:val="24"/>
        </w:rPr>
        <w:t xml:space="preserve">Die Folge: </w:t>
      </w:r>
      <w:r w:rsidR="1DF05507" w:rsidRPr="2B9BF77E">
        <w:rPr>
          <w:rFonts w:ascii="Arial" w:eastAsia="Arial" w:hAnsi="Arial" w:cs="Arial"/>
          <w:color w:val="000000" w:themeColor="text1"/>
          <w:sz w:val="24"/>
          <w:szCs w:val="24"/>
        </w:rPr>
        <w:t>2023 fiel jeder siebte Zug in NRW</w:t>
      </w:r>
      <w:r w:rsidR="022BD6E4" w:rsidRPr="2B9BF77E">
        <w:rPr>
          <w:rFonts w:ascii="Arial" w:eastAsia="Arial" w:hAnsi="Arial" w:cs="Arial"/>
          <w:color w:val="000000" w:themeColor="text1"/>
          <w:sz w:val="24"/>
          <w:szCs w:val="24"/>
        </w:rPr>
        <w:t xml:space="preserve"> aus</w:t>
      </w:r>
      <w:r w:rsidR="5558FC8D" w:rsidRPr="2B9BF77E">
        <w:rPr>
          <w:rFonts w:ascii="Arial" w:eastAsia="Arial" w:hAnsi="Arial" w:cs="Arial"/>
          <w:color w:val="000000" w:themeColor="text1"/>
          <w:sz w:val="24"/>
          <w:szCs w:val="24"/>
        </w:rPr>
        <w:t>;</w:t>
      </w:r>
      <w:r w:rsidR="1DF05507" w:rsidRPr="2B9BF77E">
        <w:rPr>
          <w:rFonts w:ascii="Arial" w:eastAsia="Arial" w:hAnsi="Arial" w:cs="Arial"/>
          <w:color w:val="000000" w:themeColor="text1"/>
          <w:sz w:val="24"/>
          <w:szCs w:val="24"/>
        </w:rPr>
        <w:t xml:space="preserve"> </w:t>
      </w:r>
      <w:r w:rsidR="1607EDFC" w:rsidRPr="2B9BF77E">
        <w:rPr>
          <w:rFonts w:ascii="Arial" w:eastAsia="Arial" w:hAnsi="Arial" w:cs="Arial"/>
          <w:color w:val="000000" w:themeColor="text1"/>
          <w:sz w:val="24"/>
          <w:szCs w:val="24"/>
        </w:rPr>
        <w:t xml:space="preserve">vielfach aufgrund von fehlendem </w:t>
      </w:r>
      <w:r w:rsidR="27E44D49" w:rsidRPr="2B9BF77E">
        <w:rPr>
          <w:rFonts w:ascii="Arial" w:eastAsia="Arial" w:hAnsi="Arial" w:cs="Arial"/>
          <w:color w:val="000000" w:themeColor="text1"/>
          <w:sz w:val="24"/>
          <w:szCs w:val="24"/>
        </w:rPr>
        <w:t>Personal.</w:t>
      </w:r>
      <w:r w:rsidR="1DF05507" w:rsidRPr="2B9BF77E">
        <w:rPr>
          <w:rFonts w:ascii="Arial" w:eastAsia="Arial" w:hAnsi="Arial" w:cs="Arial"/>
          <w:color w:val="000000" w:themeColor="text1"/>
          <w:sz w:val="24"/>
          <w:szCs w:val="24"/>
        </w:rPr>
        <w:t xml:space="preserve"> </w:t>
      </w:r>
      <w:r w:rsidRPr="2B9BF77E">
        <w:rPr>
          <w:rFonts w:ascii="Arial" w:eastAsia="Arial" w:hAnsi="Arial" w:cs="Arial"/>
          <w:color w:val="000000" w:themeColor="text1"/>
          <w:sz w:val="24"/>
          <w:szCs w:val="24"/>
        </w:rPr>
        <w:t xml:space="preserve">Um die Zuverlässigkeit </w:t>
      </w:r>
      <w:r w:rsidR="7C56188E" w:rsidRPr="2B9BF77E">
        <w:rPr>
          <w:rFonts w:ascii="Arial" w:eastAsia="Arial" w:hAnsi="Arial" w:cs="Arial"/>
          <w:color w:val="000000" w:themeColor="text1"/>
          <w:sz w:val="24"/>
          <w:szCs w:val="24"/>
        </w:rPr>
        <w:t xml:space="preserve">des </w:t>
      </w:r>
      <w:r w:rsidR="390B4496" w:rsidRPr="2B9BF77E">
        <w:rPr>
          <w:rFonts w:ascii="Arial" w:eastAsia="Arial" w:hAnsi="Arial" w:cs="Arial"/>
          <w:color w:val="000000" w:themeColor="text1"/>
          <w:sz w:val="24"/>
          <w:szCs w:val="24"/>
        </w:rPr>
        <w:t>Regionalverkehrs</w:t>
      </w:r>
      <w:r w:rsidR="7C56188E" w:rsidRPr="2B9BF77E">
        <w:rPr>
          <w:rFonts w:ascii="Arial" w:eastAsia="Arial" w:hAnsi="Arial" w:cs="Arial"/>
          <w:color w:val="000000" w:themeColor="text1"/>
          <w:sz w:val="24"/>
          <w:szCs w:val="24"/>
        </w:rPr>
        <w:t xml:space="preserve"> </w:t>
      </w:r>
      <w:r w:rsidRPr="2B9BF77E">
        <w:rPr>
          <w:rFonts w:ascii="Arial" w:eastAsia="Arial" w:hAnsi="Arial" w:cs="Arial"/>
          <w:color w:val="000000" w:themeColor="text1"/>
          <w:sz w:val="24"/>
          <w:szCs w:val="24"/>
        </w:rPr>
        <w:t xml:space="preserve">für die Fahrgäste zu </w:t>
      </w:r>
      <w:r w:rsidR="46E96F44" w:rsidRPr="2B9BF77E">
        <w:rPr>
          <w:rFonts w:ascii="Arial" w:eastAsia="Arial" w:hAnsi="Arial" w:cs="Arial"/>
          <w:color w:val="000000" w:themeColor="text1"/>
          <w:sz w:val="24"/>
          <w:szCs w:val="24"/>
        </w:rPr>
        <w:t>verbess</w:t>
      </w:r>
      <w:r w:rsidRPr="2B9BF77E">
        <w:rPr>
          <w:rFonts w:ascii="Arial" w:eastAsia="Arial" w:hAnsi="Arial" w:cs="Arial"/>
          <w:color w:val="000000" w:themeColor="text1"/>
          <w:sz w:val="24"/>
          <w:szCs w:val="24"/>
        </w:rPr>
        <w:t xml:space="preserve">ern, wurde das </w:t>
      </w:r>
      <w:r w:rsidR="50C28236" w:rsidRPr="2B9BF77E">
        <w:rPr>
          <w:rFonts w:ascii="Arial" w:eastAsia="Arial" w:hAnsi="Arial" w:cs="Arial"/>
          <w:color w:val="000000" w:themeColor="text1"/>
          <w:sz w:val="24"/>
          <w:szCs w:val="24"/>
        </w:rPr>
        <w:t>Fahr</w:t>
      </w:r>
      <w:r w:rsidR="16714581" w:rsidRPr="2B9BF77E">
        <w:rPr>
          <w:rFonts w:ascii="Arial" w:eastAsia="Arial" w:hAnsi="Arial" w:cs="Arial"/>
          <w:color w:val="000000" w:themeColor="text1"/>
          <w:sz w:val="24"/>
          <w:szCs w:val="24"/>
        </w:rPr>
        <w:t>ten</w:t>
      </w:r>
      <w:r w:rsidR="50C28236" w:rsidRPr="2B9BF77E">
        <w:rPr>
          <w:rFonts w:ascii="Arial" w:eastAsia="Arial" w:hAnsi="Arial" w:cs="Arial"/>
          <w:color w:val="000000" w:themeColor="text1"/>
          <w:sz w:val="24"/>
          <w:szCs w:val="24"/>
        </w:rPr>
        <w:t>a</w:t>
      </w:r>
      <w:r w:rsidRPr="2B9BF77E">
        <w:rPr>
          <w:rFonts w:ascii="Arial" w:eastAsia="Arial" w:hAnsi="Arial" w:cs="Arial"/>
          <w:color w:val="000000" w:themeColor="text1"/>
          <w:sz w:val="24"/>
          <w:szCs w:val="24"/>
        </w:rPr>
        <w:t xml:space="preserve">ngebot in Nordrhein-Westfalen </w:t>
      </w:r>
      <w:r w:rsidR="09A0F0A8" w:rsidRPr="2B9BF77E">
        <w:rPr>
          <w:rFonts w:ascii="Arial" w:eastAsia="Arial" w:hAnsi="Arial" w:cs="Arial"/>
          <w:color w:val="000000" w:themeColor="text1"/>
          <w:sz w:val="24"/>
          <w:szCs w:val="24"/>
        </w:rPr>
        <w:t xml:space="preserve">ab </w:t>
      </w:r>
      <w:r w:rsidR="5BE24BDA" w:rsidRPr="2B9BF77E">
        <w:rPr>
          <w:rFonts w:ascii="Arial" w:eastAsia="Arial" w:hAnsi="Arial" w:cs="Arial"/>
          <w:color w:val="000000" w:themeColor="text1"/>
          <w:sz w:val="24"/>
          <w:szCs w:val="24"/>
        </w:rPr>
        <w:t xml:space="preserve">2024 </w:t>
      </w:r>
      <w:r w:rsidR="1B3327BB" w:rsidRPr="2B9BF77E">
        <w:rPr>
          <w:rFonts w:ascii="Arial" w:eastAsia="Arial" w:hAnsi="Arial" w:cs="Arial"/>
          <w:color w:val="000000" w:themeColor="text1"/>
          <w:sz w:val="24"/>
          <w:szCs w:val="24"/>
        </w:rPr>
        <w:t xml:space="preserve">planmäßig </w:t>
      </w:r>
      <w:r w:rsidR="1E94CCBF" w:rsidRPr="2B9BF77E">
        <w:rPr>
          <w:rFonts w:ascii="Arial" w:eastAsia="Arial" w:hAnsi="Arial" w:cs="Arial"/>
          <w:color w:val="000000" w:themeColor="text1"/>
          <w:sz w:val="24"/>
          <w:szCs w:val="24"/>
        </w:rPr>
        <w:t>reduziert</w:t>
      </w:r>
      <w:r w:rsidR="74D91E06" w:rsidRPr="2B9BF77E">
        <w:rPr>
          <w:rFonts w:ascii="Arial" w:eastAsia="Arial" w:hAnsi="Arial" w:cs="Arial"/>
          <w:color w:val="000000" w:themeColor="text1"/>
          <w:sz w:val="24"/>
          <w:szCs w:val="24"/>
        </w:rPr>
        <w:t>; z</w:t>
      </w:r>
      <w:r w:rsidR="54B5C739" w:rsidRPr="2B9BF77E">
        <w:rPr>
          <w:rFonts w:ascii="Arial" w:eastAsia="Arial" w:hAnsi="Arial" w:cs="Arial"/>
          <w:color w:val="000000" w:themeColor="text1"/>
          <w:sz w:val="24"/>
          <w:szCs w:val="24"/>
        </w:rPr>
        <w:t>uletzt für das</w:t>
      </w:r>
      <w:r w:rsidR="1E94CCBF" w:rsidRPr="2B9BF77E">
        <w:rPr>
          <w:rFonts w:ascii="Arial" w:eastAsia="Arial" w:hAnsi="Arial" w:cs="Arial"/>
          <w:color w:val="000000" w:themeColor="text1"/>
          <w:sz w:val="24"/>
          <w:szCs w:val="24"/>
        </w:rPr>
        <w:t xml:space="preserve"> Fahrplanjahr 2025 </w:t>
      </w:r>
      <w:r w:rsidRPr="2B9BF77E">
        <w:rPr>
          <w:rFonts w:ascii="Arial" w:eastAsia="Arial" w:hAnsi="Arial" w:cs="Arial"/>
          <w:color w:val="000000" w:themeColor="text1"/>
          <w:sz w:val="24"/>
          <w:szCs w:val="24"/>
        </w:rPr>
        <w:t>um rund vier Prozent</w:t>
      </w:r>
      <w:r w:rsidR="41C75AA4" w:rsidRPr="2B9BF77E">
        <w:rPr>
          <w:rFonts w:ascii="Arial" w:eastAsia="Arial" w:hAnsi="Arial" w:cs="Arial"/>
          <w:color w:val="000000" w:themeColor="text1"/>
          <w:sz w:val="24"/>
          <w:szCs w:val="24"/>
        </w:rPr>
        <w:t xml:space="preserve">. </w:t>
      </w:r>
      <w:r w:rsidR="1AED88B7" w:rsidRPr="2B9BF77E">
        <w:rPr>
          <w:rFonts w:ascii="Arial" w:eastAsia="Arial" w:hAnsi="Arial" w:cs="Arial"/>
          <w:color w:val="000000" w:themeColor="text1"/>
          <w:sz w:val="24"/>
          <w:szCs w:val="24"/>
        </w:rPr>
        <w:t xml:space="preserve">Bis auf die </w:t>
      </w:r>
      <w:r w:rsidR="5F00F8ED" w:rsidRPr="2B9BF77E">
        <w:rPr>
          <w:rFonts w:ascii="Arial" w:eastAsia="Arial" w:hAnsi="Arial" w:cs="Arial"/>
          <w:color w:val="000000" w:themeColor="text1"/>
          <w:sz w:val="24"/>
          <w:szCs w:val="24"/>
        </w:rPr>
        <w:t>fahrgaststärksten</w:t>
      </w:r>
      <w:r w:rsidR="5A28DCF7" w:rsidRPr="2B9BF77E">
        <w:rPr>
          <w:rFonts w:ascii="Arial" w:eastAsia="Arial" w:hAnsi="Arial" w:cs="Arial"/>
          <w:color w:val="000000" w:themeColor="text1"/>
          <w:sz w:val="24"/>
          <w:szCs w:val="24"/>
        </w:rPr>
        <w:t xml:space="preserve"> Linien RE 1 (RRX) sowie RE 5 (RRX) </w:t>
      </w:r>
      <w:r w:rsidR="40762CAA" w:rsidRPr="2B9BF77E">
        <w:rPr>
          <w:rFonts w:ascii="Arial" w:eastAsia="Arial" w:hAnsi="Arial" w:cs="Arial"/>
          <w:color w:val="000000" w:themeColor="text1"/>
          <w:sz w:val="24"/>
          <w:szCs w:val="24"/>
        </w:rPr>
        <w:t xml:space="preserve">waren alle von NX-betriebenen </w:t>
      </w:r>
      <w:r w:rsidR="454C20B0" w:rsidRPr="2B9BF77E">
        <w:rPr>
          <w:rFonts w:ascii="Arial" w:eastAsia="Arial" w:hAnsi="Arial" w:cs="Arial"/>
          <w:color w:val="000000" w:themeColor="text1"/>
          <w:sz w:val="24"/>
          <w:szCs w:val="24"/>
        </w:rPr>
        <w:t>Zuglinien</w:t>
      </w:r>
      <w:r w:rsidR="40762CAA" w:rsidRPr="2B9BF77E">
        <w:rPr>
          <w:rFonts w:ascii="Arial" w:eastAsia="Arial" w:hAnsi="Arial" w:cs="Arial"/>
          <w:color w:val="000000" w:themeColor="text1"/>
          <w:sz w:val="24"/>
          <w:szCs w:val="24"/>
        </w:rPr>
        <w:t xml:space="preserve"> von d</w:t>
      </w:r>
      <w:r w:rsidR="3D5349E8" w:rsidRPr="2B9BF77E">
        <w:rPr>
          <w:rFonts w:ascii="Arial" w:eastAsia="Arial" w:hAnsi="Arial" w:cs="Arial"/>
          <w:color w:val="000000" w:themeColor="text1"/>
          <w:sz w:val="24"/>
          <w:szCs w:val="24"/>
        </w:rPr>
        <w:t>i</w:t>
      </w:r>
      <w:r w:rsidR="06DFCF2A" w:rsidRPr="2B9BF77E">
        <w:rPr>
          <w:rFonts w:ascii="Arial" w:eastAsia="Arial" w:hAnsi="Arial" w:cs="Arial"/>
          <w:color w:val="000000" w:themeColor="text1"/>
          <w:sz w:val="24"/>
          <w:szCs w:val="24"/>
        </w:rPr>
        <w:t>ese</w:t>
      </w:r>
      <w:r w:rsidR="70541C22" w:rsidRPr="2B9BF77E">
        <w:rPr>
          <w:rFonts w:ascii="Arial" w:eastAsia="Arial" w:hAnsi="Arial" w:cs="Arial"/>
          <w:color w:val="000000" w:themeColor="text1"/>
          <w:sz w:val="24"/>
          <w:szCs w:val="24"/>
        </w:rPr>
        <w:t>m verringerte</w:t>
      </w:r>
      <w:r w:rsidR="06DFCF2A" w:rsidRPr="2B9BF77E">
        <w:rPr>
          <w:rFonts w:ascii="Arial" w:eastAsia="Arial" w:hAnsi="Arial" w:cs="Arial"/>
          <w:color w:val="000000" w:themeColor="text1"/>
          <w:sz w:val="24"/>
          <w:szCs w:val="24"/>
        </w:rPr>
        <w:t>n Angebot</w:t>
      </w:r>
      <w:r w:rsidR="40762CAA" w:rsidRPr="2B9BF77E">
        <w:rPr>
          <w:rFonts w:ascii="Arial" w:eastAsia="Arial" w:hAnsi="Arial" w:cs="Arial"/>
          <w:color w:val="000000" w:themeColor="text1"/>
          <w:sz w:val="24"/>
          <w:szCs w:val="24"/>
        </w:rPr>
        <w:t xml:space="preserve"> betroffen.</w:t>
      </w:r>
    </w:p>
    <w:p w14:paraId="23D644A4" w14:textId="610016BB" w:rsidR="782E9482" w:rsidRDefault="782E9482" w:rsidP="65872AA5">
      <w:pPr>
        <w:spacing w:line="240" w:lineRule="auto"/>
        <w:jc w:val="left"/>
        <w:rPr>
          <w:rFonts w:ascii="Arial" w:eastAsia="Arial" w:hAnsi="Arial" w:cs="Arial"/>
          <w:color w:val="000000" w:themeColor="text1"/>
          <w:sz w:val="24"/>
          <w:szCs w:val="24"/>
        </w:rPr>
      </w:pPr>
    </w:p>
    <w:p w14:paraId="1F22C11D" w14:textId="2B31B5B9" w:rsidR="005C2D97" w:rsidRPr="005C2D97" w:rsidRDefault="3469D87F" w:rsidP="195D3647">
      <w:pPr>
        <w:spacing w:line="240" w:lineRule="auto"/>
        <w:jc w:val="left"/>
        <w:rPr>
          <w:rFonts w:ascii="Arial" w:eastAsia="Arial" w:hAnsi="Arial" w:cs="Arial"/>
          <w:sz w:val="24"/>
          <w:szCs w:val="24"/>
        </w:rPr>
      </w:pPr>
      <w:r w:rsidRPr="2B9BF77E">
        <w:rPr>
          <w:rFonts w:ascii="Arial" w:eastAsia="Arial" w:hAnsi="Arial" w:cs="Arial"/>
          <w:sz w:val="24"/>
          <w:szCs w:val="24"/>
        </w:rPr>
        <w:t>Die Rückkehr zum Vollbetrieb</w:t>
      </w:r>
      <w:r w:rsidR="13D7AFF6" w:rsidRPr="2B9BF77E">
        <w:rPr>
          <w:rFonts w:ascii="Arial" w:eastAsia="Arial" w:hAnsi="Arial" w:cs="Arial"/>
          <w:sz w:val="24"/>
          <w:szCs w:val="24"/>
        </w:rPr>
        <w:t xml:space="preserve"> Mitte Dezember</w:t>
      </w:r>
      <w:r w:rsidRPr="2B9BF77E">
        <w:rPr>
          <w:rFonts w:ascii="Arial" w:eastAsia="Arial" w:hAnsi="Arial" w:cs="Arial"/>
          <w:sz w:val="24"/>
          <w:szCs w:val="24"/>
        </w:rPr>
        <w:t xml:space="preserve"> ist das Ergebnis einer konsequenten Personal</w:t>
      </w:r>
      <w:r w:rsidR="0B71BB75" w:rsidRPr="2B9BF77E">
        <w:rPr>
          <w:rFonts w:ascii="Arial" w:eastAsia="Arial" w:hAnsi="Arial" w:cs="Arial"/>
          <w:sz w:val="24"/>
          <w:szCs w:val="24"/>
        </w:rPr>
        <w:t>- sowie Ausbildungs</w:t>
      </w:r>
      <w:r w:rsidRPr="2B9BF77E">
        <w:rPr>
          <w:rFonts w:ascii="Arial" w:eastAsia="Arial" w:hAnsi="Arial" w:cs="Arial"/>
          <w:sz w:val="24"/>
          <w:szCs w:val="24"/>
        </w:rPr>
        <w:t>offensive</w:t>
      </w:r>
      <w:r w:rsidR="1AEE5C06" w:rsidRPr="2B9BF77E">
        <w:rPr>
          <w:rFonts w:ascii="Arial" w:eastAsia="Arial" w:hAnsi="Arial" w:cs="Arial"/>
          <w:sz w:val="24"/>
          <w:szCs w:val="24"/>
        </w:rPr>
        <w:t xml:space="preserve"> des Unternehmens</w:t>
      </w:r>
      <w:r w:rsidR="748DA235" w:rsidRPr="2B9BF77E">
        <w:rPr>
          <w:rFonts w:ascii="Arial" w:eastAsia="Arial" w:hAnsi="Arial" w:cs="Arial"/>
          <w:sz w:val="24"/>
          <w:szCs w:val="24"/>
        </w:rPr>
        <w:t xml:space="preserve">. </w:t>
      </w:r>
      <w:r w:rsidR="3CDA1DD8" w:rsidRPr="2B9BF77E">
        <w:rPr>
          <w:rFonts w:ascii="Arial" w:eastAsia="Arial" w:hAnsi="Arial" w:cs="Arial"/>
          <w:sz w:val="24"/>
          <w:szCs w:val="24"/>
        </w:rPr>
        <w:t>„</w:t>
      </w:r>
      <w:r w:rsidR="3CDA1DD8" w:rsidRPr="2B9BF77E">
        <w:rPr>
          <w:rFonts w:ascii="Arial" w:eastAsia="Arial" w:hAnsi="Arial" w:cs="Arial"/>
          <w:i/>
          <w:iCs/>
          <w:sz w:val="24"/>
          <w:szCs w:val="24"/>
        </w:rPr>
        <w:t>Seit Anfang 2024 haben wir 1</w:t>
      </w:r>
      <w:r w:rsidR="2C4079C0" w:rsidRPr="2B9BF77E">
        <w:rPr>
          <w:rFonts w:ascii="Arial" w:eastAsia="Arial" w:hAnsi="Arial" w:cs="Arial"/>
          <w:i/>
          <w:iCs/>
          <w:sz w:val="24"/>
          <w:szCs w:val="24"/>
        </w:rPr>
        <w:t>90</w:t>
      </w:r>
      <w:r w:rsidR="3CDA1DD8" w:rsidRPr="2B9BF77E">
        <w:rPr>
          <w:rFonts w:ascii="Arial" w:eastAsia="Arial" w:hAnsi="Arial" w:cs="Arial"/>
          <w:i/>
          <w:iCs/>
          <w:sz w:val="24"/>
          <w:szCs w:val="24"/>
        </w:rPr>
        <w:t xml:space="preserve"> Lokführer</w:t>
      </w:r>
      <w:r w:rsidR="006144EE" w:rsidRPr="2B9BF77E">
        <w:rPr>
          <w:rFonts w:ascii="Arial" w:eastAsia="Arial" w:hAnsi="Arial" w:cs="Arial"/>
          <w:i/>
          <w:iCs/>
          <w:sz w:val="24"/>
          <w:szCs w:val="24"/>
        </w:rPr>
        <w:t>*</w:t>
      </w:r>
      <w:r w:rsidR="3CDA1DD8" w:rsidRPr="2B9BF77E">
        <w:rPr>
          <w:rFonts w:ascii="Arial" w:eastAsia="Arial" w:hAnsi="Arial" w:cs="Arial"/>
          <w:i/>
          <w:iCs/>
          <w:sz w:val="24"/>
          <w:szCs w:val="24"/>
        </w:rPr>
        <w:t>innen</w:t>
      </w:r>
      <w:r w:rsidR="59ECC0E9" w:rsidRPr="2B9BF77E">
        <w:rPr>
          <w:rFonts w:ascii="Arial" w:eastAsia="Arial" w:hAnsi="Arial" w:cs="Arial"/>
          <w:i/>
          <w:iCs/>
          <w:sz w:val="24"/>
          <w:szCs w:val="24"/>
        </w:rPr>
        <w:t xml:space="preserve"> </w:t>
      </w:r>
      <w:r w:rsidR="02726DE4" w:rsidRPr="2B9BF77E">
        <w:rPr>
          <w:rFonts w:ascii="Arial" w:eastAsia="Arial" w:hAnsi="Arial" w:cs="Arial"/>
          <w:i/>
          <w:iCs/>
          <w:sz w:val="24"/>
          <w:szCs w:val="24"/>
        </w:rPr>
        <w:t>a</w:t>
      </w:r>
      <w:r w:rsidR="3CDA1DD8" w:rsidRPr="2B9BF77E">
        <w:rPr>
          <w:rFonts w:ascii="Arial" w:eastAsia="Arial" w:hAnsi="Arial" w:cs="Arial"/>
          <w:i/>
          <w:iCs/>
          <w:sz w:val="24"/>
          <w:szCs w:val="24"/>
        </w:rPr>
        <w:t>usgebild</w:t>
      </w:r>
      <w:r w:rsidR="3CDA1DD8" w:rsidRPr="2B9BF77E">
        <w:rPr>
          <w:rFonts w:ascii="Arial" w:eastAsia="Arial" w:hAnsi="Arial" w:cs="Arial"/>
          <w:i/>
          <w:iCs/>
          <w:color w:val="000000" w:themeColor="text1"/>
          <w:sz w:val="24"/>
          <w:szCs w:val="24"/>
        </w:rPr>
        <w:t>et</w:t>
      </w:r>
      <w:r w:rsidR="7F2FCB97" w:rsidRPr="2B9BF77E">
        <w:rPr>
          <w:rFonts w:ascii="Arial" w:eastAsia="Arial" w:hAnsi="Arial" w:cs="Arial"/>
          <w:i/>
          <w:iCs/>
          <w:color w:val="000000" w:themeColor="text1"/>
          <w:sz w:val="24"/>
          <w:szCs w:val="24"/>
        </w:rPr>
        <w:t xml:space="preserve"> oder bei Neueinstellung </w:t>
      </w:r>
      <w:r w:rsidR="3D12FECC" w:rsidRPr="2B9BF77E">
        <w:rPr>
          <w:rFonts w:ascii="Arial" w:eastAsia="Arial" w:hAnsi="Arial" w:cs="Arial"/>
          <w:i/>
          <w:iCs/>
          <w:color w:val="000000" w:themeColor="text1"/>
          <w:sz w:val="24"/>
          <w:szCs w:val="24"/>
        </w:rPr>
        <w:t xml:space="preserve">auf </w:t>
      </w:r>
      <w:r w:rsidR="7F2FCB97" w:rsidRPr="2B9BF77E">
        <w:rPr>
          <w:rFonts w:ascii="Arial" w:eastAsia="Arial" w:hAnsi="Arial" w:cs="Arial"/>
          <w:i/>
          <w:iCs/>
          <w:color w:val="000000" w:themeColor="text1"/>
          <w:sz w:val="24"/>
          <w:szCs w:val="24"/>
        </w:rPr>
        <w:t xml:space="preserve">den von National Express betriebenen Strecken sowie Fahrzeugen </w:t>
      </w:r>
      <w:r w:rsidR="76E0DE9F" w:rsidRPr="2B9BF77E">
        <w:rPr>
          <w:rFonts w:ascii="Arial" w:eastAsia="Arial" w:hAnsi="Arial" w:cs="Arial"/>
          <w:i/>
          <w:iCs/>
          <w:color w:val="000000" w:themeColor="text1"/>
          <w:sz w:val="24"/>
          <w:szCs w:val="24"/>
        </w:rPr>
        <w:t>geschult</w:t>
      </w:r>
      <w:r w:rsidR="3635739B" w:rsidRPr="2B9BF77E">
        <w:rPr>
          <w:rFonts w:ascii="Arial" w:eastAsia="Arial" w:hAnsi="Arial" w:cs="Arial"/>
          <w:i/>
          <w:iCs/>
          <w:color w:val="000000" w:themeColor="text1"/>
          <w:sz w:val="24"/>
          <w:szCs w:val="24"/>
        </w:rPr>
        <w:t>.</w:t>
      </w:r>
      <w:r w:rsidR="3CDA1DD8" w:rsidRPr="2B9BF77E">
        <w:rPr>
          <w:rFonts w:ascii="Arial" w:eastAsia="Arial" w:hAnsi="Arial" w:cs="Arial"/>
          <w:i/>
          <w:iCs/>
          <w:color w:val="000000" w:themeColor="text1"/>
          <w:sz w:val="24"/>
          <w:szCs w:val="24"/>
        </w:rPr>
        <w:t xml:space="preserve"> </w:t>
      </w:r>
      <w:r w:rsidR="0B912D99" w:rsidRPr="2B9BF77E">
        <w:rPr>
          <w:rFonts w:ascii="Arial" w:eastAsia="Arial" w:hAnsi="Arial" w:cs="Arial"/>
          <w:i/>
          <w:iCs/>
          <w:color w:val="000000" w:themeColor="text1"/>
          <w:sz w:val="24"/>
          <w:szCs w:val="24"/>
        </w:rPr>
        <w:t>M</w:t>
      </w:r>
      <w:r w:rsidR="3CDA1DD8" w:rsidRPr="2B9BF77E">
        <w:rPr>
          <w:rFonts w:ascii="Arial" w:eastAsia="Arial" w:hAnsi="Arial" w:cs="Arial"/>
          <w:i/>
          <w:iCs/>
          <w:color w:val="000000" w:themeColor="text1"/>
          <w:sz w:val="24"/>
          <w:szCs w:val="24"/>
        </w:rPr>
        <w:t>e</w:t>
      </w:r>
      <w:r w:rsidR="3CDA1DD8" w:rsidRPr="2B9BF77E">
        <w:rPr>
          <w:rFonts w:ascii="Arial" w:eastAsia="Arial" w:hAnsi="Arial" w:cs="Arial"/>
          <w:i/>
          <w:iCs/>
          <w:sz w:val="24"/>
          <w:szCs w:val="24"/>
        </w:rPr>
        <w:t xml:space="preserve">hr als </w:t>
      </w:r>
      <w:r w:rsidR="5FD541B5" w:rsidRPr="2B9BF77E">
        <w:rPr>
          <w:rFonts w:ascii="Arial" w:eastAsia="Arial" w:hAnsi="Arial" w:cs="Arial"/>
          <w:i/>
          <w:iCs/>
          <w:sz w:val="24"/>
          <w:szCs w:val="24"/>
        </w:rPr>
        <w:t>einhundert</w:t>
      </w:r>
      <w:r w:rsidR="2C50475C" w:rsidRPr="2B9BF77E">
        <w:rPr>
          <w:rFonts w:ascii="Arial" w:eastAsia="Arial" w:hAnsi="Arial" w:cs="Arial"/>
          <w:i/>
          <w:iCs/>
          <w:sz w:val="24"/>
          <w:szCs w:val="24"/>
        </w:rPr>
        <w:t>zwanzig</w:t>
      </w:r>
      <w:r w:rsidR="3CDA1DD8" w:rsidRPr="2B9BF77E">
        <w:rPr>
          <w:rFonts w:ascii="Arial" w:eastAsia="Arial" w:hAnsi="Arial" w:cs="Arial"/>
          <w:i/>
          <w:iCs/>
          <w:sz w:val="24"/>
          <w:szCs w:val="24"/>
        </w:rPr>
        <w:t xml:space="preserve"> davon allein in diesem Jahr</w:t>
      </w:r>
      <w:r w:rsidR="3CDA1DD8" w:rsidRPr="2B9BF77E">
        <w:rPr>
          <w:rFonts w:ascii="Arial" w:eastAsia="Arial" w:hAnsi="Arial" w:cs="Arial"/>
          <w:sz w:val="24"/>
          <w:szCs w:val="24"/>
        </w:rPr>
        <w:t>“, sagt Dr. Michael Hetzer, CEO der National Express Rail GmbH. „</w:t>
      </w:r>
      <w:r w:rsidR="3CDA1DD8" w:rsidRPr="2B9BF77E">
        <w:rPr>
          <w:rFonts w:ascii="Arial" w:eastAsia="Arial" w:hAnsi="Arial" w:cs="Arial"/>
          <w:i/>
          <w:iCs/>
          <w:sz w:val="24"/>
          <w:szCs w:val="24"/>
        </w:rPr>
        <w:t>Wir verfügen jetzt wieder über die personellen Kapazitäten, um den Regelfahrplan zuverlässig zu bedienen</w:t>
      </w:r>
      <w:r w:rsidR="5F728B2A" w:rsidRPr="2B9BF77E">
        <w:rPr>
          <w:rFonts w:ascii="Arial" w:eastAsia="Arial" w:hAnsi="Arial" w:cs="Arial"/>
          <w:i/>
          <w:iCs/>
          <w:sz w:val="24"/>
          <w:szCs w:val="24"/>
        </w:rPr>
        <w:t>.</w:t>
      </w:r>
      <w:r w:rsidR="3CDA1DD8" w:rsidRPr="2B9BF77E">
        <w:rPr>
          <w:rFonts w:ascii="Arial" w:eastAsia="Arial" w:hAnsi="Arial" w:cs="Arial"/>
          <w:sz w:val="24"/>
          <w:szCs w:val="24"/>
        </w:rPr>
        <w:t>“</w:t>
      </w:r>
    </w:p>
    <w:p w14:paraId="4CE4B245" w14:textId="3D69C940" w:rsidR="005C2D97" w:rsidRPr="005C2D97" w:rsidRDefault="005C2D97" w:rsidP="65872AA5">
      <w:pPr>
        <w:spacing w:line="240" w:lineRule="auto"/>
        <w:jc w:val="left"/>
        <w:rPr>
          <w:rFonts w:ascii="Arial" w:eastAsia="Arial" w:hAnsi="Arial" w:cs="Arial"/>
          <w:sz w:val="24"/>
          <w:szCs w:val="24"/>
        </w:rPr>
      </w:pPr>
    </w:p>
    <w:p w14:paraId="47D22AE9" w14:textId="20E70669" w:rsidR="005C2D97" w:rsidRPr="005C2D97" w:rsidRDefault="1ADAAE0B" w:rsidP="65872AA5">
      <w:pPr>
        <w:spacing w:line="240" w:lineRule="auto"/>
        <w:jc w:val="left"/>
        <w:rPr>
          <w:rFonts w:ascii="Arial" w:eastAsia="Arial" w:hAnsi="Arial" w:cs="Arial"/>
          <w:color w:val="000000" w:themeColor="text1"/>
          <w:sz w:val="24"/>
          <w:szCs w:val="24"/>
        </w:rPr>
      </w:pPr>
      <w:r w:rsidRPr="25912D76">
        <w:rPr>
          <w:rFonts w:ascii="Arial" w:eastAsia="Arial" w:hAnsi="Arial" w:cs="Arial"/>
          <w:color w:val="000000" w:themeColor="text1"/>
          <w:sz w:val="24"/>
          <w:szCs w:val="24"/>
        </w:rPr>
        <w:t>Um</w:t>
      </w:r>
      <w:r w:rsidR="2B0F1EAD" w:rsidRPr="25912D76">
        <w:rPr>
          <w:rFonts w:ascii="Arial" w:eastAsia="Arial" w:hAnsi="Arial" w:cs="Arial"/>
          <w:color w:val="000000" w:themeColor="text1"/>
          <w:sz w:val="24"/>
          <w:szCs w:val="24"/>
        </w:rPr>
        <w:t xml:space="preserve"> die</w:t>
      </w:r>
      <w:r w:rsidR="280A6C6E" w:rsidRPr="25912D76">
        <w:rPr>
          <w:rFonts w:ascii="Arial" w:eastAsia="Arial" w:hAnsi="Arial" w:cs="Arial"/>
          <w:color w:val="000000" w:themeColor="text1"/>
          <w:sz w:val="24"/>
          <w:szCs w:val="24"/>
        </w:rPr>
        <w:t xml:space="preserve"> </w:t>
      </w:r>
      <w:r w:rsidR="2B0F1EAD" w:rsidRPr="25912D76">
        <w:rPr>
          <w:rFonts w:ascii="Arial" w:eastAsia="Arial" w:hAnsi="Arial" w:cs="Arial"/>
          <w:color w:val="000000" w:themeColor="text1"/>
          <w:sz w:val="24"/>
          <w:szCs w:val="24"/>
        </w:rPr>
        <w:t>Lücke beim Fahrpersonal</w:t>
      </w:r>
      <w:r w:rsidRPr="25912D76">
        <w:rPr>
          <w:rFonts w:ascii="Arial" w:eastAsia="Arial" w:hAnsi="Arial" w:cs="Arial"/>
          <w:color w:val="000000" w:themeColor="text1"/>
          <w:sz w:val="24"/>
          <w:szCs w:val="24"/>
        </w:rPr>
        <w:t xml:space="preserve"> </w:t>
      </w:r>
      <w:r w:rsidR="0166C030" w:rsidRPr="25912D76">
        <w:rPr>
          <w:rFonts w:ascii="Arial" w:eastAsia="Arial" w:hAnsi="Arial" w:cs="Arial"/>
          <w:color w:val="000000" w:themeColor="text1"/>
          <w:sz w:val="24"/>
          <w:szCs w:val="24"/>
        </w:rPr>
        <w:t>nachhalt</w:t>
      </w:r>
      <w:r w:rsidRPr="25912D76">
        <w:rPr>
          <w:rFonts w:ascii="Arial" w:eastAsia="Arial" w:hAnsi="Arial" w:cs="Arial"/>
          <w:color w:val="000000" w:themeColor="text1"/>
          <w:sz w:val="24"/>
          <w:szCs w:val="24"/>
        </w:rPr>
        <w:t>ig zu schließen,</w:t>
      </w:r>
      <w:r w:rsidR="7537C67A" w:rsidRPr="25912D76">
        <w:rPr>
          <w:rFonts w:ascii="Arial" w:eastAsia="Arial" w:hAnsi="Arial" w:cs="Arial"/>
          <w:color w:val="000000" w:themeColor="text1"/>
          <w:sz w:val="24"/>
          <w:szCs w:val="24"/>
        </w:rPr>
        <w:t xml:space="preserve"> </w:t>
      </w:r>
      <w:r w:rsidR="314A75FA" w:rsidRPr="25912D76">
        <w:rPr>
          <w:rFonts w:ascii="Arial" w:eastAsia="Arial" w:hAnsi="Arial" w:cs="Arial"/>
          <w:color w:val="000000" w:themeColor="text1"/>
          <w:sz w:val="24"/>
          <w:szCs w:val="24"/>
        </w:rPr>
        <w:t>erweiter</w:t>
      </w:r>
      <w:r w:rsidR="1AE0F115" w:rsidRPr="25912D76">
        <w:rPr>
          <w:rFonts w:ascii="Arial" w:eastAsia="Arial" w:hAnsi="Arial" w:cs="Arial"/>
          <w:color w:val="000000" w:themeColor="text1"/>
          <w:sz w:val="24"/>
          <w:szCs w:val="24"/>
        </w:rPr>
        <w:t>te</w:t>
      </w:r>
      <w:r w:rsidR="21FC6E27" w:rsidRPr="25912D76">
        <w:rPr>
          <w:rFonts w:ascii="Arial" w:eastAsia="Arial" w:hAnsi="Arial" w:cs="Arial"/>
          <w:color w:val="000000" w:themeColor="text1"/>
          <w:sz w:val="24"/>
          <w:szCs w:val="24"/>
        </w:rPr>
        <w:t xml:space="preserve"> NX</w:t>
      </w:r>
      <w:r w:rsidR="1AE0F115" w:rsidRPr="25912D76">
        <w:rPr>
          <w:rFonts w:ascii="Arial" w:eastAsia="Arial" w:hAnsi="Arial" w:cs="Arial"/>
          <w:color w:val="000000" w:themeColor="text1"/>
          <w:sz w:val="24"/>
          <w:szCs w:val="24"/>
        </w:rPr>
        <w:t xml:space="preserve"> </w:t>
      </w:r>
      <w:r w:rsidR="7410B35D" w:rsidRPr="25912D76">
        <w:rPr>
          <w:rFonts w:ascii="Arial" w:eastAsia="Arial" w:hAnsi="Arial" w:cs="Arial"/>
          <w:color w:val="000000" w:themeColor="text1"/>
          <w:sz w:val="24"/>
          <w:szCs w:val="24"/>
        </w:rPr>
        <w:t>mit Hochdruck</w:t>
      </w:r>
      <w:r w:rsidR="364EEE30" w:rsidRPr="25912D76">
        <w:rPr>
          <w:rFonts w:ascii="Arial" w:eastAsia="Arial" w:hAnsi="Arial" w:cs="Arial"/>
          <w:color w:val="000000" w:themeColor="text1"/>
          <w:sz w:val="24"/>
          <w:szCs w:val="24"/>
        </w:rPr>
        <w:t xml:space="preserve"> </w:t>
      </w:r>
      <w:r w:rsidR="785FDF74" w:rsidRPr="25912D76">
        <w:rPr>
          <w:rFonts w:ascii="Arial" w:eastAsia="Arial" w:hAnsi="Arial" w:cs="Arial"/>
          <w:color w:val="000000" w:themeColor="text1"/>
          <w:sz w:val="24"/>
          <w:szCs w:val="24"/>
        </w:rPr>
        <w:t>das</w:t>
      </w:r>
      <w:r w:rsidR="712162FB" w:rsidRPr="25912D76">
        <w:rPr>
          <w:rFonts w:ascii="Arial" w:eastAsia="Arial" w:hAnsi="Arial" w:cs="Arial"/>
          <w:color w:val="000000" w:themeColor="text1"/>
          <w:sz w:val="24"/>
          <w:szCs w:val="24"/>
        </w:rPr>
        <w:t xml:space="preserve"> interne</w:t>
      </w:r>
      <w:r w:rsidR="785FDF74" w:rsidRPr="25912D76">
        <w:rPr>
          <w:rFonts w:ascii="Arial" w:eastAsia="Arial" w:hAnsi="Arial" w:cs="Arial"/>
          <w:color w:val="000000" w:themeColor="text1"/>
          <w:sz w:val="24"/>
          <w:szCs w:val="24"/>
        </w:rPr>
        <w:t xml:space="preserve"> </w:t>
      </w:r>
      <w:r w:rsidR="43C6ADE0" w:rsidRPr="25912D76">
        <w:rPr>
          <w:rFonts w:ascii="Arial" w:eastAsia="Arial" w:hAnsi="Arial" w:cs="Arial"/>
          <w:color w:val="000000" w:themeColor="text1"/>
          <w:sz w:val="24"/>
          <w:szCs w:val="24"/>
        </w:rPr>
        <w:t xml:space="preserve">Team für die praktische </w:t>
      </w:r>
      <w:r w:rsidR="187BDBBB" w:rsidRPr="25912D76">
        <w:rPr>
          <w:rFonts w:ascii="Arial" w:eastAsia="Arial" w:hAnsi="Arial" w:cs="Arial"/>
          <w:color w:val="000000" w:themeColor="text1"/>
          <w:sz w:val="24"/>
          <w:szCs w:val="24"/>
        </w:rPr>
        <w:t>Fahra</w:t>
      </w:r>
      <w:r w:rsidR="43C6ADE0" w:rsidRPr="25912D76">
        <w:rPr>
          <w:rFonts w:ascii="Arial" w:eastAsia="Arial" w:hAnsi="Arial" w:cs="Arial"/>
          <w:color w:val="000000" w:themeColor="text1"/>
          <w:sz w:val="24"/>
          <w:szCs w:val="24"/>
        </w:rPr>
        <w:t>usbildung</w:t>
      </w:r>
      <w:r w:rsidR="23D745A7" w:rsidRPr="25912D76">
        <w:rPr>
          <w:rFonts w:ascii="Arial" w:eastAsia="Arial" w:hAnsi="Arial" w:cs="Arial"/>
          <w:color w:val="000000" w:themeColor="text1"/>
          <w:sz w:val="24"/>
          <w:szCs w:val="24"/>
        </w:rPr>
        <w:t xml:space="preserve"> um </w:t>
      </w:r>
      <w:r w:rsidR="7AF09A74" w:rsidRPr="25912D76">
        <w:rPr>
          <w:rFonts w:ascii="Arial" w:eastAsia="Arial" w:hAnsi="Arial" w:cs="Arial"/>
          <w:color w:val="000000" w:themeColor="text1"/>
          <w:sz w:val="24"/>
          <w:szCs w:val="24"/>
        </w:rPr>
        <w:t xml:space="preserve">zusätzliche </w:t>
      </w:r>
      <w:r w:rsidR="5032F3D4" w:rsidRPr="25912D76">
        <w:rPr>
          <w:rFonts w:ascii="Arial" w:eastAsia="Arial" w:hAnsi="Arial" w:cs="Arial"/>
          <w:color w:val="000000" w:themeColor="text1"/>
          <w:sz w:val="24"/>
          <w:szCs w:val="24"/>
        </w:rPr>
        <w:t xml:space="preserve">45 Personen. </w:t>
      </w:r>
      <w:r w:rsidR="33754E02" w:rsidRPr="25912D76">
        <w:rPr>
          <w:rFonts w:ascii="Arial" w:eastAsia="Arial" w:hAnsi="Arial" w:cs="Arial"/>
          <w:color w:val="000000" w:themeColor="text1"/>
          <w:sz w:val="24"/>
          <w:szCs w:val="24"/>
        </w:rPr>
        <w:t xml:space="preserve">Zeitgleich investierte </w:t>
      </w:r>
      <w:r w:rsidR="4BA20A91" w:rsidRPr="25912D76">
        <w:rPr>
          <w:rFonts w:ascii="Arial" w:eastAsia="Arial" w:hAnsi="Arial" w:cs="Arial"/>
          <w:color w:val="000000" w:themeColor="text1"/>
          <w:sz w:val="24"/>
          <w:szCs w:val="24"/>
        </w:rPr>
        <w:t>die</w:t>
      </w:r>
      <w:r w:rsidR="5032F3D4" w:rsidRPr="25912D76">
        <w:rPr>
          <w:rFonts w:ascii="Arial" w:eastAsia="Arial" w:hAnsi="Arial" w:cs="Arial"/>
          <w:color w:val="000000" w:themeColor="text1"/>
          <w:sz w:val="24"/>
          <w:szCs w:val="24"/>
        </w:rPr>
        <w:t xml:space="preserve"> </w:t>
      </w:r>
      <w:r w:rsidR="4BA20A91" w:rsidRPr="25912D76">
        <w:rPr>
          <w:rFonts w:ascii="Arial" w:eastAsia="Arial" w:hAnsi="Arial" w:cs="Arial"/>
          <w:color w:val="000000" w:themeColor="text1"/>
          <w:sz w:val="24"/>
          <w:szCs w:val="24"/>
        </w:rPr>
        <w:t>Zugb</w:t>
      </w:r>
      <w:r w:rsidR="07C26879" w:rsidRPr="25912D76">
        <w:rPr>
          <w:rFonts w:ascii="Arial" w:eastAsia="Arial" w:hAnsi="Arial" w:cs="Arial"/>
          <w:color w:val="000000" w:themeColor="text1"/>
          <w:sz w:val="24"/>
          <w:szCs w:val="24"/>
        </w:rPr>
        <w:t>e</w:t>
      </w:r>
      <w:r w:rsidR="4BA20A91" w:rsidRPr="25912D76">
        <w:rPr>
          <w:rFonts w:ascii="Arial" w:eastAsia="Arial" w:hAnsi="Arial" w:cs="Arial"/>
          <w:color w:val="000000" w:themeColor="text1"/>
          <w:sz w:val="24"/>
          <w:szCs w:val="24"/>
        </w:rPr>
        <w:t xml:space="preserve">treiberin </w:t>
      </w:r>
      <w:r w:rsidR="5032F3D4" w:rsidRPr="25912D76">
        <w:rPr>
          <w:rFonts w:ascii="Arial" w:eastAsia="Arial" w:hAnsi="Arial" w:cs="Arial"/>
          <w:color w:val="000000" w:themeColor="text1"/>
          <w:sz w:val="24"/>
          <w:szCs w:val="24"/>
        </w:rPr>
        <w:t xml:space="preserve">in </w:t>
      </w:r>
      <w:r w:rsidR="20C1B455" w:rsidRPr="25912D76">
        <w:rPr>
          <w:rFonts w:ascii="Arial" w:eastAsia="Arial" w:hAnsi="Arial" w:cs="Arial"/>
          <w:color w:val="000000" w:themeColor="text1"/>
          <w:sz w:val="24"/>
          <w:szCs w:val="24"/>
        </w:rPr>
        <w:t xml:space="preserve">NX-eigene </w:t>
      </w:r>
      <w:r w:rsidR="19A14A07" w:rsidRPr="25912D76">
        <w:rPr>
          <w:rFonts w:ascii="Arial" w:eastAsia="Arial" w:hAnsi="Arial" w:cs="Arial"/>
          <w:color w:val="000000" w:themeColor="text1"/>
          <w:sz w:val="24"/>
          <w:szCs w:val="24"/>
        </w:rPr>
        <w:t>Theoriek</w:t>
      </w:r>
      <w:r w:rsidR="20C1B455" w:rsidRPr="25912D76">
        <w:rPr>
          <w:rFonts w:ascii="Arial" w:eastAsia="Arial" w:hAnsi="Arial" w:cs="Arial"/>
          <w:color w:val="000000" w:themeColor="text1"/>
          <w:sz w:val="24"/>
          <w:szCs w:val="24"/>
        </w:rPr>
        <w:t xml:space="preserve">urse </w:t>
      </w:r>
      <w:r w:rsidR="7ED7DAAB" w:rsidRPr="25912D76">
        <w:rPr>
          <w:rFonts w:ascii="Arial" w:eastAsia="Arial" w:hAnsi="Arial" w:cs="Arial"/>
          <w:color w:val="000000" w:themeColor="text1"/>
          <w:sz w:val="24"/>
          <w:szCs w:val="24"/>
        </w:rPr>
        <w:t xml:space="preserve">für Quereinsteigende </w:t>
      </w:r>
      <w:r w:rsidR="20C1B455" w:rsidRPr="25912D76">
        <w:rPr>
          <w:rFonts w:ascii="Arial" w:eastAsia="Arial" w:hAnsi="Arial" w:cs="Arial"/>
          <w:color w:val="000000" w:themeColor="text1"/>
          <w:sz w:val="24"/>
          <w:szCs w:val="24"/>
        </w:rPr>
        <w:t>und</w:t>
      </w:r>
      <w:r w:rsidR="3B8BF822" w:rsidRPr="25912D76">
        <w:rPr>
          <w:rFonts w:ascii="Arial" w:eastAsia="Arial" w:hAnsi="Arial" w:cs="Arial"/>
          <w:color w:val="000000" w:themeColor="text1"/>
          <w:sz w:val="24"/>
          <w:szCs w:val="24"/>
        </w:rPr>
        <w:t xml:space="preserve"> </w:t>
      </w:r>
      <w:r w:rsidR="06092AFE" w:rsidRPr="25912D76">
        <w:rPr>
          <w:rFonts w:ascii="Arial" w:eastAsia="Arial" w:hAnsi="Arial" w:cs="Arial"/>
          <w:color w:val="000000" w:themeColor="text1"/>
          <w:sz w:val="24"/>
          <w:szCs w:val="24"/>
        </w:rPr>
        <w:t>interaktive</w:t>
      </w:r>
      <w:r w:rsidR="286A7F6E" w:rsidRPr="25912D76">
        <w:rPr>
          <w:rFonts w:ascii="Arial" w:eastAsia="Arial" w:hAnsi="Arial" w:cs="Arial"/>
          <w:color w:val="000000" w:themeColor="text1"/>
          <w:sz w:val="24"/>
          <w:szCs w:val="24"/>
        </w:rPr>
        <w:t xml:space="preserve"> digitale</w:t>
      </w:r>
      <w:r w:rsidR="06092AFE" w:rsidRPr="25912D76">
        <w:rPr>
          <w:rFonts w:ascii="Arial" w:eastAsia="Arial" w:hAnsi="Arial" w:cs="Arial"/>
          <w:color w:val="000000" w:themeColor="text1"/>
          <w:sz w:val="24"/>
          <w:szCs w:val="24"/>
        </w:rPr>
        <w:t xml:space="preserve"> </w:t>
      </w:r>
      <w:r w:rsidR="518210C9" w:rsidRPr="25912D76">
        <w:rPr>
          <w:rFonts w:ascii="Arial" w:eastAsia="Arial" w:hAnsi="Arial" w:cs="Arial"/>
          <w:color w:val="000000" w:themeColor="text1"/>
          <w:sz w:val="24"/>
          <w:szCs w:val="24"/>
        </w:rPr>
        <w:t>Lehrmittel</w:t>
      </w:r>
      <w:r w:rsidR="5EC131D4" w:rsidRPr="25912D76">
        <w:rPr>
          <w:rFonts w:ascii="Arial" w:eastAsia="Arial" w:hAnsi="Arial" w:cs="Arial"/>
          <w:color w:val="000000" w:themeColor="text1"/>
          <w:sz w:val="24"/>
          <w:szCs w:val="24"/>
        </w:rPr>
        <w:t xml:space="preserve">, die </w:t>
      </w:r>
      <w:r w:rsidR="37BCDE78" w:rsidRPr="25912D76">
        <w:rPr>
          <w:rFonts w:ascii="Arial" w:eastAsia="Arial" w:hAnsi="Arial" w:cs="Arial"/>
          <w:color w:val="000000" w:themeColor="text1"/>
          <w:sz w:val="24"/>
          <w:szCs w:val="24"/>
        </w:rPr>
        <w:t>unabhängig vo</w:t>
      </w:r>
      <w:r w:rsidR="247C46A5" w:rsidRPr="25912D76">
        <w:rPr>
          <w:rFonts w:ascii="Arial" w:eastAsia="Arial" w:hAnsi="Arial" w:cs="Arial"/>
          <w:color w:val="000000" w:themeColor="text1"/>
          <w:sz w:val="24"/>
          <w:szCs w:val="24"/>
        </w:rPr>
        <w:t>n Schulungspersonal</w:t>
      </w:r>
      <w:r w:rsidR="37BCDE78" w:rsidRPr="25912D76">
        <w:rPr>
          <w:rFonts w:ascii="Arial" w:eastAsia="Arial" w:hAnsi="Arial" w:cs="Arial"/>
          <w:color w:val="000000" w:themeColor="text1"/>
          <w:sz w:val="24"/>
          <w:szCs w:val="24"/>
        </w:rPr>
        <w:t xml:space="preserve"> oder Fahrzeugverfügbarkeit</w:t>
      </w:r>
      <w:r w:rsidR="1010F4B9" w:rsidRPr="25912D76">
        <w:rPr>
          <w:rFonts w:ascii="Arial" w:eastAsia="Arial" w:hAnsi="Arial" w:cs="Arial"/>
          <w:color w:val="000000" w:themeColor="text1"/>
          <w:sz w:val="24"/>
          <w:szCs w:val="24"/>
        </w:rPr>
        <w:t xml:space="preserve"> eingesetzt werden können.</w:t>
      </w:r>
    </w:p>
    <w:p w14:paraId="40AAC81C" w14:textId="5DDD3657" w:rsidR="782E9482" w:rsidRDefault="782E9482" w:rsidP="65872AA5">
      <w:pPr>
        <w:spacing w:line="240" w:lineRule="auto"/>
        <w:jc w:val="left"/>
        <w:rPr>
          <w:rFonts w:ascii="Arial" w:eastAsia="Arial" w:hAnsi="Arial" w:cs="Arial"/>
          <w:color w:val="000000" w:themeColor="text1"/>
          <w:sz w:val="24"/>
          <w:szCs w:val="24"/>
        </w:rPr>
      </w:pPr>
    </w:p>
    <w:p w14:paraId="1574D4E2" w14:textId="1A751524" w:rsidR="5C961AD2" w:rsidRDefault="1C2D5BD0" w:rsidP="65872AA5">
      <w:pPr>
        <w:spacing w:line="240" w:lineRule="auto"/>
        <w:jc w:val="left"/>
        <w:rPr>
          <w:rFonts w:ascii="Arial" w:eastAsia="Arial" w:hAnsi="Arial" w:cs="Arial"/>
          <w:sz w:val="24"/>
          <w:szCs w:val="24"/>
        </w:rPr>
      </w:pPr>
      <w:r w:rsidRPr="195D3647">
        <w:rPr>
          <w:rFonts w:ascii="Arial" w:eastAsia="Arial" w:hAnsi="Arial" w:cs="Arial"/>
          <w:sz w:val="24"/>
          <w:szCs w:val="24"/>
        </w:rPr>
        <w:t>Trotz dieser Erfolge bleiben die Rahmenbedingungen schwierig</w:t>
      </w:r>
      <w:r w:rsidR="3B83632D" w:rsidRPr="195D3647">
        <w:rPr>
          <w:rFonts w:ascii="Arial" w:eastAsia="Arial" w:hAnsi="Arial" w:cs="Arial"/>
          <w:sz w:val="24"/>
          <w:szCs w:val="24"/>
        </w:rPr>
        <w:t>.</w:t>
      </w:r>
      <w:r w:rsidR="2EC3C0DE" w:rsidRPr="195D3647">
        <w:rPr>
          <w:rFonts w:ascii="Arial" w:eastAsia="Arial" w:hAnsi="Arial" w:cs="Arial"/>
          <w:sz w:val="24"/>
          <w:szCs w:val="24"/>
        </w:rPr>
        <w:t xml:space="preserve"> Hetzer</w:t>
      </w:r>
      <w:r w:rsidR="7049B061" w:rsidRPr="195D3647">
        <w:rPr>
          <w:rFonts w:ascii="Arial" w:eastAsia="Arial" w:hAnsi="Arial" w:cs="Arial"/>
          <w:sz w:val="24"/>
          <w:szCs w:val="24"/>
        </w:rPr>
        <w:t xml:space="preserve"> </w:t>
      </w:r>
      <w:r w:rsidR="66EB107B" w:rsidRPr="195D3647">
        <w:rPr>
          <w:rFonts w:ascii="Arial" w:eastAsia="Arial" w:hAnsi="Arial" w:cs="Arial"/>
          <w:sz w:val="24"/>
          <w:szCs w:val="24"/>
        </w:rPr>
        <w:t>erklärt:</w:t>
      </w:r>
      <w:r w:rsidRPr="195D3647">
        <w:rPr>
          <w:rFonts w:ascii="Arial" w:eastAsia="Arial" w:hAnsi="Arial" w:cs="Arial"/>
          <w:sz w:val="24"/>
          <w:szCs w:val="24"/>
        </w:rPr>
        <w:t xml:space="preserve"> „</w:t>
      </w:r>
      <w:r w:rsidR="53F339AD" w:rsidRPr="195D3647">
        <w:rPr>
          <w:rFonts w:ascii="Arial" w:eastAsia="Arial" w:hAnsi="Arial" w:cs="Arial"/>
          <w:i/>
          <w:iCs/>
          <w:sz w:val="24"/>
          <w:szCs w:val="24"/>
        </w:rPr>
        <w:t>Angesichts der</w:t>
      </w:r>
      <w:r w:rsidRPr="195D3647">
        <w:rPr>
          <w:rFonts w:ascii="Arial" w:eastAsia="Arial" w:hAnsi="Arial" w:cs="Arial"/>
          <w:i/>
          <w:iCs/>
          <w:sz w:val="24"/>
          <w:szCs w:val="24"/>
        </w:rPr>
        <w:t xml:space="preserve"> aktuellen </w:t>
      </w:r>
      <w:r w:rsidR="60302C29" w:rsidRPr="195D3647">
        <w:rPr>
          <w:rFonts w:ascii="Arial" w:eastAsia="Arial" w:hAnsi="Arial" w:cs="Arial"/>
          <w:i/>
          <w:iCs/>
          <w:sz w:val="24"/>
          <w:szCs w:val="24"/>
        </w:rPr>
        <w:t>und kommenden</w:t>
      </w:r>
      <w:r w:rsidR="28E90D82" w:rsidRPr="195D3647">
        <w:rPr>
          <w:rFonts w:ascii="Arial" w:eastAsia="Arial" w:hAnsi="Arial" w:cs="Arial"/>
          <w:i/>
          <w:iCs/>
          <w:sz w:val="24"/>
          <w:szCs w:val="24"/>
        </w:rPr>
        <w:t xml:space="preserve"> Herausforderungen </w:t>
      </w:r>
      <w:r w:rsidR="5EB4864F" w:rsidRPr="195D3647">
        <w:rPr>
          <w:rFonts w:ascii="Arial" w:eastAsia="Arial" w:hAnsi="Arial" w:cs="Arial"/>
          <w:i/>
          <w:iCs/>
          <w:sz w:val="24"/>
          <w:szCs w:val="24"/>
        </w:rPr>
        <w:t xml:space="preserve">bedeutet Vollbetrieb </w:t>
      </w:r>
      <w:r w:rsidR="28E90D82" w:rsidRPr="195D3647">
        <w:rPr>
          <w:rFonts w:ascii="Arial" w:eastAsia="Arial" w:hAnsi="Arial" w:cs="Arial"/>
          <w:i/>
          <w:iCs/>
          <w:sz w:val="24"/>
          <w:szCs w:val="24"/>
        </w:rPr>
        <w:t xml:space="preserve">leider </w:t>
      </w:r>
      <w:r w:rsidRPr="195D3647">
        <w:rPr>
          <w:rFonts w:ascii="Arial" w:eastAsia="Arial" w:hAnsi="Arial" w:cs="Arial"/>
          <w:i/>
          <w:iCs/>
          <w:sz w:val="24"/>
          <w:szCs w:val="24"/>
        </w:rPr>
        <w:t xml:space="preserve">nicht automatisch </w:t>
      </w:r>
      <w:r w:rsidR="60FD550F" w:rsidRPr="195D3647">
        <w:rPr>
          <w:rFonts w:ascii="Arial" w:eastAsia="Arial" w:hAnsi="Arial" w:cs="Arial"/>
          <w:i/>
          <w:iCs/>
          <w:sz w:val="24"/>
          <w:szCs w:val="24"/>
        </w:rPr>
        <w:t xml:space="preserve">störungsfreier </w:t>
      </w:r>
      <w:r w:rsidR="13D0E31B" w:rsidRPr="195D3647">
        <w:rPr>
          <w:rFonts w:ascii="Arial" w:eastAsia="Arial" w:hAnsi="Arial" w:cs="Arial"/>
          <w:i/>
          <w:iCs/>
          <w:sz w:val="24"/>
          <w:szCs w:val="24"/>
        </w:rPr>
        <w:t>Regelfahrplan</w:t>
      </w:r>
      <w:r w:rsidR="515CF2D4" w:rsidRPr="195D3647">
        <w:rPr>
          <w:rFonts w:ascii="Arial" w:eastAsia="Arial" w:hAnsi="Arial" w:cs="Arial"/>
          <w:i/>
          <w:iCs/>
          <w:sz w:val="24"/>
          <w:szCs w:val="24"/>
        </w:rPr>
        <w:t xml:space="preserve">. </w:t>
      </w:r>
      <w:r w:rsidR="7AA31B4D" w:rsidRPr="195D3647">
        <w:rPr>
          <w:rFonts w:ascii="Arial" w:eastAsia="Arial" w:hAnsi="Arial" w:cs="Arial"/>
          <w:i/>
          <w:iCs/>
          <w:sz w:val="24"/>
          <w:szCs w:val="24"/>
        </w:rPr>
        <w:t xml:space="preserve">Zusätzlich </w:t>
      </w:r>
      <w:r w:rsidR="386ED0D6" w:rsidRPr="195D3647">
        <w:rPr>
          <w:rFonts w:ascii="Arial" w:eastAsia="Arial" w:hAnsi="Arial" w:cs="Arial"/>
          <w:i/>
          <w:iCs/>
          <w:sz w:val="24"/>
          <w:szCs w:val="24"/>
        </w:rPr>
        <w:t>zu den aktuellen Baustellen</w:t>
      </w:r>
      <w:r w:rsidR="0A70EC19" w:rsidRPr="195D3647">
        <w:rPr>
          <w:rFonts w:ascii="Arial" w:eastAsia="Arial" w:hAnsi="Arial" w:cs="Arial"/>
          <w:i/>
          <w:iCs/>
          <w:sz w:val="24"/>
          <w:szCs w:val="24"/>
        </w:rPr>
        <w:t xml:space="preserve"> werden die </w:t>
      </w:r>
      <w:r w:rsidR="758B3966" w:rsidRPr="195D3647">
        <w:rPr>
          <w:rFonts w:ascii="Arial" w:eastAsia="Arial" w:hAnsi="Arial" w:cs="Arial"/>
          <w:i/>
          <w:iCs/>
          <w:sz w:val="24"/>
          <w:szCs w:val="24"/>
        </w:rPr>
        <w:t xml:space="preserve">von der DB </w:t>
      </w:r>
      <w:r w:rsidR="2A77D002" w:rsidRPr="195D3647">
        <w:rPr>
          <w:rFonts w:ascii="Arial" w:eastAsia="Arial" w:hAnsi="Arial" w:cs="Arial"/>
          <w:i/>
          <w:iCs/>
          <w:sz w:val="24"/>
          <w:szCs w:val="24"/>
        </w:rPr>
        <w:t>geplanten Generalsanierungen ab 2026</w:t>
      </w:r>
      <w:r w:rsidR="29D72F7B" w:rsidRPr="195D3647">
        <w:rPr>
          <w:rFonts w:ascii="Arial" w:eastAsia="Arial" w:hAnsi="Arial" w:cs="Arial"/>
          <w:i/>
          <w:iCs/>
          <w:sz w:val="24"/>
          <w:szCs w:val="24"/>
        </w:rPr>
        <w:t xml:space="preserve"> </w:t>
      </w:r>
      <w:r w:rsidR="2A77D002" w:rsidRPr="195D3647">
        <w:rPr>
          <w:rFonts w:ascii="Arial" w:eastAsia="Arial" w:hAnsi="Arial" w:cs="Arial"/>
          <w:i/>
          <w:iCs/>
          <w:sz w:val="24"/>
          <w:szCs w:val="24"/>
        </w:rPr>
        <w:t>den Zugbetrieb in ganz NRW erheblich beeinflussen.</w:t>
      </w:r>
      <w:r w:rsidR="3AF80FD1" w:rsidRPr="195D3647">
        <w:rPr>
          <w:rFonts w:ascii="Arial" w:eastAsia="Arial" w:hAnsi="Arial" w:cs="Arial"/>
          <w:i/>
          <w:iCs/>
          <w:sz w:val="24"/>
          <w:szCs w:val="24"/>
        </w:rPr>
        <w:t xml:space="preserve"> </w:t>
      </w:r>
      <w:r w:rsidR="2A77D002" w:rsidRPr="195D3647">
        <w:rPr>
          <w:rFonts w:ascii="Arial" w:eastAsia="Arial" w:hAnsi="Arial" w:cs="Arial"/>
          <w:i/>
          <w:iCs/>
          <w:sz w:val="24"/>
          <w:szCs w:val="24"/>
        </w:rPr>
        <w:t>W</w:t>
      </w:r>
      <w:r w:rsidR="3D2EE39A" w:rsidRPr="195D3647">
        <w:rPr>
          <w:rFonts w:ascii="Arial" w:eastAsia="Arial" w:hAnsi="Arial" w:cs="Arial"/>
          <w:i/>
          <w:iCs/>
          <w:sz w:val="24"/>
          <w:szCs w:val="24"/>
        </w:rPr>
        <w:t>ir</w:t>
      </w:r>
      <w:r w:rsidRPr="195D3647">
        <w:rPr>
          <w:rFonts w:ascii="Arial" w:eastAsia="Arial" w:hAnsi="Arial" w:cs="Arial"/>
          <w:i/>
          <w:iCs/>
          <w:sz w:val="24"/>
          <w:szCs w:val="24"/>
        </w:rPr>
        <w:t xml:space="preserve"> arbeiten eng mit den </w:t>
      </w:r>
      <w:r w:rsidR="7DFB1981" w:rsidRPr="195D3647">
        <w:rPr>
          <w:rFonts w:ascii="Arial" w:eastAsia="Arial" w:hAnsi="Arial" w:cs="Arial"/>
          <w:i/>
          <w:iCs/>
          <w:sz w:val="24"/>
          <w:szCs w:val="24"/>
        </w:rPr>
        <w:t>SPNV-</w:t>
      </w:r>
      <w:r w:rsidRPr="195D3647">
        <w:rPr>
          <w:rFonts w:ascii="Arial" w:eastAsia="Arial" w:hAnsi="Arial" w:cs="Arial"/>
          <w:i/>
          <w:iCs/>
          <w:sz w:val="24"/>
          <w:szCs w:val="24"/>
        </w:rPr>
        <w:t xml:space="preserve">Aufgabenträgern zusammen, um auch in dieser </w:t>
      </w:r>
      <w:r w:rsidR="41892B7D" w:rsidRPr="195D3647">
        <w:rPr>
          <w:rFonts w:ascii="Arial" w:eastAsia="Arial" w:hAnsi="Arial" w:cs="Arial"/>
          <w:i/>
          <w:iCs/>
          <w:sz w:val="24"/>
          <w:szCs w:val="24"/>
        </w:rPr>
        <w:t>schwierigen</w:t>
      </w:r>
      <w:r w:rsidRPr="195D3647">
        <w:rPr>
          <w:rFonts w:ascii="Arial" w:eastAsia="Arial" w:hAnsi="Arial" w:cs="Arial"/>
          <w:i/>
          <w:iCs/>
          <w:sz w:val="24"/>
          <w:szCs w:val="24"/>
        </w:rPr>
        <w:t xml:space="preserve"> Infrastrukturphase ein verlässliches Mobilitätsangebot </w:t>
      </w:r>
      <w:r w:rsidR="41CC45F2" w:rsidRPr="195D3647">
        <w:rPr>
          <w:rFonts w:ascii="Arial" w:eastAsia="Arial" w:hAnsi="Arial" w:cs="Arial"/>
          <w:i/>
          <w:iCs/>
          <w:sz w:val="24"/>
          <w:szCs w:val="24"/>
        </w:rPr>
        <w:t xml:space="preserve">für die Reisenden </w:t>
      </w:r>
      <w:r w:rsidR="36E91D79" w:rsidRPr="195D3647">
        <w:rPr>
          <w:rFonts w:ascii="Arial" w:eastAsia="Arial" w:hAnsi="Arial" w:cs="Arial"/>
          <w:i/>
          <w:iCs/>
          <w:sz w:val="24"/>
          <w:szCs w:val="24"/>
        </w:rPr>
        <w:t>bereitzustellen.</w:t>
      </w:r>
      <w:r w:rsidRPr="195D3647">
        <w:rPr>
          <w:rFonts w:ascii="Arial" w:eastAsia="Arial" w:hAnsi="Arial" w:cs="Arial"/>
          <w:i/>
          <w:iCs/>
          <w:sz w:val="24"/>
          <w:szCs w:val="24"/>
        </w:rPr>
        <w:t>“</w:t>
      </w:r>
    </w:p>
    <w:p w14:paraId="301FADAD" w14:textId="0B7B13B9" w:rsidR="65872AA5" w:rsidRDefault="65872AA5" w:rsidP="65872AA5">
      <w:pPr>
        <w:spacing w:line="240" w:lineRule="auto"/>
        <w:jc w:val="left"/>
        <w:rPr>
          <w:rFonts w:ascii="Arial" w:eastAsia="Arial" w:hAnsi="Arial" w:cs="Arial"/>
          <w:sz w:val="24"/>
          <w:szCs w:val="24"/>
        </w:rPr>
      </w:pPr>
    </w:p>
    <w:p w14:paraId="1829FF0A" w14:textId="16ECC8F9" w:rsidR="2742EFC7" w:rsidRDefault="72738713" w:rsidP="65872AA5">
      <w:pPr>
        <w:spacing w:line="240" w:lineRule="auto"/>
        <w:jc w:val="left"/>
        <w:rPr>
          <w:rFonts w:ascii="Arial" w:eastAsia="Arial" w:hAnsi="Arial" w:cs="Arial"/>
          <w:sz w:val="24"/>
          <w:szCs w:val="24"/>
        </w:rPr>
      </w:pPr>
      <w:r w:rsidRPr="195D3647">
        <w:rPr>
          <w:rFonts w:ascii="Arial" w:eastAsia="Arial" w:hAnsi="Arial" w:cs="Arial"/>
          <w:sz w:val="24"/>
          <w:szCs w:val="24"/>
        </w:rPr>
        <w:t xml:space="preserve">National Express weitete </w:t>
      </w:r>
      <w:r w:rsidR="2F3DA1DA" w:rsidRPr="195D3647">
        <w:rPr>
          <w:rFonts w:ascii="Arial" w:eastAsia="Arial" w:hAnsi="Arial" w:cs="Arial"/>
          <w:sz w:val="24"/>
          <w:szCs w:val="24"/>
        </w:rPr>
        <w:t xml:space="preserve">bereits </w:t>
      </w:r>
      <w:r w:rsidRPr="195D3647">
        <w:rPr>
          <w:rFonts w:ascii="Arial" w:eastAsia="Arial" w:hAnsi="Arial" w:cs="Arial"/>
          <w:sz w:val="24"/>
          <w:szCs w:val="24"/>
        </w:rPr>
        <w:t>ab September</w:t>
      </w:r>
      <w:r w:rsidR="47A554C7" w:rsidRPr="195D3647">
        <w:rPr>
          <w:rFonts w:ascii="Arial" w:eastAsia="Arial" w:hAnsi="Arial" w:cs="Arial"/>
          <w:sz w:val="24"/>
          <w:szCs w:val="24"/>
        </w:rPr>
        <w:t xml:space="preserve"> das Fahrangebot der Linien RE 4, RE 6 (RRX), RE 7, RE 11 (RRX) und RB 48</w:t>
      </w:r>
      <w:r w:rsidR="4ECA58C1" w:rsidRPr="195D3647">
        <w:rPr>
          <w:rFonts w:ascii="Arial" w:eastAsia="Arial" w:hAnsi="Arial" w:cs="Arial"/>
          <w:sz w:val="24"/>
          <w:szCs w:val="24"/>
        </w:rPr>
        <w:t xml:space="preserve"> aus</w:t>
      </w:r>
      <w:r w:rsidR="47A554C7" w:rsidRPr="195D3647">
        <w:rPr>
          <w:rFonts w:ascii="Arial" w:eastAsia="Arial" w:hAnsi="Arial" w:cs="Arial"/>
          <w:sz w:val="24"/>
          <w:szCs w:val="24"/>
        </w:rPr>
        <w:t xml:space="preserve">. Nach Abschluss größerer Baumaßnahmen wechselten </w:t>
      </w:r>
      <w:r w:rsidR="2D2CFFE5" w:rsidRPr="195D3647">
        <w:rPr>
          <w:rFonts w:ascii="Arial" w:eastAsia="Arial" w:hAnsi="Arial" w:cs="Arial"/>
          <w:sz w:val="24"/>
          <w:szCs w:val="24"/>
        </w:rPr>
        <w:t xml:space="preserve">Ende Oktober </w:t>
      </w:r>
      <w:r w:rsidR="32501ACA" w:rsidRPr="195D3647">
        <w:rPr>
          <w:rFonts w:ascii="Arial" w:eastAsia="Arial" w:hAnsi="Arial" w:cs="Arial"/>
          <w:sz w:val="24"/>
          <w:szCs w:val="24"/>
        </w:rPr>
        <w:t xml:space="preserve">der </w:t>
      </w:r>
      <w:r w:rsidR="47A554C7" w:rsidRPr="195D3647">
        <w:rPr>
          <w:rFonts w:ascii="Arial" w:eastAsia="Arial" w:hAnsi="Arial" w:cs="Arial"/>
          <w:sz w:val="24"/>
          <w:szCs w:val="24"/>
        </w:rPr>
        <w:t>RE 6</w:t>
      </w:r>
      <w:r w:rsidR="7E447FE3" w:rsidRPr="195D3647">
        <w:rPr>
          <w:rFonts w:ascii="Arial" w:eastAsia="Arial" w:hAnsi="Arial" w:cs="Arial"/>
          <w:sz w:val="24"/>
          <w:szCs w:val="24"/>
        </w:rPr>
        <w:t xml:space="preserve"> (RRX)</w:t>
      </w:r>
      <w:r w:rsidR="47A554C7" w:rsidRPr="195D3647">
        <w:rPr>
          <w:rFonts w:ascii="Arial" w:eastAsia="Arial" w:hAnsi="Arial" w:cs="Arial"/>
          <w:sz w:val="24"/>
          <w:szCs w:val="24"/>
        </w:rPr>
        <w:t xml:space="preserve"> und </w:t>
      </w:r>
      <w:r w:rsidR="5F68C9F8" w:rsidRPr="195D3647">
        <w:rPr>
          <w:rFonts w:ascii="Arial" w:eastAsia="Arial" w:hAnsi="Arial" w:cs="Arial"/>
          <w:sz w:val="24"/>
          <w:szCs w:val="24"/>
        </w:rPr>
        <w:t xml:space="preserve">der </w:t>
      </w:r>
      <w:r w:rsidR="47A554C7" w:rsidRPr="195D3647">
        <w:rPr>
          <w:rFonts w:ascii="Arial" w:eastAsia="Arial" w:hAnsi="Arial" w:cs="Arial"/>
          <w:sz w:val="24"/>
          <w:szCs w:val="24"/>
        </w:rPr>
        <w:t>RE 11</w:t>
      </w:r>
      <w:r w:rsidR="2BC6881F" w:rsidRPr="195D3647">
        <w:rPr>
          <w:rFonts w:ascii="Arial" w:eastAsia="Arial" w:hAnsi="Arial" w:cs="Arial"/>
          <w:sz w:val="24"/>
          <w:szCs w:val="24"/>
        </w:rPr>
        <w:t xml:space="preserve"> (RRX) als erste Linien </w:t>
      </w:r>
      <w:r w:rsidR="73EBF692" w:rsidRPr="195D3647">
        <w:rPr>
          <w:rFonts w:ascii="Arial" w:eastAsia="Arial" w:hAnsi="Arial" w:cs="Arial"/>
          <w:sz w:val="24"/>
          <w:szCs w:val="24"/>
        </w:rPr>
        <w:t xml:space="preserve">vollständig </w:t>
      </w:r>
      <w:r w:rsidR="2BC6881F" w:rsidRPr="195D3647">
        <w:rPr>
          <w:rFonts w:ascii="Arial" w:eastAsia="Arial" w:hAnsi="Arial" w:cs="Arial"/>
          <w:sz w:val="24"/>
          <w:szCs w:val="24"/>
        </w:rPr>
        <w:t>zurück in den</w:t>
      </w:r>
      <w:r w:rsidR="4D078760" w:rsidRPr="195D3647">
        <w:rPr>
          <w:rFonts w:ascii="Arial" w:eastAsia="Arial" w:hAnsi="Arial" w:cs="Arial"/>
          <w:sz w:val="24"/>
          <w:szCs w:val="24"/>
        </w:rPr>
        <w:t xml:space="preserve"> </w:t>
      </w:r>
      <w:r w:rsidR="70B5C06F" w:rsidRPr="195D3647">
        <w:rPr>
          <w:rFonts w:ascii="Arial" w:eastAsia="Arial" w:hAnsi="Arial" w:cs="Arial"/>
          <w:sz w:val="24"/>
          <w:szCs w:val="24"/>
        </w:rPr>
        <w:t>Norma</w:t>
      </w:r>
      <w:r w:rsidR="47A554C7" w:rsidRPr="195D3647">
        <w:rPr>
          <w:rFonts w:ascii="Arial" w:eastAsia="Arial" w:hAnsi="Arial" w:cs="Arial"/>
          <w:sz w:val="24"/>
          <w:szCs w:val="24"/>
        </w:rPr>
        <w:t>lbetrieb. Mit dem Fahrplanwechsel Mitte Dezember kehren nun alle NX-Linien zum Regelfahrplan zurück.</w:t>
      </w:r>
    </w:p>
    <w:p w14:paraId="477D1898" w14:textId="2B664A46" w:rsidR="65872AA5" w:rsidRDefault="65872AA5" w:rsidP="65872AA5">
      <w:pPr>
        <w:spacing w:line="240" w:lineRule="auto"/>
        <w:jc w:val="left"/>
        <w:rPr>
          <w:rFonts w:ascii="Arial" w:eastAsia="Arial" w:hAnsi="Arial" w:cs="Arial"/>
          <w:sz w:val="24"/>
          <w:szCs w:val="24"/>
        </w:rPr>
      </w:pPr>
    </w:p>
    <w:p w14:paraId="7EEC679F" w14:textId="359AD441" w:rsidR="005C2D97" w:rsidRPr="005C2D97" w:rsidRDefault="75B08083" w:rsidP="65872AA5">
      <w:pPr>
        <w:spacing w:line="240" w:lineRule="auto"/>
        <w:jc w:val="left"/>
        <w:rPr>
          <w:rFonts w:ascii="Arial" w:eastAsia="Arial" w:hAnsi="Arial" w:cs="Arial"/>
          <w:color w:val="000000" w:themeColor="text1"/>
          <w:sz w:val="24"/>
          <w:szCs w:val="24"/>
        </w:rPr>
      </w:pPr>
      <w:r w:rsidRPr="65872AA5">
        <w:rPr>
          <w:rFonts w:ascii="Arial" w:eastAsia="Arial" w:hAnsi="Arial" w:cs="Arial"/>
          <w:color w:val="000000" w:themeColor="text1"/>
          <w:sz w:val="24"/>
          <w:szCs w:val="24"/>
        </w:rPr>
        <w:t> </w:t>
      </w:r>
    </w:p>
    <w:bookmarkEnd w:id="0"/>
    <w:p w14:paraId="4D00A756" w14:textId="23885244" w:rsidR="65872AA5" w:rsidRDefault="65872AA5" w:rsidP="65872AA5">
      <w:pPr>
        <w:spacing w:line="240" w:lineRule="auto"/>
        <w:jc w:val="left"/>
        <w:rPr>
          <w:rFonts w:ascii="Arial" w:eastAsia="Arial" w:hAnsi="Arial" w:cs="Arial"/>
          <w:color w:val="000000" w:themeColor="text1"/>
          <w:sz w:val="24"/>
          <w:szCs w:val="24"/>
        </w:rPr>
      </w:pPr>
    </w:p>
    <w:p w14:paraId="5D11CB10" w14:textId="74A0F641" w:rsidR="00F01840" w:rsidRPr="004809F0" w:rsidRDefault="00F01840" w:rsidP="2B9BF77E">
      <w:pPr>
        <w:pStyle w:val="paragraph"/>
        <w:spacing w:before="0" w:beforeAutospacing="0" w:after="0" w:afterAutospacing="0"/>
        <w:textAlignment w:val="baseline"/>
        <w:rPr>
          <w:rFonts w:ascii="Arial" w:eastAsia="Arial" w:hAnsi="Arial" w:cs="Arial"/>
          <w:color w:val="000000" w:themeColor="text1"/>
        </w:rPr>
      </w:pPr>
    </w:p>
    <w:p w14:paraId="0EA80FBD" w14:textId="77777777" w:rsidR="00224024" w:rsidRPr="007F395C" w:rsidRDefault="00224024" w:rsidP="782E9482">
      <w:pPr>
        <w:pStyle w:val="paragraph"/>
        <w:spacing w:before="0" w:beforeAutospacing="0" w:after="0" w:afterAutospacing="0"/>
        <w:textAlignment w:val="baseline"/>
        <w:rPr>
          <w:rFonts w:ascii="Arial" w:eastAsia="Arial" w:hAnsi="Arial" w:cs="Arial"/>
          <w:color w:val="000000" w:themeColor="text1"/>
          <w:sz w:val="22"/>
          <w:szCs w:val="22"/>
          <w:lang w:val="en-US"/>
        </w:rPr>
      </w:pPr>
      <w:proofErr w:type="spellStart"/>
      <w:r w:rsidRPr="782E9482">
        <w:rPr>
          <w:rStyle w:val="normaltextrun"/>
          <w:rFonts w:ascii="Arial" w:eastAsia="Arial" w:hAnsi="Arial" w:cs="Arial"/>
          <w:b/>
          <w:bCs/>
          <w:color w:val="000000" w:themeColor="text1"/>
          <w:sz w:val="22"/>
          <w:szCs w:val="22"/>
          <w:lang w:val="en-US"/>
        </w:rPr>
        <w:t>Ihre</w:t>
      </w:r>
      <w:proofErr w:type="spellEnd"/>
      <w:r w:rsidRPr="782E9482">
        <w:rPr>
          <w:rStyle w:val="normaltextrun"/>
          <w:rFonts w:ascii="Arial" w:eastAsia="Arial" w:hAnsi="Arial" w:cs="Arial"/>
          <w:b/>
          <w:bCs/>
          <w:color w:val="000000" w:themeColor="text1"/>
          <w:sz w:val="22"/>
          <w:szCs w:val="22"/>
          <w:lang w:val="en-US"/>
        </w:rPr>
        <w:t xml:space="preserve"> </w:t>
      </w:r>
      <w:proofErr w:type="spellStart"/>
      <w:r w:rsidRPr="782E9482">
        <w:rPr>
          <w:rStyle w:val="normaltextrun"/>
          <w:rFonts w:ascii="Arial" w:eastAsia="Arial" w:hAnsi="Arial" w:cs="Arial"/>
          <w:b/>
          <w:bCs/>
          <w:color w:val="000000" w:themeColor="text1"/>
          <w:sz w:val="22"/>
          <w:szCs w:val="22"/>
          <w:lang w:val="en-US"/>
        </w:rPr>
        <w:t>Ansprechpartnerin</w:t>
      </w:r>
      <w:proofErr w:type="spellEnd"/>
      <w:r w:rsidRPr="782E9482">
        <w:rPr>
          <w:rStyle w:val="eop"/>
          <w:rFonts w:ascii="Arial" w:eastAsia="Arial" w:hAnsi="Arial" w:cs="Arial"/>
          <w:color w:val="000000" w:themeColor="text1"/>
          <w:sz w:val="22"/>
          <w:szCs w:val="22"/>
          <w:lang w:val="en-US"/>
        </w:rPr>
        <w:t> </w:t>
      </w:r>
    </w:p>
    <w:p w14:paraId="607080DA" w14:textId="77777777" w:rsidR="000B4315" w:rsidRPr="007F395C" w:rsidRDefault="000B4315" w:rsidP="782E9482">
      <w:pPr>
        <w:pStyle w:val="paragraph"/>
        <w:spacing w:before="0" w:beforeAutospacing="0" w:after="0" w:afterAutospacing="0"/>
        <w:textAlignment w:val="baseline"/>
        <w:rPr>
          <w:rStyle w:val="normaltextrun"/>
          <w:rFonts w:ascii="Arial" w:eastAsia="Arial" w:hAnsi="Arial" w:cs="Arial"/>
          <w:color w:val="000000" w:themeColor="text1"/>
          <w:sz w:val="22"/>
          <w:szCs w:val="22"/>
          <w:lang w:val="en-US"/>
        </w:rPr>
      </w:pPr>
    </w:p>
    <w:p w14:paraId="570C1811" w14:textId="77777777" w:rsidR="005C6182" w:rsidRPr="007F395C" w:rsidRDefault="0284323E" w:rsidP="782E9482">
      <w:pPr>
        <w:pStyle w:val="paragraph"/>
        <w:spacing w:before="0" w:beforeAutospacing="0" w:after="0" w:afterAutospacing="0"/>
        <w:textAlignment w:val="baseline"/>
        <w:rPr>
          <w:rStyle w:val="normaltextrun"/>
          <w:rFonts w:ascii="Arial" w:eastAsia="Arial" w:hAnsi="Arial" w:cs="Arial"/>
          <w:sz w:val="22"/>
          <w:szCs w:val="22"/>
          <w:lang w:val="en-US"/>
        </w:rPr>
      </w:pPr>
      <w:r w:rsidRPr="782E9482">
        <w:rPr>
          <w:rStyle w:val="normaltextrun"/>
          <w:rFonts w:ascii="Arial" w:eastAsia="Arial" w:hAnsi="Arial" w:cs="Arial"/>
          <w:color w:val="000000" w:themeColor="text1"/>
          <w:sz w:val="22"/>
          <w:szCs w:val="22"/>
          <w:lang w:val="en-US"/>
        </w:rPr>
        <w:t>National Express Rail GmbH</w:t>
      </w:r>
      <w:r w:rsidRPr="782E9482">
        <w:rPr>
          <w:rStyle w:val="scxw222872339"/>
          <w:rFonts w:ascii="Arial" w:eastAsia="Arial" w:hAnsi="Arial" w:cs="Arial"/>
          <w:color w:val="000000" w:themeColor="text1"/>
          <w:sz w:val="22"/>
          <w:szCs w:val="22"/>
          <w:lang w:val="en-US"/>
        </w:rPr>
        <w:t> </w:t>
      </w:r>
      <w:r w:rsidRPr="009834CD">
        <w:rPr>
          <w:lang w:val="en-GB"/>
        </w:rPr>
        <w:br/>
      </w:r>
      <w:r w:rsidR="6B3248C9" w:rsidRPr="782E9482">
        <w:rPr>
          <w:rStyle w:val="normaltextrun"/>
          <w:rFonts w:ascii="Arial" w:eastAsia="Arial" w:hAnsi="Arial" w:cs="Arial"/>
          <w:color w:val="000000" w:themeColor="text1"/>
          <w:sz w:val="22"/>
          <w:szCs w:val="22"/>
          <w:lang w:val="en-US"/>
        </w:rPr>
        <w:t>Katharina Duric</w:t>
      </w:r>
      <w:r w:rsidRPr="782E9482">
        <w:rPr>
          <w:rStyle w:val="normaltextrun"/>
          <w:rFonts w:ascii="Arial" w:eastAsia="Arial" w:hAnsi="Arial" w:cs="Arial"/>
          <w:color w:val="000000" w:themeColor="text1"/>
          <w:sz w:val="22"/>
          <w:szCs w:val="22"/>
          <w:lang w:val="en-US"/>
        </w:rPr>
        <w:t> </w:t>
      </w:r>
      <w:r w:rsidRPr="782E9482">
        <w:rPr>
          <w:rStyle w:val="scxw222872339"/>
          <w:rFonts w:ascii="Arial" w:eastAsia="Arial" w:hAnsi="Arial" w:cs="Arial"/>
          <w:color w:val="000000" w:themeColor="text1"/>
          <w:sz w:val="22"/>
          <w:szCs w:val="22"/>
          <w:lang w:val="en-US"/>
        </w:rPr>
        <w:t> </w:t>
      </w:r>
      <w:r w:rsidRPr="009834CD">
        <w:rPr>
          <w:lang w:val="en-GB"/>
        </w:rPr>
        <w:br/>
      </w:r>
      <w:r w:rsidRPr="782E9482">
        <w:rPr>
          <w:rStyle w:val="normaltextrun"/>
          <w:rFonts w:ascii="Arial" w:eastAsia="Arial" w:hAnsi="Arial" w:cs="Arial"/>
          <w:color w:val="000000" w:themeColor="text1"/>
          <w:sz w:val="22"/>
          <w:szCs w:val="22"/>
          <w:lang w:val="en-US"/>
        </w:rPr>
        <w:t>P</w:t>
      </w:r>
      <w:r w:rsidR="24C44796" w:rsidRPr="782E9482">
        <w:rPr>
          <w:rStyle w:val="normaltextrun"/>
          <w:rFonts w:ascii="Arial" w:eastAsia="Arial" w:hAnsi="Arial" w:cs="Arial"/>
          <w:color w:val="000000" w:themeColor="text1"/>
          <w:sz w:val="22"/>
          <w:szCs w:val="22"/>
          <w:lang w:val="en-US"/>
        </w:rPr>
        <w:t xml:space="preserve">R &amp; Communications </w:t>
      </w:r>
      <w:proofErr w:type="spellStart"/>
      <w:r w:rsidR="24C44796" w:rsidRPr="782E9482">
        <w:rPr>
          <w:rStyle w:val="normaltextrun"/>
          <w:rFonts w:ascii="Arial" w:eastAsia="Arial" w:hAnsi="Arial" w:cs="Arial"/>
          <w:color w:val="000000" w:themeColor="text1"/>
          <w:sz w:val="22"/>
          <w:szCs w:val="22"/>
          <w:lang w:val="en-US"/>
        </w:rPr>
        <w:t>Managerin</w:t>
      </w:r>
      <w:proofErr w:type="spellEnd"/>
      <w:r w:rsidRPr="782E9482">
        <w:rPr>
          <w:rStyle w:val="scxw222872339"/>
          <w:rFonts w:ascii="Arial" w:eastAsia="Arial" w:hAnsi="Arial" w:cs="Arial"/>
          <w:color w:val="000000" w:themeColor="text1"/>
          <w:sz w:val="22"/>
          <w:szCs w:val="22"/>
          <w:lang w:val="en-US"/>
        </w:rPr>
        <w:t> </w:t>
      </w:r>
      <w:r w:rsidRPr="009834CD">
        <w:rPr>
          <w:lang w:val="en-GB"/>
        </w:rPr>
        <w:br/>
      </w:r>
      <w:r w:rsidRPr="009834CD">
        <w:rPr>
          <w:lang w:val="en-GB"/>
        </w:rPr>
        <w:br/>
      </w:r>
      <w:r w:rsidRPr="782E9482">
        <w:rPr>
          <w:rStyle w:val="normaltextrun"/>
          <w:rFonts w:ascii="Arial" w:eastAsia="Arial" w:hAnsi="Arial" w:cs="Arial"/>
          <w:color w:val="000000" w:themeColor="text1"/>
          <w:sz w:val="22"/>
          <w:szCs w:val="22"/>
          <w:lang w:val="en-US"/>
        </w:rPr>
        <w:t>E-Mail</w:t>
      </w:r>
      <w:r w:rsidR="00F01840" w:rsidRPr="782E9482">
        <w:rPr>
          <w:rStyle w:val="normaltextrun"/>
          <w:rFonts w:ascii="Arial" w:eastAsia="Arial" w:hAnsi="Arial" w:cs="Arial"/>
          <w:color w:val="000000" w:themeColor="text1"/>
          <w:sz w:val="22"/>
          <w:szCs w:val="22"/>
          <w:lang w:val="en-US"/>
        </w:rPr>
        <w:t xml:space="preserve">: </w:t>
      </w:r>
      <w:hyperlink r:id="rId10">
        <w:r w:rsidR="00F01840" w:rsidRPr="782E9482">
          <w:rPr>
            <w:rStyle w:val="Hyperlink"/>
            <w:rFonts w:ascii="Arial" w:eastAsia="Arial" w:hAnsi="Arial" w:cs="Arial"/>
            <w:sz w:val="22"/>
            <w:szCs w:val="22"/>
            <w:lang w:val="en-US"/>
          </w:rPr>
          <w:t>presse@nationalexpress.de</w:t>
        </w:r>
      </w:hyperlink>
    </w:p>
    <w:p w14:paraId="06041B19" w14:textId="77777777" w:rsidR="00224024" w:rsidRPr="007F395C" w:rsidRDefault="00224024" w:rsidP="782E9482">
      <w:pPr>
        <w:pStyle w:val="paragraph"/>
        <w:spacing w:before="0" w:beforeAutospacing="0" w:after="0" w:afterAutospacing="0"/>
        <w:textAlignment w:val="baseline"/>
        <w:rPr>
          <w:rStyle w:val="eop"/>
          <w:rFonts w:ascii="Arial" w:eastAsia="Arial" w:hAnsi="Arial" w:cs="Arial"/>
          <w:sz w:val="22"/>
          <w:szCs w:val="22"/>
          <w:lang w:val="en-US"/>
        </w:rPr>
      </w:pPr>
    </w:p>
    <w:p w14:paraId="6690362B" w14:textId="77777777" w:rsidR="00AE4368" w:rsidRPr="007F395C" w:rsidRDefault="00AE4368" w:rsidP="782E9482">
      <w:pPr>
        <w:pStyle w:val="paragraph"/>
        <w:spacing w:before="0" w:beforeAutospacing="0" w:after="0" w:afterAutospacing="0"/>
        <w:jc w:val="both"/>
        <w:textAlignment w:val="baseline"/>
        <w:rPr>
          <w:rStyle w:val="normaltextrun"/>
          <w:rFonts w:ascii="Arial" w:eastAsia="Arial" w:hAnsi="Arial" w:cs="Arial"/>
          <w:b/>
          <w:bCs/>
          <w:color w:val="000000" w:themeColor="text1"/>
          <w:sz w:val="22"/>
          <w:szCs w:val="22"/>
          <w:lang w:val="en-US"/>
        </w:rPr>
      </w:pPr>
    </w:p>
    <w:p w14:paraId="457AF047" w14:textId="77777777" w:rsidR="00AE4368" w:rsidRPr="007F395C" w:rsidRDefault="00AE4368" w:rsidP="782E9482">
      <w:pPr>
        <w:pStyle w:val="paragraph"/>
        <w:spacing w:before="0" w:beforeAutospacing="0" w:after="0" w:afterAutospacing="0"/>
        <w:jc w:val="both"/>
        <w:textAlignment w:val="baseline"/>
        <w:rPr>
          <w:rStyle w:val="normaltextrun"/>
          <w:rFonts w:ascii="Arial" w:eastAsia="Arial" w:hAnsi="Arial" w:cs="Arial"/>
          <w:b/>
          <w:bCs/>
          <w:color w:val="000000" w:themeColor="text1"/>
          <w:sz w:val="22"/>
          <w:szCs w:val="22"/>
          <w:lang w:val="en-US"/>
        </w:rPr>
      </w:pPr>
    </w:p>
    <w:p w14:paraId="1860B9C6" w14:textId="77777777" w:rsidR="00224024" w:rsidRPr="00651A39" w:rsidRDefault="00224024" w:rsidP="2B9BF77E">
      <w:pPr>
        <w:pStyle w:val="paragraph"/>
        <w:spacing w:before="0" w:beforeAutospacing="0" w:after="0" w:afterAutospacing="0"/>
        <w:jc w:val="both"/>
        <w:textAlignment w:val="baseline"/>
        <w:rPr>
          <w:rFonts w:ascii="Arial" w:eastAsia="Arial" w:hAnsi="Arial" w:cs="Arial"/>
          <w:color w:val="000000" w:themeColor="text1"/>
          <w:sz w:val="22"/>
          <w:szCs w:val="22"/>
          <w:lang w:val="en-US"/>
        </w:rPr>
      </w:pPr>
      <w:proofErr w:type="spellStart"/>
      <w:r w:rsidRPr="2B9BF77E">
        <w:rPr>
          <w:rStyle w:val="normaltextrun"/>
          <w:rFonts w:ascii="Arial" w:eastAsia="Arial" w:hAnsi="Arial" w:cs="Arial"/>
          <w:b/>
          <w:bCs/>
          <w:color w:val="000000" w:themeColor="text1"/>
          <w:sz w:val="22"/>
          <w:szCs w:val="22"/>
          <w:lang w:val="en-GB"/>
        </w:rPr>
        <w:t>Über</w:t>
      </w:r>
      <w:proofErr w:type="spellEnd"/>
      <w:r w:rsidRPr="2B9BF77E">
        <w:rPr>
          <w:rStyle w:val="normaltextrun"/>
          <w:rFonts w:ascii="Arial" w:eastAsia="Arial" w:hAnsi="Arial" w:cs="Arial"/>
          <w:b/>
          <w:bCs/>
          <w:color w:val="000000" w:themeColor="text1"/>
          <w:sz w:val="22"/>
          <w:szCs w:val="22"/>
          <w:lang w:val="en-GB"/>
        </w:rPr>
        <w:t xml:space="preserve"> National Express Rail GmbH </w:t>
      </w:r>
      <w:r w:rsidRPr="2B9BF77E">
        <w:rPr>
          <w:rStyle w:val="eop"/>
          <w:rFonts w:ascii="Arial" w:eastAsia="Arial" w:hAnsi="Arial" w:cs="Arial"/>
          <w:color w:val="000000" w:themeColor="text1"/>
          <w:sz w:val="22"/>
          <w:szCs w:val="22"/>
          <w:lang w:val="en-GB"/>
        </w:rPr>
        <w:t> </w:t>
      </w:r>
    </w:p>
    <w:p w14:paraId="51C39C92" w14:textId="77777777" w:rsidR="009B2B36" w:rsidRPr="00651A39" w:rsidRDefault="009B2B36" w:rsidP="782E9482">
      <w:pPr>
        <w:rPr>
          <w:rFonts w:ascii="Arial" w:eastAsia="Arial" w:hAnsi="Arial" w:cs="Arial"/>
          <w:sz w:val="22"/>
          <w:szCs w:val="22"/>
          <w:lang w:val="en-US"/>
        </w:rPr>
      </w:pPr>
    </w:p>
    <w:p w14:paraId="585A7D5B" w14:textId="77777777" w:rsidR="00446A15" w:rsidRPr="00651A39" w:rsidRDefault="00446A15" w:rsidP="782E9482">
      <w:pPr>
        <w:pStyle w:val="NormalAshurst"/>
        <w:rPr>
          <w:rFonts w:ascii="Arial" w:eastAsia="Arial" w:hAnsi="Arial" w:cs="Arial"/>
          <w:color w:val="212529"/>
          <w:sz w:val="22"/>
          <w:szCs w:val="22"/>
        </w:rPr>
      </w:pPr>
      <w:r w:rsidRPr="782E9482">
        <w:rPr>
          <w:rFonts w:ascii="Arial" w:eastAsia="Arial" w:hAnsi="Arial" w:cs="Arial"/>
          <w:color w:val="212529"/>
          <w:sz w:val="22"/>
          <w:szCs w:val="22"/>
        </w:rPr>
        <w:t>Die 2012 gegründete National Express Rail GmbH, mit Hauptsitz in Köln, beschäftigt in NRW aktuell mehr als 1.200 Mitarbeiterinnen und Mitarbeiter. Seit dem Betriebsstart am 13. Dezember 2015 betreibt National Express in Nordrhein-Westfalen die beiden Linien RE 7 sowie die RB 48. Am 9. Juni 2019 wurde die Linie RE 5 (RRX) des Mobilitäts- und Infrastrukturprojektes Rhein-Ruhr-Express (RRX) übernommen, gefolgt von der Linie RE 6 (RRX) am 15. Dezember 2019. Am 13. Dezember 2020 nahm das Unternehmen zudem den Betrieb der Linie RE 4 auf. </w:t>
      </w:r>
    </w:p>
    <w:p w14:paraId="2287F09D" w14:textId="77777777" w:rsidR="00446A15" w:rsidRPr="00651A39" w:rsidRDefault="00446A15" w:rsidP="782E9482">
      <w:pPr>
        <w:pStyle w:val="NormalAshurst"/>
        <w:rPr>
          <w:rFonts w:ascii="Arial" w:eastAsia="Arial" w:hAnsi="Arial" w:cs="Arial"/>
          <w:color w:val="212529"/>
          <w:sz w:val="22"/>
          <w:szCs w:val="22"/>
        </w:rPr>
      </w:pPr>
      <w:r w:rsidRPr="782E9482">
        <w:rPr>
          <w:rFonts w:ascii="Arial" w:eastAsia="Arial" w:hAnsi="Arial" w:cs="Arial"/>
          <w:color w:val="212529"/>
          <w:sz w:val="22"/>
          <w:szCs w:val="22"/>
        </w:rPr>
        <w:t>Am 1. Februar 2022 wurden die Linien RE 1 (RRX) und RE 11 (RRX) im Rahmen eines Notvergabeverfahrens übernommen. Im Februar 2023 erhielt National Express den Zuschlag für die Neuausschreibung des langfristigen Betriebs dieser Linien. Damit ist National Express alleiniger Betreiber des RRX-Vorlaufbetriebs bis 2033. </w:t>
      </w:r>
    </w:p>
    <w:p w14:paraId="542687BB" w14:textId="77777777" w:rsidR="00446A15" w:rsidRPr="00651A39" w:rsidRDefault="00446A15" w:rsidP="782E9482">
      <w:pPr>
        <w:pStyle w:val="NormalAshurst"/>
        <w:rPr>
          <w:rFonts w:ascii="Arial" w:eastAsia="Arial" w:hAnsi="Arial" w:cs="Arial"/>
          <w:color w:val="212529"/>
          <w:sz w:val="22"/>
          <w:szCs w:val="22"/>
        </w:rPr>
      </w:pPr>
      <w:r w:rsidRPr="782E9482">
        <w:rPr>
          <w:rFonts w:ascii="Arial" w:eastAsia="Arial" w:hAnsi="Arial" w:cs="Arial"/>
          <w:color w:val="212529"/>
          <w:sz w:val="22"/>
          <w:szCs w:val="22"/>
        </w:rPr>
        <w:t>Insgesamt erbringt das Unternehmen auf allen sieben Linien über 21 Millionen Zugkilometer pro Jahr an Betriebsleistung und befördert in diesem Zeitraum ca. 84 Millionen Fahrgäste. </w:t>
      </w:r>
    </w:p>
    <w:p w14:paraId="653202D3" w14:textId="77777777" w:rsidR="00446A15" w:rsidRPr="00651A39" w:rsidRDefault="00446A15" w:rsidP="782E9482">
      <w:pPr>
        <w:pStyle w:val="NormalAshurst"/>
        <w:rPr>
          <w:rFonts w:ascii="Arial" w:eastAsia="Arial" w:hAnsi="Arial" w:cs="Arial"/>
          <w:color w:val="212529"/>
          <w:sz w:val="22"/>
          <w:szCs w:val="22"/>
        </w:rPr>
      </w:pPr>
      <w:r w:rsidRPr="782E9482">
        <w:rPr>
          <w:rFonts w:ascii="Arial" w:eastAsia="Arial" w:hAnsi="Arial" w:cs="Arial"/>
          <w:color w:val="212529"/>
          <w:sz w:val="22"/>
          <w:szCs w:val="22"/>
        </w:rPr>
        <w:t xml:space="preserve">Das Unternehmen ist Teil der britischen </w:t>
      </w:r>
      <w:proofErr w:type="spellStart"/>
      <w:r w:rsidRPr="782E9482">
        <w:rPr>
          <w:rFonts w:ascii="Arial" w:eastAsia="Arial" w:hAnsi="Arial" w:cs="Arial"/>
          <w:color w:val="212529"/>
          <w:sz w:val="22"/>
          <w:szCs w:val="22"/>
        </w:rPr>
        <w:t>Mobico</w:t>
      </w:r>
      <w:proofErr w:type="spellEnd"/>
      <w:r w:rsidRPr="782E9482">
        <w:rPr>
          <w:rFonts w:ascii="Arial" w:eastAsia="Arial" w:hAnsi="Arial" w:cs="Arial"/>
          <w:color w:val="212529"/>
          <w:sz w:val="22"/>
          <w:szCs w:val="22"/>
        </w:rPr>
        <w:t xml:space="preserve"> Group PLC. </w:t>
      </w:r>
    </w:p>
    <w:p w14:paraId="4AA33616" w14:textId="77777777" w:rsidR="00657F43" w:rsidRDefault="00657F43" w:rsidP="782E9482">
      <w:pPr>
        <w:pStyle w:val="NormalAshurst"/>
        <w:spacing w:after="0" w:line="240" w:lineRule="auto"/>
        <w:rPr>
          <w:rFonts w:ascii="Arial" w:eastAsia="Arial" w:hAnsi="Arial" w:cs="Arial"/>
          <w:sz w:val="22"/>
          <w:szCs w:val="22"/>
        </w:rPr>
      </w:pPr>
    </w:p>
    <w:sectPr w:rsidR="00657F43">
      <w:headerReference w:type="default" r:id="rId11"/>
      <w:footerReference w:type="even" r:id="rId12"/>
      <w:footerReference w:type="default" r:id="rId13"/>
      <w:headerReference w:type="first" r:id="rId14"/>
      <w:footerReference w:type="first" r:id="rId15"/>
      <w:pgSz w:w="11907" w:h="16839" w:code="9"/>
      <w:pgMar w:top="1699" w:right="992" w:bottom="170" w:left="851" w:header="0" w:footer="0"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E659" w14:textId="77777777" w:rsidR="00EC65F8" w:rsidRDefault="00EC65F8">
      <w:pPr>
        <w:spacing w:line="240" w:lineRule="auto"/>
      </w:pPr>
      <w:r>
        <w:separator/>
      </w:r>
    </w:p>
  </w:endnote>
  <w:endnote w:type="continuationSeparator" w:id="0">
    <w:p w14:paraId="2A9C0901" w14:textId="77777777" w:rsidR="00EC65F8" w:rsidRDefault="00EC65F8">
      <w:pPr>
        <w:spacing w:line="240" w:lineRule="auto"/>
      </w:pPr>
      <w:r>
        <w:continuationSeparator/>
      </w:r>
    </w:p>
  </w:endnote>
  <w:endnote w:type="continuationNotice" w:id="1">
    <w:p w14:paraId="3B34EAB8" w14:textId="77777777" w:rsidR="00EC65F8" w:rsidRDefault="00EC65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3352"/>
      <w:gridCol w:w="3351"/>
      <w:gridCol w:w="3361"/>
    </w:tblGrid>
    <w:tr w:rsidR="001E4108" w:rsidRPr="00444451" w14:paraId="0B48E8FD" w14:textId="77777777">
      <w:tc>
        <w:tcPr>
          <w:tcW w:w="1665" w:type="pct"/>
        </w:tcPr>
        <w:p w14:paraId="35A0DAE4" w14:textId="77777777" w:rsidR="00C1568C" w:rsidRPr="00444451" w:rsidRDefault="00C1568C">
          <w:pPr>
            <w:pStyle w:val="Fuzeile"/>
          </w:pPr>
        </w:p>
      </w:tc>
      <w:tc>
        <w:tcPr>
          <w:tcW w:w="1665" w:type="pct"/>
        </w:tcPr>
        <w:p w14:paraId="76FA3E4F" w14:textId="77777777" w:rsidR="00C1568C" w:rsidRPr="00444451" w:rsidRDefault="00697BDA">
          <w:pPr>
            <w:pStyle w:val="Fuzeile"/>
            <w:jc w:val="center"/>
            <w:rPr>
              <w:rStyle w:val="Seitenzahl"/>
              <w:szCs w:val="18"/>
            </w:rPr>
          </w:pPr>
          <w:r w:rsidRPr="00444451">
            <w:rPr>
              <w:rStyle w:val="Seitenzahl"/>
              <w:szCs w:val="18"/>
            </w:rPr>
            <w:fldChar w:fldCharType="begin"/>
          </w:r>
          <w:r w:rsidRPr="00444451">
            <w:rPr>
              <w:rStyle w:val="Seitenzahl"/>
              <w:szCs w:val="18"/>
            </w:rPr>
            <w:instrText xml:space="preserve"> PAGE  \* MERGEFORMAT </w:instrText>
          </w:r>
          <w:r w:rsidRPr="00444451">
            <w:rPr>
              <w:rStyle w:val="Seitenzahl"/>
              <w:szCs w:val="18"/>
            </w:rPr>
            <w:fldChar w:fldCharType="separate"/>
          </w:r>
          <w:r w:rsidRPr="00444451">
            <w:rPr>
              <w:rStyle w:val="Seitenzahl"/>
              <w:szCs w:val="18"/>
            </w:rPr>
            <w:t>1</w:t>
          </w:r>
          <w:r w:rsidRPr="00444451">
            <w:rPr>
              <w:rStyle w:val="Seitenzahl"/>
              <w:szCs w:val="18"/>
            </w:rPr>
            <w:fldChar w:fldCharType="end"/>
          </w:r>
        </w:p>
      </w:tc>
      <w:tc>
        <w:tcPr>
          <w:tcW w:w="1670" w:type="pct"/>
        </w:tcPr>
        <w:p w14:paraId="79354299" w14:textId="77777777" w:rsidR="00C1568C" w:rsidRPr="00444451" w:rsidRDefault="00C1568C">
          <w:pPr>
            <w:pStyle w:val="Fuzeile"/>
          </w:pPr>
        </w:p>
      </w:tc>
    </w:tr>
    <w:tr w:rsidR="001E4108" w:rsidRPr="00444451" w14:paraId="45926CD0" w14:textId="77777777">
      <w:tc>
        <w:tcPr>
          <w:tcW w:w="5000" w:type="pct"/>
          <w:gridSpan w:val="3"/>
        </w:tcPr>
        <w:p w14:paraId="071ED9B3" w14:textId="77777777" w:rsidR="00C1568C" w:rsidRPr="00444451" w:rsidRDefault="003D7B24">
          <w:pPr>
            <w:pStyle w:val="Fuzeile"/>
          </w:pPr>
          <w:r>
            <w:fldChar w:fldCharType="begin"/>
          </w:r>
          <w:r>
            <w:instrText>DOCPROPERTY  ashurstDocRef  \* MERGEFORMAT</w:instrText>
          </w:r>
          <w:r>
            <w:fldChar w:fldCharType="separate"/>
          </w:r>
          <w:r>
            <w:rPr>
              <w:b/>
              <w:bCs/>
            </w:rPr>
            <w:t>Fehler! Unbekannter Name für Dokument-Eigenschaft.</w:t>
          </w:r>
          <w:r>
            <w:rPr>
              <w:b/>
              <w:bCs/>
            </w:rPr>
            <w:fldChar w:fldCharType="end"/>
          </w:r>
        </w:p>
      </w:tc>
    </w:tr>
  </w:tbl>
  <w:p w14:paraId="1D6537AA" w14:textId="77777777" w:rsidR="00C1568C" w:rsidRPr="00444451" w:rsidRDefault="00C156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7" w:type="pct"/>
      <w:tblCellMar>
        <w:left w:w="0" w:type="dxa"/>
        <w:right w:w="0" w:type="dxa"/>
      </w:tblCellMar>
      <w:tblLook w:val="01E0" w:firstRow="1" w:lastRow="1" w:firstColumn="1" w:lastColumn="1" w:noHBand="0" w:noVBand="0"/>
    </w:tblPr>
    <w:tblGrid>
      <w:gridCol w:w="20"/>
      <w:gridCol w:w="10044"/>
      <w:gridCol w:w="8"/>
      <w:gridCol w:w="6"/>
    </w:tblGrid>
    <w:tr w:rsidR="001E4108" w:rsidRPr="00444451" w14:paraId="3A605B02" w14:textId="77777777">
      <w:tc>
        <w:tcPr>
          <w:tcW w:w="10" w:type="pct"/>
        </w:tcPr>
        <w:p w14:paraId="7AB52BF5" w14:textId="77777777" w:rsidR="00C1568C" w:rsidRPr="00444451" w:rsidRDefault="00C1568C">
          <w:pPr>
            <w:pStyle w:val="Fuzeile"/>
          </w:pPr>
        </w:p>
      </w:tc>
      <w:tc>
        <w:tcPr>
          <w:tcW w:w="4987" w:type="pct"/>
          <w:gridSpan w:val="2"/>
        </w:tcPr>
        <w:p w14:paraId="13644041" w14:textId="77777777" w:rsidR="00C1568C" w:rsidRPr="00884372" w:rsidRDefault="00C1568C">
          <w:pPr>
            <w:rPr>
              <w:color w:val="595959" w:themeColor="text1" w:themeTint="A6"/>
            </w:rPr>
          </w:pPr>
        </w:p>
        <w:p w14:paraId="0801C6F9" w14:textId="77777777" w:rsidR="00C1568C" w:rsidRPr="001035E0" w:rsidRDefault="00697BDA">
          <w:pPr>
            <w:pStyle w:val="Fuzeile"/>
            <w:jc w:val="center"/>
            <w:rPr>
              <w:rStyle w:val="Seitenzahl"/>
              <w:rFonts w:ascii="Arial" w:hAnsi="Arial" w:cs="Arial"/>
              <w:szCs w:val="18"/>
            </w:rPr>
          </w:pPr>
          <w:r w:rsidRPr="001035E0">
            <w:rPr>
              <w:rFonts w:ascii="Arial" w:hAnsi="Arial" w:cs="Arial"/>
              <w:sz w:val="18"/>
              <w:szCs w:val="18"/>
            </w:rPr>
            <w:t xml:space="preserve">Seite </w:t>
          </w:r>
          <w:r w:rsidRPr="001035E0">
            <w:rPr>
              <w:rFonts w:ascii="Arial" w:hAnsi="Arial" w:cs="Arial"/>
              <w:sz w:val="18"/>
              <w:szCs w:val="18"/>
            </w:rPr>
            <w:fldChar w:fldCharType="begin"/>
          </w:r>
          <w:r w:rsidRPr="001035E0">
            <w:rPr>
              <w:rFonts w:ascii="Arial" w:hAnsi="Arial" w:cs="Arial"/>
              <w:sz w:val="18"/>
              <w:szCs w:val="18"/>
            </w:rPr>
            <w:instrText xml:space="preserve"> PAGE </w:instrText>
          </w:r>
          <w:r w:rsidRPr="001035E0">
            <w:rPr>
              <w:rFonts w:ascii="Arial" w:hAnsi="Arial" w:cs="Arial"/>
              <w:sz w:val="18"/>
              <w:szCs w:val="18"/>
            </w:rPr>
            <w:fldChar w:fldCharType="separate"/>
          </w:r>
          <w:r w:rsidRPr="001035E0">
            <w:rPr>
              <w:rFonts w:ascii="Arial" w:hAnsi="Arial" w:cs="Arial"/>
              <w:sz w:val="18"/>
              <w:szCs w:val="18"/>
            </w:rPr>
            <w:t>2</w:t>
          </w:r>
          <w:r w:rsidRPr="001035E0">
            <w:rPr>
              <w:rFonts w:ascii="Arial" w:hAnsi="Arial" w:cs="Arial"/>
              <w:sz w:val="18"/>
              <w:szCs w:val="18"/>
            </w:rPr>
            <w:fldChar w:fldCharType="end"/>
          </w:r>
          <w:r w:rsidRPr="001035E0">
            <w:rPr>
              <w:rFonts w:ascii="Arial" w:hAnsi="Arial" w:cs="Arial"/>
              <w:sz w:val="18"/>
              <w:szCs w:val="18"/>
            </w:rPr>
            <w:t xml:space="preserve"> von </w:t>
          </w:r>
          <w:r w:rsidRPr="001035E0">
            <w:rPr>
              <w:rFonts w:ascii="Arial" w:hAnsi="Arial" w:cs="Arial"/>
              <w:sz w:val="18"/>
              <w:szCs w:val="18"/>
            </w:rPr>
            <w:fldChar w:fldCharType="begin"/>
          </w:r>
          <w:r w:rsidRPr="001035E0">
            <w:rPr>
              <w:rFonts w:ascii="Arial" w:hAnsi="Arial" w:cs="Arial"/>
              <w:sz w:val="18"/>
              <w:szCs w:val="18"/>
            </w:rPr>
            <w:instrText xml:space="preserve"> NUMPAGES </w:instrText>
          </w:r>
          <w:r w:rsidRPr="001035E0">
            <w:rPr>
              <w:rFonts w:ascii="Arial" w:hAnsi="Arial" w:cs="Arial"/>
              <w:sz w:val="18"/>
              <w:szCs w:val="18"/>
            </w:rPr>
            <w:fldChar w:fldCharType="separate"/>
          </w:r>
          <w:r w:rsidRPr="001035E0">
            <w:rPr>
              <w:rFonts w:ascii="Arial" w:hAnsi="Arial" w:cs="Arial"/>
              <w:sz w:val="18"/>
              <w:szCs w:val="18"/>
            </w:rPr>
            <w:t>2</w:t>
          </w:r>
          <w:r w:rsidRPr="001035E0">
            <w:rPr>
              <w:rFonts w:ascii="Arial" w:hAnsi="Arial" w:cs="Arial"/>
              <w:sz w:val="18"/>
              <w:szCs w:val="18"/>
            </w:rPr>
            <w:fldChar w:fldCharType="end"/>
          </w:r>
        </w:p>
      </w:tc>
      <w:tc>
        <w:tcPr>
          <w:tcW w:w="3" w:type="pct"/>
        </w:tcPr>
        <w:p w14:paraId="473AEB44" w14:textId="77777777" w:rsidR="00C1568C" w:rsidRPr="00444451" w:rsidRDefault="00C1568C">
          <w:pPr>
            <w:pStyle w:val="Fuzeile"/>
          </w:pPr>
        </w:p>
      </w:tc>
    </w:tr>
    <w:tr w:rsidR="001E4108" w:rsidRPr="00444451" w14:paraId="3DCBCB39" w14:textId="77777777">
      <w:trPr>
        <w:gridAfter w:val="2"/>
        <w:wAfter w:w="7" w:type="pct"/>
      </w:trPr>
      <w:tc>
        <w:tcPr>
          <w:tcW w:w="4993" w:type="pct"/>
          <w:gridSpan w:val="2"/>
        </w:tcPr>
        <w:p w14:paraId="1D902442" w14:textId="77777777" w:rsidR="00C1568C" w:rsidRPr="00444451" w:rsidRDefault="00C1568C">
          <w:pPr>
            <w:pStyle w:val="Fuzeile"/>
          </w:pPr>
        </w:p>
      </w:tc>
    </w:tr>
  </w:tbl>
  <w:p w14:paraId="4E401BFA" w14:textId="77777777" w:rsidR="00C1568C" w:rsidRPr="00444451" w:rsidRDefault="00C156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CellMar>
        <w:left w:w="0" w:type="dxa"/>
        <w:right w:w="0" w:type="dxa"/>
      </w:tblCellMar>
      <w:tblLook w:val="01E0" w:firstRow="1" w:lastRow="1" w:firstColumn="1" w:lastColumn="1" w:noHBand="0" w:noVBand="0"/>
    </w:tblPr>
    <w:tblGrid>
      <w:gridCol w:w="10065"/>
    </w:tblGrid>
    <w:tr w:rsidR="001E4108" w:rsidRPr="003B636D" w14:paraId="59C3FD39" w14:textId="77777777">
      <w:trPr>
        <w:cantSplit/>
        <w:trHeight w:val="737"/>
        <w:jc w:val="center"/>
      </w:trPr>
      <w:tc>
        <w:tcPr>
          <w:tcW w:w="10065" w:type="dxa"/>
        </w:tcPr>
        <w:p w14:paraId="062BCF7F" w14:textId="77777777" w:rsidR="00C1568C" w:rsidRPr="001C2EA4" w:rsidRDefault="00697BDA">
          <w:pPr>
            <w:spacing w:line="240" w:lineRule="auto"/>
            <w:jc w:val="center"/>
            <w:rPr>
              <w:rFonts w:asciiTheme="minorHAnsi" w:hAnsiTheme="minorHAnsi" w:cstheme="minorHAnsi"/>
              <w:color w:val="595959" w:themeColor="text1" w:themeTint="A6"/>
              <w:sz w:val="20"/>
              <w:szCs w:val="20"/>
            </w:rPr>
          </w:pPr>
          <w:r w:rsidRPr="001C2EA4">
            <w:rPr>
              <w:rFonts w:asciiTheme="minorHAnsi" w:hAnsiTheme="minorHAnsi" w:cstheme="minorHAnsi"/>
            </w:rPr>
            <w:t xml:space="preserve">Seite </w:t>
          </w:r>
          <w:r w:rsidRPr="001C2EA4">
            <w:rPr>
              <w:rFonts w:asciiTheme="minorHAnsi" w:hAnsiTheme="minorHAnsi" w:cstheme="minorHAnsi"/>
            </w:rPr>
            <w:fldChar w:fldCharType="begin"/>
          </w:r>
          <w:r w:rsidRPr="001C2EA4">
            <w:rPr>
              <w:rFonts w:asciiTheme="minorHAnsi" w:hAnsiTheme="minorHAnsi" w:cstheme="minorHAnsi"/>
            </w:rPr>
            <w:instrText xml:space="preserve"> PAGE </w:instrText>
          </w:r>
          <w:r w:rsidRPr="001C2EA4">
            <w:rPr>
              <w:rFonts w:asciiTheme="minorHAnsi" w:hAnsiTheme="minorHAnsi" w:cstheme="minorHAnsi"/>
            </w:rPr>
            <w:fldChar w:fldCharType="separate"/>
          </w:r>
          <w:r w:rsidRPr="001C2EA4">
            <w:rPr>
              <w:rFonts w:asciiTheme="minorHAnsi" w:hAnsiTheme="minorHAnsi" w:cstheme="minorHAnsi"/>
            </w:rPr>
            <w:t>2</w:t>
          </w:r>
          <w:r w:rsidRPr="001C2EA4">
            <w:rPr>
              <w:rFonts w:asciiTheme="minorHAnsi" w:hAnsiTheme="minorHAnsi" w:cstheme="minorHAnsi"/>
            </w:rPr>
            <w:fldChar w:fldCharType="end"/>
          </w:r>
          <w:r w:rsidRPr="001C2EA4">
            <w:rPr>
              <w:rFonts w:asciiTheme="minorHAnsi" w:hAnsiTheme="minorHAnsi" w:cstheme="minorHAnsi"/>
            </w:rPr>
            <w:t xml:space="preserve"> von </w:t>
          </w:r>
          <w:r w:rsidRPr="001C2EA4">
            <w:rPr>
              <w:rFonts w:asciiTheme="minorHAnsi" w:hAnsiTheme="minorHAnsi" w:cstheme="minorHAnsi"/>
            </w:rPr>
            <w:fldChar w:fldCharType="begin"/>
          </w:r>
          <w:r w:rsidRPr="001C2EA4">
            <w:rPr>
              <w:rFonts w:asciiTheme="minorHAnsi" w:hAnsiTheme="minorHAnsi" w:cstheme="minorHAnsi"/>
            </w:rPr>
            <w:instrText xml:space="preserve"> NUMPAGES </w:instrText>
          </w:r>
          <w:r w:rsidRPr="001C2EA4">
            <w:rPr>
              <w:rFonts w:asciiTheme="minorHAnsi" w:hAnsiTheme="minorHAnsi" w:cstheme="minorHAnsi"/>
            </w:rPr>
            <w:fldChar w:fldCharType="separate"/>
          </w:r>
          <w:r w:rsidRPr="001C2EA4">
            <w:rPr>
              <w:rFonts w:asciiTheme="minorHAnsi" w:hAnsiTheme="minorHAnsi" w:cstheme="minorHAnsi"/>
            </w:rPr>
            <w:t>2</w:t>
          </w:r>
          <w:r w:rsidRPr="001C2EA4">
            <w:rPr>
              <w:rFonts w:asciiTheme="minorHAnsi" w:hAnsiTheme="minorHAnsi" w:cstheme="minorHAnsi"/>
            </w:rPr>
            <w:fldChar w:fldCharType="end"/>
          </w:r>
        </w:p>
      </w:tc>
    </w:tr>
  </w:tbl>
  <w:p w14:paraId="4ED6557D" w14:textId="77777777" w:rsidR="00C1568C" w:rsidRPr="00961816" w:rsidRDefault="00C156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307C" w14:textId="77777777" w:rsidR="00EC65F8" w:rsidRDefault="00EC65F8">
      <w:pPr>
        <w:spacing w:line="240" w:lineRule="auto"/>
      </w:pPr>
      <w:r>
        <w:separator/>
      </w:r>
    </w:p>
  </w:footnote>
  <w:footnote w:type="continuationSeparator" w:id="0">
    <w:p w14:paraId="0876FA88" w14:textId="77777777" w:rsidR="00EC65F8" w:rsidRDefault="00EC65F8">
      <w:pPr>
        <w:spacing w:line="240" w:lineRule="auto"/>
      </w:pPr>
      <w:r>
        <w:continuationSeparator/>
      </w:r>
    </w:p>
  </w:footnote>
  <w:footnote w:type="continuationNotice" w:id="1">
    <w:p w14:paraId="62802E41" w14:textId="77777777" w:rsidR="00EC65F8" w:rsidRDefault="00EC65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B264" w14:textId="77777777" w:rsidR="00C1568C" w:rsidRDefault="00C1568C">
    <w:pPr>
      <w:pStyle w:val="Kopfzeile"/>
    </w:pPr>
  </w:p>
  <w:p w14:paraId="271676BA" w14:textId="77777777" w:rsidR="00C1568C" w:rsidRDefault="00C1568C">
    <w:pPr>
      <w:jc w:val="left"/>
    </w:pPr>
  </w:p>
  <w:p w14:paraId="23D59397" w14:textId="77777777" w:rsidR="00C1568C" w:rsidRPr="00954882" w:rsidRDefault="00697BDA">
    <w:pPr>
      <w:jc w:val="left"/>
    </w:pPr>
    <w:r>
      <w:rPr>
        <w:noProof/>
      </w:rPr>
      <w:drawing>
        <wp:anchor distT="0" distB="0" distL="114300" distR="114300" simplePos="0" relativeHeight="251658241" behindDoc="0" locked="0" layoutInCell="1" allowOverlap="1" wp14:anchorId="24EF54D4" wp14:editId="0C961F1D">
          <wp:simplePos x="0" y="0"/>
          <wp:positionH relativeFrom="margin">
            <wp:align>left</wp:align>
          </wp:positionH>
          <wp:positionV relativeFrom="paragraph">
            <wp:posOffset>10795</wp:posOffset>
          </wp:positionV>
          <wp:extent cx="2393950" cy="341630"/>
          <wp:effectExtent l="0" t="0" r="6350" b="1270"/>
          <wp:wrapNone/>
          <wp:docPr id="3" name="Bild 35" descr="National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5" descr="National Expr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37A2">
      <w:rPr>
        <w:rFonts w:ascii="Arial" w:hAnsi="Arial" w:cs="Arial"/>
        <w:b/>
        <w:color w:val="595959" w:themeColor="text1" w:themeTint="A6"/>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AD6" w14:textId="77777777" w:rsidR="00C1568C" w:rsidRDefault="00C1568C">
    <w:pPr>
      <w:pStyle w:val="Kopfzeile"/>
    </w:pPr>
  </w:p>
  <w:p w14:paraId="087BA8DC" w14:textId="77777777" w:rsidR="00C1568C" w:rsidRDefault="00C1568C">
    <w:pPr>
      <w:pStyle w:val="Kopfzeile"/>
    </w:pPr>
  </w:p>
  <w:p w14:paraId="0B09AFBB" w14:textId="77777777" w:rsidR="00C1568C" w:rsidRDefault="00697BDA">
    <w:pPr>
      <w:pStyle w:val="Kopfzeile"/>
    </w:pPr>
    <w:r>
      <w:drawing>
        <wp:anchor distT="0" distB="0" distL="114300" distR="114300" simplePos="0" relativeHeight="251658240" behindDoc="0" locked="0" layoutInCell="1" allowOverlap="1" wp14:anchorId="763443B2" wp14:editId="4E15EB4A">
          <wp:simplePos x="0" y="0"/>
          <wp:positionH relativeFrom="column">
            <wp:posOffset>-14605</wp:posOffset>
          </wp:positionH>
          <wp:positionV relativeFrom="paragraph">
            <wp:posOffset>190500</wp:posOffset>
          </wp:positionV>
          <wp:extent cx="2394271" cy="342900"/>
          <wp:effectExtent l="0" t="0" r="6350" b="0"/>
          <wp:wrapNone/>
          <wp:docPr id="4" name="Bild 35" descr="National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5" descr="National Expr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4271" cy="342900"/>
                  </a:xfrm>
                  <a:prstGeom prst="rect">
                    <a:avLst/>
                  </a:prstGeom>
                  <a:noFill/>
                  <a:ln>
                    <a:noFill/>
                  </a:ln>
                </pic:spPr>
              </pic:pic>
            </a:graphicData>
          </a:graphic>
        </wp:anchor>
      </w:drawing>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3"/>
      <w:gridCol w:w="5590"/>
    </w:tblGrid>
    <w:tr w:rsidR="001E4108" w14:paraId="24FC12A9" w14:textId="77777777">
      <w:tc>
        <w:tcPr>
          <w:tcW w:w="4583" w:type="dxa"/>
          <w:tcBorders>
            <w:top w:val="nil"/>
            <w:left w:val="nil"/>
            <w:bottom w:val="nil"/>
            <w:right w:val="nil"/>
          </w:tcBorders>
        </w:tcPr>
        <w:p w14:paraId="0DA74811" w14:textId="77777777" w:rsidR="00C1568C" w:rsidRDefault="00C1568C"/>
      </w:tc>
      <w:tc>
        <w:tcPr>
          <w:tcW w:w="5590" w:type="dxa"/>
          <w:tcBorders>
            <w:top w:val="nil"/>
            <w:left w:val="nil"/>
            <w:bottom w:val="nil"/>
            <w:right w:val="nil"/>
          </w:tcBorders>
        </w:tcPr>
        <w:p w14:paraId="65847151" w14:textId="77777777" w:rsidR="00C1568C" w:rsidRDefault="00C1568C"/>
      </w:tc>
    </w:tr>
  </w:tbl>
  <w:p w14:paraId="756495E3" w14:textId="77777777" w:rsidR="00C1568C" w:rsidRDefault="00C1568C">
    <w:pPr>
      <w:pStyle w:val="NormalAshurst"/>
      <w:spacing w:after="0"/>
      <w:rPr>
        <w:rFonts w:eastAsia="Times New Roman"/>
        <w:szCs w:val="18"/>
        <w:lang w:eastAsia="en-GB"/>
      </w:rPr>
    </w:pPr>
  </w:p>
  <w:p w14:paraId="2ED72405" w14:textId="77777777" w:rsidR="00C1568C" w:rsidRDefault="00C1568C">
    <w:pPr>
      <w:pStyle w:val="NormalAshurst"/>
      <w:spacing w:after="0"/>
      <w:rPr>
        <w:rFonts w:eastAsia="Times New Roman"/>
        <w:szCs w:val="18"/>
        <w:lang w:eastAsia="en-GB"/>
      </w:rPr>
    </w:pPr>
  </w:p>
  <w:p w14:paraId="0E8DA5B7" w14:textId="77777777" w:rsidR="00C1568C" w:rsidRDefault="00C1568C">
    <w:pPr>
      <w:pStyle w:val="NormalAshurst"/>
      <w:spacing w:after="0"/>
      <w:rPr>
        <w:rFonts w:eastAsia="Times New Roman"/>
        <w:szCs w:val="18"/>
        <w:lang w:eastAsia="en-GB"/>
      </w:rPr>
    </w:pPr>
  </w:p>
  <w:p w14:paraId="6B1B2569" w14:textId="77777777" w:rsidR="00C1568C" w:rsidRPr="001C2EA4" w:rsidRDefault="00697BDA">
    <w:pPr>
      <w:pStyle w:val="NormalAshurst"/>
      <w:tabs>
        <w:tab w:val="left" w:pos="9090"/>
      </w:tabs>
      <w:spacing w:after="0"/>
      <w:rPr>
        <w:rFonts w:asciiTheme="minorHAnsi" w:hAnsiTheme="minorHAnsi"/>
        <w:sz w:val="32"/>
        <w:szCs w:val="32"/>
      </w:rPr>
    </w:pPr>
    <w:r w:rsidRPr="001C2EA4">
      <w:rPr>
        <w:rFonts w:asciiTheme="minorHAnsi" w:hAnsiTheme="minorHAnsi"/>
        <w:color w:val="595959" w:themeColor="text1" w:themeTint="A6"/>
        <w:sz w:val="32"/>
        <w:szCs w:val="32"/>
      </w:rPr>
      <w:t>PRESSEMELDUNG</w:t>
    </w:r>
    <w:r w:rsidRPr="001C2EA4">
      <w:rPr>
        <w:rFonts w:asciiTheme="minorHAnsi" w:hAnsiTheme="minorHAnsi"/>
        <w:color w:val="595959" w:themeColor="text1" w:themeTint="A6"/>
        <w:sz w:val="32"/>
        <w:szCs w:val="32"/>
      </w:rPr>
      <w:tab/>
    </w:r>
  </w:p>
  <w:p w14:paraId="0B771560" w14:textId="77777777" w:rsidR="00C1568C" w:rsidRPr="000123C8" w:rsidRDefault="00697BDA" w:rsidP="00CB5F82">
    <w:pPr>
      <w:pStyle w:val="Listenabsatz"/>
      <w:numPr>
        <w:ilvl w:val="0"/>
        <w:numId w:val="1"/>
      </w:numPr>
      <w:rPr>
        <w:rFonts w:asciiTheme="minorHAnsi" w:hAnsiTheme="minorHAnsi"/>
      </w:rPr>
    </w:pPr>
    <w:r w:rsidRPr="001C2EA4">
      <w:rPr>
        <w:rFonts w:asciiTheme="minorHAnsi" w:hAnsiTheme="minorHAnsi"/>
        <w:color w:val="595959" w:themeColor="text1" w:themeTint="A6"/>
        <w:sz w:val="32"/>
        <w:szCs w:val="32"/>
      </w:rPr>
      <w:t>April 2018</w:t>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r>
    <w:r w:rsidRPr="000123C8">
      <w:rPr>
        <w:rFonts w:asciiTheme="minorHAnsi" w:hAnsiTheme="minorHAnsi"/>
      </w:rPr>
      <w:tab/>
      <w:t xml:space="preserve"> </w:t>
    </w:r>
  </w:p>
  <w:p w14:paraId="727BAA76" w14:textId="77777777" w:rsidR="00C1568C" w:rsidRPr="00DA683F" w:rsidRDefault="00697BDA">
    <w:pPr>
      <w:jc w:val="center"/>
      <w:rPr>
        <w:rFonts w:asciiTheme="minorHAnsi" w:hAnsiTheme="minorHAnsi"/>
        <w:color w:val="595959" w:themeColor="text1" w:themeTint="A6"/>
        <w:sz w:val="22"/>
        <w:szCs w:val="22"/>
      </w:rPr>
    </w:pPr>
    <w:r>
      <w:rPr>
        <w:rFonts w:asciiTheme="minorHAnsi" w:hAnsiTheme="minorHAnsi"/>
        <w:color w:val="595959" w:themeColor="text1" w:themeTint="A6"/>
        <w:sz w:val="22"/>
        <w:szCs w:val="22"/>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C7B"/>
    <w:multiLevelType w:val="multilevel"/>
    <w:tmpl w:val="0E6C8BF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291BB8"/>
    <w:multiLevelType w:val="multilevel"/>
    <w:tmpl w:val="327E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E733B"/>
    <w:multiLevelType w:val="multilevel"/>
    <w:tmpl w:val="0400F20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356628"/>
    <w:multiLevelType w:val="multilevel"/>
    <w:tmpl w:val="D13CA55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E01394"/>
    <w:multiLevelType w:val="multilevel"/>
    <w:tmpl w:val="6E508CF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9F0EB8"/>
    <w:multiLevelType w:val="multilevel"/>
    <w:tmpl w:val="9ACE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A3720"/>
    <w:multiLevelType w:val="multilevel"/>
    <w:tmpl w:val="22E4E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0312FB"/>
    <w:multiLevelType w:val="multilevel"/>
    <w:tmpl w:val="B8A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495BE8"/>
    <w:multiLevelType w:val="multilevel"/>
    <w:tmpl w:val="3BFEEA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06C2179"/>
    <w:multiLevelType w:val="multilevel"/>
    <w:tmpl w:val="CD2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FB7EAC"/>
    <w:multiLevelType w:val="hybridMultilevel"/>
    <w:tmpl w:val="6E9A9318"/>
    <w:lvl w:ilvl="0" w:tplc="EE84F13E">
      <w:start w:val="1"/>
      <w:numFmt w:val="decimal"/>
      <w:lvlText w:val="%1."/>
      <w:lvlJc w:val="left"/>
      <w:pPr>
        <w:ind w:left="360" w:hanging="360"/>
      </w:pPr>
      <w:rPr>
        <w:rFonts w:hint="default"/>
        <w:color w:val="595959" w:themeColor="text1" w:themeTint="A6"/>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E525D8A"/>
    <w:multiLevelType w:val="multilevel"/>
    <w:tmpl w:val="994445F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ED433F"/>
    <w:multiLevelType w:val="multilevel"/>
    <w:tmpl w:val="FD80A20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5A07596"/>
    <w:multiLevelType w:val="multilevel"/>
    <w:tmpl w:val="AA8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E34DDC"/>
    <w:multiLevelType w:val="multilevel"/>
    <w:tmpl w:val="889EAEC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D8245A"/>
    <w:multiLevelType w:val="hybridMultilevel"/>
    <w:tmpl w:val="196A69AC"/>
    <w:lvl w:ilvl="0" w:tplc="D370291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13211657">
    <w:abstractNumId w:val="10"/>
  </w:num>
  <w:num w:numId="2" w16cid:durableId="1549489331">
    <w:abstractNumId w:val="15"/>
  </w:num>
  <w:num w:numId="3" w16cid:durableId="353501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12565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1155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938126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59426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048937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380144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42408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10444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5676271">
    <w:abstractNumId w:val="9"/>
  </w:num>
  <w:num w:numId="13" w16cid:durableId="1158152723">
    <w:abstractNumId w:val="1"/>
  </w:num>
  <w:num w:numId="14" w16cid:durableId="286203922">
    <w:abstractNumId w:val="13"/>
  </w:num>
  <w:num w:numId="15" w16cid:durableId="1406804700">
    <w:abstractNumId w:val="5"/>
  </w:num>
  <w:num w:numId="16" w16cid:durableId="114064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24"/>
    <w:rsid w:val="00001208"/>
    <w:rsid w:val="00005EE0"/>
    <w:rsid w:val="00021FF1"/>
    <w:rsid w:val="00025C8B"/>
    <w:rsid w:val="00027C8D"/>
    <w:rsid w:val="00030E41"/>
    <w:rsid w:val="00031DE7"/>
    <w:rsid w:val="00034B47"/>
    <w:rsid w:val="00036D91"/>
    <w:rsid w:val="000378BD"/>
    <w:rsid w:val="00042D6D"/>
    <w:rsid w:val="00043163"/>
    <w:rsid w:val="00046148"/>
    <w:rsid w:val="000476D9"/>
    <w:rsid w:val="00050BE4"/>
    <w:rsid w:val="00051DF3"/>
    <w:rsid w:val="0005258F"/>
    <w:rsid w:val="00052864"/>
    <w:rsid w:val="0005442D"/>
    <w:rsid w:val="00054812"/>
    <w:rsid w:val="00056BEF"/>
    <w:rsid w:val="00063A53"/>
    <w:rsid w:val="00066A34"/>
    <w:rsid w:val="00066A3F"/>
    <w:rsid w:val="00067DF1"/>
    <w:rsid w:val="0007018C"/>
    <w:rsid w:val="00070647"/>
    <w:rsid w:val="000758C7"/>
    <w:rsid w:val="00075BD4"/>
    <w:rsid w:val="00087C61"/>
    <w:rsid w:val="000A6F9B"/>
    <w:rsid w:val="000A7F52"/>
    <w:rsid w:val="000B2F34"/>
    <w:rsid w:val="000B41C3"/>
    <w:rsid w:val="000B4315"/>
    <w:rsid w:val="000B59DF"/>
    <w:rsid w:val="000C396E"/>
    <w:rsid w:val="000D2073"/>
    <w:rsid w:val="000D5B26"/>
    <w:rsid w:val="000D7B1D"/>
    <w:rsid w:val="000E4A61"/>
    <w:rsid w:val="000E4E57"/>
    <w:rsid w:val="000F6CA5"/>
    <w:rsid w:val="00105783"/>
    <w:rsid w:val="00111F33"/>
    <w:rsid w:val="00113F82"/>
    <w:rsid w:val="00125A3E"/>
    <w:rsid w:val="00125DE6"/>
    <w:rsid w:val="00131432"/>
    <w:rsid w:val="00131ACD"/>
    <w:rsid w:val="00131EB6"/>
    <w:rsid w:val="0013245C"/>
    <w:rsid w:val="00132A2C"/>
    <w:rsid w:val="001330D7"/>
    <w:rsid w:val="001357D3"/>
    <w:rsid w:val="0014033D"/>
    <w:rsid w:val="00140897"/>
    <w:rsid w:val="0015038C"/>
    <w:rsid w:val="00174157"/>
    <w:rsid w:val="0017781A"/>
    <w:rsid w:val="001802A3"/>
    <w:rsid w:val="00184BF7"/>
    <w:rsid w:val="00195A94"/>
    <w:rsid w:val="001A000C"/>
    <w:rsid w:val="001A40F8"/>
    <w:rsid w:val="001A5836"/>
    <w:rsid w:val="001A5AD9"/>
    <w:rsid w:val="001B2D92"/>
    <w:rsid w:val="001B44E6"/>
    <w:rsid w:val="001B7AA8"/>
    <w:rsid w:val="001C08BA"/>
    <w:rsid w:val="001C114B"/>
    <w:rsid w:val="001C4E30"/>
    <w:rsid w:val="001C5261"/>
    <w:rsid w:val="001C5CAE"/>
    <w:rsid w:val="001C67DD"/>
    <w:rsid w:val="001C7233"/>
    <w:rsid w:val="001D448D"/>
    <w:rsid w:val="001D540A"/>
    <w:rsid w:val="001D7833"/>
    <w:rsid w:val="001E4108"/>
    <w:rsid w:val="001E5F01"/>
    <w:rsid w:val="001F293E"/>
    <w:rsid w:val="001F2F99"/>
    <w:rsid w:val="001F3597"/>
    <w:rsid w:val="001F6AD5"/>
    <w:rsid w:val="001F79DF"/>
    <w:rsid w:val="0020371F"/>
    <w:rsid w:val="00206968"/>
    <w:rsid w:val="0021358E"/>
    <w:rsid w:val="00214989"/>
    <w:rsid w:val="002151EA"/>
    <w:rsid w:val="00224024"/>
    <w:rsid w:val="0022646F"/>
    <w:rsid w:val="00230CE9"/>
    <w:rsid w:val="00234A71"/>
    <w:rsid w:val="002352DB"/>
    <w:rsid w:val="002442A5"/>
    <w:rsid w:val="00247363"/>
    <w:rsid w:val="00247BA9"/>
    <w:rsid w:val="00254954"/>
    <w:rsid w:val="002713FC"/>
    <w:rsid w:val="00275A7C"/>
    <w:rsid w:val="00284027"/>
    <w:rsid w:val="00284C5D"/>
    <w:rsid w:val="00287128"/>
    <w:rsid w:val="002928DF"/>
    <w:rsid w:val="002A5F01"/>
    <w:rsid w:val="002A7023"/>
    <w:rsid w:val="002B0B39"/>
    <w:rsid w:val="002B68D5"/>
    <w:rsid w:val="002B6CDE"/>
    <w:rsid w:val="002C452D"/>
    <w:rsid w:val="002C712B"/>
    <w:rsid w:val="002D4C5B"/>
    <w:rsid w:val="002E1D90"/>
    <w:rsid w:val="002E3240"/>
    <w:rsid w:val="002E473E"/>
    <w:rsid w:val="002E4C04"/>
    <w:rsid w:val="002E71F7"/>
    <w:rsid w:val="002F5808"/>
    <w:rsid w:val="002F6E2A"/>
    <w:rsid w:val="003036A3"/>
    <w:rsid w:val="00312887"/>
    <w:rsid w:val="00314800"/>
    <w:rsid w:val="003176DC"/>
    <w:rsid w:val="003205DA"/>
    <w:rsid w:val="00320881"/>
    <w:rsid w:val="00326752"/>
    <w:rsid w:val="00327E92"/>
    <w:rsid w:val="00331B7B"/>
    <w:rsid w:val="00342A4B"/>
    <w:rsid w:val="00344E68"/>
    <w:rsid w:val="003527D4"/>
    <w:rsid w:val="00355EB0"/>
    <w:rsid w:val="0035D8DA"/>
    <w:rsid w:val="00361BD6"/>
    <w:rsid w:val="00364395"/>
    <w:rsid w:val="00366608"/>
    <w:rsid w:val="00372124"/>
    <w:rsid w:val="0037377E"/>
    <w:rsid w:val="0037621A"/>
    <w:rsid w:val="00376717"/>
    <w:rsid w:val="00376CF8"/>
    <w:rsid w:val="0038649A"/>
    <w:rsid w:val="0038703C"/>
    <w:rsid w:val="00390442"/>
    <w:rsid w:val="003A1E17"/>
    <w:rsid w:val="003A3537"/>
    <w:rsid w:val="003A3B81"/>
    <w:rsid w:val="003A5FB8"/>
    <w:rsid w:val="003B0987"/>
    <w:rsid w:val="003B33B7"/>
    <w:rsid w:val="003B381A"/>
    <w:rsid w:val="003B45D9"/>
    <w:rsid w:val="003C08DA"/>
    <w:rsid w:val="003D2C09"/>
    <w:rsid w:val="003D53E9"/>
    <w:rsid w:val="003D7B24"/>
    <w:rsid w:val="00406543"/>
    <w:rsid w:val="0042154A"/>
    <w:rsid w:val="00421B7C"/>
    <w:rsid w:val="00424006"/>
    <w:rsid w:val="00427639"/>
    <w:rsid w:val="00433768"/>
    <w:rsid w:val="00437590"/>
    <w:rsid w:val="00442946"/>
    <w:rsid w:val="00446A15"/>
    <w:rsid w:val="0045175C"/>
    <w:rsid w:val="00457901"/>
    <w:rsid w:val="0046112E"/>
    <w:rsid w:val="004651FF"/>
    <w:rsid w:val="00472517"/>
    <w:rsid w:val="004748ED"/>
    <w:rsid w:val="004809F0"/>
    <w:rsid w:val="00480CD4"/>
    <w:rsid w:val="004833AA"/>
    <w:rsid w:val="00497A2C"/>
    <w:rsid w:val="004B127E"/>
    <w:rsid w:val="004B511D"/>
    <w:rsid w:val="004B5DA4"/>
    <w:rsid w:val="004B64E9"/>
    <w:rsid w:val="004C3A96"/>
    <w:rsid w:val="004D001E"/>
    <w:rsid w:val="004D6F8E"/>
    <w:rsid w:val="004D79BC"/>
    <w:rsid w:val="004E0F82"/>
    <w:rsid w:val="004E6489"/>
    <w:rsid w:val="004F35E7"/>
    <w:rsid w:val="004F6E5B"/>
    <w:rsid w:val="0050599D"/>
    <w:rsid w:val="00507800"/>
    <w:rsid w:val="0051422C"/>
    <w:rsid w:val="0052477C"/>
    <w:rsid w:val="0052662E"/>
    <w:rsid w:val="005322BF"/>
    <w:rsid w:val="00533B4D"/>
    <w:rsid w:val="005357C8"/>
    <w:rsid w:val="005419B8"/>
    <w:rsid w:val="00545B3C"/>
    <w:rsid w:val="00555A45"/>
    <w:rsid w:val="00557E73"/>
    <w:rsid w:val="00561C6D"/>
    <w:rsid w:val="00575624"/>
    <w:rsid w:val="00577BEF"/>
    <w:rsid w:val="00583F57"/>
    <w:rsid w:val="00590555"/>
    <w:rsid w:val="00590B53"/>
    <w:rsid w:val="005944F0"/>
    <w:rsid w:val="0059601E"/>
    <w:rsid w:val="00596134"/>
    <w:rsid w:val="005978B5"/>
    <w:rsid w:val="005A149E"/>
    <w:rsid w:val="005A5A9E"/>
    <w:rsid w:val="005A6FF3"/>
    <w:rsid w:val="005B5A53"/>
    <w:rsid w:val="005B7789"/>
    <w:rsid w:val="005C09A4"/>
    <w:rsid w:val="005C2D97"/>
    <w:rsid w:val="005C6182"/>
    <w:rsid w:val="005C6CE0"/>
    <w:rsid w:val="005C70D2"/>
    <w:rsid w:val="005D03BB"/>
    <w:rsid w:val="005E143C"/>
    <w:rsid w:val="005E2BEA"/>
    <w:rsid w:val="005E3F11"/>
    <w:rsid w:val="005E7069"/>
    <w:rsid w:val="005F3A0F"/>
    <w:rsid w:val="005F3DBD"/>
    <w:rsid w:val="005F6538"/>
    <w:rsid w:val="005F65FF"/>
    <w:rsid w:val="00605305"/>
    <w:rsid w:val="00606B5C"/>
    <w:rsid w:val="006102CB"/>
    <w:rsid w:val="006128A4"/>
    <w:rsid w:val="006144EE"/>
    <w:rsid w:val="00614534"/>
    <w:rsid w:val="00617537"/>
    <w:rsid w:val="006227F1"/>
    <w:rsid w:val="00637700"/>
    <w:rsid w:val="0064179F"/>
    <w:rsid w:val="00651A39"/>
    <w:rsid w:val="00654B2B"/>
    <w:rsid w:val="006568F0"/>
    <w:rsid w:val="00657BFE"/>
    <w:rsid w:val="00657F43"/>
    <w:rsid w:val="00662D81"/>
    <w:rsid w:val="00662D95"/>
    <w:rsid w:val="006672A1"/>
    <w:rsid w:val="00681D46"/>
    <w:rsid w:val="00690CF9"/>
    <w:rsid w:val="00692802"/>
    <w:rsid w:val="006958FD"/>
    <w:rsid w:val="006976E8"/>
    <w:rsid w:val="00697BDA"/>
    <w:rsid w:val="006B6D70"/>
    <w:rsid w:val="006B7FEA"/>
    <w:rsid w:val="006C1E92"/>
    <w:rsid w:val="006C50F6"/>
    <w:rsid w:val="006D09A8"/>
    <w:rsid w:val="006D3033"/>
    <w:rsid w:val="006E1CC2"/>
    <w:rsid w:val="006E1DAB"/>
    <w:rsid w:val="006F3E59"/>
    <w:rsid w:val="006F58E6"/>
    <w:rsid w:val="006F6F04"/>
    <w:rsid w:val="00700EE5"/>
    <w:rsid w:val="00715DB7"/>
    <w:rsid w:val="007173DE"/>
    <w:rsid w:val="007253B4"/>
    <w:rsid w:val="007428A3"/>
    <w:rsid w:val="0074700C"/>
    <w:rsid w:val="00751380"/>
    <w:rsid w:val="00751F7B"/>
    <w:rsid w:val="0075524D"/>
    <w:rsid w:val="007554F9"/>
    <w:rsid w:val="00757CA3"/>
    <w:rsid w:val="00761B59"/>
    <w:rsid w:val="00774999"/>
    <w:rsid w:val="00777B5D"/>
    <w:rsid w:val="00780978"/>
    <w:rsid w:val="00783B9D"/>
    <w:rsid w:val="00787DE1"/>
    <w:rsid w:val="00792773"/>
    <w:rsid w:val="007934FD"/>
    <w:rsid w:val="0079F3DA"/>
    <w:rsid w:val="007A2952"/>
    <w:rsid w:val="007A7BD9"/>
    <w:rsid w:val="007B163D"/>
    <w:rsid w:val="007B2C9F"/>
    <w:rsid w:val="007C09CA"/>
    <w:rsid w:val="007C355E"/>
    <w:rsid w:val="007D039F"/>
    <w:rsid w:val="007D5045"/>
    <w:rsid w:val="007E1D76"/>
    <w:rsid w:val="007E47AB"/>
    <w:rsid w:val="007E667F"/>
    <w:rsid w:val="007F0017"/>
    <w:rsid w:val="007F14A5"/>
    <w:rsid w:val="007F395C"/>
    <w:rsid w:val="00804916"/>
    <w:rsid w:val="00804CB5"/>
    <w:rsid w:val="00815396"/>
    <w:rsid w:val="00815C0C"/>
    <w:rsid w:val="00830AEC"/>
    <w:rsid w:val="008361D0"/>
    <w:rsid w:val="00860DF2"/>
    <w:rsid w:val="00861456"/>
    <w:rsid w:val="00865B3B"/>
    <w:rsid w:val="008691A7"/>
    <w:rsid w:val="00870950"/>
    <w:rsid w:val="00873568"/>
    <w:rsid w:val="00874B8D"/>
    <w:rsid w:val="00881282"/>
    <w:rsid w:val="008820ED"/>
    <w:rsid w:val="00886DEC"/>
    <w:rsid w:val="00890BA6"/>
    <w:rsid w:val="00890D71"/>
    <w:rsid w:val="00896861"/>
    <w:rsid w:val="008A1123"/>
    <w:rsid w:val="008A5C16"/>
    <w:rsid w:val="008B3231"/>
    <w:rsid w:val="008C5E9A"/>
    <w:rsid w:val="008D499C"/>
    <w:rsid w:val="008D557B"/>
    <w:rsid w:val="008D7AB0"/>
    <w:rsid w:val="008E4E52"/>
    <w:rsid w:val="008F289D"/>
    <w:rsid w:val="00911A31"/>
    <w:rsid w:val="00915F4C"/>
    <w:rsid w:val="00920D70"/>
    <w:rsid w:val="009240A7"/>
    <w:rsid w:val="00924380"/>
    <w:rsid w:val="00924901"/>
    <w:rsid w:val="00926AC1"/>
    <w:rsid w:val="00930B27"/>
    <w:rsid w:val="00931C68"/>
    <w:rsid w:val="009339B5"/>
    <w:rsid w:val="00933AF7"/>
    <w:rsid w:val="009411EF"/>
    <w:rsid w:val="00941EB5"/>
    <w:rsid w:val="009424B6"/>
    <w:rsid w:val="009444B1"/>
    <w:rsid w:val="009509FD"/>
    <w:rsid w:val="009708A8"/>
    <w:rsid w:val="0097584D"/>
    <w:rsid w:val="009834CD"/>
    <w:rsid w:val="00985C8A"/>
    <w:rsid w:val="00986498"/>
    <w:rsid w:val="00990C03"/>
    <w:rsid w:val="00991BF5"/>
    <w:rsid w:val="00992AC7"/>
    <w:rsid w:val="0099751C"/>
    <w:rsid w:val="00997E55"/>
    <w:rsid w:val="009A1B19"/>
    <w:rsid w:val="009A6B77"/>
    <w:rsid w:val="009B1DF0"/>
    <w:rsid w:val="009B2B36"/>
    <w:rsid w:val="009B59F7"/>
    <w:rsid w:val="009B72F8"/>
    <w:rsid w:val="009C4E36"/>
    <w:rsid w:val="009D0004"/>
    <w:rsid w:val="009D51A5"/>
    <w:rsid w:val="009D674F"/>
    <w:rsid w:val="009D938D"/>
    <w:rsid w:val="009E3A24"/>
    <w:rsid w:val="009E48EB"/>
    <w:rsid w:val="009F2F6F"/>
    <w:rsid w:val="009F374A"/>
    <w:rsid w:val="009F42A8"/>
    <w:rsid w:val="009F42E1"/>
    <w:rsid w:val="00A0341B"/>
    <w:rsid w:val="00A03E33"/>
    <w:rsid w:val="00A050A3"/>
    <w:rsid w:val="00A117B7"/>
    <w:rsid w:val="00A15B7D"/>
    <w:rsid w:val="00A21AF4"/>
    <w:rsid w:val="00A22224"/>
    <w:rsid w:val="00A230E2"/>
    <w:rsid w:val="00A23E77"/>
    <w:rsid w:val="00A27694"/>
    <w:rsid w:val="00A27AE7"/>
    <w:rsid w:val="00A27BFE"/>
    <w:rsid w:val="00A30240"/>
    <w:rsid w:val="00A47235"/>
    <w:rsid w:val="00A517D1"/>
    <w:rsid w:val="00A51A8A"/>
    <w:rsid w:val="00A53692"/>
    <w:rsid w:val="00A5709F"/>
    <w:rsid w:val="00A65FAB"/>
    <w:rsid w:val="00A71A78"/>
    <w:rsid w:val="00A76669"/>
    <w:rsid w:val="00A77A5D"/>
    <w:rsid w:val="00A77E4E"/>
    <w:rsid w:val="00A8288A"/>
    <w:rsid w:val="00A91BBA"/>
    <w:rsid w:val="00A92B30"/>
    <w:rsid w:val="00AA5D60"/>
    <w:rsid w:val="00AC6C3D"/>
    <w:rsid w:val="00AC7412"/>
    <w:rsid w:val="00AD1567"/>
    <w:rsid w:val="00AD6BF3"/>
    <w:rsid w:val="00AE008E"/>
    <w:rsid w:val="00AE29F5"/>
    <w:rsid w:val="00AE4368"/>
    <w:rsid w:val="00AE5C46"/>
    <w:rsid w:val="00AF2DE8"/>
    <w:rsid w:val="00B00477"/>
    <w:rsid w:val="00B21E7E"/>
    <w:rsid w:val="00B24B2D"/>
    <w:rsid w:val="00B270FC"/>
    <w:rsid w:val="00B34FF0"/>
    <w:rsid w:val="00B35637"/>
    <w:rsid w:val="00B44EC3"/>
    <w:rsid w:val="00B46074"/>
    <w:rsid w:val="00B46403"/>
    <w:rsid w:val="00B46A39"/>
    <w:rsid w:val="00B529A9"/>
    <w:rsid w:val="00B64664"/>
    <w:rsid w:val="00B66049"/>
    <w:rsid w:val="00B72294"/>
    <w:rsid w:val="00B73A7B"/>
    <w:rsid w:val="00B758E5"/>
    <w:rsid w:val="00B819C4"/>
    <w:rsid w:val="00B86B13"/>
    <w:rsid w:val="00B91BA3"/>
    <w:rsid w:val="00B94765"/>
    <w:rsid w:val="00B94E69"/>
    <w:rsid w:val="00B959C4"/>
    <w:rsid w:val="00B96088"/>
    <w:rsid w:val="00BA21B8"/>
    <w:rsid w:val="00BA6068"/>
    <w:rsid w:val="00BA7F50"/>
    <w:rsid w:val="00BB5A62"/>
    <w:rsid w:val="00BC2698"/>
    <w:rsid w:val="00BC4BF2"/>
    <w:rsid w:val="00BC54B6"/>
    <w:rsid w:val="00BD1372"/>
    <w:rsid w:val="00BD4A3B"/>
    <w:rsid w:val="00BE0E18"/>
    <w:rsid w:val="00BE2E40"/>
    <w:rsid w:val="00BE4626"/>
    <w:rsid w:val="00C03D31"/>
    <w:rsid w:val="00C06704"/>
    <w:rsid w:val="00C10570"/>
    <w:rsid w:val="00C12B2A"/>
    <w:rsid w:val="00C12F47"/>
    <w:rsid w:val="00C1496B"/>
    <w:rsid w:val="00C1568C"/>
    <w:rsid w:val="00C16274"/>
    <w:rsid w:val="00C21545"/>
    <w:rsid w:val="00C2430B"/>
    <w:rsid w:val="00C24E8E"/>
    <w:rsid w:val="00C30FF5"/>
    <w:rsid w:val="00C34CFA"/>
    <w:rsid w:val="00C35C27"/>
    <w:rsid w:val="00C40F17"/>
    <w:rsid w:val="00C42AF1"/>
    <w:rsid w:val="00C42FD9"/>
    <w:rsid w:val="00C520BC"/>
    <w:rsid w:val="00C53DD6"/>
    <w:rsid w:val="00C55557"/>
    <w:rsid w:val="00C55B17"/>
    <w:rsid w:val="00C62F6E"/>
    <w:rsid w:val="00C6A012"/>
    <w:rsid w:val="00C70D3C"/>
    <w:rsid w:val="00C723F2"/>
    <w:rsid w:val="00C75F9D"/>
    <w:rsid w:val="00C80E9F"/>
    <w:rsid w:val="00C84063"/>
    <w:rsid w:val="00C85D98"/>
    <w:rsid w:val="00C8622F"/>
    <w:rsid w:val="00CA0623"/>
    <w:rsid w:val="00CA181F"/>
    <w:rsid w:val="00CA77D2"/>
    <w:rsid w:val="00CB0420"/>
    <w:rsid w:val="00CB07C1"/>
    <w:rsid w:val="00CB262E"/>
    <w:rsid w:val="00CB38BF"/>
    <w:rsid w:val="00CB3D44"/>
    <w:rsid w:val="00CB554A"/>
    <w:rsid w:val="00CB5E7B"/>
    <w:rsid w:val="00CB5F82"/>
    <w:rsid w:val="00CC056C"/>
    <w:rsid w:val="00CC74D0"/>
    <w:rsid w:val="00CC753E"/>
    <w:rsid w:val="00CD0D46"/>
    <w:rsid w:val="00CD638E"/>
    <w:rsid w:val="00CE71F3"/>
    <w:rsid w:val="00CF5FA1"/>
    <w:rsid w:val="00D01509"/>
    <w:rsid w:val="00D0695D"/>
    <w:rsid w:val="00D1580A"/>
    <w:rsid w:val="00D325A5"/>
    <w:rsid w:val="00D44954"/>
    <w:rsid w:val="00D46549"/>
    <w:rsid w:val="00D5095C"/>
    <w:rsid w:val="00D56671"/>
    <w:rsid w:val="00D56B64"/>
    <w:rsid w:val="00D62401"/>
    <w:rsid w:val="00D63149"/>
    <w:rsid w:val="00D65D90"/>
    <w:rsid w:val="00D675F3"/>
    <w:rsid w:val="00D7031C"/>
    <w:rsid w:val="00D75B53"/>
    <w:rsid w:val="00D83727"/>
    <w:rsid w:val="00D83AB3"/>
    <w:rsid w:val="00D948DA"/>
    <w:rsid w:val="00D950A2"/>
    <w:rsid w:val="00DA318B"/>
    <w:rsid w:val="00DA4A25"/>
    <w:rsid w:val="00DA7909"/>
    <w:rsid w:val="00DB1C1A"/>
    <w:rsid w:val="00DC0156"/>
    <w:rsid w:val="00DC5631"/>
    <w:rsid w:val="00DD465E"/>
    <w:rsid w:val="00DE51EB"/>
    <w:rsid w:val="00DE7AD4"/>
    <w:rsid w:val="00DF67F2"/>
    <w:rsid w:val="00E008BD"/>
    <w:rsid w:val="00E047F2"/>
    <w:rsid w:val="00E05268"/>
    <w:rsid w:val="00E20E4A"/>
    <w:rsid w:val="00E313B7"/>
    <w:rsid w:val="00E32E7B"/>
    <w:rsid w:val="00E34990"/>
    <w:rsid w:val="00E36556"/>
    <w:rsid w:val="00E436F8"/>
    <w:rsid w:val="00E44BB9"/>
    <w:rsid w:val="00E53130"/>
    <w:rsid w:val="00E57058"/>
    <w:rsid w:val="00E57686"/>
    <w:rsid w:val="00E64395"/>
    <w:rsid w:val="00E6526A"/>
    <w:rsid w:val="00E665DC"/>
    <w:rsid w:val="00E67558"/>
    <w:rsid w:val="00E715E2"/>
    <w:rsid w:val="00E749CE"/>
    <w:rsid w:val="00E90632"/>
    <w:rsid w:val="00E95501"/>
    <w:rsid w:val="00EA1300"/>
    <w:rsid w:val="00EB1211"/>
    <w:rsid w:val="00EC0993"/>
    <w:rsid w:val="00EC1F47"/>
    <w:rsid w:val="00EC3E59"/>
    <w:rsid w:val="00EC3FDC"/>
    <w:rsid w:val="00EC5184"/>
    <w:rsid w:val="00EC58B2"/>
    <w:rsid w:val="00EC65F8"/>
    <w:rsid w:val="00ED0E05"/>
    <w:rsid w:val="00ED523E"/>
    <w:rsid w:val="00EE6140"/>
    <w:rsid w:val="00EF1428"/>
    <w:rsid w:val="00EF7927"/>
    <w:rsid w:val="00F000E3"/>
    <w:rsid w:val="00F01840"/>
    <w:rsid w:val="00F041E9"/>
    <w:rsid w:val="00F11FB8"/>
    <w:rsid w:val="00F13776"/>
    <w:rsid w:val="00F151A8"/>
    <w:rsid w:val="00F26774"/>
    <w:rsid w:val="00F27045"/>
    <w:rsid w:val="00F30988"/>
    <w:rsid w:val="00F36F0C"/>
    <w:rsid w:val="00F443D8"/>
    <w:rsid w:val="00F45533"/>
    <w:rsid w:val="00F51DA1"/>
    <w:rsid w:val="00F53642"/>
    <w:rsid w:val="00F61C88"/>
    <w:rsid w:val="00F65102"/>
    <w:rsid w:val="00F710F1"/>
    <w:rsid w:val="00F72A2B"/>
    <w:rsid w:val="00F84CE1"/>
    <w:rsid w:val="00FA0622"/>
    <w:rsid w:val="00FA3E5F"/>
    <w:rsid w:val="00FB042E"/>
    <w:rsid w:val="00FB0DDC"/>
    <w:rsid w:val="00FC2A5F"/>
    <w:rsid w:val="00FC4074"/>
    <w:rsid w:val="00FD00BD"/>
    <w:rsid w:val="00FD1A33"/>
    <w:rsid w:val="00FD2F7F"/>
    <w:rsid w:val="00FD37DD"/>
    <w:rsid w:val="00FD7700"/>
    <w:rsid w:val="00FE084E"/>
    <w:rsid w:val="00FE2265"/>
    <w:rsid w:val="00FF0225"/>
    <w:rsid w:val="00FF2703"/>
    <w:rsid w:val="00FF3F04"/>
    <w:rsid w:val="012B8C4D"/>
    <w:rsid w:val="014017E2"/>
    <w:rsid w:val="0166C030"/>
    <w:rsid w:val="01728B09"/>
    <w:rsid w:val="0179CC4F"/>
    <w:rsid w:val="018D1556"/>
    <w:rsid w:val="01D0A4B7"/>
    <w:rsid w:val="01D9CE01"/>
    <w:rsid w:val="01F279AE"/>
    <w:rsid w:val="0202EB2E"/>
    <w:rsid w:val="02092B31"/>
    <w:rsid w:val="02174E7F"/>
    <w:rsid w:val="021CA269"/>
    <w:rsid w:val="021FC407"/>
    <w:rsid w:val="02230F8C"/>
    <w:rsid w:val="022BD6E4"/>
    <w:rsid w:val="022E41FB"/>
    <w:rsid w:val="023B9662"/>
    <w:rsid w:val="023E56F0"/>
    <w:rsid w:val="025144CC"/>
    <w:rsid w:val="026FDB08"/>
    <w:rsid w:val="02726DE4"/>
    <w:rsid w:val="0284323E"/>
    <w:rsid w:val="028CD054"/>
    <w:rsid w:val="0299798D"/>
    <w:rsid w:val="029ACFC3"/>
    <w:rsid w:val="02A36B1E"/>
    <w:rsid w:val="02A471AC"/>
    <w:rsid w:val="02BB88DF"/>
    <w:rsid w:val="02BD98FA"/>
    <w:rsid w:val="030C7E93"/>
    <w:rsid w:val="03148FBF"/>
    <w:rsid w:val="03158C54"/>
    <w:rsid w:val="034E7B2D"/>
    <w:rsid w:val="0359C9DB"/>
    <w:rsid w:val="036AF327"/>
    <w:rsid w:val="0370F5DA"/>
    <w:rsid w:val="0399512A"/>
    <w:rsid w:val="039F7127"/>
    <w:rsid w:val="03B53B0C"/>
    <w:rsid w:val="03C38E07"/>
    <w:rsid w:val="03CBD08A"/>
    <w:rsid w:val="03D7107F"/>
    <w:rsid w:val="03FD01F7"/>
    <w:rsid w:val="04155DC2"/>
    <w:rsid w:val="04365430"/>
    <w:rsid w:val="04418B79"/>
    <w:rsid w:val="0457031C"/>
    <w:rsid w:val="0469AF9D"/>
    <w:rsid w:val="0486EB7E"/>
    <w:rsid w:val="048BA672"/>
    <w:rsid w:val="04AC191C"/>
    <w:rsid w:val="04DC30FF"/>
    <w:rsid w:val="04F94E10"/>
    <w:rsid w:val="04FE54BB"/>
    <w:rsid w:val="0501386A"/>
    <w:rsid w:val="051806FE"/>
    <w:rsid w:val="0519B40F"/>
    <w:rsid w:val="05268186"/>
    <w:rsid w:val="05298081"/>
    <w:rsid w:val="0535BD5A"/>
    <w:rsid w:val="053E6A94"/>
    <w:rsid w:val="054DD178"/>
    <w:rsid w:val="05579900"/>
    <w:rsid w:val="0571E25B"/>
    <w:rsid w:val="058FF769"/>
    <w:rsid w:val="05910F61"/>
    <w:rsid w:val="059F4733"/>
    <w:rsid w:val="05AD717C"/>
    <w:rsid w:val="05B652E1"/>
    <w:rsid w:val="05C6B8CF"/>
    <w:rsid w:val="05D42790"/>
    <w:rsid w:val="05E15557"/>
    <w:rsid w:val="05E5DE5D"/>
    <w:rsid w:val="0605D36E"/>
    <w:rsid w:val="06092AFE"/>
    <w:rsid w:val="061C3CD0"/>
    <w:rsid w:val="068D44B8"/>
    <w:rsid w:val="069BED5B"/>
    <w:rsid w:val="069C98C3"/>
    <w:rsid w:val="06AFDABC"/>
    <w:rsid w:val="06DFCF2A"/>
    <w:rsid w:val="071D3FE9"/>
    <w:rsid w:val="0728DFFA"/>
    <w:rsid w:val="075F9A0D"/>
    <w:rsid w:val="0764AADC"/>
    <w:rsid w:val="078CD0DC"/>
    <w:rsid w:val="07A25942"/>
    <w:rsid w:val="07B2F292"/>
    <w:rsid w:val="07C26879"/>
    <w:rsid w:val="083D0805"/>
    <w:rsid w:val="08760D5F"/>
    <w:rsid w:val="088631AD"/>
    <w:rsid w:val="0886EABF"/>
    <w:rsid w:val="08917473"/>
    <w:rsid w:val="0899EB89"/>
    <w:rsid w:val="08A0A8E4"/>
    <w:rsid w:val="08A8F01A"/>
    <w:rsid w:val="08EC0A0F"/>
    <w:rsid w:val="08F35720"/>
    <w:rsid w:val="09156234"/>
    <w:rsid w:val="09182D99"/>
    <w:rsid w:val="092F4CBA"/>
    <w:rsid w:val="092F75FB"/>
    <w:rsid w:val="094EC8DA"/>
    <w:rsid w:val="095097D2"/>
    <w:rsid w:val="096609E1"/>
    <w:rsid w:val="09688F2E"/>
    <w:rsid w:val="097ADBAF"/>
    <w:rsid w:val="097DB76B"/>
    <w:rsid w:val="0985D1BF"/>
    <w:rsid w:val="09A0F0A8"/>
    <w:rsid w:val="09B227C5"/>
    <w:rsid w:val="09C9BF2F"/>
    <w:rsid w:val="09DB5D1D"/>
    <w:rsid w:val="09EA96BE"/>
    <w:rsid w:val="09F34169"/>
    <w:rsid w:val="0A48999D"/>
    <w:rsid w:val="0A565D13"/>
    <w:rsid w:val="0A70EC19"/>
    <w:rsid w:val="0A7BBCDF"/>
    <w:rsid w:val="0A7FEAD9"/>
    <w:rsid w:val="0A885AC9"/>
    <w:rsid w:val="0A8875C9"/>
    <w:rsid w:val="0A9FDC56"/>
    <w:rsid w:val="0AAD513C"/>
    <w:rsid w:val="0AAF81E8"/>
    <w:rsid w:val="0AC96C36"/>
    <w:rsid w:val="0B02A382"/>
    <w:rsid w:val="0B6D85D6"/>
    <w:rsid w:val="0B71BB75"/>
    <w:rsid w:val="0B912D99"/>
    <w:rsid w:val="0BD66081"/>
    <w:rsid w:val="0BF811F6"/>
    <w:rsid w:val="0C208720"/>
    <w:rsid w:val="0C212D99"/>
    <w:rsid w:val="0C79ECCD"/>
    <w:rsid w:val="0C875561"/>
    <w:rsid w:val="0CA8133A"/>
    <w:rsid w:val="0CAB711E"/>
    <w:rsid w:val="0CAF91CA"/>
    <w:rsid w:val="0CCE4ACE"/>
    <w:rsid w:val="0D0622AD"/>
    <w:rsid w:val="0D084061"/>
    <w:rsid w:val="0D317D2D"/>
    <w:rsid w:val="0D8A248C"/>
    <w:rsid w:val="0D8C78E1"/>
    <w:rsid w:val="0D936743"/>
    <w:rsid w:val="0DFFB445"/>
    <w:rsid w:val="0E17D9AF"/>
    <w:rsid w:val="0E18DACA"/>
    <w:rsid w:val="0E2139D3"/>
    <w:rsid w:val="0E28873E"/>
    <w:rsid w:val="0E3613A1"/>
    <w:rsid w:val="0E4C77ED"/>
    <w:rsid w:val="0E4E745B"/>
    <w:rsid w:val="0E504784"/>
    <w:rsid w:val="0E567930"/>
    <w:rsid w:val="0E9E277F"/>
    <w:rsid w:val="0EBE3570"/>
    <w:rsid w:val="0ECDC06C"/>
    <w:rsid w:val="0F16AA40"/>
    <w:rsid w:val="0F72E141"/>
    <w:rsid w:val="0F8E13E4"/>
    <w:rsid w:val="0F9CB8E4"/>
    <w:rsid w:val="0FAF9C61"/>
    <w:rsid w:val="0FB20419"/>
    <w:rsid w:val="0FB761A7"/>
    <w:rsid w:val="0FF0B30B"/>
    <w:rsid w:val="1010F4B9"/>
    <w:rsid w:val="1025DA4D"/>
    <w:rsid w:val="1048DA6E"/>
    <w:rsid w:val="10711EB8"/>
    <w:rsid w:val="10862237"/>
    <w:rsid w:val="108DA0C3"/>
    <w:rsid w:val="1098F6D8"/>
    <w:rsid w:val="10A2FE72"/>
    <w:rsid w:val="10A78FD2"/>
    <w:rsid w:val="10B5CC26"/>
    <w:rsid w:val="10BCBA2E"/>
    <w:rsid w:val="10D6800A"/>
    <w:rsid w:val="10F06C8D"/>
    <w:rsid w:val="10F7C6A8"/>
    <w:rsid w:val="10FECD1B"/>
    <w:rsid w:val="1102612F"/>
    <w:rsid w:val="11202306"/>
    <w:rsid w:val="1169671C"/>
    <w:rsid w:val="118952E0"/>
    <w:rsid w:val="11EAC754"/>
    <w:rsid w:val="11EBDD15"/>
    <w:rsid w:val="11EDE07E"/>
    <w:rsid w:val="120EB59B"/>
    <w:rsid w:val="1217A812"/>
    <w:rsid w:val="1219F989"/>
    <w:rsid w:val="1262F73D"/>
    <w:rsid w:val="1267359E"/>
    <w:rsid w:val="128A689E"/>
    <w:rsid w:val="12EEE974"/>
    <w:rsid w:val="131D558F"/>
    <w:rsid w:val="131DBFFF"/>
    <w:rsid w:val="131E45EE"/>
    <w:rsid w:val="13339B09"/>
    <w:rsid w:val="136212DA"/>
    <w:rsid w:val="13655D78"/>
    <w:rsid w:val="13908167"/>
    <w:rsid w:val="13BA2E7A"/>
    <w:rsid w:val="13D0E31B"/>
    <w:rsid w:val="13D2EC4F"/>
    <w:rsid w:val="13D7AFF6"/>
    <w:rsid w:val="13DF680F"/>
    <w:rsid w:val="13E4A5F4"/>
    <w:rsid w:val="1427F3DA"/>
    <w:rsid w:val="142C3F83"/>
    <w:rsid w:val="143EDEE5"/>
    <w:rsid w:val="1457E815"/>
    <w:rsid w:val="148657B1"/>
    <w:rsid w:val="149FFE84"/>
    <w:rsid w:val="14AF266C"/>
    <w:rsid w:val="14ED7BE8"/>
    <w:rsid w:val="15274BA4"/>
    <w:rsid w:val="152E82DF"/>
    <w:rsid w:val="1540D02A"/>
    <w:rsid w:val="1554BD47"/>
    <w:rsid w:val="156E1BB6"/>
    <w:rsid w:val="15762E10"/>
    <w:rsid w:val="157C04EA"/>
    <w:rsid w:val="1583868D"/>
    <w:rsid w:val="1592A7EC"/>
    <w:rsid w:val="1597B4E5"/>
    <w:rsid w:val="15B72DA3"/>
    <w:rsid w:val="15BE2833"/>
    <w:rsid w:val="15CD0D22"/>
    <w:rsid w:val="15DE0FB9"/>
    <w:rsid w:val="15F70E11"/>
    <w:rsid w:val="1607EDFC"/>
    <w:rsid w:val="162AFB1A"/>
    <w:rsid w:val="16327BF9"/>
    <w:rsid w:val="16422B53"/>
    <w:rsid w:val="16487220"/>
    <w:rsid w:val="1658B65C"/>
    <w:rsid w:val="16714581"/>
    <w:rsid w:val="167253B6"/>
    <w:rsid w:val="167A7C9D"/>
    <w:rsid w:val="168815E8"/>
    <w:rsid w:val="16916FA6"/>
    <w:rsid w:val="169F787A"/>
    <w:rsid w:val="16B09C28"/>
    <w:rsid w:val="16B8F03C"/>
    <w:rsid w:val="16BA23B7"/>
    <w:rsid w:val="16DE87FE"/>
    <w:rsid w:val="171E4245"/>
    <w:rsid w:val="1735B9B2"/>
    <w:rsid w:val="1759E6B6"/>
    <w:rsid w:val="177C2057"/>
    <w:rsid w:val="178F26CF"/>
    <w:rsid w:val="17919C1E"/>
    <w:rsid w:val="179776E5"/>
    <w:rsid w:val="17AB793A"/>
    <w:rsid w:val="17DEE7F5"/>
    <w:rsid w:val="17FA4C9F"/>
    <w:rsid w:val="18001350"/>
    <w:rsid w:val="1817ABC2"/>
    <w:rsid w:val="181D4AED"/>
    <w:rsid w:val="183600E9"/>
    <w:rsid w:val="18515A14"/>
    <w:rsid w:val="18532B58"/>
    <w:rsid w:val="185D4282"/>
    <w:rsid w:val="187BDBBB"/>
    <w:rsid w:val="189C2B02"/>
    <w:rsid w:val="18A134F3"/>
    <w:rsid w:val="18B42C8D"/>
    <w:rsid w:val="18C80810"/>
    <w:rsid w:val="18CBC965"/>
    <w:rsid w:val="18DF6EF2"/>
    <w:rsid w:val="1909EB07"/>
    <w:rsid w:val="192984F7"/>
    <w:rsid w:val="1948AD50"/>
    <w:rsid w:val="195D3647"/>
    <w:rsid w:val="196E7F7B"/>
    <w:rsid w:val="19A14A07"/>
    <w:rsid w:val="19A1780B"/>
    <w:rsid w:val="19C6AC33"/>
    <w:rsid w:val="19CF17A4"/>
    <w:rsid w:val="19E4AC22"/>
    <w:rsid w:val="1A0318AE"/>
    <w:rsid w:val="1A41F930"/>
    <w:rsid w:val="1A599968"/>
    <w:rsid w:val="1A74B857"/>
    <w:rsid w:val="1A96841B"/>
    <w:rsid w:val="1AC23BCF"/>
    <w:rsid w:val="1ACCB266"/>
    <w:rsid w:val="1ADAAE0B"/>
    <w:rsid w:val="1AE0F115"/>
    <w:rsid w:val="1AEC383F"/>
    <w:rsid w:val="1AED88B7"/>
    <w:rsid w:val="1AEE5C06"/>
    <w:rsid w:val="1B1D9A2D"/>
    <w:rsid w:val="1B1F0A83"/>
    <w:rsid w:val="1B3327BB"/>
    <w:rsid w:val="1B3B1E54"/>
    <w:rsid w:val="1B585E1D"/>
    <w:rsid w:val="1B691186"/>
    <w:rsid w:val="1B82FE86"/>
    <w:rsid w:val="1B87C1B4"/>
    <w:rsid w:val="1B96AF82"/>
    <w:rsid w:val="1BA544F2"/>
    <w:rsid w:val="1BCB332A"/>
    <w:rsid w:val="1C138ED6"/>
    <w:rsid w:val="1C2D5BD0"/>
    <w:rsid w:val="1C2DFD4C"/>
    <w:rsid w:val="1C4EAD56"/>
    <w:rsid w:val="1CC0EC56"/>
    <w:rsid w:val="1CEBDE04"/>
    <w:rsid w:val="1CF31F1D"/>
    <w:rsid w:val="1D0101FA"/>
    <w:rsid w:val="1D09DF29"/>
    <w:rsid w:val="1D0B9531"/>
    <w:rsid w:val="1D0DC60C"/>
    <w:rsid w:val="1D1FA3E7"/>
    <w:rsid w:val="1D28EF0F"/>
    <w:rsid w:val="1D565391"/>
    <w:rsid w:val="1D6FDBC1"/>
    <w:rsid w:val="1DB1A2CA"/>
    <w:rsid w:val="1DEA28DA"/>
    <w:rsid w:val="1DECF1B5"/>
    <w:rsid w:val="1DF05507"/>
    <w:rsid w:val="1E018A13"/>
    <w:rsid w:val="1E720534"/>
    <w:rsid w:val="1E86D2AE"/>
    <w:rsid w:val="1E94CCBF"/>
    <w:rsid w:val="1EAB3497"/>
    <w:rsid w:val="1EB82146"/>
    <w:rsid w:val="1EBFAF8F"/>
    <w:rsid w:val="1F262412"/>
    <w:rsid w:val="1F2EC2EA"/>
    <w:rsid w:val="1F30EF31"/>
    <w:rsid w:val="1F624B2A"/>
    <w:rsid w:val="1F70A81E"/>
    <w:rsid w:val="1F78E42B"/>
    <w:rsid w:val="1F86058A"/>
    <w:rsid w:val="1F892687"/>
    <w:rsid w:val="1F94A19D"/>
    <w:rsid w:val="200A3583"/>
    <w:rsid w:val="202B2D93"/>
    <w:rsid w:val="202BDC42"/>
    <w:rsid w:val="2056BD08"/>
    <w:rsid w:val="206D9323"/>
    <w:rsid w:val="2086B695"/>
    <w:rsid w:val="20C1B455"/>
    <w:rsid w:val="20C6C0A1"/>
    <w:rsid w:val="20C833D2"/>
    <w:rsid w:val="20D5226A"/>
    <w:rsid w:val="20D74594"/>
    <w:rsid w:val="21097BE2"/>
    <w:rsid w:val="2119FB39"/>
    <w:rsid w:val="21258BC8"/>
    <w:rsid w:val="212EA5AB"/>
    <w:rsid w:val="21330C78"/>
    <w:rsid w:val="216522D9"/>
    <w:rsid w:val="216D5CA7"/>
    <w:rsid w:val="218388AF"/>
    <w:rsid w:val="2195035E"/>
    <w:rsid w:val="21E21005"/>
    <w:rsid w:val="21FC6E27"/>
    <w:rsid w:val="2212028A"/>
    <w:rsid w:val="22145EB6"/>
    <w:rsid w:val="22220EDD"/>
    <w:rsid w:val="2242F218"/>
    <w:rsid w:val="2247A2CA"/>
    <w:rsid w:val="229F9B99"/>
    <w:rsid w:val="22D3D03A"/>
    <w:rsid w:val="22DA33CA"/>
    <w:rsid w:val="22F09770"/>
    <w:rsid w:val="23028D70"/>
    <w:rsid w:val="231EB604"/>
    <w:rsid w:val="231F2C04"/>
    <w:rsid w:val="231FF1B3"/>
    <w:rsid w:val="23584434"/>
    <w:rsid w:val="23627F66"/>
    <w:rsid w:val="23960F85"/>
    <w:rsid w:val="23A03ED1"/>
    <w:rsid w:val="23A85565"/>
    <w:rsid w:val="23AE3F87"/>
    <w:rsid w:val="23BFCD27"/>
    <w:rsid w:val="23CA569E"/>
    <w:rsid w:val="23D745A7"/>
    <w:rsid w:val="23FFEA8F"/>
    <w:rsid w:val="241754C9"/>
    <w:rsid w:val="247C46A5"/>
    <w:rsid w:val="2485AF99"/>
    <w:rsid w:val="24A4A94E"/>
    <w:rsid w:val="24AC9843"/>
    <w:rsid w:val="24B57924"/>
    <w:rsid w:val="24C44796"/>
    <w:rsid w:val="24D81FB2"/>
    <w:rsid w:val="24DF8633"/>
    <w:rsid w:val="24F2A856"/>
    <w:rsid w:val="24FB58A1"/>
    <w:rsid w:val="24FF08BC"/>
    <w:rsid w:val="2507F3B9"/>
    <w:rsid w:val="250B16DC"/>
    <w:rsid w:val="255C6488"/>
    <w:rsid w:val="25806810"/>
    <w:rsid w:val="25906E2D"/>
    <w:rsid w:val="25912D76"/>
    <w:rsid w:val="259E6594"/>
    <w:rsid w:val="25A81CA0"/>
    <w:rsid w:val="25AAD350"/>
    <w:rsid w:val="25C62EBB"/>
    <w:rsid w:val="25CA128B"/>
    <w:rsid w:val="25F6BCF3"/>
    <w:rsid w:val="26013482"/>
    <w:rsid w:val="2624A4F0"/>
    <w:rsid w:val="262C45CA"/>
    <w:rsid w:val="264F6A19"/>
    <w:rsid w:val="2651CBF9"/>
    <w:rsid w:val="2677B69F"/>
    <w:rsid w:val="26A1FE88"/>
    <w:rsid w:val="26A43FD1"/>
    <w:rsid w:val="26CB7E84"/>
    <w:rsid w:val="26CF78EB"/>
    <w:rsid w:val="26D7BC97"/>
    <w:rsid w:val="26DC5D44"/>
    <w:rsid w:val="26E89CA8"/>
    <w:rsid w:val="2716BD9C"/>
    <w:rsid w:val="2742EFC7"/>
    <w:rsid w:val="27547529"/>
    <w:rsid w:val="2754BECC"/>
    <w:rsid w:val="27AC694C"/>
    <w:rsid w:val="27B622F9"/>
    <w:rsid w:val="27CA53AC"/>
    <w:rsid w:val="27CD7CAA"/>
    <w:rsid w:val="27E44D49"/>
    <w:rsid w:val="28078C48"/>
    <w:rsid w:val="280A6C6E"/>
    <w:rsid w:val="280B841B"/>
    <w:rsid w:val="2810C469"/>
    <w:rsid w:val="286A7F6E"/>
    <w:rsid w:val="28768481"/>
    <w:rsid w:val="287A6BDB"/>
    <w:rsid w:val="288AAF0E"/>
    <w:rsid w:val="288AEC77"/>
    <w:rsid w:val="289FD9D9"/>
    <w:rsid w:val="28E90D82"/>
    <w:rsid w:val="28EA52C8"/>
    <w:rsid w:val="29136C44"/>
    <w:rsid w:val="291AB988"/>
    <w:rsid w:val="295FD9F1"/>
    <w:rsid w:val="2982CBFD"/>
    <w:rsid w:val="298EA778"/>
    <w:rsid w:val="29A99B74"/>
    <w:rsid w:val="29BB78BF"/>
    <w:rsid w:val="29CC9DC1"/>
    <w:rsid w:val="29D72F7B"/>
    <w:rsid w:val="29EE0273"/>
    <w:rsid w:val="29F522D9"/>
    <w:rsid w:val="2A117014"/>
    <w:rsid w:val="2A20968E"/>
    <w:rsid w:val="2A67278E"/>
    <w:rsid w:val="2A682541"/>
    <w:rsid w:val="2A77D002"/>
    <w:rsid w:val="2A7FB2DD"/>
    <w:rsid w:val="2A974852"/>
    <w:rsid w:val="2AA1E682"/>
    <w:rsid w:val="2AB12BB6"/>
    <w:rsid w:val="2AB399C1"/>
    <w:rsid w:val="2ACF4E33"/>
    <w:rsid w:val="2AE6436C"/>
    <w:rsid w:val="2B0F1EAD"/>
    <w:rsid w:val="2B165671"/>
    <w:rsid w:val="2B24D295"/>
    <w:rsid w:val="2B2C190F"/>
    <w:rsid w:val="2B44BC06"/>
    <w:rsid w:val="2B49CDD2"/>
    <w:rsid w:val="2B5C6AAB"/>
    <w:rsid w:val="2B681F80"/>
    <w:rsid w:val="2B98C300"/>
    <w:rsid w:val="2B9BF77E"/>
    <w:rsid w:val="2BA2C115"/>
    <w:rsid w:val="2BA7BFAE"/>
    <w:rsid w:val="2BBB0035"/>
    <w:rsid w:val="2BC6881F"/>
    <w:rsid w:val="2BE1A6DA"/>
    <w:rsid w:val="2BECBBFC"/>
    <w:rsid w:val="2C06CE25"/>
    <w:rsid w:val="2C16EE33"/>
    <w:rsid w:val="2C182EC2"/>
    <w:rsid w:val="2C4079C0"/>
    <w:rsid w:val="2C4CE6CA"/>
    <w:rsid w:val="2C50475C"/>
    <w:rsid w:val="2C830291"/>
    <w:rsid w:val="2C9E9854"/>
    <w:rsid w:val="2CB04A22"/>
    <w:rsid w:val="2CC405CA"/>
    <w:rsid w:val="2CC66096"/>
    <w:rsid w:val="2CEE28CF"/>
    <w:rsid w:val="2CFB7159"/>
    <w:rsid w:val="2D02817D"/>
    <w:rsid w:val="2D2CFFE5"/>
    <w:rsid w:val="2D2FCCAC"/>
    <w:rsid w:val="2D55893C"/>
    <w:rsid w:val="2D8A196D"/>
    <w:rsid w:val="2DB03E35"/>
    <w:rsid w:val="2DC86EB0"/>
    <w:rsid w:val="2DCE2D6C"/>
    <w:rsid w:val="2DE4DE2A"/>
    <w:rsid w:val="2DEEB151"/>
    <w:rsid w:val="2DF2E7E4"/>
    <w:rsid w:val="2E0BF257"/>
    <w:rsid w:val="2E19FAB8"/>
    <w:rsid w:val="2E1D3EFE"/>
    <w:rsid w:val="2E45C00C"/>
    <w:rsid w:val="2E4EF58F"/>
    <w:rsid w:val="2EB28C63"/>
    <w:rsid w:val="2EC333D4"/>
    <w:rsid w:val="2EC3C0DE"/>
    <w:rsid w:val="2EC78F9D"/>
    <w:rsid w:val="2ED180C2"/>
    <w:rsid w:val="2EE4BD5D"/>
    <w:rsid w:val="2EE75AA5"/>
    <w:rsid w:val="2EEFDBA0"/>
    <w:rsid w:val="2EF1F47F"/>
    <w:rsid w:val="2EFFC912"/>
    <w:rsid w:val="2F2BFC4C"/>
    <w:rsid w:val="2F2DB6B2"/>
    <w:rsid w:val="2F391B93"/>
    <w:rsid w:val="2F3DA1DA"/>
    <w:rsid w:val="2F3FBB65"/>
    <w:rsid w:val="2F402013"/>
    <w:rsid w:val="2F5575F4"/>
    <w:rsid w:val="2F833EA7"/>
    <w:rsid w:val="2F8A074F"/>
    <w:rsid w:val="2F99A17B"/>
    <w:rsid w:val="2FCAD6E8"/>
    <w:rsid w:val="2FD5112B"/>
    <w:rsid w:val="300736F8"/>
    <w:rsid w:val="30101591"/>
    <w:rsid w:val="30108382"/>
    <w:rsid w:val="302F6738"/>
    <w:rsid w:val="302F8B7E"/>
    <w:rsid w:val="30305E77"/>
    <w:rsid w:val="30312B43"/>
    <w:rsid w:val="30344D8B"/>
    <w:rsid w:val="307B64BD"/>
    <w:rsid w:val="30A858D9"/>
    <w:rsid w:val="30B80A7C"/>
    <w:rsid w:val="30D7B707"/>
    <w:rsid w:val="30D80D8C"/>
    <w:rsid w:val="312147E2"/>
    <w:rsid w:val="31383F6E"/>
    <w:rsid w:val="314A75FA"/>
    <w:rsid w:val="31641AF6"/>
    <w:rsid w:val="31678FBB"/>
    <w:rsid w:val="318F158B"/>
    <w:rsid w:val="319A18D9"/>
    <w:rsid w:val="31A16B2B"/>
    <w:rsid w:val="31B389A5"/>
    <w:rsid w:val="31C1BB0E"/>
    <w:rsid w:val="31C88A5F"/>
    <w:rsid w:val="31D2B35E"/>
    <w:rsid w:val="31D72730"/>
    <w:rsid w:val="31E625EF"/>
    <w:rsid w:val="321D08E6"/>
    <w:rsid w:val="324DCA6F"/>
    <w:rsid w:val="32501ACA"/>
    <w:rsid w:val="325205D4"/>
    <w:rsid w:val="3257A13F"/>
    <w:rsid w:val="325AE7B1"/>
    <w:rsid w:val="326037A8"/>
    <w:rsid w:val="326A1183"/>
    <w:rsid w:val="328A4015"/>
    <w:rsid w:val="329613BE"/>
    <w:rsid w:val="32A3AA85"/>
    <w:rsid w:val="32A59A26"/>
    <w:rsid w:val="32B4705C"/>
    <w:rsid w:val="32BA8714"/>
    <w:rsid w:val="32D373D6"/>
    <w:rsid w:val="32DFE7D8"/>
    <w:rsid w:val="32E1114C"/>
    <w:rsid w:val="32FDBAA2"/>
    <w:rsid w:val="33195944"/>
    <w:rsid w:val="3319C613"/>
    <w:rsid w:val="33693A4F"/>
    <w:rsid w:val="33754E02"/>
    <w:rsid w:val="33A4067B"/>
    <w:rsid w:val="33A70326"/>
    <w:rsid w:val="33B35E69"/>
    <w:rsid w:val="33C21531"/>
    <w:rsid w:val="33EEDD00"/>
    <w:rsid w:val="3400943B"/>
    <w:rsid w:val="342D7F10"/>
    <w:rsid w:val="3459393E"/>
    <w:rsid w:val="34685A1C"/>
    <w:rsid w:val="3469D87F"/>
    <w:rsid w:val="34A596A3"/>
    <w:rsid w:val="34C81C3E"/>
    <w:rsid w:val="34D9A67D"/>
    <w:rsid w:val="34F46B89"/>
    <w:rsid w:val="3503E5A5"/>
    <w:rsid w:val="35565237"/>
    <w:rsid w:val="35A05FFF"/>
    <w:rsid w:val="35AAB948"/>
    <w:rsid w:val="35EA0551"/>
    <w:rsid w:val="35F11C8F"/>
    <w:rsid w:val="360650BE"/>
    <w:rsid w:val="3608E292"/>
    <w:rsid w:val="36130D23"/>
    <w:rsid w:val="3635739B"/>
    <w:rsid w:val="3649BF1B"/>
    <w:rsid w:val="364EEE30"/>
    <w:rsid w:val="3671A09A"/>
    <w:rsid w:val="367C01DC"/>
    <w:rsid w:val="369C93C3"/>
    <w:rsid w:val="36B37EC3"/>
    <w:rsid w:val="36B91944"/>
    <w:rsid w:val="36C0EF8C"/>
    <w:rsid w:val="36D2526F"/>
    <w:rsid w:val="36D508C0"/>
    <w:rsid w:val="36DAC6BF"/>
    <w:rsid w:val="36E83A24"/>
    <w:rsid w:val="36E91D79"/>
    <w:rsid w:val="36EA2802"/>
    <w:rsid w:val="36FC2B77"/>
    <w:rsid w:val="36FE827B"/>
    <w:rsid w:val="370044B0"/>
    <w:rsid w:val="373207C4"/>
    <w:rsid w:val="373D01E6"/>
    <w:rsid w:val="3765C7D1"/>
    <w:rsid w:val="376CBF3F"/>
    <w:rsid w:val="376DD864"/>
    <w:rsid w:val="37757FF5"/>
    <w:rsid w:val="37BCDE78"/>
    <w:rsid w:val="37DF8054"/>
    <w:rsid w:val="37F0F118"/>
    <w:rsid w:val="37FC6B40"/>
    <w:rsid w:val="380AFEFF"/>
    <w:rsid w:val="380CACCB"/>
    <w:rsid w:val="38139201"/>
    <w:rsid w:val="38152E96"/>
    <w:rsid w:val="381AB52E"/>
    <w:rsid w:val="38320070"/>
    <w:rsid w:val="3835B955"/>
    <w:rsid w:val="383E297A"/>
    <w:rsid w:val="38568302"/>
    <w:rsid w:val="386ED0D6"/>
    <w:rsid w:val="387B7BF5"/>
    <w:rsid w:val="389BBE90"/>
    <w:rsid w:val="38B06E06"/>
    <w:rsid w:val="38ED7E3A"/>
    <w:rsid w:val="38F1723D"/>
    <w:rsid w:val="390B4496"/>
    <w:rsid w:val="3930F043"/>
    <w:rsid w:val="398CD753"/>
    <w:rsid w:val="399E65FA"/>
    <w:rsid w:val="39B97E0D"/>
    <w:rsid w:val="39DA241E"/>
    <w:rsid w:val="39DD49F3"/>
    <w:rsid w:val="39FCC39A"/>
    <w:rsid w:val="3A4A20B2"/>
    <w:rsid w:val="3A5EDEB5"/>
    <w:rsid w:val="3A646276"/>
    <w:rsid w:val="3A8C1293"/>
    <w:rsid w:val="3AA19985"/>
    <w:rsid w:val="3AA6654B"/>
    <w:rsid w:val="3AABF3A4"/>
    <w:rsid w:val="3AB03822"/>
    <w:rsid w:val="3AF80FD1"/>
    <w:rsid w:val="3B0052B4"/>
    <w:rsid w:val="3B0C3CFF"/>
    <w:rsid w:val="3B1286AC"/>
    <w:rsid w:val="3B222C2E"/>
    <w:rsid w:val="3B2D2C27"/>
    <w:rsid w:val="3B7D9F92"/>
    <w:rsid w:val="3B83632D"/>
    <w:rsid w:val="3B8BF822"/>
    <w:rsid w:val="3B92A0CF"/>
    <w:rsid w:val="3BA73699"/>
    <w:rsid w:val="3BE6951B"/>
    <w:rsid w:val="3BEA3051"/>
    <w:rsid w:val="3BF12EB9"/>
    <w:rsid w:val="3C0CDF43"/>
    <w:rsid w:val="3C12DC9E"/>
    <w:rsid w:val="3C201459"/>
    <w:rsid w:val="3C3DBDD3"/>
    <w:rsid w:val="3C966C7C"/>
    <w:rsid w:val="3CBE853A"/>
    <w:rsid w:val="3CC04660"/>
    <w:rsid w:val="3CD3F836"/>
    <w:rsid w:val="3CDA1DD8"/>
    <w:rsid w:val="3CEBF047"/>
    <w:rsid w:val="3D12FECC"/>
    <w:rsid w:val="3D147C18"/>
    <w:rsid w:val="3D1CEA17"/>
    <w:rsid w:val="3D1D23C1"/>
    <w:rsid w:val="3D2CCE97"/>
    <w:rsid w:val="3D2EE39A"/>
    <w:rsid w:val="3D365D41"/>
    <w:rsid w:val="3D411398"/>
    <w:rsid w:val="3D50F63D"/>
    <w:rsid w:val="3D5349E8"/>
    <w:rsid w:val="3D638E9C"/>
    <w:rsid w:val="3D63F136"/>
    <w:rsid w:val="3D799827"/>
    <w:rsid w:val="3D86F7C3"/>
    <w:rsid w:val="3DBE17EE"/>
    <w:rsid w:val="3DD1602C"/>
    <w:rsid w:val="3DF04871"/>
    <w:rsid w:val="3DF0D703"/>
    <w:rsid w:val="3E00D4F3"/>
    <w:rsid w:val="3E2CC3B2"/>
    <w:rsid w:val="3E5F4D78"/>
    <w:rsid w:val="3E5F8220"/>
    <w:rsid w:val="3E6EC9EC"/>
    <w:rsid w:val="3E901330"/>
    <w:rsid w:val="3E9275E9"/>
    <w:rsid w:val="3E978A4E"/>
    <w:rsid w:val="3EA81FF5"/>
    <w:rsid w:val="3EBD0B82"/>
    <w:rsid w:val="3EE821CF"/>
    <w:rsid w:val="3F075213"/>
    <w:rsid w:val="3F24F7CD"/>
    <w:rsid w:val="3F31AA98"/>
    <w:rsid w:val="3F5E1F62"/>
    <w:rsid w:val="3F9E0152"/>
    <w:rsid w:val="3FAB36E2"/>
    <w:rsid w:val="3FDE3724"/>
    <w:rsid w:val="3FE0A886"/>
    <w:rsid w:val="3FE37562"/>
    <w:rsid w:val="3FE7435C"/>
    <w:rsid w:val="3FF9A179"/>
    <w:rsid w:val="401A562A"/>
    <w:rsid w:val="4047F248"/>
    <w:rsid w:val="40490598"/>
    <w:rsid w:val="40594EB5"/>
    <w:rsid w:val="40762CAA"/>
    <w:rsid w:val="408B5287"/>
    <w:rsid w:val="40A8F4A7"/>
    <w:rsid w:val="40B8F6D3"/>
    <w:rsid w:val="4106850F"/>
    <w:rsid w:val="413C2413"/>
    <w:rsid w:val="41487E48"/>
    <w:rsid w:val="41489E77"/>
    <w:rsid w:val="414FCCC9"/>
    <w:rsid w:val="415A3C53"/>
    <w:rsid w:val="415DF1A3"/>
    <w:rsid w:val="4169B151"/>
    <w:rsid w:val="41833CBC"/>
    <w:rsid w:val="4183702A"/>
    <w:rsid w:val="41862092"/>
    <w:rsid w:val="41892B7D"/>
    <w:rsid w:val="4189337B"/>
    <w:rsid w:val="41C75AA4"/>
    <w:rsid w:val="41CC45F2"/>
    <w:rsid w:val="42065B5B"/>
    <w:rsid w:val="420EA7BD"/>
    <w:rsid w:val="42106E84"/>
    <w:rsid w:val="421A495A"/>
    <w:rsid w:val="424DC746"/>
    <w:rsid w:val="424EA0D1"/>
    <w:rsid w:val="4298D5C3"/>
    <w:rsid w:val="429FBB11"/>
    <w:rsid w:val="42A48B66"/>
    <w:rsid w:val="42A6EB6B"/>
    <w:rsid w:val="42B116DE"/>
    <w:rsid w:val="42C44F57"/>
    <w:rsid w:val="42E5A31E"/>
    <w:rsid w:val="4300859D"/>
    <w:rsid w:val="4304CFD4"/>
    <w:rsid w:val="430D28E9"/>
    <w:rsid w:val="431946E7"/>
    <w:rsid w:val="4349A292"/>
    <w:rsid w:val="4370A46E"/>
    <w:rsid w:val="4372C07D"/>
    <w:rsid w:val="437B3253"/>
    <w:rsid w:val="439C4BF3"/>
    <w:rsid w:val="43C6ADE0"/>
    <w:rsid w:val="4425A8C5"/>
    <w:rsid w:val="442BF7F5"/>
    <w:rsid w:val="444B0BC6"/>
    <w:rsid w:val="44A9F8AD"/>
    <w:rsid w:val="44BCEDF4"/>
    <w:rsid w:val="44C6F326"/>
    <w:rsid w:val="44E4702B"/>
    <w:rsid w:val="44F20696"/>
    <w:rsid w:val="44F7DE9A"/>
    <w:rsid w:val="450F2EAC"/>
    <w:rsid w:val="45241C30"/>
    <w:rsid w:val="453489DA"/>
    <w:rsid w:val="454B8EA6"/>
    <w:rsid w:val="454C20B0"/>
    <w:rsid w:val="45691530"/>
    <w:rsid w:val="456BDFF4"/>
    <w:rsid w:val="4596FB37"/>
    <w:rsid w:val="45974048"/>
    <w:rsid w:val="4598FEA6"/>
    <w:rsid w:val="45A5A0E8"/>
    <w:rsid w:val="45BA8D5F"/>
    <w:rsid w:val="45D5C95E"/>
    <w:rsid w:val="45DE7A36"/>
    <w:rsid w:val="461D738C"/>
    <w:rsid w:val="461EB249"/>
    <w:rsid w:val="464980DE"/>
    <w:rsid w:val="4662DBEF"/>
    <w:rsid w:val="4667F472"/>
    <w:rsid w:val="4689C5F5"/>
    <w:rsid w:val="468B1745"/>
    <w:rsid w:val="468FF8BE"/>
    <w:rsid w:val="46A858D7"/>
    <w:rsid w:val="46A85EBE"/>
    <w:rsid w:val="46AB7B59"/>
    <w:rsid w:val="46E20ECA"/>
    <w:rsid w:val="46E96F44"/>
    <w:rsid w:val="4718587A"/>
    <w:rsid w:val="471E57E5"/>
    <w:rsid w:val="47255ACE"/>
    <w:rsid w:val="4726DE00"/>
    <w:rsid w:val="4729218E"/>
    <w:rsid w:val="473BC012"/>
    <w:rsid w:val="47450F90"/>
    <w:rsid w:val="475BFFC6"/>
    <w:rsid w:val="47856D11"/>
    <w:rsid w:val="47A554C7"/>
    <w:rsid w:val="47A6B0FF"/>
    <w:rsid w:val="47C027C5"/>
    <w:rsid w:val="47C4D934"/>
    <w:rsid w:val="47D4F30B"/>
    <w:rsid w:val="47EA3213"/>
    <w:rsid w:val="47EC5B87"/>
    <w:rsid w:val="4878FB10"/>
    <w:rsid w:val="489A82B7"/>
    <w:rsid w:val="48DC34FE"/>
    <w:rsid w:val="49156634"/>
    <w:rsid w:val="4923D40B"/>
    <w:rsid w:val="4932EB0E"/>
    <w:rsid w:val="4936C423"/>
    <w:rsid w:val="497EDA0D"/>
    <w:rsid w:val="49A0D5A5"/>
    <w:rsid w:val="49A8009C"/>
    <w:rsid w:val="49CFCC9E"/>
    <w:rsid w:val="49DA034E"/>
    <w:rsid w:val="49DFCF2C"/>
    <w:rsid w:val="4A2F785D"/>
    <w:rsid w:val="4A35CEB2"/>
    <w:rsid w:val="4A37396B"/>
    <w:rsid w:val="4A7EF1DA"/>
    <w:rsid w:val="4A93DF34"/>
    <w:rsid w:val="4AB0B2F1"/>
    <w:rsid w:val="4AD89DFF"/>
    <w:rsid w:val="4ADE409F"/>
    <w:rsid w:val="4AEEAB90"/>
    <w:rsid w:val="4AF5D2DF"/>
    <w:rsid w:val="4AF9F63A"/>
    <w:rsid w:val="4B51C166"/>
    <w:rsid w:val="4B5DA4C4"/>
    <w:rsid w:val="4B960D49"/>
    <w:rsid w:val="4BA20A91"/>
    <w:rsid w:val="4BB8672E"/>
    <w:rsid w:val="4BC34B4B"/>
    <w:rsid w:val="4BF6FFA8"/>
    <w:rsid w:val="4BF9D757"/>
    <w:rsid w:val="4C0FF924"/>
    <w:rsid w:val="4C44CC15"/>
    <w:rsid w:val="4C56F4E4"/>
    <w:rsid w:val="4C66B520"/>
    <w:rsid w:val="4C75C89A"/>
    <w:rsid w:val="4CAF37BB"/>
    <w:rsid w:val="4CB96FB6"/>
    <w:rsid w:val="4CE4F90B"/>
    <w:rsid w:val="4CFF5A95"/>
    <w:rsid w:val="4D078760"/>
    <w:rsid w:val="4D3EC4F7"/>
    <w:rsid w:val="4D59B919"/>
    <w:rsid w:val="4D66808A"/>
    <w:rsid w:val="4D6E1BD4"/>
    <w:rsid w:val="4D8B362E"/>
    <w:rsid w:val="4DB6BB19"/>
    <w:rsid w:val="4DD196F1"/>
    <w:rsid w:val="4DE37C16"/>
    <w:rsid w:val="4DF6E9AC"/>
    <w:rsid w:val="4E0A57C9"/>
    <w:rsid w:val="4E1B9B1B"/>
    <w:rsid w:val="4E720F29"/>
    <w:rsid w:val="4E8A87D8"/>
    <w:rsid w:val="4E8B62BF"/>
    <w:rsid w:val="4E9F81E9"/>
    <w:rsid w:val="4EA2BEFF"/>
    <w:rsid w:val="4EB7B5FA"/>
    <w:rsid w:val="4EC61893"/>
    <w:rsid w:val="4ECA58C1"/>
    <w:rsid w:val="4EE7FDA6"/>
    <w:rsid w:val="4EF6765E"/>
    <w:rsid w:val="4F09C0CA"/>
    <w:rsid w:val="4F209347"/>
    <w:rsid w:val="4F2BE164"/>
    <w:rsid w:val="4F607079"/>
    <w:rsid w:val="4F726A5A"/>
    <w:rsid w:val="4F85981C"/>
    <w:rsid w:val="4F8C649D"/>
    <w:rsid w:val="4F9B2B16"/>
    <w:rsid w:val="4FA794B9"/>
    <w:rsid w:val="4FC95FC2"/>
    <w:rsid w:val="4FDB82E6"/>
    <w:rsid w:val="5022253F"/>
    <w:rsid w:val="50250A0B"/>
    <w:rsid w:val="5032F3D4"/>
    <w:rsid w:val="509243C2"/>
    <w:rsid w:val="50C28236"/>
    <w:rsid w:val="50CABF76"/>
    <w:rsid w:val="50E1F49A"/>
    <w:rsid w:val="510E766F"/>
    <w:rsid w:val="5122A2E3"/>
    <w:rsid w:val="512B40D5"/>
    <w:rsid w:val="5130B628"/>
    <w:rsid w:val="5135A748"/>
    <w:rsid w:val="5146C0A6"/>
    <w:rsid w:val="51498A90"/>
    <w:rsid w:val="514CB814"/>
    <w:rsid w:val="51569B5D"/>
    <w:rsid w:val="5156BA62"/>
    <w:rsid w:val="515CF2D4"/>
    <w:rsid w:val="515DB7C4"/>
    <w:rsid w:val="515DC912"/>
    <w:rsid w:val="51647895"/>
    <w:rsid w:val="518210C9"/>
    <w:rsid w:val="518D66C0"/>
    <w:rsid w:val="51B66663"/>
    <w:rsid w:val="51CFE7B2"/>
    <w:rsid w:val="51EB81B0"/>
    <w:rsid w:val="51EDBC4A"/>
    <w:rsid w:val="51EE5D3A"/>
    <w:rsid w:val="520E40FB"/>
    <w:rsid w:val="5211AE96"/>
    <w:rsid w:val="52158CF7"/>
    <w:rsid w:val="5256D44F"/>
    <w:rsid w:val="52631D2C"/>
    <w:rsid w:val="526601A8"/>
    <w:rsid w:val="52676CEA"/>
    <w:rsid w:val="527BDD64"/>
    <w:rsid w:val="52A7753A"/>
    <w:rsid w:val="52BB83BF"/>
    <w:rsid w:val="52D05B73"/>
    <w:rsid w:val="52D83229"/>
    <w:rsid w:val="52DA0781"/>
    <w:rsid w:val="52E0BE49"/>
    <w:rsid w:val="52E6AF10"/>
    <w:rsid w:val="52F721D9"/>
    <w:rsid w:val="53035A65"/>
    <w:rsid w:val="5313C682"/>
    <w:rsid w:val="533854A6"/>
    <w:rsid w:val="53D7A106"/>
    <w:rsid w:val="53E59EBB"/>
    <w:rsid w:val="53F339AD"/>
    <w:rsid w:val="540E7922"/>
    <w:rsid w:val="541FCB66"/>
    <w:rsid w:val="5428D2F7"/>
    <w:rsid w:val="5437E8A8"/>
    <w:rsid w:val="54456A60"/>
    <w:rsid w:val="54672FD7"/>
    <w:rsid w:val="5468C549"/>
    <w:rsid w:val="546AA49D"/>
    <w:rsid w:val="54993CA8"/>
    <w:rsid w:val="54A38B41"/>
    <w:rsid w:val="54AA40E1"/>
    <w:rsid w:val="54B5C739"/>
    <w:rsid w:val="54E0231A"/>
    <w:rsid w:val="54F2BB46"/>
    <w:rsid w:val="551D8432"/>
    <w:rsid w:val="5558FC8D"/>
    <w:rsid w:val="55631477"/>
    <w:rsid w:val="5575235F"/>
    <w:rsid w:val="557660BF"/>
    <w:rsid w:val="5576F39C"/>
    <w:rsid w:val="558592C0"/>
    <w:rsid w:val="55928C32"/>
    <w:rsid w:val="55C70664"/>
    <w:rsid w:val="5615AF4F"/>
    <w:rsid w:val="56478FF1"/>
    <w:rsid w:val="564DA135"/>
    <w:rsid w:val="565EB54E"/>
    <w:rsid w:val="5663B7B1"/>
    <w:rsid w:val="566CE47F"/>
    <w:rsid w:val="567E1E3D"/>
    <w:rsid w:val="568BCBCE"/>
    <w:rsid w:val="56919922"/>
    <w:rsid w:val="5691B37E"/>
    <w:rsid w:val="56CA1EEA"/>
    <w:rsid w:val="56CB5D4B"/>
    <w:rsid w:val="57067800"/>
    <w:rsid w:val="5720829D"/>
    <w:rsid w:val="573FF319"/>
    <w:rsid w:val="57486C54"/>
    <w:rsid w:val="5758F255"/>
    <w:rsid w:val="576C8F37"/>
    <w:rsid w:val="5795E312"/>
    <w:rsid w:val="57A36FD4"/>
    <w:rsid w:val="57A94A01"/>
    <w:rsid w:val="57AE67DA"/>
    <w:rsid w:val="57E2E83D"/>
    <w:rsid w:val="57E81189"/>
    <w:rsid w:val="58285783"/>
    <w:rsid w:val="582DA313"/>
    <w:rsid w:val="58704966"/>
    <w:rsid w:val="588C082E"/>
    <w:rsid w:val="58A3414B"/>
    <w:rsid w:val="58B5CC7A"/>
    <w:rsid w:val="58EC25F3"/>
    <w:rsid w:val="58F92CDC"/>
    <w:rsid w:val="595CBB71"/>
    <w:rsid w:val="5978B2F9"/>
    <w:rsid w:val="59795C17"/>
    <w:rsid w:val="59907302"/>
    <w:rsid w:val="59B27A05"/>
    <w:rsid w:val="59B40224"/>
    <w:rsid w:val="59C82E05"/>
    <w:rsid w:val="59D0247D"/>
    <w:rsid w:val="59E834C1"/>
    <w:rsid w:val="59ECC0E9"/>
    <w:rsid w:val="59EE225E"/>
    <w:rsid w:val="59EFDDA5"/>
    <w:rsid w:val="59FCFC33"/>
    <w:rsid w:val="5A22E3F8"/>
    <w:rsid w:val="5A25E361"/>
    <w:rsid w:val="5A28DCF7"/>
    <w:rsid w:val="5A65E07E"/>
    <w:rsid w:val="5A67DC7D"/>
    <w:rsid w:val="5A6DB526"/>
    <w:rsid w:val="5A77C5D9"/>
    <w:rsid w:val="5A87D5C9"/>
    <w:rsid w:val="5A8F9FA4"/>
    <w:rsid w:val="5A9FB8DD"/>
    <w:rsid w:val="5AFD940A"/>
    <w:rsid w:val="5B19F174"/>
    <w:rsid w:val="5B29FADD"/>
    <w:rsid w:val="5B2A609B"/>
    <w:rsid w:val="5B3358AD"/>
    <w:rsid w:val="5B40E1E9"/>
    <w:rsid w:val="5B4EA07C"/>
    <w:rsid w:val="5B838E00"/>
    <w:rsid w:val="5B888FA9"/>
    <w:rsid w:val="5BA8643D"/>
    <w:rsid w:val="5BBB2CC9"/>
    <w:rsid w:val="5BC1B1A6"/>
    <w:rsid w:val="5BCC6AED"/>
    <w:rsid w:val="5BD2E5E0"/>
    <w:rsid w:val="5BD3F2AD"/>
    <w:rsid w:val="5BE24BDA"/>
    <w:rsid w:val="5C0567B9"/>
    <w:rsid w:val="5C1AF86A"/>
    <w:rsid w:val="5C496BAB"/>
    <w:rsid w:val="5C56BF2E"/>
    <w:rsid w:val="5C961AD2"/>
    <w:rsid w:val="5D12CAA3"/>
    <w:rsid w:val="5D1C7A48"/>
    <w:rsid w:val="5D2CAD16"/>
    <w:rsid w:val="5D2F162C"/>
    <w:rsid w:val="5D827C5A"/>
    <w:rsid w:val="5D8B976F"/>
    <w:rsid w:val="5DC7661A"/>
    <w:rsid w:val="5DE13E91"/>
    <w:rsid w:val="5DE387D4"/>
    <w:rsid w:val="5DE6F105"/>
    <w:rsid w:val="5DE92B6E"/>
    <w:rsid w:val="5DFF23C0"/>
    <w:rsid w:val="5E0F81C5"/>
    <w:rsid w:val="5E15858D"/>
    <w:rsid w:val="5E3E9A43"/>
    <w:rsid w:val="5E4CEF2F"/>
    <w:rsid w:val="5E542A78"/>
    <w:rsid w:val="5E5CB8A0"/>
    <w:rsid w:val="5E6F7F4A"/>
    <w:rsid w:val="5EAA0C58"/>
    <w:rsid w:val="5EAF48DA"/>
    <w:rsid w:val="5EB19690"/>
    <w:rsid w:val="5EB4864F"/>
    <w:rsid w:val="5EB73B62"/>
    <w:rsid w:val="5EBF27F0"/>
    <w:rsid w:val="5EC131D4"/>
    <w:rsid w:val="5ECC10DB"/>
    <w:rsid w:val="5EFDFB1F"/>
    <w:rsid w:val="5F00F8ED"/>
    <w:rsid w:val="5F2A0BD8"/>
    <w:rsid w:val="5F3DBCEA"/>
    <w:rsid w:val="5F51CCD5"/>
    <w:rsid w:val="5F68C9F8"/>
    <w:rsid w:val="5F69738E"/>
    <w:rsid w:val="5F6E8E9B"/>
    <w:rsid w:val="5F728B2A"/>
    <w:rsid w:val="5F76AC98"/>
    <w:rsid w:val="5F797389"/>
    <w:rsid w:val="5FAE6862"/>
    <w:rsid w:val="5FB20BBB"/>
    <w:rsid w:val="5FC818C9"/>
    <w:rsid w:val="5FCDA796"/>
    <w:rsid w:val="5FD10CA5"/>
    <w:rsid w:val="5FD541B5"/>
    <w:rsid w:val="5FDEAD51"/>
    <w:rsid w:val="5FE53197"/>
    <w:rsid w:val="5FE8608E"/>
    <w:rsid w:val="6005D6B6"/>
    <w:rsid w:val="601C0159"/>
    <w:rsid w:val="60275853"/>
    <w:rsid w:val="60302C29"/>
    <w:rsid w:val="60663A68"/>
    <w:rsid w:val="606F00DB"/>
    <w:rsid w:val="608FA597"/>
    <w:rsid w:val="60AD66AD"/>
    <w:rsid w:val="60B02004"/>
    <w:rsid w:val="60BAFE39"/>
    <w:rsid w:val="60C0EE70"/>
    <w:rsid w:val="60FD550F"/>
    <w:rsid w:val="610E8A42"/>
    <w:rsid w:val="614BBF69"/>
    <w:rsid w:val="6154CBDC"/>
    <w:rsid w:val="615CA928"/>
    <w:rsid w:val="617CE890"/>
    <w:rsid w:val="61835582"/>
    <w:rsid w:val="61920206"/>
    <w:rsid w:val="6192615B"/>
    <w:rsid w:val="6196B284"/>
    <w:rsid w:val="61B96AED"/>
    <w:rsid w:val="61CEE4B0"/>
    <w:rsid w:val="61E3CB6B"/>
    <w:rsid w:val="61F32D20"/>
    <w:rsid w:val="62037D44"/>
    <w:rsid w:val="62282DB0"/>
    <w:rsid w:val="622BB135"/>
    <w:rsid w:val="6230C14E"/>
    <w:rsid w:val="6246FC14"/>
    <w:rsid w:val="625845A5"/>
    <w:rsid w:val="628086F8"/>
    <w:rsid w:val="6282427F"/>
    <w:rsid w:val="62C2E4F2"/>
    <w:rsid w:val="62E627F4"/>
    <w:rsid w:val="6316F8FF"/>
    <w:rsid w:val="631D2033"/>
    <w:rsid w:val="6336CFA1"/>
    <w:rsid w:val="6346BAFC"/>
    <w:rsid w:val="635578AC"/>
    <w:rsid w:val="635E30F6"/>
    <w:rsid w:val="6385AC8D"/>
    <w:rsid w:val="63C89491"/>
    <w:rsid w:val="63DD69E4"/>
    <w:rsid w:val="643571C6"/>
    <w:rsid w:val="6438AC84"/>
    <w:rsid w:val="6463B84B"/>
    <w:rsid w:val="64740BE5"/>
    <w:rsid w:val="6480CDC2"/>
    <w:rsid w:val="64B60C18"/>
    <w:rsid w:val="64CA67D4"/>
    <w:rsid w:val="64CF75E0"/>
    <w:rsid w:val="64D19482"/>
    <w:rsid w:val="64D89649"/>
    <w:rsid w:val="64F12775"/>
    <w:rsid w:val="64F16A7C"/>
    <w:rsid w:val="64F6B169"/>
    <w:rsid w:val="64FB67EE"/>
    <w:rsid w:val="652D67E4"/>
    <w:rsid w:val="653045B6"/>
    <w:rsid w:val="6543E586"/>
    <w:rsid w:val="654E3E6D"/>
    <w:rsid w:val="655AE110"/>
    <w:rsid w:val="655D8499"/>
    <w:rsid w:val="65611F72"/>
    <w:rsid w:val="657D97A9"/>
    <w:rsid w:val="65872AA5"/>
    <w:rsid w:val="65A1D3E8"/>
    <w:rsid w:val="65CB1326"/>
    <w:rsid w:val="65CFCBE4"/>
    <w:rsid w:val="65EBDFD5"/>
    <w:rsid w:val="662BBCD5"/>
    <w:rsid w:val="6636CAED"/>
    <w:rsid w:val="663B3111"/>
    <w:rsid w:val="66405A0E"/>
    <w:rsid w:val="66893CCF"/>
    <w:rsid w:val="66B43CE4"/>
    <w:rsid w:val="66E4A8BE"/>
    <w:rsid w:val="66EB107B"/>
    <w:rsid w:val="66F2CA8F"/>
    <w:rsid w:val="6707607C"/>
    <w:rsid w:val="671447D4"/>
    <w:rsid w:val="6722531A"/>
    <w:rsid w:val="672E718A"/>
    <w:rsid w:val="6750B5A2"/>
    <w:rsid w:val="675C603F"/>
    <w:rsid w:val="676C6323"/>
    <w:rsid w:val="676F6D97"/>
    <w:rsid w:val="67742283"/>
    <w:rsid w:val="67762315"/>
    <w:rsid w:val="6780A8DB"/>
    <w:rsid w:val="67E357C8"/>
    <w:rsid w:val="67EDCA3D"/>
    <w:rsid w:val="67F16F04"/>
    <w:rsid w:val="67FB919C"/>
    <w:rsid w:val="6820A81C"/>
    <w:rsid w:val="683031B5"/>
    <w:rsid w:val="685EAB13"/>
    <w:rsid w:val="687B10FD"/>
    <w:rsid w:val="688C3712"/>
    <w:rsid w:val="68B4DB8B"/>
    <w:rsid w:val="68CDF2AE"/>
    <w:rsid w:val="68D40730"/>
    <w:rsid w:val="68E1A531"/>
    <w:rsid w:val="690F502E"/>
    <w:rsid w:val="691A27B6"/>
    <w:rsid w:val="69285926"/>
    <w:rsid w:val="6932FCA1"/>
    <w:rsid w:val="693444A8"/>
    <w:rsid w:val="696A8D1A"/>
    <w:rsid w:val="699DA7F6"/>
    <w:rsid w:val="699DD253"/>
    <w:rsid w:val="69B778C7"/>
    <w:rsid w:val="69D0FB12"/>
    <w:rsid w:val="69D5F823"/>
    <w:rsid w:val="69EB1ABF"/>
    <w:rsid w:val="69ECBB50"/>
    <w:rsid w:val="69F36E62"/>
    <w:rsid w:val="6A0DC608"/>
    <w:rsid w:val="6A0DEFD4"/>
    <w:rsid w:val="6A30FF73"/>
    <w:rsid w:val="6A6316A0"/>
    <w:rsid w:val="6A6F78E6"/>
    <w:rsid w:val="6A71CE18"/>
    <w:rsid w:val="6A8D3964"/>
    <w:rsid w:val="6A971681"/>
    <w:rsid w:val="6AC118FD"/>
    <w:rsid w:val="6AF9C159"/>
    <w:rsid w:val="6B20725A"/>
    <w:rsid w:val="6B3248C9"/>
    <w:rsid w:val="6B3A79FC"/>
    <w:rsid w:val="6B4791F9"/>
    <w:rsid w:val="6B4D0D7B"/>
    <w:rsid w:val="6B68B0B1"/>
    <w:rsid w:val="6B77CA34"/>
    <w:rsid w:val="6B806BD3"/>
    <w:rsid w:val="6B8130B7"/>
    <w:rsid w:val="6B8197AE"/>
    <w:rsid w:val="6B82C4A8"/>
    <w:rsid w:val="6B836FC0"/>
    <w:rsid w:val="6BAFD5AB"/>
    <w:rsid w:val="6BD6BB31"/>
    <w:rsid w:val="6C429788"/>
    <w:rsid w:val="6C7C2983"/>
    <w:rsid w:val="6C941875"/>
    <w:rsid w:val="6C9FB401"/>
    <w:rsid w:val="6CB7C230"/>
    <w:rsid w:val="6D03D8B6"/>
    <w:rsid w:val="6D10BFE5"/>
    <w:rsid w:val="6D218573"/>
    <w:rsid w:val="6D667281"/>
    <w:rsid w:val="6D6D780D"/>
    <w:rsid w:val="6D73EB21"/>
    <w:rsid w:val="6D9A8F3C"/>
    <w:rsid w:val="6DA559F5"/>
    <w:rsid w:val="6DA96C31"/>
    <w:rsid w:val="6DBD18F3"/>
    <w:rsid w:val="6DD0B7CA"/>
    <w:rsid w:val="6DFD5C9B"/>
    <w:rsid w:val="6DFDFEB8"/>
    <w:rsid w:val="6DFEC4D5"/>
    <w:rsid w:val="6E1EE527"/>
    <w:rsid w:val="6E1EF926"/>
    <w:rsid w:val="6E254BF6"/>
    <w:rsid w:val="6E2D89F8"/>
    <w:rsid w:val="6E66BE71"/>
    <w:rsid w:val="6E72D36C"/>
    <w:rsid w:val="6E8538C6"/>
    <w:rsid w:val="6E9B3BEA"/>
    <w:rsid w:val="6EA9B01C"/>
    <w:rsid w:val="6EAE5FB5"/>
    <w:rsid w:val="6EC326F5"/>
    <w:rsid w:val="6EE0A719"/>
    <w:rsid w:val="6EFFC7E7"/>
    <w:rsid w:val="6F0090A3"/>
    <w:rsid w:val="6F217AAF"/>
    <w:rsid w:val="6F381431"/>
    <w:rsid w:val="6F5997F5"/>
    <w:rsid w:val="6F9CA7DB"/>
    <w:rsid w:val="6FC7D4CA"/>
    <w:rsid w:val="6FCEB005"/>
    <w:rsid w:val="6FD68068"/>
    <w:rsid w:val="6FE0BB81"/>
    <w:rsid w:val="7007BE7E"/>
    <w:rsid w:val="700B829D"/>
    <w:rsid w:val="7017E990"/>
    <w:rsid w:val="702E31BF"/>
    <w:rsid w:val="703A52E4"/>
    <w:rsid w:val="7049B061"/>
    <w:rsid w:val="70541C22"/>
    <w:rsid w:val="707706C7"/>
    <w:rsid w:val="70794CAC"/>
    <w:rsid w:val="709E1569"/>
    <w:rsid w:val="70A0414B"/>
    <w:rsid w:val="70AB7435"/>
    <w:rsid w:val="70B3222C"/>
    <w:rsid w:val="70B5C06F"/>
    <w:rsid w:val="70FD2E59"/>
    <w:rsid w:val="711EBAC9"/>
    <w:rsid w:val="712162FB"/>
    <w:rsid w:val="71267736"/>
    <w:rsid w:val="71659D37"/>
    <w:rsid w:val="717438C7"/>
    <w:rsid w:val="71A16328"/>
    <w:rsid w:val="71A7AE0E"/>
    <w:rsid w:val="71C6A331"/>
    <w:rsid w:val="71EBEF53"/>
    <w:rsid w:val="722815F7"/>
    <w:rsid w:val="72738713"/>
    <w:rsid w:val="728DD52F"/>
    <w:rsid w:val="72931F9B"/>
    <w:rsid w:val="72A37458"/>
    <w:rsid w:val="72A9BC54"/>
    <w:rsid w:val="72B59965"/>
    <w:rsid w:val="72B82532"/>
    <w:rsid w:val="72D43E4E"/>
    <w:rsid w:val="733A77F3"/>
    <w:rsid w:val="733FBE2F"/>
    <w:rsid w:val="7368B29B"/>
    <w:rsid w:val="73696AC3"/>
    <w:rsid w:val="73851226"/>
    <w:rsid w:val="738F3532"/>
    <w:rsid w:val="738FDD1B"/>
    <w:rsid w:val="7390BB7C"/>
    <w:rsid w:val="73DBB9F8"/>
    <w:rsid w:val="73EBF692"/>
    <w:rsid w:val="740085CD"/>
    <w:rsid w:val="7410B35D"/>
    <w:rsid w:val="741ACD74"/>
    <w:rsid w:val="7437B572"/>
    <w:rsid w:val="743C31D6"/>
    <w:rsid w:val="74443CEE"/>
    <w:rsid w:val="748DA235"/>
    <w:rsid w:val="74BE77AC"/>
    <w:rsid w:val="74C6D028"/>
    <w:rsid w:val="74D91E06"/>
    <w:rsid w:val="74DC1FB7"/>
    <w:rsid w:val="7534CEFB"/>
    <w:rsid w:val="7537C67A"/>
    <w:rsid w:val="754CCF7E"/>
    <w:rsid w:val="75523F95"/>
    <w:rsid w:val="7553FC5F"/>
    <w:rsid w:val="758B3966"/>
    <w:rsid w:val="75961F94"/>
    <w:rsid w:val="759C6C93"/>
    <w:rsid w:val="75A7B87D"/>
    <w:rsid w:val="75B08083"/>
    <w:rsid w:val="75B1B7FE"/>
    <w:rsid w:val="75D0CE4E"/>
    <w:rsid w:val="75DA0291"/>
    <w:rsid w:val="75F31D49"/>
    <w:rsid w:val="76221F0C"/>
    <w:rsid w:val="7625886B"/>
    <w:rsid w:val="7626E6FB"/>
    <w:rsid w:val="7644DE2A"/>
    <w:rsid w:val="764FD812"/>
    <w:rsid w:val="7650BDEA"/>
    <w:rsid w:val="766E1BBE"/>
    <w:rsid w:val="767A44A1"/>
    <w:rsid w:val="7684A7BC"/>
    <w:rsid w:val="768C6480"/>
    <w:rsid w:val="769EED48"/>
    <w:rsid w:val="769F8EFF"/>
    <w:rsid w:val="76B8AB62"/>
    <w:rsid w:val="76C2CCC8"/>
    <w:rsid w:val="76C8AE49"/>
    <w:rsid w:val="76E0DE9F"/>
    <w:rsid w:val="76F07BBD"/>
    <w:rsid w:val="770692B9"/>
    <w:rsid w:val="770C0A3C"/>
    <w:rsid w:val="770E3265"/>
    <w:rsid w:val="7719B121"/>
    <w:rsid w:val="77200522"/>
    <w:rsid w:val="7740A3B2"/>
    <w:rsid w:val="77544099"/>
    <w:rsid w:val="77853C5C"/>
    <w:rsid w:val="77A81BF6"/>
    <w:rsid w:val="77AD9256"/>
    <w:rsid w:val="77AEF856"/>
    <w:rsid w:val="77C20CCC"/>
    <w:rsid w:val="77C6D7BC"/>
    <w:rsid w:val="77D15DC7"/>
    <w:rsid w:val="77F06A9D"/>
    <w:rsid w:val="78025196"/>
    <w:rsid w:val="78078ED6"/>
    <w:rsid w:val="7822C884"/>
    <w:rsid w:val="7823D147"/>
    <w:rsid w:val="782C6AB4"/>
    <w:rsid w:val="782E9482"/>
    <w:rsid w:val="782F3216"/>
    <w:rsid w:val="783501E5"/>
    <w:rsid w:val="785FDF74"/>
    <w:rsid w:val="786EA4BD"/>
    <w:rsid w:val="7880D9BE"/>
    <w:rsid w:val="788E095A"/>
    <w:rsid w:val="78999675"/>
    <w:rsid w:val="78A75792"/>
    <w:rsid w:val="78AAACE6"/>
    <w:rsid w:val="78B9C2F5"/>
    <w:rsid w:val="78E86EEB"/>
    <w:rsid w:val="78EAF639"/>
    <w:rsid w:val="78F13459"/>
    <w:rsid w:val="7906FDD8"/>
    <w:rsid w:val="79191006"/>
    <w:rsid w:val="79218CBE"/>
    <w:rsid w:val="793789C6"/>
    <w:rsid w:val="79394144"/>
    <w:rsid w:val="793D73F1"/>
    <w:rsid w:val="79672BF8"/>
    <w:rsid w:val="7986DF34"/>
    <w:rsid w:val="79A07D15"/>
    <w:rsid w:val="79A0FA2F"/>
    <w:rsid w:val="79F37FD3"/>
    <w:rsid w:val="7A0148DA"/>
    <w:rsid w:val="7A07F70E"/>
    <w:rsid w:val="7A295B6F"/>
    <w:rsid w:val="7A42167B"/>
    <w:rsid w:val="7A51609F"/>
    <w:rsid w:val="7A528620"/>
    <w:rsid w:val="7A8389C9"/>
    <w:rsid w:val="7A887052"/>
    <w:rsid w:val="7A8DF199"/>
    <w:rsid w:val="7A980D4A"/>
    <w:rsid w:val="7AA31B4D"/>
    <w:rsid w:val="7AA7186B"/>
    <w:rsid w:val="7AC7B11E"/>
    <w:rsid w:val="7ADA0F2B"/>
    <w:rsid w:val="7AE9B82E"/>
    <w:rsid w:val="7AF09A74"/>
    <w:rsid w:val="7B0051F7"/>
    <w:rsid w:val="7B38E391"/>
    <w:rsid w:val="7B3C7110"/>
    <w:rsid w:val="7B4E2967"/>
    <w:rsid w:val="7B5A751D"/>
    <w:rsid w:val="7B6B868E"/>
    <w:rsid w:val="7B7DF812"/>
    <w:rsid w:val="7BE9A483"/>
    <w:rsid w:val="7C05DA02"/>
    <w:rsid w:val="7C0E3887"/>
    <w:rsid w:val="7C1B695C"/>
    <w:rsid w:val="7C1D26BD"/>
    <w:rsid w:val="7C431244"/>
    <w:rsid w:val="7C56188E"/>
    <w:rsid w:val="7C5D4BBB"/>
    <w:rsid w:val="7C8BFDF7"/>
    <w:rsid w:val="7CD43C51"/>
    <w:rsid w:val="7CD86003"/>
    <w:rsid w:val="7CF18652"/>
    <w:rsid w:val="7D00F153"/>
    <w:rsid w:val="7D21248A"/>
    <w:rsid w:val="7D239D59"/>
    <w:rsid w:val="7D48DEE8"/>
    <w:rsid w:val="7D4AA12D"/>
    <w:rsid w:val="7D4F5027"/>
    <w:rsid w:val="7D8E5433"/>
    <w:rsid w:val="7D9A9B20"/>
    <w:rsid w:val="7DA8BD5C"/>
    <w:rsid w:val="7DCC0744"/>
    <w:rsid w:val="7DDEC8C4"/>
    <w:rsid w:val="7DF2532A"/>
    <w:rsid w:val="7DFB1981"/>
    <w:rsid w:val="7E06E379"/>
    <w:rsid w:val="7E29E079"/>
    <w:rsid w:val="7E321F12"/>
    <w:rsid w:val="7E367C9B"/>
    <w:rsid w:val="7E447FE3"/>
    <w:rsid w:val="7E58EB2B"/>
    <w:rsid w:val="7E839745"/>
    <w:rsid w:val="7E907E36"/>
    <w:rsid w:val="7EC0D1FD"/>
    <w:rsid w:val="7EC99FB6"/>
    <w:rsid w:val="7ED7DAAB"/>
    <w:rsid w:val="7EDCBB05"/>
    <w:rsid w:val="7EFD5DB6"/>
    <w:rsid w:val="7F0E4DCB"/>
    <w:rsid w:val="7F26ACBD"/>
    <w:rsid w:val="7F2FCB97"/>
    <w:rsid w:val="7F40B269"/>
    <w:rsid w:val="7F4E69B5"/>
    <w:rsid w:val="7F70F9CA"/>
    <w:rsid w:val="7F7E2AE7"/>
    <w:rsid w:val="7F872C3F"/>
    <w:rsid w:val="7FB86D0A"/>
    <w:rsid w:val="7FC46937"/>
    <w:rsid w:val="7FEA4145"/>
    <w:rsid w:val="7FEA600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AFE9"/>
  <w15:chartTrackingRefBased/>
  <w15:docId w15:val="{FCFB7537-68F5-488F-BFE3-ADA5804C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5F82"/>
    <w:pPr>
      <w:spacing w:after="0" w:line="264" w:lineRule="auto"/>
      <w:jc w:val="both"/>
    </w:pPr>
    <w:rPr>
      <w:rFonts w:ascii="Verdana" w:eastAsia="Times New Roman" w:hAnsi="Verdana" w:cs="Times New Roman"/>
      <w:sz w:val="18"/>
      <w:szCs w:val="18"/>
      <w:lang w:eastAsia="en-GB"/>
    </w:rPr>
  </w:style>
  <w:style w:type="paragraph" w:styleId="berschrift1">
    <w:name w:val="heading 1"/>
    <w:basedOn w:val="Standard"/>
    <w:link w:val="berschrift1Zchn"/>
    <w:uiPriority w:val="9"/>
    <w:qFormat/>
    <w:rsid w:val="006D3033"/>
    <w:pPr>
      <w:spacing w:before="100" w:beforeAutospacing="1" w:after="100" w:afterAutospacing="1" w:line="240" w:lineRule="auto"/>
      <w:jc w:val="left"/>
      <w:outlineLvl w:val="0"/>
    </w:pPr>
    <w:rPr>
      <w:rFonts w:ascii="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shurst">
    <w:name w:val="NormalAshurst"/>
    <w:link w:val="NormalAshurstChar"/>
    <w:rsid w:val="00CB5F82"/>
    <w:pPr>
      <w:spacing w:after="220" w:line="264" w:lineRule="auto"/>
      <w:jc w:val="both"/>
    </w:pPr>
    <w:rPr>
      <w:rFonts w:ascii="Verdana" w:eastAsia="MS Mincho" w:hAnsi="Verdana" w:cs="Times New Roman"/>
      <w:sz w:val="18"/>
      <w:szCs w:val="20"/>
      <w:lang w:eastAsia="de-DE"/>
    </w:rPr>
  </w:style>
  <w:style w:type="character" w:styleId="Seitenzahl">
    <w:name w:val="page number"/>
    <w:rsid w:val="00CB5F82"/>
    <w:rPr>
      <w:rFonts w:ascii="Verdana" w:hAnsi="Verdana"/>
      <w:sz w:val="18"/>
    </w:rPr>
  </w:style>
  <w:style w:type="paragraph" w:styleId="Fuzeile">
    <w:name w:val="footer"/>
    <w:basedOn w:val="NormalAshurst"/>
    <w:link w:val="FuzeileZchn"/>
    <w:rsid w:val="00CB5F82"/>
    <w:pPr>
      <w:spacing w:after="0" w:line="200" w:lineRule="atLeast"/>
      <w:jc w:val="left"/>
    </w:pPr>
    <w:rPr>
      <w:noProof/>
      <w:sz w:val="14"/>
      <w:szCs w:val="14"/>
    </w:rPr>
  </w:style>
  <w:style w:type="character" w:customStyle="1" w:styleId="FuzeileZchn">
    <w:name w:val="Fußzeile Zchn"/>
    <w:basedOn w:val="Absatz-Standardschriftart"/>
    <w:link w:val="Fuzeile"/>
    <w:rsid w:val="00CB5F82"/>
    <w:rPr>
      <w:rFonts w:ascii="Verdana" w:eastAsia="MS Mincho" w:hAnsi="Verdana" w:cs="Times New Roman"/>
      <w:noProof/>
      <w:sz w:val="14"/>
      <w:szCs w:val="14"/>
      <w:lang w:eastAsia="de-DE"/>
    </w:rPr>
  </w:style>
  <w:style w:type="paragraph" w:styleId="Kopfzeile">
    <w:name w:val="header"/>
    <w:basedOn w:val="NormalAshurst"/>
    <w:link w:val="KopfzeileZchn"/>
    <w:uiPriority w:val="99"/>
    <w:rsid w:val="00CB5F82"/>
    <w:pPr>
      <w:spacing w:before="100" w:after="0" w:line="200" w:lineRule="exact"/>
    </w:pPr>
    <w:rPr>
      <w:noProof/>
      <w:sz w:val="14"/>
      <w:szCs w:val="14"/>
    </w:rPr>
  </w:style>
  <w:style w:type="character" w:customStyle="1" w:styleId="KopfzeileZchn">
    <w:name w:val="Kopfzeile Zchn"/>
    <w:basedOn w:val="Absatz-Standardschriftart"/>
    <w:link w:val="Kopfzeile"/>
    <w:uiPriority w:val="99"/>
    <w:rsid w:val="00CB5F82"/>
    <w:rPr>
      <w:rFonts w:ascii="Verdana" w:eastAsia="MS Mincho" w:hAnsi="Verdana" w:cs="Times New Roman"/>
      <w:noProof/>
      <w:sz w:val="14"/>
      <w:szCs w:val="14"/>
      <w:lang w:eastAsia="de-DE"/>
    </w:rPr>
  </w:style>
  <w:style w:type="character" w:styleId="Hyperlink">
    <w:name w:val="Hyperlink"/>
    <w:rsid w:val="00CB5F82"/>
    <w:rPr>
      <w:color w:val="0000FF"/>
      <w:u w:val="single"/>
    </w:rPr>
  </w:style>
  <w:style w:type="character" w:customStyle="1" w:styleId="NormalAshurstChar">
    <w:name w:val="NormalAshurst Char"/>
    <w:link w:val="NormalAshurst"/>
    <w:rsid w:val="00CB5F82"/>
    <w:rPr>
      <w:rFonts w:ascii="Verdana" w:eastAsia="MS Mincho" w:hAnsi="Verdana" w:cs="Times New Roman"/>
      <w:sz w:val="18"/>
      <w:szCs w:val="20"/>
      <w:lang w:eastAsia="de-DE"/>
    </w:rPr>
  </w:style>
  <w:style w:type="paragraph" w:styleId="Listenabsatz">
    <w:name w:val="List Paragraph"/>
    <w:basedOn w:val="Standard"/>
    <w:uiPriority w:val="34"/>
    <w:qFormat/>
    <w:rsid w:val="00CB5F82"/>
    <w:pPr>
      <w:spacing w:line="240" w:lineRule="auto"/>
      <w:ind w:left="720"/>
      <w:jc w:val="left"/>
    </w:pPr>
    <w:rPr>
      <w:rFonts w:ascii="Calibri" w:eastAsiaTheme="minorHAnsi" w:hAnsi="Calibri"/>
      <w:sz w:val="22"/>
      <w:szCs w:val="22"/>
      <w:lang w:eastAsia="en-US"/>
    </w:rPr>
  </w:style>
  <w:style w:type="character" w:styleId="BesuchterLink">
    <w:name w:val="FollowedHyperlink"/>
    <w:basedOn w:val="Absatz-Standardschriftart"/>
    <w:uiPriority w:val="99"/>
    <w:semiHidden/>
    <w:unhideWhenUsed/>
    <w:rsid w:val="00FA0622"/>
    <w:rPr>
      <w:color w:val="954F72" w:themeColor="followedHyperlink"/>
      <w:u w:val="single"/>
    </w:rPr>
  </w:style>
  <w:style w:type="paragraph" w:styleId="Sprechblasentext">
    <w:name w:val="Balloon Text"/>
    <w:basedOn w:val="Standard"/>
    <w:link w:val="SprechblasentextZchn"/>
    <w:uiPriority w:val="99"/>
    <w:semiHidden/>
    <w:unhideWhenUsed/>
    <w:rsid w:val="00A53692"/>
    <w:pPr>
      <w:spacing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A53692"/>
    <w:rPr>
      <w:rFonts w:ascii="Segoe UI" w:eastAsia="Times New Roman" w:hAnsi="Segoe UI" w:cs="Segoe UI"/>
      <w:sz w:val="18"/>
      <w:szCs w:val="18"/>
      <w:lang w:eastAsia="en-GB"/>
    </w:rPr>
  </w:style>
  <w:style w:type="character" w:customStyle="1" w:styleId="berschrift1Zchn">
    <w:name w:val="Überschrift 1 Zchn"/>
    <w:basedOn w:val="Absatz-Standardschriftart"/>
    <w:link w:val="berschrift1"/>
    <w:uiPriority w:val="9"/>
    <w:rsid w:val="006D3033"/>
    <w:rPr>
      <w:rFonts w:ascii="Times New Roman" w:eastAsia="Times New Roman" w:hAnsi="Times New Roman" w:cs="Times New Roman"/>
      <w:b/>
      <w:bCs/>
      <w:kern w:val="36"/>
      <w:sz w:val="48"/>
      <w:szCs w:val="48"/>
      <w:lang w:eastAsia="de-DE"/>
    </w:rPr>
  </w:style>
  <w:style w:type="character" w:styleId="NichtaufgelsteErwhnung">
    <w:name w:val="Unresolved Mention"/>
    <w:basedOn w:val="Absatz-Standardschriftart"/>
    <w:uiPriority w:val="99"/>
    <w:semiHidden/>
    <w:unhideWhenUsed/>
    <w:rsid w:val="00331B7B"/>
    <w:rPr>
      <w:color w:val="605E5C"/>
      <w:shd w:val="clear" w:color="auto" w:fill="E1DFDD"/>
    </w:rPr>
  </w:style>
  <w:style w:type="paragraph" w:customStyle="1" w:styleId="paragraph">
    <w:name w:val="paragraph"/>
    <w:basedOn w:val="Standard"/>
    <w:rsid w:val="00224024"/>
    <w:pPr>
      <w:spacing w:before="100" w:beforeAutospacing="1" w:after="100" w:afterAutospacing="1" w:line="240" w:lineRule="auto"/>
      <w:jc w:val="left"/>
    </w:pPr>
    <w:rPr>
      <w:rFonts w:ascii="Times New Roman" w:hAnsi="Times New Roman"/>
      <w:sz w:val="24"/>
      <w:szCs w:val="24"/>
      <w:lang w:eastAsia="de-DE"/>
    </w:rPr>
  </w:style>
  <w:style w:type="character" w:customStyle="1" w:styleId="normaltextrun">
    <w:name w:val="normaltextrun"/>
    <w:basedOn w:val="Absatz-Standardschriftart"/>
    <w:rsid w:val="00224024"/>
  </w:style>
  <w:style w:type="character" w:customStyle="1" w:styleId="eop">
    <w:name w:val="eop"/>
    <w:basedOn w:val="Absatz-Standardschriftart"/>
    <w:rsid w:val="00224024"/>
  </w:style>
  <w:style w:type="character" w:customStyle="1" w:styleId="scxw222872339">
    <w:name w:val="scxw222872339"/>
    <w:basedOn w:val="Absatz-Standardschriftart"/>
    <w:rsid w:val="00224024"/>
  </w:style>
  <w:style w:type="paragraph" w:customStyle="1" w:styleId="xxmsonormal">
    <w:name w:val="x_xmsonormal"/>
    <w:basedOn w:val="Standard"/>
    <w:rsid w:val="00AE4368"/>
    <w:pPr>
      <w:spacing w:line="240" w:lineRule="auto"/>
      <w:jc w:val="left"/>
    </w:pPr>
    <w:rPr>
      <w:rFonts w:ascii="Aptos" w:eastAsiaTheme="minorHAnsi" w:hAnsi="Aptos" w:cs="Aptos"/>
      <w:sz w:val="22"/>
      <w:szCs w:val="22"/>
      <w:lang w:eastAsia="de-DE"/>
    </w:rPr>
  </w:style>
  <w:style w:type="character" w:styleId="Kommentarzeichen">
    <w:name w:val="annotation reference"/>
    <w:basedOn w:val="Absatz-Standardschriftart"/>
    <w:uiPriority w:val="99"/>
    <w:semiHidden/>
    <w:unhideWhenUsed/>
    <w:rsid w:val="00CB07C1"/>
    <w:rPr>
      <w:sz w:val="16"/>
      <w:szCs w:val="16"/>
    </w:rPr>
  </w:style>
  <w:style w:type="paragraph" w:styleId="Kommentartext">
    <w:name w:val="annotation text"/>
    <w:basedOn w:val="Standard"/>
    <w:link w:val="KommentartextZchn"/>
    <w:uiPriority w:val="99"/>
    <w:unhideWhenUsed/>
    <w:rsid w:val="00CB07C1"/>
    <w:pPr>
      <w:spacing w:line="240" w:lineRule="auto"/>
    </w:pPr>
    <w:rPr>
      <w:sz w:val="20"/>
      <w:szCs w:val="20"/>
    </w:rPr>
  </w:style>
  <w:style w:type="character" w:customStyle="1" w:styleId="KommentartextZchn">
    <w:name w:val="Kommentartext Zchn"/>
    <w:basedOn w:val="Absatz-Standardschriftart"/>
    <w:link w:val="Kommentartext"/>
    <w:uiPriority w:val="99"/>
    <w:rsid w:val="00CB07C1"/>
    <w:rPr>
      <w:rFonts w:ascii="Verdana" w:eastAsia="Times New Roman" w:hAnsi="Verdana"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CB07C1"/>
    <w:rPr>
      <w:b/>
      <w:bCs/>
    </w:rPr>
  </w:style>
  <w:style w:type="character" w:customStyle="1" w:styleId="KommentarthemaZchn">
    <w:name w:val="Kommentarthema Zchn"/>
    <w:basedOn w:val="KommentartextZchn"/>
    <w:link w:val="Kommentarthema"/>
    <w:uiPriority w:val="99"/>
    <w:semiHidden/>
    <w:rsid w:val="00CB07C1"/>
    <w:rPr>
      <w:rFonts w:ascii="Verdana" w:eastAsia="Times New Roman" w:hAnsi="Verdana" w:cs="Times New Roman"/>
      <w:b/>
      <w:bCs/>
      <w:sz w:val="20"/>
      <w:szCs w:val="20"/>
      <w:lang w:eastAsia="en-GB"/>
    </w:rPr>
  </w:style>
  <w:style w:type="paragraph" w:styleId="berarbeitung">
    <w:name w:val="Revision"/>
    <w:hidden/>
    <w:uiPriority w:val="99"/>
    <w:semiHidden/>
    <w:rsid w:val="00F11FB8"/>
    <w:pPr>
      <w:spacing w:after="0" w:line="240" w:lineRule="auto"/>
    </w:pPr>
    <w:rPr>
      <w:rFonts w:ascii="Verdana" w:eastAsia="Times New Roman" w:hAnsi="Verdana"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8079">
      <w:bodyDiv w:val="1"/>
      <w:marLeft w:val="0"/>
      <w:marRight w:val="0"/>
      <w:marTop w:val="0"/>
      <w:marBottom w:val="0"/>
      <w:divBdr>
        <w:top w:val="none" w:sz="0" w:space="0" w:color="auto"/>
        <w:left w:val="none" w:sz="0" w:space="0" w:color="auto"/>
        <w:bottom w:val="none" w:sz="0" w:space="0" w:color="auto"/>
        <w:right w:val="none" w:sz="0" w:space="0" w:color="auto"/>
      </w:divBdr>
    </w:div>
    <w:div w:id="675618425">
      <w:bodyDiv w:val="1"/>
      <w:marLeft w:val="0"/>
      <w:marRight w:val="0"/>
      <w:marTop w:val="0"/>
      <w:marBottom w:val="0"/>
      <w:divBdr>
        <w:top w:val="none" w:sz="0" w:space="0" w:color="auto"/>
        <w:left w:val="none" w:sz="0" w:space="0" w:color="auto"/>
        <w:bottom w:val="none" w:sz="0" w:space="0" w:color="auto"/>
        <w:right w:val="none" w:sz="0" w:space="0" w:color="auto"/>
      </w:divBdr>
    </w:div>
    <w:div w:id="681979891">
      <w:bodyDiv w:val="1"/>
      <w:marLeft w:val="0"/>
      <w:marRight w:val="0"/>
      <w:marTop w:val="0"/>
      <w:marBottom w:val="0"/>
      <w:divBdr>
        <w:top w:val="none" w:sz="0" w:space="0" w:color="auto"/>
        <w:left w:val="none" w:sz="0" w:space="0" w:color="auto"/>
        <w:bottom w:val="none" w:sz="0" w:space="0" w:color="auto"/>
        <w:right w:val="none" w:sz="0" w:space="0" w:color="auto"/>
      </w:divBdr>
      <w:divsChild>
        <w:div w:id="117072903">
          <w:marLeft w:val="0"/>
          <w:marRight w:val="0"/>
          <w:marTop w:val="0"/>
          <w:marBottom w:val="0"/>
          <w:divBdr>
            <w:top w:val="none" w:sz="0" w:space="0" w:color="auto"/>
            <w:left w:val="none" w:sz="0" w:space="0" w:color="auto"/>
            <w:bottom w:val="none" w:sz="0" w:space="0" w:color="auto"/>
            <w:right w:val="none" w:sz="0" w:space="0" w:color="auto"/>
          </w:divBdr>
        </w:div>
        <w:div w:id="785464812">
          <w:marLeft w:val="0"/>
          <w:marRight w:val="0"/>
          <w:marTop w:val="0"/>
          <w:marBottom w:val="0"/>
          <w:divBdr>
            <w:top w:val="none" w:sz="0" w:space="0" w:color="auto"/>
            <w:left w:val="none" w:sz="0" w:space="0" w:color="auto"/>
            <w:bottom w:val="none" w:sz="0" w:space="0" w:color="auto"/>
            <w:right w:val="none" w:sz="0" w:space="0" w:color="auto"/>
          </w:divBdr>
        </w:div>
        <w:div w:id="844904388">
          <w:marLeft w:val="0"/>
          <w:marRight w:val="0"/>
          <w:marTop w:val="0"/>
          <w:marBottom w:val="0"/>
          <w:divBdr>
            <w:top w:val="none" w:sz="0" w:space="0" w:color="auto"/>
            <w:left w:val="none" w:sz="0" w:space="0" w:color="auto"/>
            <w:bottom w:val="none" w:sz="0" w:space="0" w:color="auto"/>
            <w:right w:val="none" w:sz="0" w:space="0" w:color="auto"/>
          </w:divBdr>
        </w:div>
        <w:div w:id="865947667">
          <w:marLeft w:val="0"/>
          <w:marRight w:val="0"/>
          <w:marTop w:val="0"/>
          <w:marBottom w:val="0"/>
          <w:divBdr>
            <w:top w:val="none" w:sz="0" w:space="0" w:color="auto"/>
            <w:left w:val="none" w:sz="0" w:space="0" w:color="auto"/>
            <w:bottom w:val="none" w:sz="0" w:space="0" w:color="auto"/>
            <w:right w:val="none" w:sz="0" w:space="0" w:color="auto"/>
          </w:divBdr>
        </w:div>
        <w:div w:id="927956536">
          <w:marLeft w:val="0"/>
          <w:marRight w:val="0"/>
          <w:marTop w:val="0"/>
          <w:marBottom w:val="0"/>
          <w:divBdr>
            <w:top w:val="none" w:sz="0" w:space="0" w:color="auto"/>
            <w:left w:val="none" w:sz="0" w:space="0" w:color="auto"/>
            <w:bottom w:val="none" w:sz="0" w:space="0" w:color="auto"/>
            <w:right w:val="none" w:sz="0" w:space="0" w:color="auto"/>
          </w:divBdr>
        </w:div>
        <w:div w:id="1348214379">
          <w:marLeft w:val="0"/>
          <w:marRight w:val="0"/>
          <w:marTop w:val="0"/>
          <w:marBottom w:val="0"/>
          <w:divBdr>
            <w:top w:val="none" w:sz="0" w:space="0" w:color="auto"/>
            <w:left w:val="none" w:sz="0" w:space="0" w:color="auto"/>
            <w:bottom w:val="none" w:sz="0" w:space="0" w:color="auto"/>
            <w:right w:val="none" w:sz="0" w:space="0" w:color="auto"/>
          </w:divBdr>
        </w:div>
        <w:div w:id="1575360569">
          <w:marLeft w:val="0"/>
          <w:marRight w:val="0"/>
          <w:marTop w:val="0"/>
          <w:marBottom w:val="0"/>
          <w:divBdr>
            <w:top w:val="none" w:sz="0" w:space="0" w:color="auto"/>
            <w:left w:val="none" w:sz="0" w:space="0" w:color="auto"/>
            <w:bottom w:val="none" w:sz="0" w:space="0" w:color="auto"/>
            <w:right w:val="none" w:sz="0" w:space="0" w:color="auto"/>
          </w:divBdr>
        </w:div>
        <w:div w:id="1629161715">
          <w:marLeft w:val="0"/>
          <w:marRight w:val="0"/>
          <w:marTop w:val="0"/>
          <w:marBottom w:val="0"/>
          <w:divBdr>
            <w:top w:val="none" w:sz="0" w:space="0" w:color="auto"/>
            <w:left w:val="none" w:sz="0" w:space="0" w:color="auto"/>
            <w:bottom w:val="none" w:sz="0" w:space="0" w:color="auto"/>
            <w:right w:val="none" w:sz="0" w:space="0" w:color="auto"/>
          </w:divBdr>
        </w:div>
        <w:div w:id="1655723707">
          <w:marLeft w:val="0"/>
          <w:marRight w:val="0"/>
          <w:marTop w:val="0"/>
          <w:marBottom w:val="0"/>
          <w:divBdr>
            <w:top w:val="none" w:sz="0" w:space="0" w:color="auto"/>
            <w:left w:val="none" w:sz="0" w:space="0" w:color="auto"/>
            <w:bottom w:val="none" w:sz="0" w:space="0" w:color="auto"/>
            <w:right w:val="none" w:sz="0" w:space="0" w:color="auto"/>
          </w:divBdr>
        </w:div>
        <w:div w:id="1691103406">
          <w:marLeft w:val="0"/>
          <w:marRight w:val="0"/>
          <w:marTop w:val="0"/>
          <w:marBottom w:val="0"/>
          <w:divBdr>
            <w:top w:val="none" w:sz="0" w:space="0" w:color="auto"/>
            <w:left w:val="none" w:sz="0" w:space="0" w:color="auto"/>
            <w:bottom w:val="none" w:sz="0" w:space="0" w:color="auto"/>
            <w:right w:val="none" w:sz="0" w:space="0" w:color="auto"/>
          </w:divBdr>
        </w:div>
        <w:div w:id="1714159895">
          <w:marLeft w:val="0"/>
          <w:marRight w:val="0"/>
          <w:marTop w:val="0"/>
          <w:marBottom w:val="0"/>
          <w:divBdr>
            <w:top w:val="none" w:sz="0" w:space="0" w:color="auto"/>
            <w:left w:val="none" w:sz="0" w:space="0" w:color="auto"/>
            <w:bottom w:val="none" w:sz="0" w:space="0" w:color="auto"/>
            <w:right w:val="none" w:sz="0" w:space="0" w:color="auto"/>
          </w:divBdr>
        </w:div>
        <w:div w:id="1764111369">
          <w:marLeft w:val="0"/>
          <w:marRight w:val="0"/>
          <w:marTop w:val="0"/>
          <w:marBottom w:val="0"/>
          <w:divBdr>
            <w:top w:val="none" w:sz="0" w:space="0" w:color="auto"/>
            <w:left w:val="none" w:sz="0" w:space="0" w:color="auto"/>
            <w:bottom w:val="none" w:sz="0" w:space="0" w:color="auto"/>
            <w:right w:val="none" w:sz="0" w:space="0" w:color="auto"/>
          </w:divBdr>
        </w:div>
        <w:div w:id="1954942211">
          <w:marLeft w:val="0"/>
          <w:marRight w:val="0"/>
          <w:marTop w:val="0"/>
          <w:marBottom w:val="0"/>
          <w:divBdr>
            <w:top w:val="none" w:sz="0" w:space="0" w:color="auto"/>
            <w:left w:val="none" w:sz="0" w:space="0" w:color="auto"/>
            <w:bottom w:val="none" w:sz="0" w:space="0" w:color="auto"/>
            <w:right w:val="none" w:sz="0" w:space="0" w:color="auto"/>
          </w:divBdr>
        </w:div>
        <w:div w:id="2061055758">
          <w:marLeft w:val="0"/>
          <w:marRight w:val="0"/>
          <w:marTop w:val="0"/>
          <w:marBottom w:val="0"/>
          <w:divBdr>
            <w:top w:val="none" w:sz="0" w:space="0" w:color="auto"/>
            <w:left w:val="none" w:sz="0" w:space="0" w:color="auto"/>
            <w:bottom w:val="none" w:sz="0" w:space="0" w:color="auto"/>
            <w:right w:val="none" w:sz="0" w:space="0" w:color="auto"/>
          </w:divBdr>
        </w:div>
        <w:div w:id="2095585139">
          <w:marLeft w:val="0"/>
          <w:marRight w:val="0"/>
          <w:marTop w:val="0"/>
          <w:marBottom w:val="0"/>
          <w:divBdr>
            <w:top w:val="none" w:sz="0" w:space="0" w:color="auto"/>
            <w:left w:val="none" w:sz="0" w:space="0" w:color="auto"/>
            <w:bottom w:val="none" w:sz="0" w:space="0" w:color="auto"/>
            <w:right w:val="none" w:sz="0" w:space="0" w:color="auto"/>
          </w:divBdr>
        </w:div>
      </w:divsChild>
    </w:div>
    <w:div w:id="708263348">
      <w:bodyDiv w:val="1"/>
      <w:marLeft w:val="0"/>
      <w:marRight w:val="0"/>
      <w:marTop w:val="0"/>
      <w:marBottom w:val="0"/>
      <w:divBdr>
        <w:top w:val="none" w:sz="0" w:space="0" w:color="auto"/>
        <w:left w:val="none" w:sz="0" w:space="0" w:color="auto"/>
        <w:bottom w:val="none" w:sz="0" w:space="0" w:color="auto"/>
        <w:right w:val="none" w:sz="0" w:space="0" w:color="auto"/>
      </w:divBdr>
      <w:divsChild>
        <w:div w:id="52475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549928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07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142295">
      <w:bodyDiv w:val="1"/>
      <w:marLeft w:val="0"/>
      <w:marRight w:val="0"/>
      <w:marTop w:val="0"/>
      <w:marBottom w:val="0"/>
      <w:divBdr>
        <w:top w:val="none" w:sz="0" w:space="0" w:color="auto"/>
        <w:left w:val="none" w:sz="0" w:space="0" w:color="auto"/>
        <w:bottom w:val="none" w:sz="0" w:space="0" w:color="auto"/>
        <w:right w:val="none" w:sz="0" w:space="0" w:color="auto"/>
      </w:divBdr>
      <w:divsChild>
        <w:div w:id="151874072">
          <w:marLeft w:val="0"/>
          <w:marRight w:val="0"/>
          <w:marTop w:val="0"/>
          <w:marBottom w:val="0"/>
          <w:divBdr>
            <w:top w:val="none" w:sz="0" w:space="0" w:color="auto"/>
            <w:left w:val="none" w:sz="0" w:space="0" w:color="auto"/>
            <w:bottom w:val="none" w:sz="0" w:space="0" w:color="auto"/>
            <w:right w:val="none" w:sz="0" w:space="0" w:color="auto"/>
          </w:divBdr>
        </w:div>
        <w:div w:id="325745514">
          <w:marLeft w:val="0"/>
          <w:marRight w:val="0"/>
          <w:marTop w:val="0"/>
          <w:marBottom w:val="0"/>
          <w:divBdr>
            <w:top w:val="none" w:sz="0" w:space="0" w:color="auto"/>
            <w:left w:val="none" w:sz="0" w:space="0" w:color="auto"/>
            <w:bottom w:val="none" w:sz="0" w:space="0" w:color="auto"/>
            <w:right w:val="none" w:sz="0" w:space="0" w:color="auto"/>
          </w:divBdr>
        </w:div>
        <w:div w:id="363755248">
          <w:marLeft w:val="0"/>
          <w:marRight w:val="0"/>
          <w:marTop w:val="0"/>
          <w:marBottom w:val="0"/>
          <w:divBdr>
            <w:top w:val="none" w:sz="0" w:space="0" w:color="auto"/>
            <w:left w:val="none" w:sz="0" w:space="0" w:color="auto"/>
            <w:bottom w:val="none" w:sz="0" w:space="0" w:color="auto"/>
            <w:right w:val="none" w:sz="0" w:space="0" w:color="auto"/>
          </w:divBdr>
        </w:div>
        <w:div w:id="607810972">
          <w:marLeft w:val="0"/>
          <w:marRight w:val="0"/>
          <w:marTop w:val="0"/>
          <w:marBottom w:val="0"/>
          <w:divBdr>
            <w:top w:val="none" w:sz="0" w:space="0" w:color="auto"/>
            <w:left w:val="none" w:sz="0" w:space="0" w:color="auto"/>
            <w:bottom w:val="none" w:sz="0" w:space="0" w:color="auto"/>
            <w:right w:val="none" w:sz="0" w:space="0" w:color="auto"/>
          </w:divBdr>
        </w:div>
        <w:div w:id="826283633">
          <w:marLeft w:val="0"/>
          <w:marRight w:val="0"/>
          <w:marTop w:val="0"/>
          <w:marBottom w:val="0"/>
          <w:divBdr>
            <w:top w:val="none" w:sz="0" w:space="0" w:color="auto"/>
            <w:left w:val="none" w:sz="0" w:space="0" w:color="auto"/>
            <w:bottom w:val="none" w:sz="0" w:space="0" w:color="auto"/>
            <w:right w:val="none" w:sz="0" w:space="0" w:color="auto"/>
          </w:divBdr>
        </w:div>
        <w:div w:id="1720737042">
          <w:marLeft w:val="0"/>
          <w:marRight w:val="0"/>
          <w:marTop w:val="0"/>
          <w:marBottom w:val="0"/>
          <w:divBdr>
            <w:top w:val="none" w:sz="0" w:space="0" w:color="auto"/>
            <w:left w:val="none" w:sz="0" w:space="0" w:color="auto"/>
            <w:bottom w:val="none" w:sz="0" w:space="0" w:color="auto"/>
            <w:right w:val="none" w:sz="0" w:space="0" w:color="auto"/>
          </w:divBdr>
        </w:div>
        <w:div w:id="1818034906">
          <w:marLeft w:val="0"/>
          <w:marRight w:val="0"/>
          <w:marTop w:val="0"/>
          <w:marBottom w:val="0"/>
          <w:divBdr>
            <w:top w:val="none" w:sz="0" w:space="0" w:color="auto"/>
            <w:left w:val="none" w:sz="0" w:space="0" w:color="auto"/>
            <w:bottom w:val="none" w:sz="0" w:space="0" w:color="auto"/>
            <w:right w:val="none" w:sz="0" w:space="0" w:color="auto"/>
          </w:divBdr>
        </w:div>
      </w:divsChild>
    </w:div>
    <w:div w:id="1128283436">
      <w:bodyDiv w:val="1"/>
      <w:marLeft w:val="0"/>
      <w:marRight w:val="0"/>
      <w:marTop w:val="0"/>
      <w:marBottom w:val="0"/>
      <w:divBdr>
        <w:top w:val="none" w:sz="0" w:space="0" w:color="auto"/>
        <w:left w:val="none" w:sz="0" w:space="0" w:color="auto"/>
        <w:bottom w:val="none" w:sz="0" w:space="0" w:color="auto"/>
        <w:right w:val="none" w:sz="0" w:space="0" w:color="auto"/>
      </w:divBdr>
    </w:div>
    <w:div w:id="1488589786">
      <w:bodyDiv w:val="1"/>
      <w:marLeft w:val="0"/>
      <w:marRight w:val="0"/>
      <w:marTop w:val="0"/>
      <w:marBottom w:val="0"/>
      <w:divBdr>
        <w:top w:val="none" w:sz="0" w:space="0" w:color="auto"/>
        <w:left w:val="none" w:sz="0" w:space="0" w:color="auto"/>
        <w:bottom w:val="none" w:sz="0" w:space="0" w:color="auto"/>
        <w:right w:val="none" w:sz="0" w:space="0" w:color="auto"/>
      </w:divBdr>
    </w:div>
    <w:div w:id="1488935003">
      <w:bodyDiv w:val="1"/>
      <w:marLeft w:val="0"/>
      <w:marRight w:val="0"/>
      <w:marTop w:val="0"/>
      <w:marBottom w:val="0"/>
      <w:divBdr>
        <w:top w:val="none" w:sz="0" w:space="0" w:color="auto"/>
        <w:left w:val="none" w:sz="0" w:space="0" w:color="auto"/>
        <w:bottom w:val="none" w:sz="0" w:space="0" w:color="auto"/>
        <w:right w:val="none" w:sz="0" w:space="0" w:color="auto"/>
      </w:divBdr>
    </w:div>
    <w:div w:id="1499347942">
      <w:bodyDiv w:val="1"/>
      <w:marLeft w:val="0"/>
      <w:marRight w:val="0"/>
      <w:marTop w:val="0"/>
      <w:marBottom w:val="0"/>
      <w:divBdr>
        <w:top w:val="none" w:sz="0" w:space="0" w:color="auto"/>
        <w:left w:val="none" w:sz="0" w:space="0" w:color="auto"/>
        <w:bottom w:val="none" w:sz="0" w:space="0" w:color="auto"/>
        <w:right w:val="none" w:sz="0" w:space="0" w:color="auto"/>
      </w:divBdr>
    </w:div>
    <w:div w:id="1612857672">
      <w:bodyDiv w:val="1"/>
      <w:marLeft w:val="0"/>
      <w:marRight w:val="0"/>
      <w:marTop w:val="0"/>
      <w:marBottom w:val="0"/>
      <w:divBdr>
        <w:top w:val="none" w:sz="0" w:space="0" w:color="auto"/>
        <w:left w:val="none" w:sz="0" w:space="0" w:color="auto"/>
        <w:bottom w:val="none" w:sz="0" w:space="0" w:color="auto"/>
        <w:right w:val="none" w:sz="0" w:space="0" w:color="auto"/>
      </w:divBdr>
    </w:div>
    <w:div w:id="1640694256">
      <w:bodyDiv w:val="1"/>
      <w:marLeft w:val="0"/>
      <w:marRight w:val="0"/>
      <w:marTop w:val="0"/>
      <w:marBottom w:val="0"/>
      <w:divBdr>
        <w:top w:val="none" w:sz="0" w:space="0" w:color="auto"/>
        <w:left w:val="none" w:sz="0" w:space="0" w:color="auto"/>
        <w:bottom w:val="none" w:sz="0" w:space="0" w:color="auto"/>
        <w:right w:val="none" w:sz="0" w:space="0" w:color="auto"/>
      </w:divBdr>
    </w:div>
    <w:div w:id="1769615367">
      <w:bodyDiv w:val="1"/>
      <w:marLeft w:val="0"/>
      <w:marRight w:val="0"/>
      <w:marTop w:val="0"/>
      <w:marBottom w:val="0"/>
      <w:divBdr>
        <w:top w:val="none" w:sz="0" w:space="0" w:color="auto"/>
        <w:left w:val="none" w:sz="0" w:space="0" w:color="auto"/>
        <w:bottom w:val="none" w:sz="0" w:space="0" w:color="auto"/>
        <w:right w:val="none" w:sz="0" w:space="0" w:color="auto"/>
      </w:divBdr>
    </w:div>
    <w:div w:id="1824813050">
      <w:bodyDiv w:val="1"/>
      <w:marLeft w:val="0"/>
      <w:marRight w:val="0"/>
      <w:marTop w:val="0"/>
      <w:marBottom w:val="0"/>
      <w:divBdr>
        <w:top w:val="none" w:sz="0" w:space="0" w:color="auto"/>
        <w:left w:val="none" w:sz="0" w:space="0" w:color="auto"/>
        <w:bottom w:val="none" w:sz="0" w:space="0" w:color="auto"/>
        <w:right w:val="none" w:sz="0" w:space="0" w:color="auto"/>
      </w:divBdr>
    </w:div>
    <w:div w:id="1917935396">
      <w:bodyDiv w:val="1"/>
      <w:marLeft w:val="0"/>
      <w:marRight w:val="0"/>
      <w:marTop w:val="0"/>
      <w:marBottom w:val="0"/>
      <w:divBdr>
        <w:top w:val="none" w:sz="0" w:space="0" w:color="auto"/>
        <w:left w:val="none" w:sz="0" w:space="0" w:color="auto"/>
        <w:bottom w:val="none" w:sz="0" w:space="0" w:color="auto"/>
        <w:right w:val="none" w:sz="0" w:space="0" w:color="auto"/>
      </w:divBdr>
    </w:div>
    <w:div w:id="1960721779">
      <w:bodyDiv w:val="1"/>
      <w:marLeft w:val="0"/>
      <w:marRight w:val="0"/>
      <w:marTop w:val="0"/>
      <w:marBottom w:val="0"/>
      <w:divBdr>
        <w:top w:val="none" w:sz="0" w:space="0" w:color="auto"/>
        <w:left w:val="none" w:sz="0" w:space="0" w:color="auto"/>
        <w:bottom w:val="none" w:sz="0" w:space="0" w:color="auto"/>
        <w:right w:val="none" w:sz="0" w:space="0" w:color="auto"/>
      </w:divBdr>
    </w:div>
    <w:div w:id="1992056245">
      <w:bodyDiv w:val="1"/>
      <w:marLeft w:val="0"/>
      <w:marRight w:val="0"/>
      <w:marTop w:val="0"/>
      <w:marBottom w:val="0"/>
      <w:divBdr>
        <w:top w:val="none" w:sz="0" w:space="0" w:color="auto"/>
        <w:left w:val="none" w:sz="0" w:space="0" w:color="auto"/>
        <w:bottom w:val="none" w:sz="0" w:space="0" w:color="auto"/>
        <w:right w:val="none" w:sz="0" w:space="0" w:color="auto"/>
      </w:divBdr>
      <w:divsChild>
        <w:div w:id="14384087">
          <w:marLeft w:val="0"/>
          <w:marRight w:val="0"/>
          <w:marTop w:val="0"/>
          <w:marBottom w:val="0"/>
          <w:divBdr>
            <w:top w:val="none" w:sz="0" w:space="0" w:color="auto"/>
            <w:left w:val="none" w:sz="0" w:space="0" w:color="auto"/>
            <w:bottom w:val="none" w:sz="0" w:space="0" w:color="auto"/>
            <w:right w:val="none" w:sz="0" w:space="0" w:color="auto"/>
          </w:divBdr>
        </w:div>
        <w:div w:id="214897113">
          <w:marLeft w:val="0"/>
          <w:marRight w:val="0"/>
          <w:marTop w:val="0"/>
          <w:marBottom w:val="0"/>
          <w:divBdr>
            <w:top w:val="none" w:sz="0" w:space="0" w:color="auto"/>
            <w:left w:val="none" w:sz="0" w:space="0" w:color="auto"/>
            <w:bottom w:val="none" w:sz="0" w:space="0" w:color="auto"/>
            <w:right w:val="none" w:sz="0" w:space="0" w:color="auto"/>
          </w:divBdr>
        </w:div>
        <w:div w:id="226117234">
          <w:marLeft w:val="0"/>
          <w:marRight w:val="0"/>
          <w:marTop w:val="0"/>
          <w:marBottom w:val="0"/>
          <w:divBdr>
            <w:top w:val="none" w:sz="0" w:space="0" w:color="auto"/>
            <w:left w:val="none" w:sz="0" w:space="0" w:color="auto"/>
            <w:bottom w:val="none" w:sz="0" w:space="0" w:color="auto"/>
            <w:right w:val="none" w:sz="0" w:space="0" w:color="auto"/>
          </w:divBdr>
        </w:div>
        <w:div w:id="387000924">
          <w:marLeft w:val="0"/>
          <w:marRight w:val="0"/>
          <w:marTop w:val="0"/>
          <w:marBottom w:val="0"/>
          <w:divBdr>
            <w:top w:val="none" w:sz="0" w:space="0" w:color="auto"/>
            <w:left w:val="none" w:sz="0" w:space="0" w:color="auto"/>
            <w:bottom w:val="none" w:sz="0" w:space="0" w:color="auto"/>
            <w:right w:val="none" w:sz="0" w:space="0" w:color="auto"/>
          </w:divBdr>
        </w:div>
        <w:div w:id="491263134">
          <w:marLeft w:val="0"/>
          <w:marRight w:val="0"/>
          <w:marTop w:val="0"/>
          <w:marBottom w:val="0"/>
          <w:divBdr>
            <w:top w:val="none" w:sz="0" w:space="0" w:color="auto"/>
            <w:left w:val="none" w:sz="0" w:space="0" w:color="auto"/>
            <w:bottom w:val="none" w:sz="0" w:space="0" w:color="auto"/>
            <w:right w:val="none" w:sz="0" w:space="0" w:color="auto"/>
          </w:divBdr>
        </w:div>
        <w:div w:id="520120566">
          <w:marLeft w:val="0"/>
          <w:marRight w:val="0"/>
          <w:marTop w:val="0"/>
          <w:marBottom w:val="0"/>
          <w:divBdr>
            <w:top w:val="none" w:sz="0" w:space="0" w:color="auto"/>
            <w:left w:val="none" w:sz="0" w:space="0" w:color="auto"/>
            <w:bottom w:val="none" w:sz="0" w:space="0" w:color="auto"/>
            <w:right w:val="none" w:sz="0" w:space="0" w:color="auto"/>
          </w:divBdr>
        </w:div>
        <w:div w:id="630865349">
          <w:marLeft w:val="0"/>
          <w:marRight w:val="0"/>
          <w:marTop w:val="0"/>
          <w:marBottom w:val="0"/>
          <w:divBdr>
            <w:top w:val="none" w:sz="0" w:space="0" w:color="auto"/>
            <w:left w:val="none" w:sz="0" w:space="0" w:color="auto"/>
            <w:bottom w:val="none" w:sz="0" w:space="0" w:color="auto"/>
            <w:right w:val="none" w:sz="0" w:space="0" w:color="auto"/>
          </w:divBdr>
        </w:div>
        <w:div w:id="684330934">
          <w:marLeft w:val="0"/>
          <w:marRight w:val="0"/>
          <w:marTop w:val="0"/>
          <w:marBottom w:val="0"/>
          <w:divBdr>
            <w:top w:val="none" w:sz="0" w:space="0" w:color="auto"/>
            <w:left w:val="none" w:sz="0" w:space="0" w:color="auto"/>
            <w:bottom w:val="none" w:sz="0" w:space="0" w:color="auto"/>
            <w:right w:val="none" w:sz="0" w:space="0" w:color="auto"/>
          </w:divBdr>
        </w:div>
        <w:div w:id="1051614558">
          <w:marLeft w:val="0"/>
          <w:marRight w:val="0"/>
          <w:marTop w:val="0"/>
          <w:marBottom w:val="0"/>
          <w:divBdr>
            <w:top w:val="none" w:sz="0" w:space="0" w:color="auto"/>
            <w:left w:val="none" w:sz="0" w:space="0" w:color="auto"/>
            <w:bottom w:val="none" w:sz="0" w:space="0" w:color="auto"/>
            <w:right w:val="none" w:sz="0" w:space="0" w:color="auto"/>
          </w:divBdr>
        </w:div>
        <w:div w:id="1188829359">
          <w:marLeft w:val="0"/>
          <w:marRight w:val="0"/>
          <w:marTop w:val="0"/>
          <w:marBottom w:val="0"/>
          <w:divBdr>
            <w:top w:val="none" w:sz="0" w:space="0" w:color="auto"/>
            <w:left w:val="none" w:sz="0" w:space="0" w:color="auto"/>
            <w:bottom w:val="none" w:sz="0" w:space="0" w:color="auto"/>
            <w:right w:val="none" w:sz="0" w:space="0" w:color="auto"/>
          </w:divBdr>
        </w:div>
        <w:div w:id="1221867692">
          <w:marLeft w:val="0"/>
          <w:marRight w:val="0"/>
          <w:marTop w:val="0"/>
          <w:marBottom w:val="0"/>
          <w:divBdr>
            <w:top w:val="none" w:sz="0" w:space="0" w:color="auto"/>
            <w:left w:val="none" w:sz="0" w:space="0" w:color="auto"/>
            <w:bottom w:val="none" w:sz="0" w:space="0" w:color="auto"/>
            <w:right w:val="none" w:sz="0" w:space="0" w:color="auto"/>
          </w:divBdr>
        </w:div>
        <w:div w:id="1389841398">
          <w:marLeft w:val="0"/>
          <w:marRight w:val="0"/>
          <w:marTop w:val="0"/>
          <w:marBottom w:val="0"/>
          <w:divBdr>
            <w:top w:val="none" w:sz="0" w:space="0" w:color="auto"/>
            <w:left w:val="none" w:sz="0" w:space="0" w:color="auto"/>
            <w:bottom w:val="none" w:sz="0" w:space="0" w:color="auto"/>
            <w:right w:val="none" w:sz="0" w:space="0" w:color="auto"/>
          </w:divBdr>
        </w:div>
        <w:div w:id="1501460016">
          <w:marLeft w:val="0"/>
          <w:marRight w:val="0"/>
          <w:marTop w:val="0"/>
          <w:marBottom w:val="0"/>
          <w:divBdr>
            <w:top w:val="none" w:sz="0" w:space="0" w:color="auto"/>
            <w:left w:val="none" w:sz="0" w:space="0" w:color="auto"/>
            <w:bottom w:val="none" w:sz="0" w:space="0" w:color="auto"/>
            <w:right w:val="none" w:sz="0" w:space="0" w:color="auto"/>
          </w:divBdr>
        </w:div>
        <w:div w:id="1603370863">
          <w:marLeft w:val="0"/>
          <w:marRight w:val="0"/>
          <w:marTop w:val="0"/>
          <w:marBottom w:val="0"/>
          <w:divBdr>
            <w:top w:val="none" w:sz="0" w:space="0" w:color="auto"/>
            <w:left w:val="none" w:sz="0" w:space="0" w:color="auto"/>
            <w:bottom w:val="none" w:sz="0" w:space="0" w:color="auto"/>
            <w:right w:val="none" w:sz="0" w:space="0" w:color="auto"/>
          </w:divBdr>
        </w:div>
        <w:div w:id="1916284145">
          <w:marLeft w:val="0"/>
          <w:marRight w:val="0"/>
          <w:marTop w:val="0"/>
          <w:marBottom w:val="0"/>
          <w:divBdr>
            <w:top w:val="none" w:sz="0" w:space="0" w:color="auto"/>
            <w:left w:val="none" w:sz="0" w:space="0" w:color="auto"/>
            <w:bottom w:val="none" w:sz="0" w:space="0" w:color="auto"/>
            <w:right w:val="none" w:sz="0" w:space="0" w:color="auto"/>
          </w:divBdr>
        </w:div>
        <w:div w:id="2029213064">
          <w:marLeft w:val="0"/>
          <w:marRight w:val="0"/>
          <w:marTop w:val="0"/>
          <w:marBottom w:val="0"/>
          <w:divBdr>
            <w:top w:val="none" w:sz="0" w:space="0" w:color="auto"/>
            <w:left w:val="none" w:sz="0" w:space="0" w:color="auto"/>
            <w:bottom w:val="none" w:sz="0" w:space="0" w:color="auto"/>
            <w:right w:val="none" w:sz="0" w:space="0" w:color="auto"/>
          </w:divBdr>
        </w:div>
      </w:divsChild>
    </w:div>
    <w:div w:id="2046637105">
      <w:bodyDiv w:val="1"/>
      <w:marLeft w:val="0"/>
      <w:marRight w:val="0"/>
      <w:marTop w:val="0"/>
      <w:marBottom w:val="0"/>
      <w:divBdr>
        <w:top w:val="none" w:sz="0" w:space="0" w:color="auto"/>
        <w:left w:val="none" w:sz="0" w:space="0" w:color="auto"/>
        <w:bottom w:val="none" w:sz="0" w:space="0" w:color="auto"/>
        <w:right w:val="none" w:sz="0" w:space="0" w:color="auto"/>
      </w:divBdr>
    </w:div>
    <w:div w:id="2048752020">
      <w:bodyDiv w:val="1"/>
      <w:marLeft w:val="0"/>
      <w:marRight w:val="0"/>
      <w:marTop w:val="0"/>
      <w:marBottom w:val="0"/>
      <w:divBdr>
        <w:top w:val="none" w:sz="0" w:space="0" w:color="auto"/>
        <w:left w:val="none" w:sz="0" w:space="0" w:color="auto"/>
        <w:bottom w:val="none" w:sz="0" w:space="0" w:color="auto"/>
        <w:right w:val="none" w:sz="0" w:space="0" w:color="auto"/>
      </w:divBdr>
    </w:div>
    <w:div w:id="2076050176">
      <w:bodyDiv w:val="1"/>
      <w:marLeft w:val="0"/>
      <w:marRight w:val="0"/>
      <w:marTop w:val="0"/>
      <w:marBottom w:val="0"/>
      <w:divBdr>
        <w:top w:val="none" w:sz="0" w:space="0" w:color="auto"/>
        <w:left w:val="none" w:sz="0" w:space="0" w:color="auto"/>
        <w:bottom w:val="none" w:sz="0" w:space="0" w:color="auto"/>
        <w:right w:val="none" w:sz="0" w:space="0" w:color="auto"/>
      </w:divBdr>
      <w:divsChild>
        <w:div w:id="877401442">
          <w:marLeft w:val="0"/>
          <w:marRight w:val="0"/>
          <w:marTop w:val="0"/>
          <w:marBottom w:val="0"/>
          <w:divBdr>
            <w:top w:val="none" w:sz="0" w:space="0" w:color="auto"/>
            <w:left w:val="none" w:sz="0" w:space="0" w:color="auto"/>
            <w:bottom w:val="none" w:sz="0" w:space="0" w:color="auto"/>
            <w:right w:val="none" w:sz="0" w:space="0" w:color="auto"/>
          </w:divBdr>
        </w:div>
        <w:div w:id="1019969503">
          <w:marLeft w:val="0"/>
          <w:marRight w:val="0"/>
          <w:marTop w:val="0"/>
          <w:marBottom w:val="0"/>
          <w:divBdr>
            <w:top w:val="none" w:sz="0" w:space="0" w:color="auto"/>
            <w:left w:val="none" w:sz="0" w:space="0" w:color="auto"/>
            <w:bottom w:val="none" w:sz="0" w:space="0" w:color="auto"/>
            <w:right w:val="none" w:sz="0" w:space="0" w:color="auto"/>
          </w:divBdr>
        </w:div>
        <w:div w:id="1177160377">
          <w:marLeft w:val="0"/>
          <w:marRight w:val="0"/>
          <w:marTop w:val="0"/>
          <w:marBottom w:val="0"/>
          <w:divBdr>
            <w:top w:val="none" w:sz="0" w:space="0" w:color="auto"/>
            <w:left w:val="none" w:sz="0" w:space="0" w:color="auto"/>
            <w:bottom w:val="none" w:sz="0" w:space="0" w:color="auto"/>
            <w:right w:val="none" w:sz="0" w:space="0" w:color="auto"/>
          </w:divBdr>
        </w:div>
        <w:div w:id="1743139246">
          <w:marLeft w:val="0"/>
          <w:marRight w:val="0"/>
          <w:marTop w:val="0"/>
          <w:marBottom w:val="0"/>
          <w:divBdr>
            <w:top w:val="none" w:sz="0" w:space="0" w:color="auto"/>
            <w:left w:val="none" w:sz="0" w:space="0" w:color="auto"/>
            <w:bottom w:val="none" w:sz="0" w:space="0" w:color="auto"/>
            <w:right w:val="none" w:sz="0" w:space="0" w:color="auto"/>
          </w:divBdr>
        </w:div>
        <w:div w:id="1875846033">
          <w:marLeft w:val="0"/>
          <w:marRight w:val="0"/>
          <w:marTop w:val="0"/>
          <w:marBottom w:val="0"/>
          <w:divBdr>
            <w:top w:val="none" w:sz="0" w:space="0" w:color="auto"/>
            <w:left w:val="none" w:sz="0" w:space="0" w:color="auto"/>
            <w:bottom w:val="none" w:sz="0" w:space="0" w:color="auto"/>
            <w:right w:val="none" w:sz="0" w:space="0" w:color="auto"/>
          </w:divBdr>
        </w:div>
        <w:div w:id="1983924679">
          <w:marLeft w:val="0"/>
          <w:marRight w:val="0"/>
          <w:marTop w:val="0"/>
          <w:marBottom w:val="0"/>
          <w:divBdr>
            <w:top w:val="none" w:sz="0" w:space="0" w:color="auto"/>
            <w:left w:val="none" w:sz="0" w:space="0" w:color="auto"/>
            <w:bottom w:val="none" w:sz="0" w:space="0" w:color="auto"/>
            <w:right w:val="none" w:sz="0" w:space="0" w:color="auto"/>
          </w:divBdr>
        </w:div>
        <w:div w:id="1985163689">
          <w:marLeft w:val="0"/>
          <w:marRight w:val="0"/>
          <w:marTop w:val="0"/>
          <w:marBottom w:val="0"/>
          <w:divBdr>
            <w:top w:val="none" w:sz="0" w:space="0" w:color="auto"/>
            <w:left w:val="none" w:sz="0" w:space="0" w:color="auto"/>
            <w:bottom w:val="none" w:sz="0" w:space="0" w:color="auto"/>
            <w:right w:val="none" w:sz="0" w:space="0" w:color="auto"/>
          </w:divBdr>
        </w:div>
      </w:divsChild>
    </w:div>
    <w:div w:id="2088451920">
      <w:bodyDiv w:val="1"/>
      <w:marLeft w:val="0"/>
      <w:marRight w:val="0"/>
      <w:marTop w:val="0"/>
      <w:marBottom w:val="0"/>
      <w:divBdr>
        <w:top w:val="none" w:sz="0" w:space="0" w:color="auto"/>
        <w:left w:val="none" w:sz="0" w:space="0" w:color="auto"/>
        <w:bottom w:val="none" w:sz="0" w:space="0" w:color="auto"/>
        <w:right w:val="none" w:sz="0" w:space="0" w:color="auto"/>
      </w:divBdr>
      <w:divsChild>
        <w:div w:id="143662258">
          <w:marLeft w:val="0"/>
          <w:marRight w:val="0"/>
          <w:marTop w:val="0"/>
          <w:marBottom w:val="0"/>
          <w:divBdr>
            <w:top w:val="none" w:sz="0" w:space="0" w:color="auto"/>
            <w:left w:val="none" w:sz="0" w:space="0" w:color="auto"/>
            <w:bottom w:val="none" w:sz="0" w:space="0" w:color="auto"/>
            <w:right w:val="none" w:sz="0" w:space="0" w:color="auto"/>
          </w:divBdr>
        </w:div>
        <w:div w:id="201678805">
          <w:marLeft w:val="0"/>
          <w:marRight w:val="0"/>
          <w:marTop w:val="0"/>
          <w:marBottom w:val="0"/>
          <w:divBdr>
            <w:top w:val="none" w:sz="0" w:space="0" w:color="auto"/>
            <w:left w:val="none" w:sz="0" w:space="0" w:color="auto"/>
            <w:bottom w:val="none" w:sz="0" w:space="0" w:color="auto"/>
            <w:right w:val="none" w:sz="0" w:space="0" w:color="auto"/>
          </w:divBdr>
        </w:div>
        <w:div w:id="282809127">
          <w:marLeft w:val="0"/>
          <w:marRight w:val="0"/>
          <w:marTop w:val="0"/>
          <w:marBottom w:val="0"/>
          <w:divBdr>
            <w:top w:val="none" w:sz="0" w:space="0" w:color="auto"/>
            <w:left w:val="none" w:sz="0" w:space="0" w:color="auto"/>
            <w:bottom w:val="none" w:sz="0" w:space="0" w:color="auto"/>
            <w:right w:val="none" w:sz="0" w:space="0" w:color="auto"/>
          </w:divBdr>
        </w:div>
        <w:div w:id="560219144">
          <w:marLeft w:val="0"/>
          <w:marRight w:val="0"/>
          <w:marTop w:val="0"/>
          <w:marBottom w:val="0"/>
          <w:divBdr>
            <w:top w:val="none" w:sz="0" w:space="0" w:color="auto"/>
            <w:left w:val="none" w:sz="0" w:space="0" w:color="auto"/>
            <w:bottom w:val="none" w:sz="0" w:space="0" w:color="auto"/>
            <w:right w:val="none" w:sz="0" w:space="0" w:color="auto"/>
          </w:divBdr>
        </w:div>
        <w:div w:id="566915013">
          <w:marLeft w:val="0"/>
          <w:marRight w:val="0"/>
          <w:marTop w:val="0"/>
          <w:marBottom w:val="0"/>
          <w:divBdr>
            <w:top w:val="none" w:sz="0" w:space="0" w:color="auto"/>
            <w:left w:val="none" w:sz="0" w:space="0" w:color="auto"/>
            <w:bottom w:val="none" w:sz="0" w:space="0" w:color="auto"/>
            <w:right w:val="none" w:sz="0" w:space="0" w:color="auto"/>
          </w:divBdr>
        </w:div>
        <w:div w:id="829634048">
          <w:marLeft w:val="0"/>
          <w:marRight w:val="0"/>
          <w:marTop w:val="0"/>
          <w:marBottom w:val="0"/>
          <w:divBdr>
            <w:top w:val="none" w:sz="0" w:space="0" w:color="auto"/>
            <w:left w:val="none" w:sz="0" w:space="0" w:color="auto"/>
            <w:bottom w:val="none" w:sz="0" w:space="0" w:color="auto"/>
            <w:right w:val="none" w:sz="0" w:space="0" w:color="auto"/>
          </w:divBdr>
        </w:div>
        <w:div w:id="1138183639">
          <w:marLeft w:val="0"/>
          <w:marRight w:val="0"/>
          <w:marTop w:val="0"/>
          <w:marBottom w:val="0"/>
          <w:divBdr>
            <w:top w:val="none" w:sz="0" w:space="0" w:color="auto"/>
            <w:left w:val="none" w:sz="0" w:space="0" w:color="auto"/>
            <w:bottom w:val="none" w:sz="0" w:space="0" w:color="auto"/>
            <w:right w:val="none" w:sz="0" w:space="0" w:color="auto"/>
          </w:divBdr>
        </w:div>
        <w:div w:id="1200893527">
          <w:marLeft w:val="0"/>
          <w:marRight w:val="0"/>
          <w:marTop w:val="0"/>
          <w:marBottom w:val="0"/>
          <w:divBdr>
            <w:top w:val="none" w:sz="0" w:space="0" w:color="auto"/>
            <w:left w:val="none" w:sz="0" w:space="0" w:color="auto"/>
            <w:bottom w:val="none" w:sz="0" w:space="0" w:color="auto"/>
            <w:right w:val="none" w:sz="0" w:space="0" w:color="auto"/>
          </w:divBdr>
        </w:div>
        <w:div w:id="1287003409">
          <w:marLeft w:val="0"/>
          <w:marRight w:val="0"/>
          <w:marTop w:val="0"/>
          <w:marBottom w:val="0"/>
          <w:divBdr>
            <w:top w:val="none" w:sz="0" w:space="0" w:color="auto"/>
            <w:left w:val="none" w:sz="0" w:space="0" w:color="auto"/>
            <w:bottom w:val="none" w:sz="0" w:space="0" w:color="auto"/>
            <w:right w:val="none" w:sz="0" w:space="0" w:color="auto"/>
          </w:divBdr>
        </w:div>
        <w:div w:id="1317881096">
          <w:marLeft w:val="0"/>
          <w:marRight w:val="0"/>
          <w:marTop w:val="0"/>
          <w:marBottom w:val="0"/>
          <w:divBdr>
            <w:top w:val="none" w:sz="0" w:space="0" w:color="auto"/>
            <w:left w:val="none" w:sz="0" w:space="0" w:color="auto"/>
            <w:bottom w:val="none" w:sz="0" w:space="0" w:color="auto"/>
            <w:right w:val="none" w:sz="0" w:space="0" w:color="auto"/>
          </w:divBdr>
        </w:div>
        <w:div w:id="1603029182">
          <w:marLeft w:val="0"/>
          <w:marRight w:val="0"/>
          <w:marTop w:val="0"/>
          <w:marBottom w:val="0"/>
          <w:divBdr>
            <w:top w:val="none" w:sz="0" w:space="0" w:color="auto"/>
            <w:left w:val="none" w:sz="0" w:space="0" w:color="auto"/>
            <w:bottom w:val="none" w:sz="0" w:space="0" w:color="auto"/>
            <w:right w:val="none" w:sz="0" w:space="0" w:color="auto"/>
          </w:divBdr>
        </w:div>
        <w:div w:id="1606157231">
          <w:marLeft w:val="0"/>
          <w:marRight w:val="0"/>
          <w:marTop w:val="0"/>
          <w:marBottom w:val="0"/>
          <w:divBdr>
            <w:top w:val="none" w:sz="0" w:space="0" w:color="auto"/>
            <w:left w:val="none" w:sz="0" w:space="0" w:color="auto"/>
            <w:bottom w:val="none" w:sz="0" w:space="0" w:color="auto"/>
            <w:right w:val="none" w:sz="0" w:space="0" w:color="auto"/>
          </w:divBdr>
        </w:div>
        <w:div w:id="1650477481">
          <w:marLeft w:val="0"/>
          <w:marRight w:val="0"/>
          <w:marTop w:val="0"/>
          <w:marBottom w:val="0"/>
          <w:divBdr>
            <w:top w:val="none" w:sz="0" w:space="0" w:color="auto"/>
            <w:left w:val="none" w:sz="0" w:space="0" w:color="auto"/>
            <w:bottom w:val="none" w:sz="0" w:space="0" w:color="auto"/>
            <w:right w:val="none" w:sz="0" w:space="0" w:color="auto"/>
          </w:divBdr>
        </w:div>
        <w:div w:id="1723941033">
          <w:marLeft w:val="0"/>
          <w:marRight w:val="0"/>
          <w:marTop w:val="0"/>
          <w:marBottom w:val="0"/>
          <w:divBdr>
            <w:top w:val="none" w:sz="0" w:space="0" w:color="auto"/>
            <w:left w:val="none" w:sz="0" w:space="0" w:color="auto"/>
            <w:bottom w:val="none" w:sz="0" w:space="0" w:color="auto"/>
            <w:right w:val="none" w:sz="0" w:space="0" w:color="auto"/>
          </w:divBdr>
        </w:div>
        <w:div w:id="2050059924">
          <w:marLeft w:val="0"/>
          <w:marRight w:val="0"/>
          <w:marTop w:val="0"/>
          <w:marBottom w:val="0"/>
          <w:divBdr>
            <w:top w:val="none" w:sz="0" w:space="0" w:color="auto"/>
            <w:left w:val="none" w:sz="0" w:space="0" w:color="auto"/>
            <w:bottom w:val="none" w:sz="0" w:space="0" w:color="auto"/>
            <w:right w:val="none" w:sz="0" w:space="0" w:color="auto"/>
          </w:divBdr>
        </w:div>
        <w:div w:id="2130270863">
          <w:marLeft w:val="0"/>
          <w:marRight w:val="0"/>
          <w:marTop w:val="0"/>
          <w:marBottom w:val="0"/>
          <w:divBdr>
            <w:top w:val="none" w:sz="0" w:space="0" w:color="auto"/>
            <w:left w:val="none" w:sz="0" w:space="0" w:color="auto"/>
            <w:bottom w:val="none" w:sz="0" w:space="0" w:color="auto"/>
            <w:right w:val="none" w:sz="0" w:space="0" w:color="auto"/>
          </w:divBdr>
        </w:div>
      </w:divsChild>
    </w:div>
    <w:div w:id="2146270901">
      <w:bodyDiv w:val="1"/>
      <w:marLeft w:val="0"/>
      <w:marRight w:val="0"/>
      <w:marTop w:val="0"/>
      <w:marBottom w:val="0"/>
      <w:divBdr>
        <w:top w:val="none" w:sz="0" w:space="0" w:color="auto"/>
        <w:left w:val="none" w:sz="0" w:space="0" w:color="auto"/>
        <w:bottom w:val="none" w:sz="0" w:space="0" w:color="auto"/>
        <w:right w:val="none" w:sz="0" w:space="0" w:color="auto"/>
      </w:divBdr>
      <w:divsChild>
        <w:div w:id="1173912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546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presse@nationalexpress.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ric\OneDrive%20-%20National%20Express%20Rail%20GmbH\Dokumente\Benutzerdefinierte%20Office-Vorlagen\Vorlage-Pressemitteilung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135A25A9690C4C8A9C354A583F058F" ma:contentTypeVersion="13" ma:contentTypeDescription="Ein neues Dokument erstellen." ma:contentTypeScope="" ma:versionID="800b04aa6b27226e23dfe9df91248431">
  <xsd:schema xmlns:xsd="http://www.w3.org/2001/XMLSchema" xmlns:xs="http://www.w3.org/2001/XMLSchema" xmlns:p="http://schemas.microsoft.com/office/2006/metadata/properties" xmlns:ns2="a33b3088-fb48-4f9e-90e8-27c6cc768ffd" xmlns:ns3="fe105034-3e55-4434-b2c2-3b48e986b90d" targetNamespace="http://schemas.microsoft.com/office/2006/metadata/properties" ma:root="true" ma:fieldsID="1a831aa6906a992afcb67a2ccf568e28" ns2:_="" ns3:_="">
    <xsd:import namespace="a33b3088-fb48-4f9e-90e8-27c6cc768ffd"/>
    <xsd:import namespace="fe105034-3e55-4434-b2c2-3b48e986b9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b3088-fb48-4f9e-90e8-27c6cc76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2b0c51e-3272-4bf2-be83-ecfa8b915c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05034-3e55-4434-b2c2-3b48e986b9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a67652-c6cd-4d4a-9874-5a4dd40f301c}" ma:internalName="TaxCatchAll" ma:showField="CatchAllData" ma:web="fe105034-3e55-4434-b2c2-3b48e986b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105034-3e55-4434-b2c2-3b48e986b90d" xsi:nil="true"/>
    <lcf76f155ced4ddcb4097134ff3c332f xmlns="a33b3088-fb48-4f9e-90e8-27c6cc768f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852E8B-C1B4-43BA-99B6-21036142B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b3088-fb48-4f9e-90e8-27c6cc768ffd"/>
    <ds:schemaRef ds:uri="fe105034-3e55-4434-b2c2-3b48e986b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6FB56-62F5-42BC-B67D-EE1FA482B58E}">
  <ds:schemaRefs>
    <ds:schemaRef ds:uri="http://schemas.microsoft.com/sharepoint/v3/contenttype/forms"/>
  </ds:schemaRefs>
</ds:datastoreItem>
</file>

<file path=customXml/itemProps3.xml><?xml version="1.0" encoding="utf-8"?>
<ds:datastoreItem xmlns:ds="http://schemas.openxmlformats.org/officeDocument/2006/customXml" ds:itemID="{B0E25430-2396-46E9-A22B-2DF3AC3294BE}">
  <ds:schemaRefs>
    <ds:schemaRef ds:uri="http://schemas.microsoft.com/office/2006/metadata/properties"/>
    <ds:schemaRef ds:uri="http://schemas.microsoft.com/office/infopath/2007/PartnerControls"/>
    <ds:schemaRef ds:uri="fe105034-3e55-4434-b2c2-3b48e986b90d"/>
    <ds:schemaRef ds:uri="a33b3088-fb48-4f9e-90e8-27c6cc768ffd"/>
  </ds:schemaRefs>
</ds:datastoreItem>
</file>

<file path=docProps/app.xml><?xml version="1.0" encoding="utf-8"?>
<Properties xmlns="http://schemas.openxmlformats.org/officeDocument/2006/extended-properties" xmlns:vt="http://schemas.openxmlformats.org/officeDocument/2006/docPropsVTypes">
  <Template>Vorlage-Pressemitteilungen</Template>
  <TotalTime>0</TotalTime>
  <Pages>2</Pages>
  <Words>601</Words>
  <Characters>3792</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Vorlage-Pressemitteilung</dc:title>
  <dc:subject/>
  <dc:creator>Duric, Katharina</dc:creator>
  <cp:keywords/>
  <dc:description/>
  <cp:lastModifiedBy>Duric, Katharina</cp:lastModifiedBy>
  <cp:revision>50</cp:revision>
  <cp:lastPrinted>2020-09-30T14:42:00Z</cp:lastPrinted>
  <dcterms:created xsi:type="dcterms:W3CDTF">2025-11-26T14:36:00Z</dcterms:created>
  <dcterms:modified xsi:type="dcterms:W3CDTF">2025-12-02T14:45:00Z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0x0101003C135A25A9690C4C8A9C354A583F058F</vt:lpwstr>
  </property>
  <property fmtid="{D5CDD505-2E9C-101B-9397-08002B2CF9AE}" pid="3" name="Order">
    <vt:r8>1918000</vt:r8>
  </property>
  <property fmtid="{D5CDD505-2E9C-101B-9397-08002B2CF9AE}" pid="4" name="MediaServiceImageTags">
    <vt:lpwstr/>
  </property>
  <property fmtid="{D5CDD505-2E9C-101B-9397-08002B2CF9AE}" pid="5" name="docLang">
    <vt:lpwstr>de</vt:lpwstr>
  </property>
</Properties>
</file>