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940A" w14:textId="0F073AC9" w:rsidR="00B42159" w:rsidRPr="00B42159" w:rsidRDefault="00B42159" w:rsidP="0024443E">
      <w:pPr>
        <w:rPr>
          <w:rFonts w:ascii="Arial" w:eastAsia="Calibri" w:hAnsi="Arial" w:cs="Arial"/>
          <w:b/>
          <w:sz w:val="28"/>
          <w:szCs w:val="28"/>
          <w:lang w:val="en-US" w:eastAsia="en-US"/>
        </w:rPr>
      </w:pPr>
      <w:proofErr w:type="spellStart"/>
      <w:r w:rsidRPr="00B42159">
        <w:rPr>
          <w:rFonts w:ascii="Arial" w:eastAsia="Calibri" w:hAnsi="Arial" w:cs="Arial"/>
          <w:b/>
          <w:sz w:val="28"/>
          <w:szCs w:val="28"/>
          <w:lang w:val="en-US" w:eastAsia="en-US"/>
        </w:rPr>
        <w:t>ter</w:t>
      </w:r>
      <w:proofErr w:type="spellEnd"/>
      <w:r w:rsidRPr="00B42159">
        <w:rPr>
          <w:rFonts w:ascii="Arial" w:eastAsia="Calibri" w:hAnsi="Arial" w:cs="Arial"/>
          <w:b/>
          <w:sz w:val="28"/>
          <w:szCs w:val="28"/>
          <w:lang w:val="en-US" w:eastAsia="en-US"/>
        </w:rPr>
        <w:t xml:space="preserve"> </w:t>
      </w:r>
      <w:proofErr w:type="spellStart"/>
      <w:r w:rsidRPr="00B42159">
        <w:rPr>
          <w:rFonts w:ascii="Arial" w:eastAsia="Calibri" w:hAnsi="Arial" w:cs="Arial"/>
          <w:b/>
          <w:sz w:val="28"/>
          <w:szCs w:val="28"/>
          <w:lang w:val="en-US" w:eastAsia="en-US"/>
        </w:rPr>
        <w:t>Hürne</w:t>
      </w:r>
      <w:proofErr w:type="spellEnd"/>
      <w:r w:rsidRPr="00B42159">
        <w:rPr>
          <w:rFonts w:ascii="Arial" w:eastAsia="Calibri" w:hAnsi="Arial" w:cs="Arial"/>
          <w:b/>
          <w:sz w:val="28"/>
          <w:szCs w:val="28"/>
          <w:lang w:val="en-US" w:eastAsia="en-US"/>
        </w:rPr>
        <w:t xml:space="preserve"> </w:t>
      </w:r>
      <w:proofErr w:type="spellStart"/>
      <w:r w:rsidRPr="00B42159">
        <w:rPr>
          <w:rFonts w:ascii="Arial" w:eastAsia="Calibri" w:hAnsi="Arial" w:cs="Arial"/>
          <w:b/>
          <w:sz w:val="28"/>
          <w:szCs w:val="28"/>
          <w:lang w:val="en-US" w:eastAsia="en-US"/>
        </w:rPr>
        <w:t>gewinnt</w:t>
      </w:r>
      <w:proofErr w:type="spellEnd"/>
      <w:r w:rsidRPr="00B42159">
        <w:rPr>
          <w:rFonts w:ascii="Arial" w:eastAsia="Calibri" w:hAnsi="Arial" w:cs="Arial"/>
          <w:b/>
          <w:sz w:val="28"/>
          <w:szCs w:val="28"/>
          <w:lang w:val="en-US" w:eastAsia="en-US"/>
        </w:rPr>
        <w:t xml:space="preserve"> GREEN COLLECTION AWARD 2023</w:t>
      </w:r>
    </w:p>
    <w:p w14:paraId="108A2BF7" w14:textId="663FA73E" w:rsidR="00D174E5" w:rsidRPr="00855A85" w:rsidRDefault="00D9649D" w:rsidP="0024443E">
      <w:pPr>
        <w:rPr>
          <w:rFonts w:ascii="Arial" w:eastAsia="Calibri" w:hAnsi="Arial" w:cs="Arial"/>
          <w:b/>
          <w:sz w:val="28"/>
          <w:szCs w:val="28"/>
          <w:lang w:eastAsia="en-US"/>
        </w:rPr>
      </w:pPr>
      <w:r w:rsidRPr="007D218E">
        <w:rPr>
          <w:rFonts w:ascii="Arial" w:eastAsia="Calibri" w:hAnsi="Arial" w:cs="Arial"/>
          <w:b/>
          <w:sz w:val="28"/>
          <w:szCs w:val="28"/>
          <w:lang w:val="en-US" w:eastAsia="en-US"/>
        </w:rPr>
        <w:br/>
      </w:r>
      <w:r w:rsidR="00B42159" w:rsidRPr="00B42159">
        <w:rPr>
          <w:rFonts w:ascii="Arial" w:eastAsia="Calibri" w:hAnsi="Arial" w:cs="Arial"/>
          <w:bCs/>
          <w:sz w:val="24"/>
          <w:lang w:eastAsia="en-US"/>
        </w:rPr>
        <w:t xml:space="preserve">Neuheiten </w:t>
      </w:r>
      <w:proofErr w:type="gramStart"/>
      <w:r w:rsidR="00B42159" w:rsidRPr="00B42159">
        <w:rPr>
          <w:rFonts w:ascii="Arial" w:eastAsia="Calibri" w:hAnsi="Arial" w:cs="Arial"/>
          <w:bCs/>
          <w:sz w:val="24"/>
          <w:lang w:eastAsia="en-US"/>
        </w:rPr>
        <w:t xml:space="preserve">des </w:t>
      </w:r>
      <w:proofErr w:type="spellStart"/>
      <w:r w:rsidR="00B42159" w:rsidRPr="00B42159">
        <w:rPr>
          <w:rFonts w:ascii="Arial" w:eastAsia="Calibri" w:hAnsi="Arial" w:cs="Arial"/>
          <w:bCs/>
          <w:sz w:val="24"/>
          <w:lang w:eastAsia="en-US"/>
        </w:rPr>
        <w:t>ter</w:t>
      </w:r>
      <w:proofErr w:type="spellEnd"/>
      <w:r w:rsidR="00B42159" w:rsidRPr="00B42159">
        <w:rPr>
          <w:rFonts w:ascii="Arial" w:eastAsia="Calibri" w:hAnsi="Arial" w:cs="Arial"/>
          <w:bCs/>
          <w:sz w:val="24"/>
          <w:lang w:eastAsia="en-US"/>
        </w:rPr>
        <w:t xml:space="preserve"> </w:t>
      </w:r>
      <w:proofErr w:type="spellStart"/>
      <w:r w:rsidR="00B42159" w:rsidRPr="00B42159">
        <w:rPr>
          <w:rFonts w:ascii="Arial" w:eastAsia="Calibri" w:hAnsi="Arial" w:cs="Arial"/>
          <w:bCs/>
          <w:sz w:val="24"/>
          <w:lang w:eastAsia="en-US"/>
        </w:rPr>
        <w:t>Hürne</w:t>
      </w:r>
      <w:proofErr w:type="spellEnd"/>
      <w:r w:rsidR="00B42159" w:rsidRPr="00B42159">
        <w:rPr>
          <w:rFonts w:ascii="Arial" w:eastAsia="Calibri" w:hAnsi="Arial" w:cs="Arial"/>
          <w:bCs/>
          <w:sz w:val="24"/>
          <w:lang w:eastAsia="en-US"/>
        </w:rPr>
        <w:t>-Teams</w:t>
      </w:r>
      <w:proofErr w:type="gramEnd"/>
      <w:r w:rsidR="00B42159" w:rsidRPr="00B42159">
        <w:rPr>
          <w:rFonts w:ascii="Arial" w:eastAsia="Calibri" w:hAnsi="Arial" w:cs="Arial"/>
          <w:bCs/>
          <w:sz w:val="24"/>
          <w:lang w:eastAsia="en-US"/>
        </w:rPr>
        <w:t xml:space="preserve"> überzeugen hochkarätige Jury</w:t>
      </w:r>
    </w:p>
    <w:p w14:paraId="0ECCBA61" w14:textId="77777777" w:rsidR="00D174E5" w:rsidRPr="00D174E5" w:rsidRDefault="00D174E5" w:rsidP="0024443E">
      <w:pPr>
        <w:rPr>
          <w:rStyle w:val="Fett"/>
          <w:rFonts w:ascii="Arial" w:eastAsia="Calibri" w:hAnsi="Arial" w:cs="Arial"/>
          <w:bCs w:val="0"/>
          <w:sz w:val="36"/>
          <w:szCs w:val="36"/>
          <w:lang w:eastAsia="en-US"/>
        </w:rPr>
      </w:pPr>
    </w:p>
    <w:p w14:paraId="37396094" w14:textId="77777777" w:rsidR="00335DA8" w:rsidRPr="00657121" w:rsidRDefault="00335DA8" w:rsidP="00335DA8">
      <w:pPr>
        <w:pStyle w:val="Fuzeile"/>
        <w:spacing w:line="288" w:lineRule="auto"/>
        <w:jc w:val="both"/>
        <w:rPr>
          <w:rStyle w:val="Fett"/>
          <w:rFonts w:ascii="Arial" w:hAnsi="Arial" w:cs="Arial"/>
          <w:sz w:val="28"/>
          <w:szCs w:val="28"/>
        </w:rPr>
      </w:pPr>
      <w:r w:rsidRPr="00307C9C">
        <w:rPr>
          <w:rFonts w:ascii="Arial" w:hAnsi="Arial" w:cs="Arial"/>
          <w:noProof/>
          <w:sz w:val="28"/>
          <w:szCs w:val="28"/>
        </w:rPr>
        <mc:AlternateContent>
          <mc:Choice Requires="wps">
            <w:drawing>
              <wp:anchor distT="0" distB="0" distL="114300" distR="114300" simplePos="0" relativeHeight="251674112" behindDoc="0" locked="0" layoutInCell="1" allowOverlap="1" wp14:anchorId="51C39BE2" wp14:editId="58401720">
                <wp:simplePos x="0" y="0"/>
                <wp:positionH relativeFrom="column">
                  <wp:posOffset>-6350</wp:posOffset>
                </wp:positionH>
                <wp:positionV relativeFrom="paragraph">
                  <wp:posOffset>36195</wp:posOffset>
                </wp:positionV>
                <wp:extent cx="3613150" cy="0"/>
                <wp:effectExtent l="0" t="19050" r="6350" b="1905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0" cy="0"/>
                        </a:xfrm>
                        <a:prstGeom prst="straightConnector1">
                          <a:avLst/>
                        </a:prstGeom>
                        <a:noFill/>
                        <a:ln w="2857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BA28CD" id="_x0000_t32" coordsize="21600,21600" o:spt="32" o:oned="t" path="m,l21600,21600e" filled="f">
                <v:path arrowok="t" fillok="f" o:connecttype="none"/>
                <o:lock v:ext="edit" shapetype="t"/>
              </v:shapetype>
              <v:shape id="AutoShape 23" o:spid="_x0000_s1026" type="#_x0000_t32" style="position:absolute;margin-left:-.5pt;margin-top:2.85pt;width:284.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" strokecolor="windowText" strokeweight="2.25pt">
                <v:shadow color="#7f7f7f" opacity=".5" offset="1pt"/>
              </v:shape>
            </w:pict>
          </mc:Fallback>
        </mc:AlternateContent>
      </w:r>
    </w:p>
    <w:p w14:paraId="28CA6BE9" w14:textId="30546A3A" w:rsidR="00B42159" w:rsidRDefault="00C22E34" w:rsidP="00B42159">
      <w:pPr>
        <w:pStyle w:val="Fuzeile"/>
        <w:spacing w:line="360" w:lineRule="auto"/>
        <w:jc w:val="both"/>
        <w:rPr>
          <w:rFonts w:ascii="Arial" w:hAnsi="Arial" w:cs="Arial"/>
          <w:b/>
          <w:sz w:val="22"/>
          <w:szCs w:val="22"/>
        </w:rPr>
      </w:pPr>
      <w:r w:rsidRPr="00C22E34">
        <w:rPr>
          <w:rFonts w:ascii="Arial" w:hAnsi="Arial" w:cs="Arial"/>
          <w:b/>
          <w:sz w:val="22"/>
          <w:szCs w:val="22"/>
        </w:rPr>
        <w:t xml:space="preserve">Südlohn, </w:t>
      </w:r>
      <w:r w:rsidR="00AF7E53">
        <w:rPr>
          <w:rFonts w:ascii="Arial" w:hAnsi="Arial" w:cs="Arial"/>
          <w:b/>
          <w:sz w:val="22"/>
          <w:szCs w:val="22"/>
        </w:rPr>
        <w:t>24</w:t>
      </w:r>
      <w:r w:rsidRPr="00C22E34">
        <w:rPr>
          <w:rFonts w:ascii="Arial" w:hAnsi="Arial" w:cs="Arial"/>
          <w:b/>
          <w:sz w:val="22"/>
          <w:szCs w:val="22"/>
        </w:rPr>
        <w:t>. Januar 2023 –</w:t>
      </w:r>
      <w:r w:rsidR="00B42159">
        <w:rPr>
          <w:rFonts w:ascii="Arial" w:hAnsi="Arial" w:cs="Arial"/>
          <w:b/>
          <w:sz w:val="22"/>
          <w:szCs w:val="22"/>
        </w:rPr>
        <w:t xml:space="preserve"> D</w:t>
      </w:r>
      <w:r w:rsidR="00B42159" w:rsidRPr="00B42159">
        <w:rPr>
          <w:rFonts w:ascii="Arial" w:hAnsi="Arial" w:cs="Arial"/>
          <w:b/>
          <w:sz w:val="22"/>
          <w:szCs w:val="22"/>
        </w:rPr>
        <w:t xml:space="preserve">as </w:t>
      </w:r>
      <w:proofErr w:type="spellStart"/>
      <w:r w:rsidR="00B42159" w:rsidRPr="00B42159">
        <w:rPr>
          <w:rFonts w:ascii="Arial" w:hAnsi="Arial" w:cs="Arial"/>
          <w:b/>
          <w:sz w:val="22"/>
          <w:szCs w:val="22"/>
        </w:rPr>
        <w:t>ter</w:t>
      </w:r>
      <w:proofErr w:type="spellEnd"/>
      <w:r w:rsidR="00B42159" w:rsidRPr="00B42159">
        <w:rPr>
          <w:rFonts w:ascii="Arial" w:hAnsi="Arial" w:cs="Arial"/>
          <w:b/>
          <w:sz w:val="22"/>
          <w:szCs w:val="22"/>
        </w:rPr>
        <w:t xml:space="preserve"> </w:t>
      </w:r>
      <w:proofErr w:type="spellStart"/>
      <w:r w:rsidR="00B42159" w:rsidRPr="00B42159">
        <w:rPr>
          <w:rFonts w:ascii="Arial" w:hAnsi="Arial" w:cs="Arial"/>
          <w:b/>
          <w:sz w:val="22"/>
          <w:szCs w:val="22"/>
        </w:rPr>
        <w:t>Hürne</w:t>
      </w:r>
      <w:proofErr w:type="spellEnd"/>
      <w:r w:rsidR="00B42159" w:rsidRPr="00B42159">
        <w:rPr>
          <w:rFonts w:ascii="Arial" w:hAnsi="Arial" w:cs="Arial"/>
          <w:b/>
          <w:sz w:val="22"/>
          <w:szCs w:val="22"/>
        </w:rPr>
        <w:t xml:space="preserve">-Team </w:t>
      </w:r>
      <w:r w:rsidR="00B42159">
        <w:rPr>
          <w:rFonts w:ascii="Arial" w:hAnsi="Arial" w:cs="Arial"/>
          <w:b/>
          <w:sz w:val="22"/>
          <w:szCs w:val="22"/>
        </w:rPr>
        <w:t xml:space="preserve">hat </w:t>
      </w:r>
      <w:r w:rsidR="00B42159" w:rsidRPr="00B42159">
        <w:rPr>
          <w:rFonts w:ascii="Arial" w:hAnsi="Arial" w:cs="Arial"/>
          <w:b/>
          <w:sz w:val="22"/>
          <w:szCs w:val="22"/>
        </w:rPr>
        <w:t>für seine</w:t>
      </w:r>
      <w:r w:rsidR="00B42159">
        <w:rPr>
          <w:rFonts w:ascii="Arial" w:hAnsi="Arial" w:cs="Arial"/>
          <w:b/>
          <w:sz w:val="22"/>
          <w:szCs w:val="22"/>
        </w:rPr>
        <w:t xml:space="preserve">n innovativen </w:t>
      </w:r>
      <w:r w:rsidR="00951660">
        <w:rPr>
          <w:rFonts w:ascii="Arial" w:hAnsi="Arial" w:cs="Arial"/>
          <w:b/>
          <w:sz w:val="22"/>
          <w:szCs w:val="22"/>
        </w:rPr>
        <w:t>Echtholz</w:t>
      </w:r>
      <w:r w:rsidR="00AD1414">
        <w:rPr>
          <w:rFonts w:ascii="Arial" w:hAnsi="Arial" w:cs="Arial"/>
          <w:b/>
          <w:sz w:val="22"/>
          <w:szCs w:val="22"/>
        </w:rPr>
        <w:t>-Hybridboden</w:t>
      </w:r>
      <w:r w:rsidR="00B42159">
        <w:rPr>
          <w:rFonts w:ascii="Arial" w:hAnsi="Arial" w:cs="Arial"/>
          <w:b/>
          <w:sz w:val="22"/>
          <w:szCs w:val="22"/>
        </w:rPr>
        <w:t xml:space="preserve"> </w:t>
      </w:r>
      <w:proofErr w:type="spellStart"/>
      <w:r w:rsidR="00B42159" w:rsidRPr="00B42159">
        <w:rPr>
          <w:rFonts w:ascii="Arial" w:hAnsi="Arial" w:cs="Arial"/>
          <w:b/>
          <w:sz w:val="22"/>
          <w:szCs w:val="22"/>
        </w:rPr>
        <w:t>Hywood</w:t>
      </w:r>
      <w:proofErr w:type="spellEnd"/>
      <w:r w:rsidR="00B42159" w:rsidRPr="00B42159">
        <w:rPr>
          <w:rFonts w:ascii="Arial" w:hAnsi="Arial" w:cs="Arial"/>
          <w:b/>
          <w:sz w:val="22"/>
          <w:szCs w:val="22"/>
        </w:rPr>
        <w:t xml:space="preserve"> </w:t>
      </w:r>
      <w:r w:rsidR="00B42159">
        <w:rPr>
          <w:rFonts w:ascii="Arial" w:hAnsi="Arial" w:cs="Arial"/>
          <w:b/>
          <w:sz w:val="22"/>
          <w:szCs w:val="22"/>
        </w:rPr>
        <w:t xml:space="preserve">den </w:t>
      </w:r>
      <w:r w:rsidR="00B42159" w:rsidRPr="00B42159">
        <w:rPr>
          <w:rFonts w:ascii="Arial" w:hAnsi="Arial" w:cs="Arial"/>
          <w:b/>
          <w:sz w:val="22"/>
          <w:szCs w:val="22"/>
        </w:rPr>
        <w:t xml:space="preserve">GREEN COLLECTION AWARD 2023 </w:t>
      </w:r>
      <w:r w:rsidR="00B42159">
        <w:rPr>
          <w:rFonts w:ascii="Arial" w:hAnsi="Arial" w:cs="Arial"/>
          <w:b/>
          <w:sz w:val="22"/>
          <w:szCs w:val="22"/>
        </w:rPr>
        <w:t>bekommen</w:t>
      </w:r>
      <w:r w:rsidR="00B42159" w:rsidRPr="00B42159">
        <w:rPr>
          <w:rFonts w:ascii="Arial" w:hAnsi="Arial" w:cs="Arial"/>
          <w:b/>
          <w:sz w:val="22"/>
          <w:szCs w:val="22"/>
        </w:rPr>
        <w:t xml:space="preserve">. Der bekannte </w:t>
      </w:r>
      <w:r w:rsidR="00B42159">
        <w:rPr>
          <w:rFonts w:ascii="Arial" w:hAnsi="Arial" w:cs="Arial"/>
          <w:b/>
          <w:sz w:val="22"/>
          <w:szCs w:val="22"/>
        </w:rPr>
        <w:t>H</w:t>
      </w:r>
      <w:r w:rsidR="00B42159" w:rsidRPr="00B42159">
        <w:rPr>
          <w:rFonts w:ascii="Arial" w:hAnsi="Arial" w:cs="Arial"/>
          <w:b/>
          <w:sz w:val="22"/>
          <w:szCs w:val="22"/>
        </w:rPr>
        <w:t xml:space="preserve">ersteller aus Südlohn ist damit einer von nur neun Preisträgern, die von einer hochkarätigen Fachjury für ein besonders nachhaltiges und wohngesundes Produktkonzept </w:t>
      </w:r>
      <w:r w:rsidR="00B42159">
        <w:rPr>
          <w:rFonts w:ascii="Arial" w:hAnsi="Arial" w:cs="Arial"/>
          <w:b/>
          <w:sz w:val="22"/>
          <w:szCs w:val="22"/>
        </w:rPr>
        <w:t xml:space="preserve">im Rahmen der Weltleitmesse DOMOTEX ausgezeichnet </w:t>
      </w:r>
      <w:r w:rsidR="00B42159" w:rsidRPr="00B42159">
        <w:rPr>
          <w:rFonts w:ascii="Arial" w:hAnsi="Arial" w:cs="Arial"/>
          <w:b/>
          <w:sz w:val="22"/>
          <w:szCs w:val="22"/>
        </w:rPr>
        <w:t>wurden.</w:t>
      </w:r>
    </w:p>
    <w:p w14:paraId="5D9033F6" w14:textId="77777777" w:rsidR="00B42159" w:rsidRDefault="00B42159" w:rsidP="00B42159">
      <w:pPr>
        <w:pStyle w:val="Fuzeile"/>
        <w:spacing w:line="360" w:lineRule="auto"/>
        <w:jc w:val="both"/>
        <w:rPr>
          <w:rFonts w:ascii="Arial" w:hAnsi="Arial" w:cs="Arial"/>
          <w:b/>
          <w:sz w:val="22"/>
          <w:szCs w:val="22"/>
        </w:rPr>
      </w:pPr>
    </w:p>
    <w:p w14:paraId="0456CB40" w14:textId="3D9F45EB" w:rsidR="00B42159" w:rsidRPr="00B42159" w:rsidRDefault="00B42159" w:rsidP="00B42159">
      <w:pPr>
        <w:pStyle w:val="Fuzeile"/>
        <w:spacing w:line="360" w:lineRule="auto"/>
        <w:jc w:val="both"/>
        <w:rPr>
          <w:rFonts w:ascii="Arial" w:hAnsi="Arial" w:cs="Arial"/>
          <w:bCs/>
          <w:sz w:val="22"/>
          <w:szCs w:val="22"/>
        </w:rPr>
      </w:pPr>
      <w:r w:rsidRPr="00B42159">
        <w:rPr>
          <w:rFonts w:ascii="Arial" w:hAnsi="Arial" w:cs="Arial"/>
          <w:bCs/>
          <w:sz w:val="22"/>
          <w:szCs w:val="22"/>
        </w:rPr>
        <w:t xml:space="preserve">„Wir sind stolz auf den Gewinn dieses prestigeträchtigen Preises und nehmen ihn als Ansporn, um auf unserem Weg gesunde und nachhaltige Fußböden anzubieten, noch stärker zu investieren“, freute sich </w:t>
      </w:r>
      <w:proofErr w:type="spellStart"/>
      <w:r w:rsidR="00AF7E53">
        <w:rPr>
          <w:rFonts w:ascii="Arial" w:hAnsi="Arial" w:cs="Arial"/>
          <w:bCs/>
          <w:sz w:val="22"/>
          <w:szCs w:val="22"/>
        </w:rPr>
        <w:t>ter</w:t>
      </w:r>
      <w:proofErr w:type="spellEnd"/>
      <w:r w:rsidR="00AF7E53">
        <w:rPr>
          <w:rFonts w:ascii="Arial" w:hAnsi="Arial" w:cs="Arial"/>
          <w:bCs/>
          <w:sz w:val="22"/>
          <w:szCs w:val="22"/>
        </w:rPr>
        <w:t xml:space="preserve"> </w:t>
      </w:r>
      <w:proofErr w:type="spellStart"/>
      <w:r w:rsidR="00AF7E53">
        <w:rPr>
          <w:rFonts w:ascii="Arial" w:hAnsi="Arial" w:cs="Arial"/>
          <w:bCs/>
          <w:sz w:val="22"/>
          <w:szCs w:val="22"/>
        </w:rPr>
        <w:t>Hürne</w:t>
      </w:r>
      <w:proofErr w:type="spellEnd"/>
      <w:r w:rsidR="00AF7E53">
        <w:rPr>
          <w:rFonts w:ascii="Arial" w:hAnsi="Arial" w:cs="Arial"/>
          <w:bCs/>
          <w:sz w:val="22"/>
          <w:szCs w:val="22"/>
        </w:rPr>
        <w:t xml:space="preserve">-Geschäftsführer </w:t>
      </w:r>
      <w:r w:rsidRPr="00B42159">
        <w:rPr>
          <w:rFonts w:ascii="Arial" w:hAnsi="Arial" w:cs="Arial"/>
          <w:bCs/>
          <w:sz w:val="22"/>
          <w:szCs w:val="22"/>
        </w:rPr>
        <w:t xml:space="preserve">Bernhard </w:t>
      </w:r>
      <w:proofErr w:type="spellStart"/>
      <w:r w:rsidRPr="00B42159">
        <w:rPr>
          <w:rFonts w:ascii="Arial" w:hAnsi="Arial" w:cs="Arial"/>
          <w:bCs/>
          <w:sz w:val="22"/>
          <w:szCs w:val="22"/>
        </w:rPr>
        <w:t>ter</w:t>
      </w:r>
      <w:proofErr w:type="spellEnd"/>
      <w:r w:rsidRPr="00B42159">
        <w:rPr>
          <w:rFonts w:ascii="Arial" w:hAnsi="Arial" w:cs="Arial"/>
          <w:bCs/>
          <w:sz w:val="22"/>
          <w:szCs w:val="22"/>
        </w:rPr>
        <w:t xml:space="preserve"> </w:t>
      </w:r>
      <w:proofErr w:type="spellStart"/>
      <w:r w:rsidRPr="00B42159">
        <w:rPr>
          <w:rFonts w:ascii="Arial" w:hAnsi="Arial" w:cs="Arial"/>
          <w:bCs/>
          <w:sz w:val="22"/>
          <w:szCs w:val="22"/>
        </w:rPr>
        <w:t>Hürne</w:t>
      </w:r>
      <w:proofErr w:type="spellEnd"/>
      <w:r w:rsidRPr="00B42159">
        <w:rPr>
          <w:rFonts w:ascii="Arial" w:hAnsi="Arial" w:cs="Arial"/>
          <w:bCs/>
          <w:sz w:val="22"/>
          <w:szCs w:val="22"/>
        </w:rPr>
        <w:t xml:space="preserve"> während der Preisverleihung in Hannover. Die Jury hatte in ihrer Laudatio sowohl die wohngesunde Dimension als auch die Nachhaltigkeitskonzeption des Produktes </w:t>
      </w:r>
      <w:proofErr w:type="spellStart"/>
      <w:r w:rsidRPr="00B42159">
        <w:rPr>
          <w:rFonts w:ascii="Arial" w:hAnsi="Arial" w:cs="Arial"/>
          <w:bCs/>
          <w:sz w:val="22"/>
          <w:szCs w:val="22"/>
        </w:rPr>
        <w:t>Hywood</w:t>
      </w:r>
      <w:proofErr w:type="spellEnd"/>
      <w:r w:rsidRPr="00B42159">
        <w:rPr>
          <w:rFonts w:ascii="Arial" w:hAnsi="Arial" w:cs="Arial"/>
          <w:bCs/>
          <w:sz w:val="22"/>
          <w:szCs w:val="22"/>
        </w:rPr>
        <w:t xml:space="preserve"> überzeugt: Denn der patentierte </w:t>
      </w:r>
      <w:proofErr w:type="spellStart"/>
      <w:r w:rsidRPr="00B42159">
        <w:rPr>
          <w:rFonts w:ascii="Arial" w:hAnsi="Arial" w:cs="Arial"/>
          <w:bCs/>
          <w:sz w:val="22"/>
          <w:szCs w:val="22"/>
        </w:rPr>
        <w:t>Hywood</w:t>
      </w:r>
      <w:proofErr w:type="spellEnd"/>
      <w:r w:rsidRPr="00B42159">
        <w:rPr>
          <w:rFonts w:ascii="Arial" w:hAnsi="Arial" w:cs="Arial"/>
          <w:bCs/>
          <w:sz w:val="22"/>
          <w:szCs w:val="22"/>
        </w:rPr>
        <w:t xml:space="preserve">-Boden hat einen positiven Einfluss auf das Wohnumfeld und speichert gleichzeitig CO2. So bindet ein Boden von 40 Quadratmetern die CO2-Emission eines Einfamilienhauses eines ganzen Jahres. Ebenso lobte die Jury das zirkuläre Konzept der Produktion von </w:t>
      </w:r>
      <w:proofErr w:type="spellStart"/>
      <w:r w:rsidRPr="00B42159">
        <w:rPr>
          <w:rFonts w:ascii="Arial" w:hAnsi="Arial" w:cs="Arial"/>
          <w:bCs/>
          <w:sz w:val="22"/>
          <w:szCs w:val="22"/>
        </w:rPr>
        <w:t>Hywood</w:t>
      </w:r>
      <w:proofErr w:type="spellEnd"/>
      <w:r w:rsidRPr="00B42159">
        <w:rPr>
          <w:rFonts w:ascii="Arial" w:hAnsi="Arial" w:cs="Arial"/>
          <w:bCs/>
          <w:sz w:val="22"/>
          <w:szCs w:val="22"/>
        </w:rPr>
        <w:t xml:space="preserve">, denn in Südlohn setzt man auf Recycling ohne Downcycling: Aus Abfällen in der Produktion, und gebrauchten </w:t>
      </w:r>
      <w:proofErr w:type="spellStart"/>
      <w:r w:rsidRPr="00B42159">
        <w:rPr>
          <w:rFonts w:ascii="Arial" w:hAnsi="Arial" w:cs="Arial"/>
          <w:bCs/>
          <w:sz w:val="22"/>
          <w:szCs w:val="22"/>
        </w:rPr>
        <w:t>Hywood</w:t>
      </w:r>
      <w:proofErr w:type="spellEnd"/>
      <w:r w:rsidRPr="00B42159">
        <w:rPr>
          <w:rFonts w:ascii="Arial" w:hAnsi="Arial" w:cs="Arial"/>
          <w:bCs/>
          <w:sz w:val="22"/>
          <w:szCs w:val="22"/>
        </w:rPr>
        <w:t xml:space="preserve">-Böden entstehen in Südlohn neue </w:t>
      </w:r>
      <w:proofErr w:type="spellStart"/>
      <w:r w:rsidRPr="00B42159">
        <w:rPr>
          <w:rFonts w:ascii="Arial" w:hAnsi="Arial" w:cs="Arial"/>
          <w:bCs/>
          <w:sz w:val="22"/>
          <w:szCs w:val="22"/>
        </w:rPr>
        <w:t>Hywood</w:t>
      </w:r>
      <w:proofErr w:type="spellEnd"/>
      <w:r w:rsidRPr="00B42159">
        <w:rPr>
          <w:rFonts w:ascii="Arial" w:hAnsi="Arial" w:cs="Arial"/>
          <w:bCs/>
          <w:sz w:val="22"/>
          <w:szCs w:val="22"/>
        </w:rPr>
        <w:t xml:space="preserve">-Böden, die in viele Haushalte einziehen. </w:t>
      </w:r>
    </w:p>
    <w:p w14:paraId="34A63AB2" w14:textId="77777777" w:rsidR="00B42159" w:rsidRPr="00B42159" w:rsidRDefault="00B42159" w:rsidP="00B42159">
      <w:pPr>
        <w:pStyle w:val="Fuzeile"/>
        <w:spacing w:line="360" w:lineRule="auto"/>
        <w:jc w:val="both"/>
        <w:rPr>
          <w:rFonts w:ascii="Arial" w:hAnsi="Arial" w:cs="Arial"/>
          <w:bCs/>
          <w:sz w:val="22"/>
          <w:szCs w:val="22"/>
        </w:rPr>
      </w:pPr>
    </w:p>
    <w:p w14:paraId="635512EB" w14:textId="1340EA26" w:rsidR="00B96B95" w:rsidRPr="00AF7E53" w:rsidRDefault="00B42159" w:rsidP="00AF7E53">
      <w:pPr>
        <w:pStyle w:val="Fuzeile"/>
        <w:spacing w:line="360" w:lineRule="auto"/>
        <w:jc w:val="both"/>
        <w:rPr>
          <w:rFonts w:ascii="Arial" w:hAnsi="Arial" w:cs="Arial"/>
          <w:bCs/>
          <w:sz w:val="22"/>
          <w:szCs w:val="22"/>
        </w:rPr>
      </w:pPr>
      <w:r w:rsidRPr="00B42159">
        <w:rPr>
          <w:rFonts w:ascii="Arial" w:hAnsi="Arial" w:cs="Arial"/>
          <w:bCs/>
          <w:sz w:val="22"/>
          <w:szCs w:val="22"/>
        </w:rPr>
        <w:t xml:space="preserve">Ergänzend zu </w:t>
      </w:r>
      <w:proofErr w:type="spellStart"/>
      <w:r w:rsidRPr="00B42159">
        <w:rPr>
          <w:rFonts w:ascii="Arial" w:hAnsi="Arial" w:cs="Arial"/>
          <w:bCs/>
          <w:sz w:val="22"/>
          <w:szCs w:val="22"/>
        </w:rPr>
        <w:t>Hywood</w:t>
      </w:r>
      <w:proofErr w:type="spellEnd"/>
      <w:r w:rsidRPr="00B42159">
        <w:rPr>
          <w:rFonts w:ascii="Arial" w:hAnsi="Arial" w:cs="Arial"/>
          <w:bCs/>
          <w:sz w:val="22"/>
          <w:szCs w:val="22"/>
        </w:rPr>
        <w:t xml:space="preserve"> hatte es auch die Neuheit Avatara von </w:t>
      </w:r>
      <w:proofErr w:type="spellStart"/>
      <w:r w:rsidRPr="00B42159">
        <w:rPr>
          <w:rFonts w:ascii="Arial" w:hAnsi="Arial" w:cs="Arial"/>
          <w:bCs/>
          <w:sz w:val="22"/>
          <w:szCs w:val="22"/>
        </w:rPr>
        <w:t>ter</w:t>
      </w:r>
      <w:proofErr w:type="spellEnd"/>
      <w:r w:rsidRPr="00B42159">
        <w:rPr>
          <w:rFonts w:ascii="Arial" w:hAnsi="Arial" w:cs="Arial"/>
          <w:bCs/>
          <w:sz w:val="22"/>
          <w:szCs w:val="22"/>
        </w:rPr>
        <w:t xml:space="preserve"> </w:t>
      </w:r>
      <w:proofErr w:type="spellStart"/>
      <w:r w:rsidRPr="00B42159">
        <w:rPr>
          <w:rFonts w:ascii="Arial" w:hAnsi="Arial" w:cs="Arial"/>
          <w:bCs/>
          <w:sz w:val="22"/>
          <w:szCs w:val="22"/>
        </w:rPr>
        <w:t>Hürne</w:t>
      </w:r>
      <w:proofErr w:type="spellEnd"/>
      <w:r w:rsidRPr="00B42159">
        <w:rPr>
          <w:rFonts w:ascii="Arial" w:hAnsi="Arial" w:cs="Arial"/>
          <w:bCs/>
          <w:sz w:val="22"/>
          <w:szCs w:val="22"/>
        </w:rPr>
        <w:t xml:space="preserve"> im Vorfeld geschafft, für den begehrten Green Collection Award nominiert zu werden. „Allein die Nominierung ist schon eine Auszeichnung, denn nur Produkte, die aus Sicht der Jury den Anforderungen nach Wohngesundheit, Nachhaltigkeit und zirkulärer Rohstoffnutzung in besonderem Maße gerecht werden, schaffen es überhaupt in die Auswahl. Wir sind sehr stolz, dass gleich zwei unserer Neuheiten diesen Sprung geschafft haben und unterstreichen so unseren unbedingten Willen, Konzepte zu entwickeln, die den Anforderungen der Zukunft für nachhaltige und wohngesunde Fußböden entsprechen“, so </w:t>
      </w:r>
      <w:r w:rsidR="00AF7E53">
        <w:rPr>
          <w:rFonts w:ascii="Arial" w:hAnsi="Arial" w:cs="Arial"/>
          <w:bCs/>
          <w:sz w:val="22"/>
          <w:szCs w:val="22"/>
        </w:rPr>
        <w:t xml:space="preserve">Bernhard </w:t>
      </w:r>
      <w:proofErr w:type="spellStart"/>
      <w:r w:rsidR="00AF7E53">
        <w:rPr>
          <w:rFonts w:ascii="Arial" w:hAnsi="Arial" w:cs="Arial"/>
          <w:bCs/>
          <w:sz w:val="22"/>
          <w:szCs w:val="22"/>
        </w:rPr>
        <w:t>ter</w:t>
      </w:r>
      <w:proofErr w:type="spellEnd"/>
      <w:r w:rsidR="00AF7E53">
        <w:rPr>
          <w:rFonts w:ascii="Arial" w:hAnsi="Arial" w:cs="Arial"/>
          <w:bCs/>
          <w:sz w:val="22"/>
          <w:szCs w:val="22"/>
        </w:rPr>
        <w:t xml:space="preserve"> </w:t>
      </w:r>
      <w:proofErr w:type="spellStart"/>
      <w:r w:rsidR="00AF7E53">
        <w:rPr>
          <w:rFonts w:ascii="Arial" w:hAnsi="Arial" w:cs="Arial"/>
          <w:bCs/>
          <w:sz w:val="22"/>
          <w:szCs w:val="22"/>
        </w:rPr>
        <w:t>Hürne</w:t>
      </w:r>
      <w:proofErr w:type="spellEnd"/>
      <w:r w:rsidRPr="00B42159">
        <w:rPr>
          <w:rFonts w:ascii="Arial" w:hAnsi="Arial" w:cs="Arial"/>
          <w:bCs/>
          <w:sz w:val="22"/>
          <w:szCs w:val="22"/>
        </w:rPr>
        <w:t>.</w:t>
      </w:r>
    </w:p>
    <w:p w14:paraId="6C52EB8E" w14:textId="77777777" w:rsidR="007702A2" w:rsidRPr="00C15C6A" w:rsidRDefault="007702A2" w:rsidP="007702A2">
      <w:pPr>
        <w:rPr>
          <w:rFonts w:ascii="Arial" w:hAnsi="Arial" w:cs="Arial"/>
          <w:i/>
          <w:color w:val="808080"/>
          <w:sz w:val="18"/>
          <w:szCs w:val="18"/>
        </w:rPr>
      </w:pPr>
      <w:r w:rsidRPr="00C15C6A">
        <w:rPr>
          <w:rFonts w:ascii="Arial" w:hAnsi="Arial" w:cs="Arial"/>
          <w:i/>
          <w:color w:val="808080"/>
          <w:sz w:val="18"/>
          <w:szCs w:val="18"/>
          <w:u w:val="single"/>
        </w:rPr>
        <w:lastRenderedPageBreak/>
        <w:t>Über ter Hürne</w:t>
      </w:r>
    </w:p>
    <w:p w14:paraId="4423896B" w14:textId="77777777" w:rsidR="007702A2" w:rsidRPr="00C15C6A" w:rsidRDefault="007702A2" w:rsidP="007702A2">
      <w:pPr>
        <w:rPr>
          <w:rFonts w:ascii="Arial" w:hAnsi="Arial" w:cs="Arial"/>
          <w:i/>
          <w:color w:val="0000FF" w:themeColor="hyperlink"/>
          <w:sz w:val="18"/>
          <w:szCs w:val="18"/>
          <w:u w:val="single"/>
        </w:rPr>
      </w:pPr>
      <w:r w:rsidRPr="00C15C6A">
        <w:rPr>
          <w:rFonts w:ascii="Arial" w:hAnsi="Arial" w:cs="Arial"/>
          <w:i/>
          <w:color w:val="808080"/>
          <w:sz w:val="18"/>
          <w:szCs w:val="18"/>
        </w:rPr>
        <w:t>ter Hürne ist einer der führenden europäischen Parkettproduzenten mit Sitz in Südlohn im westlichen Münsterland (Nordrhein-Westfalen). Das Unternehmen wurde 1959 gegründet und ist in der zweiten Generation inhabergeführt. ter Hürne produziert Qualitätsprodukte „Made in Germany“ und beschäftigt an seinem Standort ca. 250 Mitarbeiter. Als Holz-Spezialist setzt ter Hürne auf innovative und attraktive Bodenlösungen aus unterschiedlichen Materialien mit dem Ziel, seinen Kunden und Partnern das Maximum an Wohngesundheit zu bieten. In mehr als 60 Jahren seines Bestehens hat sich ter Hürne als einer der Marktführer der Branche auf nationalen und internationalen Märkten etabliert. Das Angebot erstreckt sich von Parkettböden, Hywood, Dureco, Laminat über Wand- und Deckenpaneelen, Design-Vinylböden bis hin zu Avatara-Designböden.</w:t>
      </w:r>
      <w:r w:rsidRPr="00C15C6A">
        <w:rPr>
          <w:rFonts w:ascii="Arial" w:hAnsi="Arial" w:cs="Arial"/>
          <w:i/>
          <w:color w:val="808080"/>
          <w:sz w:val="18"/>
          <w:szCs w:val="18"/>
        </w:rPr>
        <w:br/>
        <w:t xml:space="preserve"> </w:t>
      </w:r>
      <w:hyperlink r:id="rId8" w:history="1">
        <w:r w:rsidRPr="00C15C6A">
          <w:rPr>
            <w:rFonts w:ascii="Arial" w:hAnsi="Arial" w:cs="Arial"/>
            <w:i/>
            <w:color w:val="0000FF" w:themeColor="hyperlink"/>
            <w:sz w:val="18"/>
            <w:szCs w:val="18"/>
            <w:u w:val="single"/>
          </w:rPr>
          <w:t>www.terhuerne.com</w:t>
        </w:r>
      </w:hyperlink>
      <w:r w:rsidRPr="00C15C6A">
        <w:rPr>
          <w:rFonts w:ascii="Arial" w:hAnsi="Arial" w:cs="Arial"/>
          <w:i/>
          <w:color w:val="000000"/>
          <w:sz w:val="18"/>
          <w:szCs w:val="18"/>
        </w:rPr>
        <w:t xml:space="preserve"> </w:t>
      </w:r>
    </w:p>
    <w:p w14:paraId="225B97D4" w14:textId="77777777" w:rsidR="007702A2" w:rsidRPr="00C15C6A" w:rsidRDefault="007702A2" w:rsidP="007702A2">
      <w:pPr>
        <w:spacing w:line="288" w:lineRule="auto"/>
        <w:jc w:val="both"/>
        <w:rPr>
          <w:rFonts w:ascii="Arial" w:hAnsi="Arial" w:cs="Arial"/>
          <w:szCs w:val="18"/>
        </w:rPr>
      </w:pPr>
    </w:p>
    <w:p w14:paraId="2EDC5E35" w14:textId="56485BE2" w:rsidR="007702A2" w:rsidRPr="00C15C6A" w:rsidRDefault="00AF7E53" w:rsidP="007702A2">
      <w:pPr>
        <w:spacing w:line="288" w:lineRule="auto"/>
        <w:jc w:val="both"/>
        <w:rPr>
          <w:rFonts w:ascii="Arial" w:hAnsi="Arial" w:cs="Arial"/>
          <w:i/>
          <w:sz w:val="18"/>
          <w:szCs w:val="18"/>
        </w:rPr>
      </w:pPr>
      <w:r w:rsidRPr="00C15C6A">
        <w:rPr>
          <w:rFonts w:ascii="Arial" w:hAnsi="Arial" w:cs="ArialMT"/>
          <w:noProof/>
          <w:szCs w:val="18"/>
        </w:rPr>
        <w:drawing>
          <wp:anchor distT="0" distB="0" distL="114300" distR="114300" simplePos="0" relativeHeight="251676160" behindDoc="1" locked="0" layoutInCell="1" allowOverlap="1" wp14:anchorId="538D6135" wp14:editId="5823918C">
            <wp:simplePos x="0" y="0"/>
            <wp:positionH relativeFrom="column">
              <wp:posOffset>-691087</wp:posOffset>
            </wp:positionH>
            <wp:positionV relativeFrom="paragraph">
              <wp:posOffset>178435</wp:posOffset>
            </wp:positionV>
            <wp:extent cx="7560945" cy="1616710"/>
            <wp:effectExtent l="0" t="0" r="0" b="0"/>
            <wp:wrapNone/>
            <wp:docPr id="17" name="Grafik 17" descr="U:\KM\Grafik\Kom-Projekte\PR\Kontaktfeld_Pressemitteilungen\Kontaktfeld_PR_Mitteilungen_210x45_D_201635_v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M\Grafik\Kom-Projekte\PR\Kontaktfeld_Pressemitteilungen\Kontaktfeld_PR_Mitteilungen_210x45_D_201635_v1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945" cy="161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6E7F3" w14:textId="4E3B5C14" w:rsidR="007702A2" w:rsidRPr="00C15C6A" w:rsidRDefault="007702A2" w:rsidP="007702A2">
      <w:pPr>
        <w:spacing w:line="288" w:lineRule="auto"/>
        <w:rPr>
          <w:rFonts w:ascii="Arial" w:hAnsi="Arial" w:cs="Arial"/>
          <w:sz w:val="18"/>
          <w:szCs w:val="18"/>
        </w:rPr>
      </w:pPr>
    </w:p>
    <w:p w14:paraId="24CD472C" w14:textId="171192A9" w:rsidR="007702A2" w:rsidRPr="00C15C6A" w:rsidRDefault="007702A2" w:rsidP="007702A2">
      <w:pPr>
        <w:spacing w:after="200" w:line="288" w:lineRule="auto"/>
        <w:ind w:left="7088" w:right="-3260"/>
        <w:rPr>
          <w:rFonts w:ascii="Arial" w:hAnsi="Arial" w:cs="Arial"/>
          <w:color w:val="000000"/>
          <w:sz w:val="18"/>
          <w:szCs w:val="18"/>
        </w:rPr>
      </w:pPr>
      <w:r w:rsidRPr="00C15C6A">
        <w:rPr>
          <w:rFonts w:ascii="Arial" w:hAnsi="Arial" w:cs="Arial"/>
          <w:b/>
          <w:color w:val="000000"/>
          <w:sz w:val="18"/>
          <w:szCs w:val="18"/>
        </w:rPr>
        <w:t>Pressekontakt</w:t>
      </w:r>
      <w:r w:rsidR="00C21A3B">
        <w:rPr>
          <w:rFonts w:ascii="Arial" w:hAnsi="Arial" w:cs="Arial"/>
          <w:b/>
          <w:color w:val="000000"/>
          <w:sz w:val="18"/>
          <w:szCs w:val="18"/>
        </w:rPr>
        <w:t xml:space="preserve"> für </w:t>
      </w:r>
      <w:proofErr w:type="spellStart"/>
      <w:r w:rsidR="00C21A3B">
        <w:rPr>
          <w:rFonts w:ascii="Arial" w:hAnsi="Arial" w:cs="Arial"/>
          <w:b/>
          <w:color w:val="000000"/>
          <w:sz w:val="18"/>
          <w:szCs w:val="18"/>
        </w:rPr>
        <w:t>ter</w:t>
      </w:r>
      <w:proofErr w:type="spellEnd"/>
      <w:r w:rsidR="00C21A3B">
        <w:rPr>
          <w:rFonts w:ascii="Arial" w:hAnsi="Arial" w:cs="Arial"/>
          <w:b/>
          <w:color w:val="000000"/>
          <w:sz w:val="18"/>
          <w:szCs w:val="18"/>
        </w:rPr>
        <w:t xml:space="preserve"> </w:t>
      </w:r>
      <w:proofErr w:type="spellStart"/>
      <w:r w:rsidR="00C21A3B">
        <w:rPr>
          <w:rFonts w:ascii="Arial" w:hAnsi="Arial" w:cs="Arial"/>
          <w:b/>
          <w:color w:val="000000"/>
          <w:sz w:val="18"/>
          <w:szCs w:val="18"/>
        </w:rPr>
        <w:t>Hürne</w:t>
      </w:r>
      <w:proofErr w:type="spellEnd"/>
    </w:p>
    <w:p w14:paraId="72301A0E" w14:textId="4E5FAA4C" w:rsidR="007702A2" w:rsidRPr="00C15C6A" w:rsidRDefault="00A94388" w:rsidP="007702A2">
      <w:pPr>
        <w:tabs>
          <w:tab w:val="center" w:pos="4536"/>
          <w:tab w:val="right" w:pos="9781"/>
        </w:tabs>
        <w:spacing w:line="288" w:lineRule="auto"/>
        <w:ind w:left="7088" w:right="-3260"/>
        <w:rPr>
          <w:rFonts w:ascii="Arial" w:hAnsi="Arial" w:cs="Arial"/>
          <w:sz w:val="18"/>
          <w:szCs w:val="18"/>
        </w:rPr>
      </w:pPr>
      <w:r>
        <w:rPr>
          <w:rFonts w:ascii="Arial" w:hAnsi="Arial" w:cs="Arial"/>
          <w:sz w:val="18"/>
          <w:szCs w:val="18"/>
        </w:rPr>
        <w:t xml:space="preserve">c/o </w:t>
      </w:r>
      <w:r w:rsidR="00AF7E53">
        <w:rPr>
          <w:rFonts w:ascii="Arial" w:hAnsi="Arial" w:cs="Arial"/>
          <w:sz w:val="18"/>
          <w:szCs w:val="18"/>
        </w:rPr>
        <w:t>ESSENZ Public Relations</w:t>
      </w:r>
      <w:r w:rsidR="007702A2" w:rsidRPr="00C15C6A">
        <w:rPr>
          <w:rFonts w:ascii="Arial" w:hAnsi="Arial" w:cs="Arial"/>
          <w:sz w:val="18"/>
          <w:szCs w:val="18"/>
        </w:rPr>
        <w:t xml:space="preserve"> </w:t>
      </w:r>
    </w:p>
    <w:p w14:paraId="3A647855" w14:textId="6FA005B1" w:rsidR="007702A2" w:rsidRPr="00C15C6A" w:rsidRDefault="00AF7E53" w:rsidP="007702A2">
      <w:pPr>
        <w:tabs>
          <w:tab w:val="center" w:pos="4536"/>
          <w:tab w:val="right" w:pos="9781"/>
        </w:tabs>
        <w:spacing w:line="288" w:lineRule="auto"/>
        <w:ind w:left="7088" w:right="-3260"/>
        <w:rPr>
          <w:rFonts w:ascii="Arial" w:hAnsi="Arial" w:cs="Arial"/>
          <w:sz w:val="18"/>
          <w:szCs w:val="18"/>
        </w:rPr>
      </w:pPr>
      <w:r>
        <w:rPr>
          <w:rFonts w:ascii="Arial" w:hAnsi="Arial" w:cs="Arial"/>
          <w:sz w:val="18"/>
          <w:szCs w:val="18"/>
        </w:rPr>
        <w:t>Vanessa Vos / Carolin Hölscher</w:t>
      </w:r>
    </w:p>
    <w:p w14:paraId="3B69286D" w14:textId="49EC91AF" w:rsidR="007702A2" w:rsidRPr="00C15C6A" w:rsidRDefault="00AF7E53" w:rsidP="007702A2">
      <w:pPr>
        <w:tabs>
          <w:tab w:val="center" w:pos="4536"/>
          <w:tab w:val="right" w:pos="9781"/>
        </w:tabs>
        <w:spacing w:line="288" w:lineRule="auto"/>
        <w:ind w:left="7088" w:right="-3260"/>
        <w:rPr>
          <w:rFonts w:ascii="Arial" w:hAnsi="Arial" w:cs="Arial"/>
          <w:sz w:val="18"/>
          <w:szCs w:val="18"/>
        </w:rPr>
      </w:pPr>
      <w:r>
        <w:rPr>
          <w:rFonts w:ascii="Arial" w:hAnsi="Arial" w:cs="Arial"/>
          <w:sz w:val="18"/>
          <w:szCs w:val="18"/>
        </w:rPr>
        <w:t xml:space="preserve">Vredener Str. 55 </w:t>
      </w:r>
    </w:p>
    <w:p w14:paraId="4C40A561" w14:textId="597200B3" w:rsidR="007702A2" w:rsidRPr="00C15C6A" w:rsidRDefault="007702A2" w:rsidP="007702A2">
      <w:pPr>
        <w:tabs>
          <w:tab w:val="center" w:pos="4536"/>
          <w:tab w:val="right" w:pos="9781"/>
        </w:tabs>
        <w:spacing w:line="288" w:lineRule="auto"/>
        <w:ind w:left="7088" w:right="-3260"/>
        <w:rPr>
          <w:rFonts w:ascii="Arial" w:hAnsi="Arial" w:cs="Arial"/>
          <w:sz w:val="18"/>
          <w:szCs w:val="18"/>
        </w:rPr>
      </w:pPr>
      <w:r w:rsidRPr="00C15C6A">
        <w:rPr>
          <w:rFonts w:ascii="Arial" w:hAnsi="Arial" w:cs="Arial"/>
          <w:sz w:val="18"/>
          <w:szCs w:val="18"/>
        </w:rPr>
        <w:t>4</w:t>
      </w:r>
      <w:r w:rsidR="00AF7E53">
        <w:rPr>
          <w:rFonts w:ascii="Arial" w:hAnsi="Arial" w:cs="Arial"/>
          <w:sz w:val="18"/>
          <w:szCs w:val="18"/>
        </w:rPr>
        <w:t>8703</w:t>
      </w:r>
      <w:r w:rsidRPr="00C15C6A">
        <w:rPr>
          <w:rFonts w:ascii="Arial" w:hAnsi="Arial" w:cs="Arial"/>
          <w:sz w:val="18"/>
          <w:szCs w:val="18"/>
        </w:rPr>
        <w:t xml:space="preserve"> </w:t>
      </w:r>
      <w:r w:rsidR="00AF7E53">
        <w:rPr>
          <w:rFonts w:ascii="Arial" w:hAnsi="Arial" w:cs="Arial"/>
          <w:sz w:val="18"/>
          <w:szCs w:val="18"/>
        </w:rPr>
        <w:t>Stadtlohn</w:t>
      </w:r>
    </w:p>
    <w:p w14:paraId="67155486" w14:textId="1586D01B" w:rsidR="007702A2" w:rsidRPr="00AF7E53" w:rsidRDefault="007702A2" w:rsidP="007702A2">
      <w:pPr>
        <w:tabs>
          <w:tab w:val="left" w:pos="993"/>
          <w:tab w:val="center" w:pos="4536"/>
          <w:tab w:val="right" w:pos="9072"/>
        </w:tabs>
        <w:spacing w:line="288" w:lineRule="auto"/>
        <w:ind w:left="7088" w:right="-3260"/>
        <w:rPr>
          <w:rFonts w:ascii="Arial" w:hAnsi="Arial" w:cs="Arial"/>
          <w:sz w:val="18"/>
          <w:szCs w:val="18"/>
          <w:lang w:val="it-IT"/>
        </w:rPr>
      </w:pPr>
      <w:proofErr w:type="spellStart"/>
      <w:r w:rsidRPr="00AF7E53">
        <w:rPr>
          <w:rFonts w:ascii="Arial" w:hAnsi="Arial" w:cs="Arial"/>
          <w:sz w:val="18"/>
          <w:szCs w:val="18"/>
          <w:lang w:val="it-IT"/>
        </w:rPr>
        <w:t>Telefon</w:t>
      </w:r>
      <w:proofErr w:type="spellEnd"/>
      <w:r w:rsidRPr="00AF7E53">
        <w:rPr>
          <w:rFonts w:ascii="Arial" w:hAnsi="Arial" w:cs="Arial"/>
          <w:sz w:val="18"/>
          <w:szCs w:val="18"/>
          <w:lang w:val="it-IT"/>
        </w:rPr>
        <w:t>: 02</w:t>
      </w:r>
      <w:r w:rsidR="00AF7E53" w:rsidRPr="00AF7E53">
        <w:rPr>
          <w:rFonts w:ascii="Arial" w:hAnsi="Arial" w:cs="Arial"/>
          <w:sz w:val="18"/>
          <w:szCs w:val="18"/>
          <w:lang w:val="it-IT"/>
        </w:rPr>
        <w:t>563/4045608</w:t>
      </w:r>
    </w:p>
    <w:p w14:paraId="3938CFEC" w14:textId="5C7BA480" w:rsidR="007702A2" w:rsidRPr="00AF7E53" w:rsidRDefault="007702A2" w:rsidP="007702A2">
      <w:pPr>
        <w:tabs>
          <w:tab w:val="left" w:pos="993"/>
        </w:tabs>
        <w:spacing w:after="200" w:line="288" w:lineRule="auto"/>
        <w:ind w:left="7088" w:right="-3260"/>
        <w:rPr>
          <w:rFonts w:ascii="Arial" w:hAnsi="Arial" w:cs="Arial"/>
          <w:sz w:val="18"/>
          <w:szCs w:val="18"/>
          <w:u w:val="single"/>
          <w:lang w:val="it-IT"/>
        </w:rPr>
      </w:pPr>
      <w:r w:rsidRPr="00AF7E53">
        <w:rPr>
          <w:rFonts w:ascii="Arial" w:hAnsi="Arial" w:cs="Arial"/>
          <w:sz w:val="18"/>
          <w:szCs w:val="18"/>
          <w:lang w:val="it-IT"/>
        </w:rPr>
        <w:t>E-Mail</w:t>
      </w:r>
      <w:r w:rsidR="00C21A3B">
        <w:rPr>
          <w:rFonts w:ascii="Arial" w:hAnsi="Arial" w:cs="Arial"/>
          <w:sz w:val="18"/>
          <w:szCs w:val="18"/>
          <w:lang w:val="it-IT"/>
        </w:rPr>
        <w:t xml:space="preserve">: </w:t>
      </w:r>
      <w:r w:rsidR="007D218E">
        <w:rPr>
          <w:rFonts w:ascii="Arial" w:hAnsi="Arial" w:cs="Arial"/>
          <w:color w:val="0000FF" w:themeColor="hyperlink"/>
          <w:sz w:val="18"/>
          <w:szCs w:val="18"/>
          <w:u w:val="single"/>
          <w:lang w:val="it-IT"/>
        </w:rPr>
        <w:t>presse@essenz-pr.de</w:t>
      </w:r>
    </w:p>
    <w:p w14:paraId="021BF3E6" w14:textId="77777777" w:rsidR="007702A2" w:rsidRPr="00AF7E53" w:rsidRDefault="007702A2" w:rsidP="00434A74">
      <w:pPr>
        <w:pStyle w:val="Flietext"/>
        <w:spacing w:after="0" w:line="288" w:lineRule="auto"/>
        <w:rPr>
          <w:rFonts w:cs="Arial"/>
          <w:color w:val="auto"/>
          <w:sz w:val="18"/>
          <w:lang w:val="it-IT"/>
        </w:rPr>
      </w:pPr>
    </w:p>
    <w:sectPr w:rsidR="007702A2" w:rsidRPr="00AF7E53" w:rsidSect="00822D8B">
      <w:headerReference w:type="default" r:id="rId10"/>
      <w:footerReference w:type="even" r:id="rId11"/>
      <w:footerReference w:type="default" r:id="rId12"/>
      <w:headerReference w:type="first" r:id="rId13"/>
      <w:footerReference w:type="first" r:id="rId14"/>
      <w:type w:val="continuous"/>
      <w:pgSz w:w="11900" w:h="16840" w:code="9"/>
      <w:pgMar w:top="2836" w:right="2686" w:bottom="993" w:left="1134" w:header="680" w:footer="101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3A3A" w14:textId="77777777" w:rsidR="00CE1CC9" w:rsidRDefault="00CE1CC9">
      <w:r>
        <w:separator/>
      </w:r>
    </w:p>
  </w:endnote>
  <w:endnote w:type="continuationSeparator" w:id="0">
    <w:p w14:paraId="4EAF8346" w14:textId="77777777" w:rsidR="00CE1CC9" w:rsidRDefault="00CE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GothicBookC">
    <w:altName w:val="Courier New"/>
    <w:panose1 w:val="020B0604020202020204"/>
    <w:charset w:val="00"/>
    <w:family w:val="auto"/>
    <w:pitch w:val="variable"/>
    <w:sig w:usb0="00000003" w:usb1="00000000" w:usb2="00000000" w:usb3="00000000" w:csb0="00000001" w:csb1="00000000"/>
  </w:font>
  <w:font w:name="FranklinGothicBookITCA">
    <w:altName w:val="Courier New"/>
    <w:panose1 w:val="020B0604020202020204"/>
    <w:charset w:val="00"/>
    <w:family w:val="auto"/>
    <w:pitch w:val="variable"/>
    <w:sig w:usb0="00000003" w:usb1="00000000" w:usb2="00000000" w:usb3="00000000" w:csb0="00000001" w:csb1="00000000"/>
  </w:font>
  <w:font w:name="FranklinGothicDemiC">
    <w:altName w:val="Courier New"/>
    <w:panose1 w:val="020B0604020202020204"/>
    <w:charset w:val="00"/>
    <w:family w:val="auto"/>
    <w:pitch w:val="variable"/>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Sans LP3 Light">
    <w:altName w:val="Calibri"/>
    <w:panose1 w:val="020B0604020202020204"/>
    <w:charset w:val="00"/>
    <w:family w:val="swiss"/>
    <w:notTrueType/>
    <w:pitch w:val="variable"/>
    <w:sig w:usb0="00000001" w:usb1="500060FB" w:usb2="00000000" w:usb3="00000000" w:csb0="0000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7B5" w14:textId="77777777" w:rsidR="00F2520A" w:rsidRDefault="00F2520A" w:rsidP="00916E17">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4B4CEE90" w14:textId="77777777" w:rsidR="00F2520A" w:rsidRDefault="00F2520A" w:rsidP="00F2520A">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C45E" w14:textId="77777777" w:rsidR="00B4770D" w:rsidRPr="00006A45" w:rsidRDefault="00006A45" w:rsidP="003010C5">
    <w:pPr>
      <w:pStyle w:val="Fuzeile"/>
      <w:ind w:right="-540"/>
      <w:rPr>
        <w:rFonts w:ascii="Arial" w:hAnsi="Arial" w:cs="Arial"/>
      </w:rPr>
    </w:pPr>
    <w:r w:rsidRPr="00006A45">
      <w:rPr>
        <w:rFonts w:ascii="Arial" w:hAnsi="Arial" w:cs="Arial"/>
        <w:snapToGrid w:val="0"/>
      </w:rPr>
      <w:tab/>
      <w:t xml:space="preserve">- </w:t>
    </w:r>
    <w:r w:rsidRPr="00006A45">
      <w:rPr>
        <w:rFonts w:ascii="Arial" w:hAnsi="Arial" w:cs="Arial"/>
        <w:snapToGrid w:val="0"/>
      </w:rPr>
      <w:fldChar w:fldCharType="begin"/>
    </w:r>
    <w:r w:rsidRPr="00006A45">
      <w:rPr>
        <w:rFonts w:ascii="Arial" w:hAnsi="Arial" w:cs="Arial"/>
        <w:snapToGrid w:val="0"/>
      </w:rPr>
      <w:instrText xml:space="preserve"> PAGE </w:instrText>
    </w:r>
    <w:r w:rsidRPr="00006A45">
      <w:rPr>
        <w:rFonts w:ascii="Arial" w:hAnsi="Arial" w:cs="Arial"/>
        <w:snapToGrid w:val="0"/>
      </w:rPr>
      <w:fldChar w:fldCharType="separate"/>
    </w:r>
    <w:r w:rsidR="00F5060E">
      <w:rPr>
        <w:rFonts w:ascii="Arial" w:hAnsi="Arial" w:cs="Arial"/>
        <w:noProof/>
        <w:snapToGrid w:val="0"/>
      </w:rPr>
      <w:t>4</w:t>
    </w:r>
    <w:r w:rsidRPr="00006A45">
      <w:rPr>
        <w:rFonts w:ascii="Arial" w:hAnsi="Arial" w:cs="Arial"/>
        <w:snapToGrid w:val="0"/>
      </w:rPr>
      <w:fldChar w:fldCharType="end"/>
    </w:r>
    <w:r w:rsidRPr="00006A45">
      <w:rPr>
        <w:rFonts w:ascii="Arial" w:hAnsi="Arial" w:cs="Arial"/>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3D60" w14:textId="77777777" w:rsidR="000E4493" w:rsidRPr="000E4493" w:rsidRDefault="000E4493" w:rsidP="000E4493">
    <w:pPr>
      <w:pStyle w:val="Fuzeile"/>
      <w:ind w:right="-540"/>
      <w:rPr>
        <w:rFonts w:ascii="Arial" w:hAnsi="Arial" w:cs="Arial"/>
        <w:snapToGrid w:val="0"/>
      </w:rPr>
    </w:pPr>
    <w:r>
      <w:rPr>
        <w:rFonts w:ascii="Arial" w:hAnsi="Arial" w:cs="Arial"/>
        <w:snapToGrid w:val="0"/>
      </w:rPr>
      <w:tab/>
    </w:r>
    <w:r w:rsidRPr="00006A45">
      <w:rPr>
        <w:rFonts w:ascii="Arial" w:hAnsi="Arial" w:cs="Arial"/>
        <w:snapToGrid w:val="0"/>
      </w:rPr>
      <w:t xml:space="preserve">- </w:t>
    </w:r>
    <w:r w:rsidRPr="00006A45">
      <w:rPr>
        <w:rFonts w:ascii="Arial" w:hAnsi="Arial" w:cs="Arial"/>
        <w:snapToGrid w:val="0"/>
      </w:rPr>
      <w:fldChar w:fldCharType="begin"/>
    </w:r>
    <w:r w:rsidRPr="00006A45">
      <w:rPr>
        <w:rFonts w:ascii="Arial" w:hAnsi="Arial" w:cs="Arial"/>
        <w:snapToGrid w:val="0"/>
      </w:rPr>
      <w:instrText xml:space="preserve"> PAGE </w:instrText>
    </w:r>
    <w:r w:rsidRPr="00006A45">
      <w:rPr>
        <w:rFonts w:ascii="Arial" w:hAnsi="Arial" w:cs="Arial"/>
        <w:snapToGrid w:val="0"/>
      </w:rPr>
      <w:fldChar w:fldCharType="separate"/>
    </w:r>
    <w:r w:rsidR="00F5060E">
      <w:rPr>
        <w:rFonts w:ascii="Arial" w:hAnsi="Arial" w:cs="Arial"/>
        <w:noProof/>
        <w:snapToGrid w:val="0"/>
      </w:rPr>
      <w:t>1</w:t>
    </w:r>
    <w:r w:rsidRPr="00006A45">
      <w:rPr>
        <w:rFonts w:ascii="Arial" w:hAnsi="Arial" w:cs="Arial"/>
        <w:snapToGrid w:val="0"/>
      </w:rPr>
      <w:fldChar w:fldCharType="end"/>
    </w:r>
    <w:r w:rsidRPr="00006A45">
      <w:rPr>
        <w:rFonts w:ascii="Arial" w:hAnsi="Arial" w:cs="Arial"/>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4E6D" w14:textId="77777777" w:rsidR="00CE1CC9" w:rsidRDefault="00CE1CC9">
      <w:r>
        <w:separator/>
      </w:r>
    </w:p>
  </w:footnote>
  <w:footnote w:type="continuationSeparator" w:id="0">
    <w:p w14:paraId="2CFA1B24" w14:textId="77777777" w:rsidR="00CE1CC9" w:rsidRDefault="00CE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64D4" w14:textId="77777777" w:rsidR="00EC791F" w:rsidRPr="00F8687D" w:rsidRDefault="005D4A88">
    <w:pPr>
      <w:rPr>
        <w:rFonts w:ascii="Arial" w:hAnsi="Arial" w:cs="Arial"/>
        <w:color w:val="333333"/>
        <w:sz w:val="22"/>
        <w:szCs w:val="22"/>
      </w:rPr>
    </w:pPr>
    <w:r>
      <w:rPr>
        <w:rFonts w:ascii="Arial" w:hAnsi="Arial" w:cs="Arial"/>
        <w:noProof/>
        <w:color w:val="808080"/>
        <w:sz w:val="22"/>
        <w:szCs w:val="22"/>
      </w:rPr>
      <w:drawing>
        <wp:anchor distT="0" distB="0" distL="114300" distR="114300" simplePos="0" relativeHeight="251658752" behindDoc="1" locked="0" layoutInCell="1" allowOverlap="1" wp14:anchorId="6A5EA9CE" wp14:editId="4CA52684">
          <wp:simplePos x="0" y="0"/>
          <wp:positionH relativeFrom="column">
            <wp:posOffset>3442915</wp:posOffset>
          </wp:positionH>
          <wp:positionV relativeFrom="paragraph">
            <wp:posOffset>8946</wp:posOffset>
          </wp:positionV>
          <wp:extent cx="3017520" cy="811530"/>
          <wp:effectExtent l="0" t="0" r="0" b="0"/>
          <wp:wrapNone/>
          <wp:docPr id="41" name="Grafik 41" descr="ter_huerne_logo_rz_4c_2020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_huerne_logo_rz_4c_202009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811530"/>
                  </a:xfrm>
                  <a:prstGeom prst="rect">
                    <a:avLst/>
                  </a:prstGeom>
                  <a:noFill/>
                </pic:spPr>
              </pic:pic>
            </a:graphicData>
          </a:graphic>
          <wp14:sizeRelH relativeFrom="page">
            <wp14:pctWidth>0</wp14:pctWidth>
          </wp14:sizeRelH>
          <wp14:sizeRelV relativeFrom="page">
            <wp14:pctHeight>0</wp14:pctHeight>
          </wp14:sizeRelV>
        </wp:anchor>
      </w:drawing>
    </w:r>
  </w:p>
  <w:p w14:paraId="7742FF11" w14:textId="77777777" w:rsidR="00EC791F" w:rsidRPr="00F8687D" w:rsidRDefault="00EC791F">
    <w:pPr>
      <w:rPr>
        <w:rFonts w:ascii="Arial" w:hAnsi="Arial" w:cs="Arial"/>
        <w:color w:val="333333"/>
        <w:sz w:val="22"/>
        <w:szCs w:val="22"/>
      </w:rPr>
    </w:pPr>
  </w:p>
  <w:p w14:paraId="60401826" w14:textId="77777777" w:rsidR="00EC791F" w:rsidRPr="00F8687D" w:rsidRDefault="00EC791F">
    <w:pPr>
      <w:rPr>
        <w:rFonts w:ascii="Arial" w:hAnsi="Arial" w:cs="Arial"/>
        <w:color w:val="333333"/>
        <w:sz w:val="22"/>
        <w:szCs w:val="22"/>
      </w:rPr>
    </w:pPr>
  </w:p>
  <w:p w14:paraId="15EB5614" w14:textId="77777777" w:rsidR="00EC791F" w:rsidRPr="00F8687D" w:rsidRDefault="00EC791F">
    <w:pPr>
      <w:rPr>
        <w:rFonts w:ascii="Arial" w:hAnsi="Arial" w:cs="Arial"/>
        <w:color w:val="333333"/>
        <w:sz w:val="22"/>
        <w:szCs w:val="22"/>
      </w:rPr>
    </w:pPr>
  </w:p>
  <w:p w14:paraId="005202CE" w14:textId="77777777" w:rsidR="0034573C" w:rsidRPr="00B96B95" w:rsidRDefault="00B96B95" w:rsidP="00B96B95">
    <w:pPr>
      <w:pStyle w:val="Kopfzeile"/>
      <w:rPr>
        <w:rFonts w:ascii="Arial" w:hAnsi="Arial" w:cs="Arial"/>
        <w:smallCaps/>
        <w:color w:val="808080"/>
        <w:sz w:val="32"/>
        <w:szCs w:val="32"/>
      </w:rPr>
    </w:pPr>
    <w:proofErr w:type="spellStart"/>
    <w:r w:rsidRPr="00A36F12">
      <w:rPr>
        <w:rFonts w:ascii="Arial" w:hAnsi="Arial" w:cs="Arial"/>
        <w:smallCaps/>
        <w:color w:val="808080"/>
        <w:sz w:val="32"/>
        <w:szCs w:val="32"/>
      </w:rPr>
      <w:t>presseinformation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E04F" w14:textId="77777777" w:rsidR="0034573C" w:rsidRPr="00E647EA" w:rsidRDefault="005D4A88">
    <w:pPr>
      <w:pStyle w:val="Kopfzeile"/>
      <w:rPr>
        <w:rFonts w:ascii="Arial" w:hAnsi="Arial" w:cs="Arial"/>
        <w:color w:val="808080"/>
        <w:sz w:val="22"/>
        <w:szCs w:val="22"/>
      </w:rPr>
    </w:pPr>
    <w:r>
      <w:rPr>
        <w:rFonts w:ascii="Arial" w:hAnsi="Arial" w:cs="Arial"/>
        <w:noProof/>
        <w:color w:val="808080"/>
        <w:sz w:val="22"/>
        <w:szCs w:val="22"/>
      </w:rPr>
      <w:drawing>
        <wp:anchor distT="0" distB="0" distL="114300" distR="114300" simplePos="0" relativeHeight="251655680" behindDoc="1" locked="0" layoutInCell="1" allowOverlap="1" wp14:anchorId="76C37842" wp14:editId="43E961CE">
          <wp:simplePos x="0" y="0"/>
          <wp:positionH relativeFrom="column">
            <wp:posOffset>3377124</wp:posOffset>
          </wp:positionH>
          <wp:positionV relativeFrom="paragraph">
            <wp:posOffset>2540</wp:posOffset>
          </wp:positionV>
          <wp:extent cx="3017520" cy="811530"/>
          <wp:effectExtent l="0" t="0" r="0" b="0"/>
          <wp:wrapNone/>
          <wp:docPr id="42" name="Grafik 42" descr="ter_huerne_logo_rz_4c_2020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_huerne_logo_rz_4c_202009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811530"/>
                  </a:xfrm>
                  <a:prstGeom prst="rect">
                    <a:avLst/>
                  </a:prstGeom>
                  <a:noFill/>
                </pic:spPr>
              </pic:pic>
            </a:graphicData>
          </a:graphic>
          <wp14:sizeRelH relativeFrom="page">
            <wp14:pctWidth>0</wp14:pctWidth>
          </wp14:sizeRelH>
          <wp14:sizeRelV relativeFrom="page">
            <wp14:pctHeight>0</wp14:pctHeight>
          </wp14:sizeRelV>
        </wp:anchor>
      </w:drawing>
    </w:r>
  </w:p>
  <w:p w14:paraId="34E7FF3B" w14:textId="77777777" w:rsidR="0034573C" w:rsidRPr="00E647EA" w:rsidRDefault="0034573C">
    <w:pPr>
      <w:pStyle w:val="Kopfzeile"/>
      <w:rPr>
        <w:rFonts w:ascii="Arial" w:hAnsi="Arial" w:cs="Arial"/>
        <w:color w:val="808080"/>
        <w:sz w:val="22"/>
        <w:szCs w:val="22"/>
      </w:rPr>
    </w:pPr>
  </w:p>
  <w:p w14:paraId="43374DAE" w14:textId="77777777" w:rsidR="0034573C" w:rsidRPr="00E647EA" w:rsidRDefault="0034573C">
    <w:pPr>
      <w:pStyle w:val="Kopfzeile"/>
      <w:rPr>
        <w:rFonts w:ascii="Arial" w:hAnsi="Arial" w:cs="Arial"/>
        <w:color w:val="808080"/>
        <w:sz w:val="22"/>
        <w:szCs w:val="22"/>
      </w:rPr>
    </w:pPr>
  </w:p>
  <w:p w14:paraId="3BABDE7C" w14:textId="77777777" w:rsidR="00C929BC" w:rsidRPr="00E647EA" w:rsidRDefault="00C929BC">
    <w:pPr>
      <w:pStyle w:val="Kopfzeile"/>
      <w:rPr>
        <w:rFonts w:ascii="Arial" w:hAnsi="Arial" w:cs="Arial"/>
        <w:color w:val="808080"/>
        <w:sz w:val="22"/>
        <w:szCs w:val="22"/>
      </w:rPr>
    </w:pPr>
  </w:p>
  <w:p w14:paraId="4B82FF75" w14:textId="77777777" w:rsidR="0034573C" w:rsidRPr="00855EB4" w:rsidRDefault="00855EB4" w:rsidP="00855EB4">
    <w:pPr>
      <w:pStyle w:val="Kopfzeile"/>
      <w:rPr>
        <w:rFonts w:ascii="Arial" w:hAnsi="Arial" w:cs="Arial"/>
        <w:smallCaps/>
        <w:color w:val="808080"/>
        <w:sz w:val="32"/>
        <w:szCs w:val="32"/>
      </w:rPr>
    </w:pPr>
    <w:proofErr w:type="spellStart"/>
    <w:r w:rsidRPr="00A36F12">
      <w:rPr>
        <w:rFonts w:ascii="Arial" w:hAnsi="Arial" w:cs="Arial"/>
        <w:smallCaps/>
        <w:color w:val="808080"/>
        <w:sz w:val="32"/>
        <w:szCs w:val="32"/>
      </w:rPr>
      <w:t>presseinformation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FCB5D"/>
    <w:multiLevelType w:val="hybridMultilevel"/>
    <w:tmpl w:val="1DD8A5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AD8750"/>
    <w:multiLevelType w:val="hybridMultilevel"/>
    <w:tmpl w:val="011607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68F737"/>
    <w:multiLevelType w:val="hybridMultilevel"/>
    <w:tmpl w:val="C8CAB5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7E196E"/>
    <w:multiLevelType w:val="hybridMultilevel"/>
    <w:tmpl w:val="86CA895E"/>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2C25E2"/>
    <w:multiLevelType w:val="hybridMultilevel"/>
    <w:tmpl w:val="2A927D42"/>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183C30"/>
    <w:multiLevelType w:val="hybridMultilevel"/>
    <w:tmpl w:val="7D14D0B2"/>
    <w:lvl w:ilvl="0" w:tplc="D90EB9D0">
      <w:start w:val="1"/>
      <w:numFmt w:val="bullet"/>
      <w:lvlText w:val=""/>
      <w:lvlJc w:val="left"/>
      <w:pPr>
        <w:tabs>
          <w:tab w:val="num" w:pos="340"/>
        </w:tabs>
        <w:ind w:left="340" w:hanging="340"/>
      </w:pPr>
      <w:rPr>
        <w:rFonts w:ascii="Wingdings" w:hAnsi="Wingding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B3B40"/>
    <w:multiLevelType w:val="hybridMultilevel"/>
    <w:tmpl w:val="76AAC82C"/>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98279A"/>
    <w:multiLevelType w:val="hybridMultilevel"/>
    <w:tmpl w:val="A9E3AC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DC5446"/>
    <w:multiLevelType w:val="hybridMultilevel"/>
    <w:tmpl w:val="7316AF56"/>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51B7F30"/>
    <w:multiLevelType w:val="hybridMultilevel"/>
    <w:tmpl w:val="63008CE8"/>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9496B79"/>
    <w:multiLevelType w:val="hybridMultilevel"/>
    <w:tmpl w:val="7721F9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F347011"/>
    <w:multiLevelType w:val="hybridMultilevel"/>
    <w:tmpl w:val="353472E4"/>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A16876"/>
    <w:multiLevelType w:val="multilevel"/>
    <w:tmpl w:val="7D14D0B2"/>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E10D2"/>
    <w:multiLevelType w:val="hybridMultilevel"/>
    <w:tmpl w:val="025CE3DC"/>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5D64DAA"/>
    <w:multiLevelType w:val="hybridMultilevel"/>
    <w:tmpl w:val="972686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397C86"/>
    <w:multiLevelType w:val="hybridMultilevel"/>
    <w:tmpl w:val="F09071F0"/>
    <w:lvl w:ilvl="0" w:tplc="FE22262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6B71"/>
    <w:multiLevelType w:val="hybridMultilevel"/>
    <w:tmpl w:val="D8CA668E"/>
    <w:lvl w:ilvl="0" w:tplc="A196E20C">
      <w:start w:val="1"/>
      <w:numFmt w:val="bullet"/>
      <w:pStyle w:val="Aufzhlung1"/>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4E3A73"/>
    <w:multiLevelType w:val="hybridMultilevel"/>
    <w:tmpl w:val="FD6A50A2"/>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9DD8BE"/>
    <w:multiLevelType w:val="hybridMultilevel"/>
    <w:tmpl w:val="055E59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FCE2E05"/>
    <w:multiLevelType w:val="hybridMultilevel"/>
    <w:tmpl w:val="5F0008EE"/>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A63F7B"/>
    <w:multiLevelType w:val="hybridMultilevel"/>
    <w:tmpl w:val="4A96BCF2"/>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7520507"/>
    <w:multiLevelType w:val="hybridMultilevel"/>
    <w:tmpl w:val="2C1EE1B4"/>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8D20E46"/>
    <w:multiLevelType w:val="hybridMultilevel"/>
    <w:tmpl w:val="9A869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314367"/>
    <w:multiLevelType w:val="hybridMultilevel"/>
    <w:tmpl w:val="0C8A784C"/>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F29296B"/>
    <w:multiLevelType w:val="hybridMultilevel"/>
    <w:tmpl w:val="C73CD416"/>
    <w:lvl w:ilvl="0" w:tplc="9FCCC9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7527234">
    <w:abstractNumId w:val="15"/>
  </w:num>
  <w:num w:numId="2" w16cid:durableId="1136338754">
    <w:abstractNumId w:val="5"/>
  </w:num>
  <w:num w:numId="3" w16cid:durableId="2030137552">
    <w:abstractNumId w:val="12"/>
  </w:num>
  <w:num w:numId="4" w16cid:durableId="834880064">
    <w:abstractNumId w:val="16"/>
  </w:num>
  <w:num w:numId="5" w16cid:durableId="589125027">
    <w:abstractNumId w:val="22"/>
  </w:num>
  <w:num w:numId="6" w16cid:durableId="1458529215">
    <w:abstractNumId w:val="24"/>
  </w:num>
  <w:num w:numId="7" w16cid:durableId="1605071437">
    <w:abstractNumId w:val="10"/>
  </w:num>
  <w:num w:numId="8" w16cid:durableId="723791364">
    <w:abstractNumId w:val="2"/>
  </w:num>
  <w:num w:numId="9" w16cid:durableId="674193456">
    <w:abstractNumId w:val="1"/>
  </w:num>
  <w:num w:numId="10" w16cid:durableId="56129710">
    <w:abstractNumId w:val="0"/>
  </w:num>
  <w:num w:numId="11" w16cid:durableId="987247998">
    <w:abstractNumId w:val="18"/>
  </w:num>
  <w:num w:numId="12" w16cid:durableId="831682031">
    <w:abstractNumId w:val="7"/>
  </w:num>
  <w:num w:numId="13" w16cid:durableId="2011521098">
    <w:abstractNumId w:val="14"/>
  </w:num>
  <w:num w:numId="14" w16cid:durableId="126974591">
    <w:abstractNumId w:val="13"/>
  </w:num>
  <w:num w:numId="15" w16cid:durableId="1197737460">
    <w:abstractNumId w:val="9"/>
  </w:num>
  <w:num w:numId="16" w16cid:durableId="1355233989">
    <w:abstractNumId w:val="3"/>
  </w:num>
  <w:num w:numId="17" w16cid:durableId="831064663">
    <w:abstractNumId w:val="8"/>
  </w:num>
  <w:num w:numId="18" w16cid:durableId="1025791524">
    <w:abstractNumId w:val="23"/>
  </w:num>
  <w:num w:numId="19" w16cid:durableId="1516967151">
    <w:abstractNumId w:val="11"/>
  </w:num>
  <w:num w:numId="20" w16cid:durableId="456411826">
    <w:abstractNumId w:val="4"/>
  </w:num>
  <w:num w:numId="21" w16cid:durableId="1313635378">
    <w:abstractNumId w:val="21"/>
  </w:num>
  <w:num w:numId="22" w16cid:durableId="1432239993">
    <w:abstractNumId w:val="6"/>
  </w:num>
  <w:num w:numId="23" w16cid:durableId="1752001588">
    <w:abstractNumId w:val="17"/>
  </w:num>
  <w:num w:numId="24" w16cid:durableId="1165508021">
    <w:abstractNumId w:val="19"/>
  </w:num>
  <w:num w:numId="25" w16cid:durableId="1005942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54"/>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C8"/>
    <w:rsid w:val="00000F13"/>
    <w:rsid w:val="0000461E"/>
    <w:rsid w:val="00006A45"/>
    <w:rsid w:val="00016E7F"/>
    <w:rsid w:val="00020535"/>
    <w:rsid w:val="00021E47"/>
    <w:rsid w:val="000241B6"/>
    <w:rsid w:val="000250A5"/>
    <w:rsid w:val="00025965"/>
    <w:rsid w:val="0003232E"/>
    <w:rsid w:val="00033A92"/>
    <w:rsid w:val="00040A9C"/>
    <w:rsid w:val="00041587"/>
    <w:rsid w:val="00041E6F"/>
    <w:rsid w:val="0004405D"/>
    <w:rsid w:val="0004628B"/>
    <w:rsid w:val="00046E95"/>
    <w:rsid w:val="00047834"/>
    <w:rsid w:val="00052725"/>
    <w:rsid w:val="00055D77"/>
    <w:rsid w:val="00064BA2"/>
    <w:rsid w:val="0006758B"/>
    <w:rsid w:val="00072DA6"/>
    <w:rsid w:val="00072E7C"/>
    <w:rsid w:val="000738B6"/>
    <w:rsid w:val="00074ECC"/>
    <w:rsid w:val="00075F53"/>
    <w:rsid w:val="00076ADF"/>
    <w:rsid w:val="00080ED1"/>
    <w:rsid w:val="00085000"/>
    <w:rsid w:val="000879DC"/>
    <w:rsid w:val="00092AC7"/>
    <w:rsid w:val="0009485E"/>
    <w:rsid w:val="000A1C52"/>
    <w:rsid w:val="000A2C97"/>
    <w:rsid w:val="000A50A8"/>
    <w:rsid w:val="000A5D5F"/>
    <w:rsid w:val="000A6981"/>
    <w:rsid w:val="000A6D22"/>
    <w:rsid w:val="000A74A9"/>
    <w:rsid w:val="000B23B6"/>
    <w:rsid w:val="000B2A4F"/>
    <w:rsid w:val="000B48AB"/>
    <w:rsid w:val="000B7D91"/>
    <w:rsid w:val="000C2A18"/>
    <w:rsid w:val="000C3896"/>
    <w:rsid w:val="000D1B98"/>
    <w:rsid w:val="000D32B8"/>
    <w:rsid w:val="000D3A98"/>
    <w:rsid w:val="000E3A43"/>
    <w:rsid w:val="000E3F83"/>
    <w:rsid w:val="000E4438"/>
    <w:rsid w:val="000E4493"/>
    <w:rsid w:val="000E586A"/>
    <w:rsid w:val="000E58E0"/>
    <w:rsid w:val="000F0721"/>
    <w:rsid w:val="000F2D0B"/>
    <w:rsid w:val="001000DB"/>
    <w:rsid w:val="00103858"/>
    <w:rsid w:val="00104042"/>
    <w:rsid w:val="00104783"/>
    <w:rsid w:val="00104EDC"/>
    <w:rsid w:val="001156A7"/>
    <w:rsid w:val="00122E51"/>
    <w:rsid w:val="001240CB"/>
    <w:rsid w:val="00124BF2"/>
    <w:rsid w:val="00132F05"/>
    <w:rsid w:val="00133BF7"/>
    <w:rsid w:val="00134600"/>
    <w:rsid w:val="00136105"/>
    <w:rsid w:val="0013635B"/>
    <w:rsid w:val="001376A7"/>
    <w:rsid w:val="001376BA"/>
    <w:rsid w:val="0014070A"/>
    <w:rsid w:val="0014106F"/>
    <w:rsid w:val="001448AE"/>
    <w:rsid w:val="001456EC"/>
    <w:rsid w:val="001458EE"/>
    <w:rsid w:val="00150701"/>
    <w:rsid w:val="0015135F"/>
    <w:rsid w:val="001545C8"/>
    <w:rsid w:val="0015588B"/>
    <w:rsid w:val="00160A10"/>
    <w:rsid w:val="00165650"/>
    <w:rsid w:val="0016582A"/>
    <w:rsid w:val="00171E01"/>
    <w:rsid w:val="0017503B"/>
    <w:rsid w:val="0017768D"/>
    <w:rsid w:val="00180824"/>
    <w:rsid w:val="00184351"/>
    <w:rsid w:val="00185523"/>
    <w:rsid w:val="00192844"/>
    <w:rsid w:val="00193AC0"/>
    <w:rsid w:val="00197DF5"/>
    <w:rsid w:val="001A2FC9"/>
    <w:rsid w:val="001A4D47"/>
    <w:rsid w:val="001A4E0F"/>
    <w:rsid w:val="001A53D3"/>
    <w:rsid w:val="001A65CC"/>
    <w:rsid w:val="001B06E0"/>
    <w:rsid w:val="001B3E2B"/>
    <w:rsid w:val="001C4BEB"/>
    <w:rsid w:val="001D202E"/>
    <w:rsid w:val="001D52DF"/>
    <w:rsid w:val="001D5934"/>
    <w:rsid w:val="001E0716"/>
    <w:rsid w:val="001E2C62"/>
    <w:rsid w:val="001F596F"/>
    <w:rsid w:val="00200A95"/>
    <w:rsid w:val="00203990"/>
    <w:rsid w:val="00204DF6"/>
    <w:rsid w:val="002052D0"/>
    <w:rsid w:val="00205B09"/>
    <w:rsid w:val="00210A96"/>
    <w:rsid w:val="002149D9"/>
    <w:rsid w:val="00222760"/>
    <w:rsid w:val="00233700"/>
    <w:rsid w:val="002340FF"/>
    <w:rsid w:val="0024167C"/>
    <w:rsid w:val="00242B9A"/>
    <w:rsid w:val="0024443E"/>
    <w:rsid w:val="0025773F"/>
    <w:rsid w:val="00260038"/>
    <w:rsid w:val="00262690"/>
    <w:rsid w:val="00266FC5"/>
    <w:rsid w:val="0026730B"/>
    <w:rsid w:val="0027097A"/>
    <w:rsid w:val="00270E48"/>
    <w:rsid w:val="00277FE7"/>
    <w:rsid w:val="0028083B"/>
    <w:rsid w:val="0028098F"/>
    <w:rsid w:val="00286705"/>
    <w:rsid w:val="002A0B61"/>
    <w:rsid w:val="002A4CDD"/>
    <w:rsid w:val="002A6959"/>
    <w:rsid w:val="002A75EA"/>
    <w:rsid w:val="002B0ADC"/>
    <w:rsid w:val="002C1AA9"/>
    <w:rsid w:val="002C3330"/>
    <w:rsid w:val="002C4431"/>
    <w:rsid w:val="002C64EF"/>
    <w:rsid w:val="002C7272"/>
    <w:rsid w:val="002D44ED"/>
    <w:rsid w:val="002E6216"/>
    <w:rsid w:val="002F00A1"/>
    <w:rsid w:val="002F02A1"/>
    <w:rsid w:val="002F1F63"/>
    <w:rsid w:val="002F45A9"/>
    <w:rsid w:val="003010C5"/>
    <w:rsid w:val="00303CE3"/>
    <w:rsid w:val="00307C9C"/>
    <w:rsid w:val="00310E25"/>
    <w:rsid w:val="00313AC6"/>
    <w:rsid w:val="00330206"/>
    <w:rsid w:val="00330EA0"/>
    <w:rsid w:val="0033104A"/>
    <w:rsid w:val="003324ED"/>
    <w:rsid w:val="00334821"/>
    <w:rsid w:val="00335545"/>
    <w:rsid w:val="00335DA8"/>
    <w:rsid w:val="00340109"/>
    <w:rsid w:val="0034573C"/>
    <w:rsid w:val="00345E0F"/>
    <w:rsid w:val="0034611C"/>
    <w:rsid w:val="00350A0B"/>
    <w:rsid w:val="00351432"/>
    <w:rsid w:val="00360074"/>
    <w:rsid w:val="00364F9A"/>
    <w:rsid w:val="003734DC"/>
    <w:rsid w:val="00374185"/>
    <w:rsid w:val="00380A3E"/>
    <w:rsid w:val="00383E18"/>
    <w:rsid w:val="003858BE"/>
    <w:rsid w:val="003860B8"/>
    <w:rsid w:val="003956E6"/>
    <w:rsid w:val="00395E44"/>
    <w:rsid w:val="003970E3"/>
    <w:rsid w:val="003A0A91"/>
    <w:rsid w:val="003A280C"/>
    <w:rsid w:val="003A3F14"/>
    <w:rsid w:val="003A450D"/>
    <w:rsid w:val="003A7326"/>
    <w:rsid w:val="003B6568"/>
    <w:rsid w:val="003C0101"/>
    <w:rsid w:val="003C200D"/>
    <w:rsid w:val="003C6477"/>
    <w:rsid w:val="003D0A35"/>
    <w:rsid w:val="003D31AA"/>
    <w:rsid w:val="0040427F"/>
    <w:rsid w:val="004049E1"/>
    <w:rsid w:val="00414993"/>
    <w:rsid w:val="00416295"/>
    <w:rsid w:val="004179E2"/>
    <w:rsid w:val="004247DF"/>
    <w:rsid w:val="00426043"/>
    <w:rsid w:val="00434A74"/>
    <w:rsid w:val="00436D5F"/>
    <w:rsid w:val="0044025F"/>
    <w:rsid w:val="0044275F"/>
    <w:rsid w:val="00442AA2"/>
    <w:rsid w:val="00443862"/>
    <w:rsid w:val="00443DA8"/>
    <w:rsid w:val="004444E9"/>
    <w:rsid w:val="004445F4"/>
    <w:rsid w:val="004504D1"/>
    <w:rsid w:val="00450AD8"/>
    <w:rsid w:val="00451297"/>
    <w:rsid w:val="00452A91"/>
    <w:rsid w:val="00452C09"/>
    <w:rsid w:val="004536CC"/>
    <w:rsid w:val="00454469"/>
    <w:rsid w:val="00455AB8"/>
    <w:rsid w:val="00455BAD"/>
    <w:rsid w:val="00457906"/>
    <w:rsid w:val="0046296B"/>
    <w:rsid w:val="00462C21"/>
    <w:rsid w:val="00467872"/>
    <w:rsid w:val="0047127C"/>
    <w:rsid w:val="00475051"/>
    <w:rsid w:val="004760FE"/>
    <w:rsid w:val="00477BB8"/>
    <w:rsid w:val="004835E3"/>
    <w:rsid w:val="00483BA4"/>
    <w:rsid w:val="00484336"/>
    <w:rsid w:val="004849CC"/>
    <w:rsid w:val="004855A8"/>
    <w:rsid w:val="00490ACB"/>
    <w:rsid w:val="00491579"/>
    <w:rsid w:val="00491AA5"/>
    <w:rsid w:val="00494715"/>
    <w:rsid w:val="00494CCA"/>
    <w:rsid w:val="0049608D"/>
    <w:rsid w:val="004A5E6D"/>
    <w:rsid w:val="004A717F"/>
    <w:rsid w:val="004A7889"/>
    <w:rsid w:val="004B5EE7"/>
    <w:rsid w:val="004C30CC"/>
    <w:rsid w:val="004D32B3"/>
    <w:rsid w:val="004D737A"/>
    <w:rsid w:val="004D7A00"/>
    <w:rsid w:val="004E06CA"/>
    <w:rsid w:val="004E51E0"/>
    <w:rsid w:val="004E7007"/>
    <w:rsid w:val="004F1286"/>
    <w:rsid w:val="004F1912"/>
    <w:rsid w:val="00500091"/>
    <w:rsid w:val="005019C0"/>
    <w:rsid w:val="00502C31"/>
    <w:rsid w:val="00506592"/>
    <w:rsid w:val="005109FA"/>
    <w:rsid w:val="005109FE"/>
    <w:rsid w:val="005149B7"/>
    <w:rsid w:val="00516273"/>
    <w:rsid w:val="00517CCE"/>
    <w:rsid w:val="00527CA9"/>
    <w:rsid w:val="00533B45"/>
    <w:rsid w:val="005341FB"/>
    <w:rsid w:val="00534FE8"/>
    <w:rsid w:val="00536F57"/>
    <w:rsid w:val="005378EB"/>
    <w:rsid w:val="00537FD8"/>
    <w:rsid w:val="00540985"/>
    <w:rsid w:val="00543C34"/>
    <w:rsid w:val="00553EA2"/>
    <w:rsid w:val="00557165"/>
    <w:rsid w:val="00563DE3"/>
    <w:rsid w:val="00565D4B"/>
    <w:rsid w:val="005719EE"/>
    <w:rsid w:val="005722CF"/>
    <w:rsid w:val="00574385"/>
    <w:rsid w:val="005763A1"/>
    <w:rsid w:val="00586E90"/>
    <w:rsid w:val="00586EC2"/>
    <w:rsid w:val="005872CA"/>
    <w:rsid w:val="005920AB"/>
    <w:rsid w:val="00595A23"/>
    <w:rsid w:val="0059677D"/>
    <w:rsid w:val="005B16BC"/>
    <w:rsid w:val="005B2723"/>
    <w:rsid w:val="005B2DEF"/>
    <w:rsid w:val="005B35A7"/>
    <w:rsid w:val="005B72F6"/>
    <w:rsid w:val="005C673B"/>
    <w:rsid w:val="005C71AA"/>
    <w:rsid w:val="005D4A88"/>
    <w:rsid w:val="005E0DB3"/>
    <w:rsid w:val="005E58E6"/>
    <w:rsid w:val="005F0BED"/>
    <w:rsid w:val="005F249E"/>
    <w:rsid w:val="005F3A7F"/>
    <w:rsid w:val="005F41F7"/>
    <w:rsid w:val="005F486A"/>
    <w:rsid w:val="005F6DD7"/>
    <w:rsid w:val="00600305"/>
    <w:rsid w:val="00600C8B"/>
    <w:rsid w:val="0060107E"/>
    <w:rsid w:val="0061254F"/>
    <w:rsid w:val="00613872"/>
    <w:rsid w:val="006152BB"/>
    <w:rsid w:val="00615C22"/>
    <w:rsid w:val="00627C7B"/>
    <w:rsid w:val="006304E3"/>
    <w:rsid w:val="00635CB1"/>
    <w:rsid w:val="00636250"/>
    <w:rsid w:val="00642BB8"/>
    <w:rsid w:val="00642E36"/>
    <w:rsid w:val="00643273"/>
    <w:rsid w:val="00646415"/>
    <w:rsid w:val="006537FC"/>
    <w:rsid w:val="0065521B"/>
    <w:rsid w:val="00657121"/>
    <w:rsid w:val="00660CC2"/>
    <w:rsid w:val="006647F2"/>
    <w:rsid w:val="00667884"/>
    <w:rsid w:val="00673F80"/>
    <w:rsid w:val="00674E3C"/>
    <w:rsid w:val="00677D2F"/>
    <w:rsid w:val="00683AED"/>
    <w:rsid w:val="00683DE3"/>
    <w:rsid w:val="0068424A"/>
    <w:rsid w:val="00684570"/>
    <w:rsid w:val="006905F7"/>
    <w:rsid w:val="00691DB7"/>
    <w:rsid w:val="00695CD9"/>
    <w:rsid w:val="00697A54"/>
    <w:rsid w:val="006A1532"/>
    <w:rsid w:val="006A5AEF"/>
    <w:rsid w:val="006A6193"/>
    <w:rsid w:val="006B2011"/>
    <w:rsid w:val="006B25CE"/>
    <w:rsid w:val="006B3E8A"/>
    <w:rsid w:val="006B54DC"/>
    <w:rsid w:val="006B5B53"/>
    <w:rsid w:val="006C02AE"/>
    <w:rsid w:val="006C13D1"/>
    <w:rsid w:val="006C43B0"/>
    <w:rsid w:val="006C5CBB"/>
    <w:rsid w:val="006D1970"/>
    <w:rsid w:val="006D6DFE"/>
    <w:rsid w:val="006E2959"/>
    <w:rsid w:val="006E2AD4"/>
    <w:rsid w:val="006E2BDA"/>
    <w:rsid w:val="006E3105"/>
    <w:rsid w:val="006E643E"/>
    <w:rsid w:val="006E6539"/>
    <w:rsid w:val="006F77CF"/>
    <w:rsid w:val="0070015A"/>
    <w:rsid w:val="00700B4B"/>
    <w:rsid w:val="00701727"/>
    <w:rsid w:val="00706B78"/>
    <w:rsid w:val="00707553"/>
    <w:rsid w:val="00707FBC"/>
    <w:rsid w:val="0071121C"/>
    <w:rsid w:val="00714A20"/>
    <w:rsid w:val="007218E1"/>
    <w:rsid w:val="00722588"/>
    <w:rsid w:val="007244EF"/>
    <w:rsid w:val="00725D93"/>
    <w:rsid w:val="0072701D"/>
    <w:rsid w:val="007307AA"/>
    <w:rsid w:val="00731983"/>
    <w:rsid w:val="00736417"/>
    <w:rsid w:val="00742FD7"/>
    <w:rsid w:val="0074446B"/>
    <w:rsid w:val="00746F86"/>
    <w:rsid w:val="007471F6"/>
    <w:rsid w:val="00750640"/>
    <w:rsid w:val="00751E6D"/>
    <w:rsid w:val="00755386"/>
    <w:rsid w:val="00756A06"/>
    <w:rsid w:val="007702A2"/>
    <w:rsid w:val="007839CE"/>
    <w:rsid w:val="007839DE"/>
    <w:rsid w:val="00784D3E"/>
    <w:rsid w:val="00785B1D"/>
    <w:rsid w:val="007938E5"/>
    <w:rsid w:val="00793EAD"/>
    <w:rsid w:val="007A17DF"/>
    <w:rsid w:val="007A792B"/>
    <w:rsid w:val="007B7759"/>
    <w:rsid w:val="007C335D"/>
    <w:rsid w:val="007D218E"/>
    <w:rsid w:val="007D593B"/>
    <w:rsid w:val="007D6E03"/>
    <w:rsid w:val="007E1C80"/>
    <w:rsid w:val="007E2D00"/>
    <w:rsid w:val="007E5679"/>
    <w:rsid w:val="007E7EBB"/>
    <w:rsid w:val="007F59B3"/>
    <w:rsid w:val="00802498"/>
    <w:rsid w:val="00802E32"/>
    <w:rsid w:val="00806814"/>
    <w:rsid w:val="0081214F"/>
    <w:rsid w:val="00816CC7"/>
    <w:rsid w:val="0081715C"/>
    <w:rsid w:val="00820423"/>
    <w:rsid w:val="00822D8B"/>
    <w:rsid w:val="008255F6"/>
    <w:rsid w:val="0082683F"/>
    <w:rsid w:val="00827A20"/>
    <w:rsid w:val="00827FCC"/>
    <w:rsid w:val="00831790"/>
    <w:rsid w:val="0083490C"/>
    <w:rsid w:val="00836344"/>
    <w:rsid w:val="00843F5D"/>
    <w:rsid w:val="008463FD"/>
    <w:rsid w:val="008472A2"/>
    <w:rsid w:val="008509DF"/>
    <w:rsid w:val="00852C4F"/>
    <w:rsid w:val="00854420"/>
    <w:rsid w:val="00854680"/>
    <w:rsid w:val="00855A85"/>
    <w:rsid w:val="00855D1A"/>
    <w:rsid w:val="00855EB4"/>
    <w:rsid w:val="008627CB"/>
    <w:rsid w:val="00863CCD"/>
    <w:rsid w:val="008650F7"/>
    <w:rsid w:val="0086517F"/>
    <w:rsid w:val="00867AC7"/>
    <w:rsid w:val="00870FD2"/>
    <w:rsid w:val="00871925"/>
    <w:rsid w:val="00872CC8"/>
    <w:rsid w:val="0088478F"/>
    <w:rsid w:val="00891D04"/>
    <w:rsid w:val="008926FE"/>
    <w:rsid w:val="00892ECC"/>
    <w:rsid w:val="00896D1F"/>
    <w:rsid w:val="008A36E0"/>
    <w:rsid w:val="008A6EB8"/>
    <w:rsid w:val="008B2235"/>
    <w:rsid w:val="008B2EC3"/>
    <w:rsid w:val="008B35C8"/>
    <w:rsid w:val="008B47C8"/>
    <w:rsid w:val="008B5CF6"/>
    <w:rsid w:val="008C54F0"/>
    <w:rsid w:val="008C7C01"/>
    <w:rsid w:val="008D05F3"/>
    <w:rsid w:val="008D2E09"/>
    <w:rsid w:val="008D6B6A"/>
    <w:rsid w:val="008E1862"/>
    <w:rsid w:val="008E51BD"/>
    <w:rsid w:val="008E7973"/>
    <w:rsid w:val="008F1D5F"/>
    <w:rsid w:val="008F5C7A"/>
    <w:rsid w:val="00903559"/>
    <w:rsid w:val="009035D2"/>
    <w:rsid w:val="00904E0C"/>
    <w:rsid w:val="0090672E"/>
    <w:rsid w:val="00910175"/>
    <w:rsid w:val="00911BE0"/>
    <w:rsid w:val="0091473E"/>
    <w:rsid w:val="00916D0C"/>
    <w:rsid w:val="00916E17"/>
    <w:rsid w:val="009174EE"/>
    <w:rsid w:val="00917D4F"/>
    <w:rsid w:val="009243C0"/>
    <w:rsid w:val="00925B4A"/>
    <w:rsid w:val="00925ED9"/>
    <w:rsid w:val="009336DE"/>
    <w:rsid w:val="00935D02"/>
    <w:rsid w:val="00941638"/>
    <w:rsid w:val="00943BD5"/>
    <w:rsid w:val="009442A9"/>
    <w:rsid w:val="00945122"/>
    <w:rsid w:val="00947C36"/>
    <w:rsid w:val="00951660"/>
    <w:rsid w:val="00952FFF"/>
    <w:rsid w:val="00953D25"/>
    <w:rsid w:val="00954E13"/>
    <w:rsid w:val="00956335"/>
    <w:rsid w:val="00965D27"/>
    <w:rsid w:val="00972E02"/>
    <w:rsid w:val="00986706"/>
    <w:rsid w:val="00987952"/>
    <w:rsid w:val="009946D8"/>
    <w:rsid w:val="009A48F8"/>
    <w:rsid w:val="009B3759"/>
    <w:rsid w:val="009B37F2"/>
    <w:rsid w:val="009B3D89"/>
    <w:rsid w:val="009C1079"/>
    <w:rsid w:val="009C1F79"/>
    <w:rsid w:val="009C4B68"/>
    <w:rsid w:val="009C75AC"/>
    <w:rsid w:val="009D51CB"/>
    <w:rsid w:val="009D6237"/>
    <w:rsid w:val="009D67DE"/>
    <w:rsid w:val="009E0C11"/>
    <w:rsid w:val="009E0FAD"/>
    <w:rsid w:val="009E3184"/>
    <w:rsid w:val="009E6393"/>
    <w:rsid w:val="009F04F8"/>
    <w:rsid w:val="009F2FAA"/>
    <w:rsid w:val="00A012C7"/>
    <w:rsid w:val="00A01BA8"/>
    <w:rsid w:val="00A01FD3"/>
    <w:rsid w:val="00A02521"/>
    <w:rsid w:val="00A03AE3"/>
    <w:rsid w:val="00A03C7A"/>
    <w:rsid w:val="00A06939"/>
    <w:rsid w:val="00A07D9C"/>
    <w:rsid w:val="00A1011D"/>
    <w:rsid w:val="00A10E99"/>
    <w:rsid w:val="00A13DE9"/>
    <w:rsid w:val="00A17691"/>
    <w:rsid w:val="00A25056"/>
    <w:rsid w:val="00A30E2D"/>
    <w:rsid w:val="00A34D63"/>
    <w:rsid w:val="00A35BE1"/>
    <w:rsid w:val="00A400F3"/>
    <w:rsid w:val="00A50D29"/>
    <w:rsid w:val="00A63420"/>
    <w:rsid w:val="00A66EC6"/>
    <w:rsid w:val="00A66F50"/>
    <w:rsid w:val="00A67393"/>
    <w:rsid w:val="00A76FF8"/>
    <w:rsid w:val="00A80909"/>
    <w:rsid w:val="00A80ED9"/>
    <w:rsid w:val="00A81562"/>
    <w:rsid w:val="00A84EF1"/>
    <w:rsid w:val="00A85BFE"/>
    <w:rsid w:val="00A86D6D"/>
    <w:rsid w:val="00A926DB"/>
    <w:rsid w:val="00A93045"/>
    <w:rsid w:val="00A93F8F"/>
    <w:rsid w:val="00A94388"/>
    <w:rsid w:val="00A94D3F"/>
    <w:rsid w:val="00A959A1"/>
    <w:rsid w:val="00AA0FB0"/>
    <w:rsid w:val="00AA1150"/>
    <w:rsid w:val="00AA461F"/>
    <w:rsid w:val="00AA6B93"/>
    <w:rsid w:val="00AB30BB"/>
    <w:rsid w:val="00AB5F1E"/>
    <w:rsid w:val="00AB6564"/>
    <w:rsid w:val="00AB67C8"/>
    <w:rsid w:val="00AC4DEA"/>
    <w:rsid w:val="00AC767D"/>
    <w:rsid w:val="00AD1414"/>
    <w:rsid w:val="00AD48AE"/>
    <w:rsid w:val="00AD7BEB"/>
    <w:rsid w:val="00AE132A"/>
    <w:rsid w:val="00AE2C6A"/>
    <w:rsid w:val="00AE5A4D"/>
    <w:rsid w:val="00AE70B0"/>
    <w:rsid w:val="00AF26FF"/>
    <w:rsid w:val="00AF3141"/>
    <w:rsid w:val="00AF7E53"/>
    <w:rsid w:val="00B01DDF"/>
    <w:rsid w:val="00B042FA"/>
    <w:rsid w:val="00B04AD1"/>
    <w:rsid w:val="00B058F3"/>
    <w:rsid w:val="00B07974"/>
    <w:rsid w:val="00B10CD0"/>
    <w:rsid w:val="00B13BAF"/>
    <w:rsid w:val="00B13DA9"/>
    <w:rsid w:val="00B16F53"/>
    <w:rsid w:val="00B226D2"/>
    <w:rsid w:val="00B22EBE"/>
    <w:rsid w:val="00B23A01"/>
    <w:rsid w:val="00B2760D"/>
    <w:rsid w:val="00B33B69"/>
    <w:rsid w:val="00B34396"/>
    <w:rsid w:val="00B37923"/>
    <w:rsid w:val="00B409C5"/>
    <w:rsid w:val="00B42159"/>
    <w:rsid w:val="00B453CA"/>
    <w:rsid w:val="00B4554C"/>
    <w:rsid w:val="00B45B34"/>
    <w:rsid w:val="00B4770D"/>
    <w:rsid w:val="00B528F0"/>
    <w:rsid w:val="00B5695C"/>
    <w:rsid w:val="00B6107C"/>
    <w:rsid w:val="00B6256D"/>
    <w:rsid w:val="00B7046F"/>
    <w:rsid w:val="00B77DC1"/>
    <w:rsid w:val="00B81D31"/>
    <w:rsid w:val="00B8658C"/>
    <w:rsid w:val="00B93A3F"/>
    <w:rsid w:val="00B93AE8"/>
    <w:rsid w:val="00B96B95"/>
    <w:rsid w:val="00BA0A1D"/>
    <w:rsid w:val="00BB0ACC"/>
    <w:rsid w:val="00BB103F"/>
    <w:rsid w:val="00BB1552"/>
    <w:rsid w:val="00BB4EF4"/>
    <w:rsid w:val="00BB506B"/>
    <w:rsid w:val="00BB5BC7"/>
    <w:rsid w:val="00BB72A4"/>
    <w:rsid w:val="00BC38ED"/>
    <w:rsid w:val="00BC3CAB"/>
    <w:rsid w:val="00BD0CDB"/>
    <w:rsid w:val="00BD4367"/>
    <w:rsid w:val="00BD7AFC"/>
    <w:rsid w:val="00BE11A4"/>
    <w:rsid w:val="00BE2388"/>
    <w:rsid w:val="00BE2415"/>
    <w:rsid w:val="00BE3A28"/>
    <w:rsid w:val="00BF3A9B"/>
    <w:rsid w:val="00BF4577"/>
    <w:rsid w:val="00C02D7A"/>
    <w:rsid w:val="00C0515B"/>
    <w:rsid w:val="00C05DC8"/>
    <w:rsid w:val="00C06F8D"/>
    <w:rsid w:val="00C10420"/>
    <w:rsid w:val="00C1073C"/>
    <w:rsid w:val="00C10A1F"/>
    <w:rsid w:val="00C10F2D"/>
    <w:rsid w:val="00C14394"/>
    <w:rsid w:val="00C15C6A"/>
    <w:rsid w:val="00C21A3B"/>
    <w:rsid w:val="00C22E34"/>
    <w:rsid w:val="00C2355E"/>
    <w:rsid w:val="00C304D9"/>
    <w:rsid w:val="00C30B0A"/>
    <w:rsid w:val="00C31452"/>
    <w:rsid w:val="00C319EA"/>
    <w:rsid w:val="00C31A84"/>
    <w:rsid w:val="00C33375"/>
    <w:rsid w:val="00C362E6"/>
    <w:rsid w:val="00C402D5"/>
    <w:rsid w:val="00C408A0"/>
    <w:rsid w:val="00C42EFC"/>
    <w:rsid w:val="00C42F93"/>
    <w:rsid w:val="00C43967"/>
    <w:rsid w:val="00C45E84"/>
    <w:rsid w:val="00C477A1"/>
    <w:rsid w:val="00C52E38"/>
    <w:rsid w:val="00C543F8"/>
    <w:rsid w:val="00C54879"/>
    <w:rsid w:val="00C551CB"/>
    <w:rsid w:val="00C67559"/>
    <w:rsid w:val="00C70865"/>
    <w:rsid w:val="00C70D28"/>
    <w:rsid w:val="00C71B3A"/>
    <w:rsid w:val="00C72CC6"/>
    <w:rsid w:val="00C77855"/>
    <w:rsid w:val="00C81A80"/>
    <w:rsid w:val="00C85ED6"/>
    <w:rsid w:val="00C879C6"/>
    <w:rsid w:val="00C91D9A"/>
    <w:rsid w:val="00C929BC"/>
    <w:rsid w:val="00C92F1D"/>
    <w:rsid w:val="00C92F29"/>
    <w:rsid w:val="00C9332F"/>
    <w:rsid w:val="00C93A9F"/>
    <w:rsid w:val="00CA6239"/>
    <w:rsid w:val="00CA7455"/>
    <w:rsid w:val="00CB0A73"/>
    <w:rsid w:val="00CB2693"/>
    <w:rsid w:val="00CB3D50"/>
    <w:rsid w:val="00CB5AD0"/>
    <w:rsid w:val="00CC03F3"/>
    <w:rsid w:val="00CC5579"/>
    <w:rsid w:val="00CC7DA1"/>
    <w:rsid w:val="00CD2C2F"/>
    <w:rsid w:val="00CD6326"/>
    <w:rsid w:val="00CD66A4"/>
    <w:rsid w:val="00CE1CC9"/>
    <w:rsid w:val="00CE5E75"/>
    <w:rsid w:val="00CE602E"/>
    <w:rsid w:val="00CF1467"/>
    <w:rsid w:val="00CF53F0"/>
    <w:rsid w:val="00D0047A"/>
    <w:rsid w:val="00D004AE"/>
    <w:rsid w:val="00D00DB8"/>
    <w:rsid w:val="00D01F18"/>
    <w:rsid w:val="00D03E38"/>
    <w:rsid w:val="00D04A5C"/>
    <w:rsid w:val="00D068F1"/>
    <w:rsid w:val="00D06A16"/>
    <w:rsid w:val="00D174E5"/>
    <w:rsid w:val="00D177C8"/>
    <w:rsid w:val="00D25A29"/>
    <w:rsid w:val="00D33813"/>
    <w:rsid w:val="00D37DAA"/>
    <w:rsid w:val="00D4618F"/>
    <w:rsid w:val="00D46957"/>
    <w:rsid w:val="00D50333"/>
    <w:rsid w:val="00D51A9A"/>
    <w:rsid w:val="00D51BD2"/>
    <w:rsid w:val="00D5335C"/>
    <w:rsid w:val="00D6137B"/>
    <w:rsid w:val="00D62927"/>
    <w:rsid w:val="00D62DE2"/>
    <w:rsid w:val="00D637C9"/>
    <w:rsid w:val="00D6414C"/>
    <w:rsid w:val="00D644C2"/>
    <w:rsid w:val="00D72297"/>
    <w:rsid w:val="00D72891"/>
    <w:rsid w:val="00D72E31"/>
    <w:rsid w:val="00D7553A"/>
    <w:rsid w:val="00D77C5F"/>
    <w:rsid w:val="00D83CFF"/>
    <w:rsid w:val="00D926E1"/>
    <w:rsid w:val="00D943B3"/>
    <w:rsid w:val="00D9575E"/>
    <w:rsid w:val="00D9649D"/>
    <w:rsid w:val="00D965C3"/>
    <w:rsid w:val="00DA2AF5"/>
    <w:rsid w:val="00DA399A"/>
    <w:rsid w:val="00DA7DF1"/>
    <w:rsid w:val="00DB2480"/>
    <w:rsid w:val="00DB6DA0"/>
    <w:rsid w:val="00DB73CD"/>
    <w:rsid w:val="00DC05A8"/>
    <w:rsid w:val="00DC1941"/>
    <w:rsid w:val="00DC3866"/>
    <w:rsid w:val="00DC76FA"/>
    <w:rsid w:val="00DD02B7"/>
    <w:rsid w:val="00DD21EF"/>
    <w:rsid w:val="00DD3836"/>
    <w:rsid w:val="00DD6030"/>
    <w:rsid w:val="00DD678C"/>
    <w:rsid w:val="00DD7D40"/>
    <w:rsid w:val="00DE0BC0"/>
    <w:rsid w:val="00DE1FB6"/>
    <w:rsid w:val="00DE281C"/>
    <w:rsid w:val="00DE2CB6"/>
    <w:rsid w:val="00DE714D"/>
    <w:rsid w:val="00DF4D14"/>
    <w:rsid w:val="00DF7FA6"/>
    <w:rsid w:val="00E0040B"/>
    <w:rsid w:val="00E038E5"/>
    <w:rsid w:val="00E04851"/>
    <w:rsid w:val="00E075E8"/>
    <w:rsid w:val="00E124D9"/>
    <w:rsid w:val="00E15493"/>
    <w:rsid w:val="00E1620E"/>
    <w:rsid w:val="00E21AA0"/>
    <w:rsid w:val="00E342EA"/>
    <w:rsid w:val="00E343C1"/>
    <w:rsid w:val="00E34D4E"/>
    <w:rsid w:val="00E37B4C"/>
    <w:rsid w:val="00E44245"/>
    <w:rsid w:val="00E5166B"/>
    <w:rsid w:val="00E535EB"/>
    <w:rsid w:val="00E53C31"/>
    <w:rsid w:val="00E5427B"/>
    <w:rsid w:val="00E62C4E"/>
    <w:rsid w:val="00E63D49"/>
    <w:rsid w:val="00E647EA"/>
    <w:rsid w:val="00E67E6E"/>
    <w:rsid w:val="00E700E8"/>
    <w:rsid w:val="00E71365"/>
    <w:rsid w:val="00E73844"/>
    <w:rsid w:val="00E7508C"/>
    <w:rsid w:val="00E7553C"/>
    <w:rsid w:val="00E767F5"/>
    <w:rsid w:val="00E77625"/>
    <w:rsid w:val="00E80088"/>
    <w:rsid w:val="00E8234A"/>
    <w:rsid w:val="00E86BFA"/>
    <w:rsid w:val="00E873EF"/>
    <w:rsid w:val="00E954C2"/>
    <w:rsid w:val="00E95A83"/>
    <w:rsid w:val="00E96CDD"/>
    <w:rsid w:val="00EA00F7"/>
    <w:rsid w:val="00EA124C"/>
    <w:rsid w:val="00EA24A3"/>
    <w:rsid w:val="00EA61F3"/>
    <w:rsid w:val="00EA7077"/>
    <w:rsid w:val="00EB0DBF"/>
    <w:rsid w:val="00EB1C60"/>
    <w:rsid w:val="00EB2441"/>
    <w:rsid w:val="00EB5178"/>
    <w:rsid w:val="00EB57A2"/>
    <w:rsid w:val="00EC3F8B"/>
    <w:rsid w:val="00EC4C61"/>
    <w:rsid w:val="00EC791F"/>
    <w:rsid w:val="00ED0DCA"/>
    <w:rsid w:val="00ED1791"/>
    <w:rsid w:val="00ED258C"/>
    <w:rsid w:val="00ED39C6"/>
    <w:rsid w:val="00ED7C37"/>
    <w:rsid w:val="00EE0C35"/>
    <w:rsid w:val="00EE0EC5"/>
    <w:rsid w:val="00EE4DA7"/>
    <w:rsid w:val="00EF06B1"/>
    <w:rsid w:val="00EF59AC"/>
    <w:rsid w:val="00EF5FB3"/>
    <w:rsid w:val="00EF6021"/>
    <w:rsid w:val="00EF6E19"/>
    <w:rsid w:val="00F0218F"/>
    <w:rsid w:val="00F14E39"/>
    <w:rsid w:val="00F167C9"/>
    <w:rsid w:val="00F234DA"/>
    <w:rsid w:val="00F2520A"/>
    <w:rsid w:val="00F3184A"/>
    <w:rsid w:val="00F363E1"/>
    <w:rsid w:val="00F41352"/>
    <w:rsid w:val="00F5060E"/>
    <w:rsid w:val="00F510B0"/>
    <w:rsid w:val="00F563E8"/>
    <w:rsid w:val="00F569F1"/>
    <w:rsid w:val="00F67C5B"/>
    <w:rsid w:val="00F76A19"/>
    <w:rsid w:val="00F801CA"/>
    <w:rsid w:val="00F82481"/>
    <w:rsid w:val="00F83DBA"/>
    <w:rsid w:val="00F8417F"/>
    <w:rsid w:val="00F8687D"/>
    <w:rsid w:val="00F86D19"/>
    <w:rsid w:val="00FB149C"/>
    <w:rsid w:val="00FB289D"/>
    <w:rsid w:val="00FB3C3E"/>
    <w:rsid w:val="00FB4ABF"/>
    <w:rsid w:val="00FC11A3"/>
    <w:rsid w:val="00FC19B6"/>
    <w:rsid w:val="00FC3DD5"/>
    <w:rsid w:val="00FC4DD4"/>
    <w:rsid w:val="00FC6739"/>
    <w:rsid w:val="00FD2D3A"/>
    <w:rsid w:val="00FD5A30"/>
    <w:rsid w:val="00FD64D8"/>
    <w:rsid w:val="00FD6888"/>
    <w:rsid w:val="00FE1166"/>
    <w:rsid w:val="00FE2BEF"/>
    <w:rsid w:val="00FE4390"/>
    <w:rsid w:val="00FE58F1"/>
    <w:rsid w:val="00FF08F4"/>
    <w:rsid w:val="00FF1403"/>
    <w:rsid w:val="00FF2B3C"/>
    <w:rsid w:val="00FF6E0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EA9A02D"/>
  <w15:docId w15:val="{B1B6D6B7-DC5F-4DF2-9CF4-D97C8BD0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6C81"/>
    <w:rPr>
      <w:rFonts w:ascii="FranklinGothicBookC" w:hAnsi="FranklinGothicBookC"/>
      <w:szCs w:val="24"/>
    </w:rPr>
  </w:style>
  <w:style w:type="paragraph" w:styleId="berschrift3">
    <w:name w:val="heading 3"/>
    <w:aliases w:val="Überschrift 3 FB ITCA"/>
    <w:basedOn w:val="StandardtextAbsatz"/>
    <w:next w:val="StandardtextAbsatz"/>
    <w:qFormat/>
    <w:rsid w:val="00BB55DD"/>
    <w:pPr>
      <w:keepNext/>
      <w:outlineLvl w:val="2"/>
    </w:pPr>
    <w:rPr>
      <w:rFonts w:ascii="FranklinGothicBookITCA" w:hAnsi="FranklinGothicBookITCA"/>
      <w:i/>
      <w:iCs/>
      <w:lang w:val="ru-RU"/>
    </w:rPr>
  </w:style>
  <w:style w:type="paragraph" w:styleId="berschrift4">
    <w:name w:val="heading 4"/>
    <w:aliases w:val="Überschrift 4 FB C"/>
    <w:basedOn w:val="StandardtextAbsatz"/>
    <w:next w:val="StandardtextAbsatz"/>
    <w:qFormat/>
    <w:rsid w:val="00BB55DD"/>
    <w:pPr>
      <w:keepNext/>
      <w:outlineLvl w:val="3"/>
    </w:pPr>
    <w:rPr>
      <w:b/>
      <w:bCs/>
      <w:u w:val="single"/>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Fett">
    <w:name w:val="Standard Fett"/>
    <w:basedOn w:val="Standard"/>
    <w:rsid w:val="00896C81"/>
    <w:rPr>
      <w:rFonts w:ascii="FranklinGothicDemiC" w:hAnsi="FranklinGothicDemiC"/>
    </w:rPr>
  </w:style>
  <w:style w:type="paragraph" w:customStyle="1" w:styleId="StandardtextAbsatz">
    <w:name w:val="Standardtext Absatz"/>
    <w:basedOn w:val="Standard"/>
    <w:rsid w:val="00D664DD"/>
    <w:pPr>
      <w:spacing w:line="260" w:lineRule="exact"/>
    </w:pPr>
  </w:style>
  <w:style w:type="paragraph" w:customStyle="1" w:styleId="Aufzhlung1">
    <w:name w:val="Aufzählung 1"/>
    <w:basedOn w:val="Standard"/>
    <w:autoRedefine/>
    <w:rsid w:val="00532F0F"/>
    <w:pPr>
      <w:numPr>
        <w:numId w:val="4"/>
      </w:numPr>
      <w:spacing w:line="260" w:lineRule="exact"/>
      <w:ind w:left="357" w:hanging="357"/>
    </w:pPr>
    <w:rPr>
      <w:rFonts w:cs="Arial"/>
      <w:szCs w:val="22"/>
    </w:rPr>
  </w:style>
  <w:style w:type="paragraph" w:styleId="Kopfzeile">
    <w:name w:val="header"/>
    <w:basedOn w:val="Standard"/>
    <w:link w:val="KopfzeileZchn"/>
    <w:uiPriority w:val="99"/>
    <w:rsid w:val="00BB55DD"/>
    <w:pPr>
      <w:tabs>
        <w:tab w:val="center" w:pos="4536"/>
        <w:tab w:val="right" w:pos="9072"/>
      </w:tabs>
    </w:pPr>
  </w:style>
  <w:style w:type="paragraph" w:styleId="Fuzeile">
    <w:name w:val="footer"/>
    <w:basedOn w:val="Standard"/>
    <w:link w:val="FuzeileZchn"/>
    <w:semiHidden/>
    <w:rsid w:val="00BB55DD"/>
    <w:pPr>
      <w:tabs>
        <w:tab w:val="center" w:pos="4536"/>
        <w:tab w:val="right" w:pos="9072"/>
      </w:tabs>
    </w:pPr>
  </w:style>
  <w:style w:type="character" w:styleId="Seitenzahl">
    <w:name w:val="page number"/>
    <w:basedOn w:val="Absatz-Standardschriftart"/>
    <w:rsid w:val="00022384"/>
  </w:style>
  <w:style w:type="paragraph" w:customStyle="1" w:styleId="EinfacherAbsatz">
    <w:name w:val="[Einfacher Absatz]"/>
    <w:basedOn w:val="Standard"/>
    <w:uiPriority w:val="99"/>
    <w:rsid w:val="00D4129A"/>
    <w:pPr>
      <w:widowControl w:val="0"/>
      <w:autoSpaceDE w:val="0"/>
      <w:autoSpaceDN w:val="0"/>
      <w:adjustRightInd w:val="0"/>
      <w:spacing w:line="288" w:lineRule="auto"/>
      <w:textAlignment w:val="center"/>
    </w:pPr>
    <w:rPr>
      <w:rFonts w:ascii="Times-Roman" w:hAnsi="Times-Roman" w:cs="Times-Roman"/>
      <w:color w:val="000000"/>
      <w:sz w:val="24"/>
    </w:rPr>
  </w:style>
  <w:style w:type="table" w:styleId="Tabellenraster">
    <w:name w:val="Table Grid"/>
    <w:basedOn w:val="NormaleTabelle"/>
    <w:rsid w:val="00D412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nsterzeile">
    <w:name w:val="Fensterzeile"/>
    <w:basedOn w:val="Standard"/>
    <w:autoRedefine/>
    <w:qFormat/>
    <w:rsid w:val="00DC76FA"/>
    <w:pPr>
      <w:framePr w:wrap="notBeside" w:vAnchor="page" w:hAnchor="page" w:x="1095" w:y="2836" w:anchorLock="1"/>
    </w:pPr>
    <w:rPr>
      <w:rFonts w:ascii="Arial" w:eastAsia="Cambria" w:hAnsi="Arial" w:cs="Arial"/>
      <w:color w:val="000000"/>
      <w:sz w:val="22"/>
      <w:szCs w:val="22"/>
      <w:lang w:eastAsia="en-US"/>
    </w:rPr>
  </w:style>
  <w:style w:type="paragraph" w:customStyle="1" w:styleId="Adresse">
    <w:name w:val="Adresse"/>
    <w:qFormat/>
    <w:rsid w:val="00B83FCC"/>
    <w:pPr>
      <w:spacing w:after="200" w:line="260" w:lineRule="exact"/>
    </w:pPr>
    <w:rPr>
      <w:rFonts w:ascii="Arial" w:hAnsi="Arial" w:cs="ArialMT"/>
      <w:color w:val="000000"/>
      <w:sz w:val="18"/>
      <w:szCs w:val="18"/>
    </w:rPr>
  </w:style>
  <w:style w:type="paragraph" w:customStyle="1" w:styleId="Betreff">
    <w:name w:val="Betreff"/>
    <w:basedOn w:val="Adresse"/>
    <w:qFormat/>
    <w:rsid w:val="009321E3"/>
    <w:pPr>
      <w:framePr w:hSpace="142" w:vSpace="142" w:wrap="around" w:vAnchor="text" w:hAnchor="page" w:y="6522" w:anchorLock="1"/>
    </w:pPr>
    <w:rPr>
      <w:rFonts w:cs="Arial"/>
      <w:b/>
      <w:sz w:val="20"/>
      <w:szCs w:val="22"/>
      <w:lang w:val="ru-RU"/>
    </w:rPr>
  </w:style>
  <w:style w:type="paragraph" w:customStyle="1" w:styleId="Formatvorlage1">
    <w:name w:val="Formatvorlage1"/>
    <w:basedOn w:val="Adresse"/>
    <w:qFormat/>
    <w:rsid w:val="004F1AFE"/>
    <w:pPr>
      <w:jc w:val="both"/>
    </w:pPr>
  </w:style>
  <w:style w:type="paragraph" w:customStyle="1" w:styleId="Flietext">
    <w:name w:val="Fließtext"/>
    <w:basedOn w:val="Adresse"/>
    <w:qFormat/>
    <w:rsid w:val="009321E3"/>
    <w:pPr>
      <w:jc w:val="both"/>
    </w:pPr>
    <w:rPr>
      <w:sz w:val="20"/>
    </w:rPr>
  </w:style>
  <w:style w:type="paragraph" w:customStyle="1" w:styleId="FuzeileBankverbindung">
    <w:name w:val="Fußzeile Bankverbindung"/>
    <w:basedOn w:val="Adresse"/>
    <w:autoRedefine/>
    <w:qFormat/>
    <w:rsid w:val="00CC7662"/>
    <w:pPr>
      <w:framePr w:hSpace="142" w:wrap="around" w:vAnchor="text" w:hAnchor="page" w:x="1248" w:y="-566"/>
      <w:spacing w:after="0" w:line="150" w:lineRule="exact"/>
      <w:ind w:right="-675"/>
    </w:pPr>
    <w:rPr>
      <w:sz w:val="12"/>
    </w:rPr>
  </w:style>
  <w:style w:type="paragraph" w:customStyle="1" w:styleId="Landangabe">
    <w:name w:val="Landangabe"/>
    <w:basedOn w:val="Adresse"/>
    <w:qFormat/>
    <w:rsid w:val="004F1AFE"/>
    <w:rPr>
      <w:caps/>
    </w:rPr>
  </w:style>
  <w:style w:type="paragraph" w:customStyle="1" w:styleId="Ansprechpartner">
    <w:name w:val="Ansprechpartner"/>
    <w:basedOn w:val="Adresse"/>
    <w:next w:val="EinfacherAbsatz"/>
    <w:qFormat/>
    <w:rsid w:val="002F115F"/>
    <w:pPr>
      <w:spacing w:after="0" w:line="200" w:lineRule="exact"/>
    </w:pPr>
    <w:rPr>
      <w:sz w:val="14"/>
    </w:rPr>
  </w:style>
  <w:style w:type="character" w:styleId="Fett">
    <w:name w:val="Strong"/>
    <w:aliases w:val="Betreff Standard + Arial,11 pt"/>
    <w:qFormat/>
    <w:rsid w:val="00D004AE"/>
    <w:rPr>
      <w:b/>
      <w:bCs/>
    </w:rPr>
  </w:style>
  <w:style w:type="paragraph" w:styleId="Sprechblasentext">
    <w:name w:val="Balloon Text"/>
    <w:basedOn w:val="Standard"/>
    <w:semiHidden/>
    <w:rsid w:val="00516273"/>
    <w:rPr>
      <w:rFonts w:ascii="Tahoma" w:hAnsi="Tahoma" w:cs="Tahoma"/>
      <w:sz w:val="16"/>
      <w:szCs w:val="16"/>
    </w:rPr>
  </w:style>
  <w:style w:type="paragraph" w:styleId="Dokumentstruktur">
    <w:name w:val="Document Map"/>
    <w:basedOn w:val="Standard"/>
    <w:semiHidden/>
    <w:rsid w:val="00ED1791"/>
    <w:pPr>
      <w:shd w:val="clear" w:color="auto" w:fill="000080"/>
    </w:pPr>
    <w:rPr>
      <w:rFonts w:ascii="Tahoma" w:hAnsi="Tahoma" w:cs="Tahoma"/>
      <w:szCs w:val="20"/>
    </w:rPr>
  </w:style>
  <w:style w:type="character" w:customStyle="1" w:styleId="KopfzeileZchn">
    <w:name w:val="Kopfzeile Zchn"/>
    <w:link w:val="Kopfzeile"/>
    <w:uiPriority w:val="99"/>
    <w:rsid w:val="000E4493"/>
    <w:rPr>
      <w:rFonts w:ascii="FranklinGothicBookC" w:hAnsi="FranklinGothicBookC"/>
      <w:szCs w:val="24"/>
    </w:rPr>
  </w:style>
  <w:style w:type="character" w:styleId="Hyperlink">
    <w:name w:val="Hyperlink"/>
    <w:basedOn w:val="Absatz-Standardschriftart"/>
    <w:rsid w:val="00F8687D"/>
    <w:rPr>
      <w:color w:val="0000FF" w:themeColor="hyperlink"/>
      <w:u w:val="single"/>
    </w:rPr>
  </w:style>
  <w:style w:type="character" w:customStyle="1" w:styleId="FuzeileZchn">
    <w:name w:val="Fußzeile Zchn"/>
    <w:basedOn w:val="Absatz-Standardschriftart"/>
    <w:link w:val="Fuzeile"/>
    <w:semiHidden/>
    <w:rsid w:val="006E6539"/>
    <w:rPr>
      <w:rFonts w:ascii="FranklinGothicBookC" w:hAnsi="FranklinGothicBookC"/>
      <w:szCs w:val="24"/>
    </w:rPr>
  </w:style>
  <w:style w:type="paragraph" w:styleId="Listenabsatz">
    <w:name w:val="List Paragraph"/>
    <w:basedOn w:val="Standard"/>
    <w:uiPriority w:val="34"/>
    <w:qFormat/>
    <w:rsid w:val="005341FB"/>
    <w:pPr>
      <w:ind w:left="720"/>
      <w:contextualSpacing/>
    </w:pPr>
  </w:style>
  <w:style w:type="paragraph" w:customStyle="1" w:styleId="Default">
    <w:name w:val="Default"/>
    <w:rsid w:val="00EC4C61"/>
    <w:pPr>
      <w:autoSpaceDE w:val="0"/>
      <w:autoSpaceDN w:val="0"/>
      <w:adjustRightInd w:val="0"/>
    </w:pPr>
    <w:rPr>
      <w:rFonts w:ascii="TheSans LP3 Light" w:hAnsi="TheSans LP3 Light" w:cs="TheSans LP3 Light"/>
      <w:color w:val="000000"/>
      <w:sz w:val="24"/>
      <w:szCs w:val="24"/>
    </w:rPr>
  </w:style>
  <w:style w:type="paragraph" w:customStyle="1" w:styleId="Pa0">
    <w:name w:val="Pa0"/>
    <w:basedOn w:val="Default"/>
    <w:next w:val="Default"/>
    <w:uiPriority w:val="99"/>
    <w:rsid w:val="00EC4C61"/>
    <w:pPr>
      <w:spacing w:line="241" w:lineRule="atLeast"/>
    </w:pPr>
    <w:rPr>
      <w:rFonts w:cs="Times New Roman"/>
      <w:color w:val="auto"/>
    </w:rPr>
  </w:style>
  <w:style w:type="character" w:styleId="NichtaufgelsteErwhnung">
    <w:name w:val="Unresolved Mention"/>
    <w:basedOn w:val="Absatz-Standardschriftart"/>
    <w:uiPriority w:val="99"/>
    <w:semiHidden/>
    <w:unhideWhenUsed/>
    <w:rsid w:val="00C15C6A"/>
    <w:rPr>
      <w:color w:val="605E5C"/>
      <w:shd w:val="clear" w:color="auto" w:fill="E1DFDD"/>
    </w:rPr>
  </w:style>
  <w:style w:type="paragraph" w:styleId="berarbeitung">
    <w:name w:val="Revision"/>
    <w:hidden/>
    <w:uiPriority w:val="99"/>
    <w:semiHidden/>
    <w:rsid w:val="00C30B0A"/>
    <w:rPr>
      <w:rFonts w:ascii="FranklinGothicBookC" w:hAnsi="FranklinGothicBook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019">
      <w:bodyDiv w:val="1"/>
      <w:marLeft w:val="0"/>
      <w:marRight w:val="0"/>
      <w:marTop w:val="0"/>
      <w:marBottom w:val="0"/>
      <w:divBdr>
        <w:top w:val="none" w:sz="0" w:space="0" w:color="auto"/>
        <w:left w:val="none" w:sz="0" w:space="0" w:color="auto"/>
        <w:bottom w:val="none" w:sz="0" w:space="0" w:color="auto"/>
        <w:right w:val="none" w:sz="0" w:space="0" w:color="auto"/>
      </w:divBdr>
    </w:div>
    <w:div w:id="145905174">
      <w:bodyDiv w:val="1"/>
      <w:marLeft w:val="0"/>
      <w:marRight w:val="0"/>
      <w:marTop w:val="0"/>
      <w:marBottom w:val="0"/>
      <w:divBdr>
        <w:top w:val="none" w:sz="0" w:space="0" w:color="auto"/>
        <w:left w:val="none" w:sz="0" w:space="0" w:color="auto"/>
        <w:bottom w:val="none" w:sz="0" w:space="0" w:color="auto"/>
        <w:right w:val="none" w:sz="0" w:space="0" w:color="auto"/>
      </w:divBdr>
      <w:divsChild>
        <w:div w:id="918751459">
          <w:marLeft w:val="0"/>
          <w:marRight w:val="0"/>
          <w:marTop w:val="0"/>
          <w:marBottom w:val="0"/>
          <w:divBdr>
            <w:top w:val="none" w:sz="0" w:space="0" w:color="auto"/>
            <w:left w:val="none" w:sz="0" w:space="0" w:color="auto"/>
            <w:bottom w:val="none" w:sz="0" w:space="0" w:color="auto"/>
            <w:right w:val="none" w:sz="0" w:space="0" w:color="auto"/>
          </w:divBdr>
          <w:divsChild>
            <w:div w:id="485441855">
              <w:marLeft w:val="0"/>
              <w:marRight w:val="0"/>
              <w:marTop w:val="0"/>
              <w:marBottom w:val="0"/>
              <w:divBdr>
                <w:top w:val="none" w:sz="0" w:space="0" w:color="auto"/>
                <w:left w:val="none" w:sz="0" w:space="0" w:color="auto"/>
                <w:bottom w:val="none" w:sz="0" w:space="0" w:color="auto"/>
                <w:right w:val="none" w:sz="0" w:space="0" w:color="auto"/>
              </w:divBdr>
              <w:divsChild>
                <w:div w:id="939995730">
                  <w:marLeft w:val="0"/>
                  <w:marRight w:val="0"/>
                  <w:marTop w:val="0"/>
                  <w:marBottom w:val="0"/>
                  <w:divBdr>
                    <w:top w:val="none" w:sz="0" w:space="0" w:color="auto"/>
                    <w:left w:val="none" w:sz="0" w:space="0" w:color="auto"/>
                    <w:bottom w:val="none" w:sz="0" w:space="0" w:color="auto"/>
                    <w:right w:val="none" w:sz="0" w:space="0" w:color="auto"/>
                  </w:divBdr>
                  <w:divsChild>
                    <w:div w:id="1994019013">
                      <w:marLeft w:val="0"/>
                      <w:marRight w:val="0"/>
                      <w:marTop w:val="0"/>
                      <w:marBottom w:val="0"/>
                      <w:divBdr>
                        <w:top w:val="none" w:sz="0" w:space="0" w:color="auto"/>
                        <w:left w:val="none" w:sz="0" w:space="0" w:color="auto"/>
                        <w:bottom w:val="none" w:sz="0" w:space="0" w:color="auto"/>
                        <w:right w:val="none" w:sz="0" w:space="0" w:color="auto"/>
                      </w:divBdr>
                      <w:divsChild>
                        <w:div w:id="528493788">
                          <w:marLeft w:val="0"/>
                          <w:marRight w:val="0"/>
                          <w:marTop w:val="0"/>
                          <w:marBottom w:val="0"/>
                          <w:divBdr>
                            <w:top w:val="none" w:sz="0" w:space="0" w:color="auto"/>
                            <w:left w:val="none" w:sz="0" w:space="0" w:color="auto"/>
                            <w:bottom w:val="none" w:sz="0" w:space="0" w:color="auto"/>
                            <w:right w:val="none" w:sz="0" w:space="0" w:color="auto"/>
                          </w:divBdr>
                          <w:divsChild>
                            <w:div w:id="13368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299407">
      <w:bodyDiv w:val="1"/>
      <w:marLeft w:val="0"/>
      <w:marRight w:val="0"/>
      <w:marTop w:val="0"/>
      <w:marBottom w:val="0"/>
      <w:divBdr>
        <w:top w:val="none" w:sz="0" w:space="0" w:color="auto"/>
        <w:left w:val="none" w:sz="0" w:space="0" w:color="auto"/>
        <w:bottom w:val="none" w:sz="0" w:space="0" w:color="auto"/>
        <w:right w:val="none" w:sz="0" w:space="0" w:color="auto"/>
      </w:divBdr>
    </w:div>
    <w:div w:id="815604078">
      <w:bodyDiv w:val="1"/>
      <w:marLeft w:val="0"/>
      <w:marRight w:val="0"/>
      <w:marTop w:val="0"/>
      <w:marBottom w:val="0"/>
      <w:divBdr>
        <w:top w:val="none" w:sz="0" w:space="0" w:color="auto"/>
        <w:left w:val="none" w:sz="0" w:space="0" w:color="auto"/>
        <w:bottom w:val="none" w:sz="0" w:space="0" w:color="auto"/>
        <w:right w:val="none" w:sz="0" w:space="0" w:color="auto"/>
      </w:divBdr>
      <w:divsChild>
        <w:div w:id="1634796668">
          <w:marLeft w:val="547"/>
          <w:marRight w:val="0"/>
          <w:marTop w:val="86"/>
          <w:marBottom w:val="0"/>
          <w:divBdr>
            <w:top w:val="none" w:sz="0" w:space="0" w:color="auto"/>
            <w:left w:val="none" w:sz="0" w:space="0" w:color="auto"/>
            <w:bottom w:val="none" w:sz="0" w:space="0" w:color="auto"/>
            <w:right w:val="none" w:sz="0" w:space="0" w:color="auto"/>
          </w:divBdr>
        </w:div>
        <w:div w:id="983852441">
          <w:marLeft w:val="547"/>
          <w:marRight w:val="0"/>
          <w:marTop w:val="86"/>
          <w:marBottom w:val="0"/>
          <w:divBdr>
            <w:top w:val="none" w:sz="0" w:space="0" w:color="auto"/>
            <w:left w:val="none" w:sz="0" w:space="0" w:color="auto"/>
            <w:bottom w:val="none" w:sz="0" w:space="0" w:color="auto"/>
            <w:right w:val="none" w:sz="0" w:space="0" w:color="auto"/>
          </w:divBdr>
        </w:div>
        <w:div w:id="1783844202">
          <w:marLeft w:val="547"/>
          <w:marRight w:val="0"/>
          <w:marTop w:val="86"/>
          <w:marBottom w:val="0"/>
          <w:divBdr>
            <w:top w:val="none" w:sz="0" w:space="0" w:color="auto"/>
            <w:left w:val="none" w:sz="0" w:space="0" w:color="auto"/>
            <w:bottom w:val="none" w:sz="0" w:space="0" w:color="auto"/>
            <w:right w:val="none" w:sz="0" w:space="0" w:color="auto"/>
          </w:divBdr>
        </w:div>
        <w:div w:id="592785897">
          <w:marLeft w:val="547"/>
          <w:marRight w:val="0"/>
          <w:marTop w:val="86"/>
          <w:marBottom w:val="0"/>
          <w:divBdr>
            <w:top w:val="none" w:sz="0" w:space="0" w:color="auto"/>
            <w:left w:val="none" w:sz="0" w:space="0" w:color="auto"/>
            <w:bottom w:val="none" w:sz="0" w:space="0" w:color="auto"/>
            <w:right w:val="none" w:sz="0" w:space="0" w:color="auto"/>
          </w:divBdr>
        </w:div>
        <w:div w:id="948052964">
          <w:marLeft w:val="547"/>
          <w:marRight w:val="0"/>
          <w:marTop w:val="86"/>
          <w:marBottom w:val="0"/>
          <w:divBdr>
            <w:top w:val="none" w:sz="0" w:space="0" w:color="auto"/>
            <w:left w:val="none" w:sz="0" w:space="0" w:color="auto"/>
            <w:bottom w:val="none" w:sz="0" w:space="0" w:color="auto"/>
            <w:right w:val="none" w:sz="0" w:space="0" w:color="auto"/>
          </w:divBdr>
        </w:div>
        <w:div w:id="933560561">
          <w:marLeft w:val="547"/>
          <w:marRight w:val="0"/>
          <w:marTop w:val="86"/>
          <w:marBottom w:val="0"/>
          <w:divBdr>
            <w:top w:val="none" w:sz="0" w:space="0" w:color="auto"/>
            <w:left w:val="none" w:sz="0" w:space="0" w:color="auto"/>
            <w:bottom w:val="none" w:sz="0" w:space="0" w:color="auto"/>
            <w:right w:val="none" w:sz="0" w:space="0" w:color="auto"/>
          </w:divBdr>
        </w:div>
      </w:divsChild>
    </w:div>
    <w:div w:id="848174209">
      <w:bodyDiv w:val="1"/>
      <w:marLeft w:val="0"/>
      <w:marRight w:val="0"/>
      <w:marTop w:val="0"/>
      <w:marBottom w:val="0"/>
      <w:divBdr>
        <w:top w:val="none" w:sz="0" w:space="0" w:color="auto"/>
        <w:left w:val="none" w:sz="0" w:space="0" w:color="auto"/>
        <w:bottom w:val="none" w:sz="0" w:space="0" w:color="auto"/>
        <w:right w:val="none" w:sz="0" w:space="0" w:color="auto"/>
      </w:divBdr>
      <w:divsChild>
        <w:div w:id="523135435">
          <w:marLeft w:val="547"/>
          <w:marRight w:val="0"/>
          <w:marTop w:val="77"/>
          <w:marBottom w:val="0"/>
          <w:divBdr>
            <w:top w:val="none" w:sz="0" w:space="0" w:color="auto"/>
            <w:left w:val="none" w:sz="0" w:space="0" w:color="auto"/>
            <w:bottom w:val="none" w:sz="0" w:space="0" w:color="auto"/>
            <w:right w:val="none" w:sz="0" w:space="0" w:color="auto"/>
          </w:divBdr>
        </w:div>
      </w:divsChild>
    </w:div>
    <w:div w:id="1090006069">
      <w:bodyDiv w:val="1"/>
      <w:marLeft w:val="0"/>
      <w:marRight w:val="0"/>
      <w:marTop w:val="0"/>
      <w:marBottom w:val="0"/>
      <w:divBdr>
        <w:top w:val="none" w:sz="0" w:space="0" w:color="auto"/>
        <w:left w:val="none" w:sz="0" w:space="0" w:color="auto"/>
        <w:bottom w:val="none" w:sz="0" w:space="0" w:color="auto"/>
        <w:right w:val="none" w:sz="0" w:space="0" w:color="auto"/>
      </w:divBdr>
      <w:divsChild>
        <w:div w:id="1639412202">
          <w:marLeft w:val="547"/>
          <w:marRight w:val="0"/>
          <w:marTop w:val="86"/>
          <w:marBottom w:val="0"/>
          <w:divBdr>
            <w:top w:val="none" w:sz="0" w:space="0" w:color="auto"/>
            <w:left w:val="none" w:sz="0" w:space="0" w:color="auto"/>
            <w:bottom w:val="none" w:sz="0" w:space="0" w:color="auto"/>
            <w:right w:val="none" w:sz="0" w:space="0" w:color="auto"/>
          </w:divBdr>
        </w:div>
      </w:divsChild>
    </w:div>
    <w:div w:id="1284922968">
      <w:bodyDiv w:val="1"/>
      <w:marLeft w:val="0"/>
      <w:marRight w:val="0"/>
      <w:marTop w:val="0"/>
      <w:marBottom w:val="0"/>
      <w:divBdr>
        <w:top w:val="none" w:sz="0" w:space="0" w:color="auto"/>
        <w:left w:val="none" w:sz="0" w:space="0" w:color="auto"/>
        <w:bottom w:val="none" w:sz="0" w:space="0" w:color="auto"/>
        <w:right w:val="none" w:sz="0" w:space="0" w:color="auto"/>
      </w:divBdr>
    </w:div>
    <w:div w:id="1313556608">
      <w:bodyDiv w:val="1"/>
      <w:marLeft w:val="0"/>
      <w:marRight w:val="0"/>
      <w:marTop w:val="0"/>
      <w:marBottom w:val="0"/>
      <w:divBdr>
        <w:top w:val="none" w:sz="0" w:space="0" w:color="auto"/>
        <w:left w:val="none" w:sz="0" w:space="0" w:color="auto"/>
        <w:bottom w:val="none" w:sz="0" w:space="0" w:color="auto"/>
        <w:right w:val="none" w:sz="0" w:space="0" w:color="auto"/>
      </w:divBdr>
      <w:divsChild>
        <w:div w:id="857623482">
          <w:marLeft w:val="547"/>
          <w:marRight w:val="0"/>
          <w:marTop w:val="86"/>
          <w:marBottom w:val="0"/>
          <w:divBdr>
            <w:top w:val="none" w:sz="0" w:space="0" w:color="auto"/>
            <w:left w:val="none" w:sz="0" w:space="0" w:color="auto"/>
            <w:bottom w:val="none" w:sz="0" w:space="0" w:color="auto"/>
            <w:right w:val="none" w:sz="0" w:space="0" w:color="auto"/>
          </w:divBdr>
        </w:div>
      </w:divsChild>
    </w:div>
    <w:div w:id="1658800861">
      <w:bodyDiv w:val="1"/>
      <w:marLeft w:val="0"/>
      <w:marRight w:val="0"/>
      <w:marTop w:val="0"/>
      <w:marBottom w:val="0"/>
      <w:divBdr>
        <w:top w:val="none" w:sz="0" w:space="0" w:color="auto"/>
        <w:left w:val="none" w:sz="0" w:space="0" w:color="auto"/>
        <w:bottom w:val="none" w:sz="0" w:space="0" w:color="auto"/>
        <w:right w:val="none" w:sz="0" w:space="0" w:color="auto"/>
      </w:divBdr>
      <w:divsChild>
        <w:div w:id="1739866252">
          <w:marLeft w:val="0"/>
          <w:marRight w:val="0"/>
          <w:marTop w:val="0"/>
          <w:marBottom w:val="0"/>
          <w:divBdr>
            <w:top w:val="none" w:sz="0" w:space="0" w:color="auto"/>
            <w:left w:val="none" w:sz="0" w:space="0" w:color="auto"/>
            <w:bottom w:val="none" w:sz="0" w:space="0" w:color="auto"/>
            <w:right w:val="none" w:sz="0" w:space="0" w:color="auto"/>
          </w:divBdr>
          <w:divsChild>
            <w:div w:id="997536387">
              <w:marLeft w:val="0"/>
              <w:marRight w:val="0"/>
              <w:marTop w:val="0"/>
              <w:marBottom w:val="0"/>
              <w:divBdr>
                <w:top w:val="none" w:sz="0" w:space="0" w:color="auto"/>
                <w:left w:val="none" w:sz="0" w:space="0" w:color="auto"/>
                <w:bottom w:val="none" w:sz="0" w:space="0" w:color="auto"/>
                <w:right w:val="none" w:sz="0" w:space="0" w:color="auto"/>
              </w:divBdr>
              <w:divsChild>
                <w:div w:id="1766613157">
                  <w:marLeft w:val="0"/>
                  <w:marRight w:val="0"/>
                  <w:marTop w:val="0"/>
                  <w:marBottom w:val="0"/>
                  <w:divBdr>
                    <w:top w:val="none" w:sz="0" w:space="0" w:color="auto"/>
                    <w:left w:val="none" w:sz="0" w:space="0" w:color="auto"/>
                    <w:bottom w:val="none" w:sz="0" w:space="0" w:color="auto"/>
                    <w:right w:val="none" w:sz="0" w:space="0" w:color="auto"/>
                  </w:divBdr>
                  <w:divsChild>
                    <w:div w:id="1776754015">
                      <w:marLeft w:val="0"/>
                      <w:marRight w:val="0"/>
                      <w:marTop w:val="0"/>
                      <w:marBottom w:val="0"/>
                      <w:divBdr>
                        <w:top w:val="none" w:sz="0" w:space="0" w:color="auto"/>
                        <w:left w:val="none" w:sz="0" w:space="0" w:color="auto"/>
                        <w:bottom w:val="none" w:sz="0" w:space="0" w:color="auto"/>
                        <w:right w:val="none" w:sz="0" w:space="0" w:color="auto"/>
                      </w:divBdr>
                      <w:divsChild>
                        <w:div w:id="284584306">
                          <w:marLeft w:val="0"/>
                          <w:marRight w:val="0"/>
                          <w:marTop w:val="0"/>
                          <w:marBottom w:val="0"/>
                          <w:divBdr>
                            <w:top w:val="none" w:sz="0" w:space="0" w:color="auto"/>
                            <w:left w:val="none" w:sz="0" w:space="0" w:color="auto"/>
                            <w:bottom w:val="none" w:sz="0" w:space="0" w:color="auto"/>
                            <w:right w:val="none" w:sz="0" w:space="0" w:color="auto"/>
                          </w:divBdr>
                          <w:divsChild>
                            <w:div w:id="4893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084066">
      <w:bodyDiv w:val="1"/>
      <w:marLeft w:val="0"/>
      <w:marRight w:val="0"/>
      <w:marTop w:val="0"/>
      <w:marBottom w:val="0"/>
      <w:divBdr>
        <w:top w:val="none" w:sz="0" w:space="0" w:color="auto"/>
        <w:left w:val="none" w:sz="0" w:space="0" w:color="auto"/>
        <w:bottom w:val="none" w:sz="0" w:space="0" w:color="auto"/>
        <w:right w:val="none" w:sz="0" w:space="0" w:color="auto"/>
      </w:divBdr>
      <w:divsChild>
        <w:div w:id="1095975140">
          <w:marLeft w:val="547"/>
          <w:marRight w:val="0"/>
          <w:marTop w:val="86"/>
          <w:marBottom w:val="0"/>
          <w:divBdr>
            <w:top w:val="none" w:sz="0" w:space="0" w:color="auto"/>
            <w:left w:val="none" w:sz="0" w:space="0" w:color="auto"/>
            <w:bottom w:val="none" w:sz="0" w:space="0" w:color="auto"/>
            <w:right w:val="none" w:sz="0" w:space="0" w:color="auto"/>
          </w:divBdr>
        </w:div>
        <w:div w:id="1582059752">
          <w:marLeft w:val="547"/>
          <w:marRight w:val="0"/>
          <w:marTop w:val="86"/>
          <w:marBottom w:val="0"/>
          <w:divBdr>
            <w:top w:val="none" w:sz="0" w:space="0" w:color="auto"/>
            <w:left w:val="none" w:sz="0" w:space="0" w:color="auto"/>
            <w:bottom w:val="none" w:sz="0" w:space="0" w:color="auto"/>
            <w:right w:val="none" w:sz="0" w:space="0" w:color="auto"/>
          </w:divBdr>
        </w:div>
        <w:div w:id="2067297892">
          <w:marLeft w:val="547"/>
          <w:marRight w:val="0"/>
          <w:marTop w:val="86"/>
          <w:marBottom w:val="0"/>
          <w:divBdr>
            <w:top w:val="none" w:sz="0" w:space="0" w:color="auto"/>
            <w:left w:val="none" w:sz="0" w:space="0" w:color="auto"/>
            <w:bottom w:val="none" w:sz="0" w:space="0" w:color="auto"/>
            <w:right w:val="none" w:sz="0" w:space="0" w:color="auto"/>
          </w:divBdr>
        </w:div>
        <w:div w:id="124584883">
          <w:marLeft w:val="547"/>
          <w:marRight w:val="0"/>
          <w:marTop w:val="86"/>
          <w:marBottom w:val="0"/>
          <w:divBdr>
            <w:top w:val="none" w:sz="0" w:space="0" w:color="auto"/>
            <w:left w:val="none" w:sz="0" w:space="0" w:color="auto"/>
            <w:bottom w:val="none" w:sz="0" w:space="0" w:color="auto"/>
            <w:right w:val="none" w:sz="0" w:space="0" w:color="auto"/>
          </w:divBdr>
        </w:div>
        <w:div w:id="1993437536">
          <w:marLeft w:val="1166"/>
          <w:marRight w:val="0"/>
          <w:marTop w:val="86"/>
          <w:marBottom w:val="0"/>
          <w:divBdr>
            <w:top w:val="none" w:sz="0" w:space="0" w:color="auto"/>
            <w:left w:val="none" w:sz="0" w:space="0" w:color="auto"/>
            <w:bottom w:val="none" w:sz="0" w:space="0" w:color="auto"/>
            <w:right w:val="none" w:sz="0" w:space="0" w:color="auto"/>
          </w:divBdr>
        </w:div>
        <w:div w:id="86462012">
          <w:marLeft w:val="547"/>
          <w:marRight w:val="0"/>
          <w:marTop w:val="86"/>
          <w:marBottom w:val="0"/>
          <w:divBdr>
            <w:top w:val="none" w:sz="0" w:space="0" w:color="auto"/>
            <w:left w:val="none" w:sz="0" w:space="0" w:color="auto"/>
            <w:bottom w:val="none" w:sz="0" w:space="0" w:color="auto"/>
            <w:right w:val="none" w:sz="0" w:space="0" w:color="auto"/>
          </w:divBdr>
        </w:div>
        <w:div w:id="617642399">
          <w:marLeft w:val="547"/>
          <w:marRight w:val="0"/>
          <w:marTop w:val="86"/>
          <w:marBottom w:val="0"/>
          <w:divBdr>
            <w:top w:val="none" w:sz="0" w:space="0" w:color="auto"/>
            <w:left w:val="none" w:sz="0" w:space="0" w:color="auto"/>
            <w:bottom w:val="none" w:sz="0" w:space="0" w:color="auto"/>
            <w:right w:val="none" w:sz="0" w:space="0" w:color="auto"/>
          </w:divBdr>
        </w:div>
        <w:div w:id="2003505968">
          <w:marLeft w:val="547"/>
          <w:marRight w:val="0"/>
          <w:marTop w:val="86"/>
          <w:marBottom w:val="0"/>
          <w:divBdr>
            <w:top w:val="none" w:sz="0" w:space="0" w:color="auto"/>
            <w:left w:val="none" w:sz="0" w:space="0" w:color="auto"/>
            <w:bottom w:val="none" w:sz="0" w:space="0" w:color="auto"/>
            <w:right w:val="none" w:sz="0" w:space="0" w:color="auto"/>
          </w:divBdr>
        </w:div>
        <w:div w:id="39523529">
          <w:marLeft w:val="547"/>
          <w:marRight w:val="0"/>
          <w:marTop w:val="86"/>
          <w:marBottom w:val="0"/>
          <w:divBdr>
            <w:top w:val="none" w:sz="0" w:space="0" w:color="auto"/>
            <w:left w:val="none" w:sz="0" w:space="0" w:color="auto"/>
            <w:bottom w:val="none" w:sz="0" w:space="0" w:color="auto"/>
            <w:right w:val="none" w:sz="0" w:space="0" w:color="auto"/>
          </w:divBdr>
        </w:div>
      </w:divsChild>
    </w:div>
    <w:div w:id="2098204764">
      <w:bodyDiv w:val="1"/>
      <w:marLeft w:val="0"/>
      <w:marRight w:val="0"/>
      <w:marTop w:val="0"/>
      <w:marBottom w:val="0"/>
      <w:divBdr>
        <w:top w:val="none" w:sz="0" w:space="0" w:color="auto"/>
        <w:left w:val="none" w:sz="0" w:space="0" w:color="auto"/>
        <w:bottom w:val="none" w:sz="0" w:space="0" w:color="auto"/>
        <w:right w:val="none" w:sz="0" w:space="0" w:color="auto"/>
      </w:divBdr>
      <w:divsChild>
        <w:div w:id="554464067">
          <w:marLeft w:val="533"/>
          <w:marRight w:val="0"/>
          <w:marTop w:val="8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erhuern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94D6-5306-2741-8E64-0167D2D4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2729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ter Hürne GmbH &amp; Co KG</vt:lpstr>
    </vt:vector>
  </TitlesOfParts>
  <Manager/>
  <Company/>
  <LinksUpToDate>false</LinksUpToDate>
  <CharactersWithSpaces>3140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Carolin Hölscher</cp:lastModifiedBy>
  <cp:revision>4</cp:revision>
  <cp:lastPrinted>2017-11-21T09:58:00Z</cp:lastPrinted>
  <dcterms:created xsi:type="dcterms:W3CDTF">2023-01-24T14:33:00Z</dcterms:created>
  <dcterms:modified xsi:type="dcterms:W3CDTF">2023-01-24T14:52:00Z</dcterms:modified>
  <cp:category/>
</cp:coreProperties>
</file>