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8CDBA0" w14:textId="60178B87" w:rsidR="003505F3" w:rsidRPr="00A70115" w:rsidRDefault="003505F3" w:rsidP="00FE547B">
      <w:pPr>
        <w:spacing w:after="0"/>
      </w:pPr>
      <w:r w:rsidRPr="003505F3">
        <w:rPr>
          <w:b/>
          <w:bCs/>
        </w:rPr>
        <w:t>Pest-</w:t>
      </w:r>
      <w:proofErr w:type="spellStart"/>
      <w:r w:rsidRPr="003505F3">
        <w:rPr>
          <w:b/>
          <w:bCs/>
        </w:rPr>
        <w:t>Protect</w:t>
      </w:r>
      <w:proofErr w:type="spellEnd"/>
      <w:r w:rsidRPr="003505F3">
        <w:rPr>
          <w:b/>
          <w:bCs/>
        </w:rPr>
        <w:t xml:space="preserve"> 2022</w:t>
      </w:r>
      <w:r w:rsidR="00A70115">
        <w:rPr>
          <w:b/>
          <w:bCs/>
        </w:rPr>
        <w:t xml:space="preserve">: </w:t>
      </w:r>
      <w:r w:rsidR="00A70115" w:rsidRPr="00174A3F">
        <w:rPr>
          <w:b/>
          <w:bCs/>
        </w:rPr>
        <w:t>Rentokil Initial</w:t>
      </w:r>
      <w:r w:rsidRPr="00174A3F">
        <w:rPr>
          <w:b/>
          <w:bCs/>
        </w:rPr>
        <w:t xml:space="preserve"> informiert</w:t>
      </w:r>
      <w:r w:rsidR="00C45F3D" w:rsidRPr="00174A3F">
        <w:rPr>
          <w:b/>
          <w:bCs/>
        </w:rPr>
        <w:t xml:space="preserve"> als Aussteller</w:t>
      </w:r>
      <w:r w:rsidRPr="00174A3F">
        <w:rPr>
          <w:b/>
          <w:bCs/>
        </w:rPr>
        <w:t xml:space="preserve"> über „smartes“ Schädlingsmanagement</w:t>
      </w:r>
    </w:p>
    <w:p w14:paraId="732C5937" w14:textId="1A033AA2" w:rsidR="00CA2A21" w:rsidRDefault="00CA2A21" w:rsidP="00FE547B">
      <w:pPr>
        <w:spacing w:after="0"/>
      </w:pPr>
    </w:p>
    <w:p w14:paraId="0CB9E558" w14:textId="6700177F" w:rsidR="00FE547B" w:rsidRDefault="00174A3F" w:rsidP="00FE547B">
      <w:pPr>
        <w:spacing w:after="0"/>
      </w:pPr>
      <w:r>
        <w:t xml:space="preserve">Köln, </w:t>
      </w:r>
      <w:r w:rsidR="005C6F55">
        <w:t xml:space="preserve">02.05.2022. </w:t>
      </w:r>
      <w:r w:rsidR="00C0533F">
        <w:t xml:space="preserve">Rentokil Initial wird bei der </w:t>
      </w:r>
      <w:r w:rsidR="00947A38">
        <w:t xml:space="preserve">Fachmesse </w:t>
      </w:r>
      <w:r w:rsidR="00C0533F">
        <w:t>Pest-</w:t>
      </w:r>
      <w:proofErr w:type="spellStart"/>
      <w:r w:rsidR="00C0533F">
        <w:t>Protect</w:t>
      </w:r>
      <w:proofErr w:type="spellEnd"/>
      <w:r w:rsidR="00C0533F">
        <w:t xml:space="preserve"> vom </w:t>
      </w:r>
      <w:r w:rsidR="00813257">
        <w:t xml:space="preserve">11. </w:t>
      </w:r>
      <w:r w:rsidR="0097506B">
        <w:t>b</w:t>
      </w:r>
      <w:r w:rsidR="00813257">
        <w:t xml:space="preserve">is 12. Mai 2022 in Berlin als Austeller vertreten sein. </w:t>
      </w:r>
      <w:r w:rsidR="000F014A">
        <w:t xml:space="preserve">Der Marktführer </w:t>
      </w:r>
      <w:r w:rsidR="003F7339">
        <w:t>im</w:t>
      </w:r>
      <w:r w:rsidR="000F014A">
        <w:t xml:space="preserve"> Bereich Schädlings</w:t>
      </w:r>
      <w:r w:rsidR="00793B26">
        <w:t>bekämpfung und -prävention</w:t>
      </w:r>
      <w:r w:rsidR="000F014A">
        <w:t xml:space="preserve"> wird an Stand </w:t>
      </w:r>
      <w:r w:rsidR="001147CA">
        <w:t>B.302</w:t>
      </w:r>
      <w:r w:rsidR="00793B26">
        <w:t xml:space="preserve"> </w:t>
      </w:r>
      <w:r w:rsidR="002A342C">
        <w:t>neueste Technologien i</w:t>
      </w:r>
      <w:r w:rsidR="00FE547B">
        <w:t>m</w:t>
      </w:r>
      <w:r w:rsidR="002A342C">
        <w:t xml:space="preserve"> digitale</w:t>
      </w:r>
      <w:r w:rsidR="00FE547B">
        <w:t>m</w:t>
      </w:r>
      <w:r w:rsidR="002A342C">
        <w:t xml:space="preserve"> Schädlingsmanagement </w:t>
      </w:r>
      <w:r w:rsidR="000D1895">
        <w:t xml:space="preserve">demonstrieren und über </w:t>
      </w:r>
      <w:r w:rsidR="0000705F">
        <w:t xml:space="preserve">berufliche </w:t>
      </w:r>
      <w:r w:rsidR="000D1895">
        <w:t xml:space="preserve">Möglichkeiten </w:t>
      </w:r>
      <w:r w:rsidR="0000705F">
        <w:t>im Unternehmen</w:t>
      </w:r>
      <w:r w:rsidR="000D1895">
        <w:t xml:space="preserve"> informieren</w:t>
      </w:r>
      <w:r w:rsidR="002A342C">
        <w:t>.</w:t>
      </w:r>
    </w:p>
    <w:p w14:paraId="264DF910" w14:textId="77777777" w:rsidR="00DF189D" w:rsidRDefault="00DF189D" w:rsidP="00FE547B">
      <w:pPr>
        <w:spacing w:after="0"/>
      </w:pPr>
    </w:p>
    <w:p w14:paraId="603AD276" w14:textId="77777777" w:rsidR="002A070F" w:rsidRPr="005E4B96" w:rsidRDefault="002A070F" w:rsidP="002A070F">
      <w:pPr>
        <w:spacing w:after="0"/>
        <w:rPr>
          <w:b/>
          <w:bCs/>
        </w:rPr>
      </w:pPr>
      <w:r w:rsidRPr="005E4B96">
        <w:rPr>
          <w:b/>
          <w:bCs/>
        </w:rPr>
        <w:t>Schädlingsmanagement</w:t>
      </w:r>
      <w:r>
        <w:rPr>
          <w:b/>
          <w:bCs/>
        </w:rPr>
        <w:t xml:space="preserve"> 2.0</w:t>
      </w:r>
    </w:p>
    <w:p w14:paraId="695AF9C9" w14:textId="40E3725F" w:rsidR="002C7685" w:rsidRDefault="002C7685" w:rsidP="002C7685">
      <w:pPr>
        <w:spacing w:after="0"/>
      </w:pPr>
      <w:r>
        <w:t>Die</w:t>
      </w:r>
      <w:r w:rsidRPr="00932863">
        <w:t> digitalen Lösungen zur Schädlingsprävention und -bekämpfung </w:t>
      </w:r>
      <w:r>
        <w:t xml:space="preserve">von Rentokil Initial </w:t>
      </w:r>
      <w:r w:rsidRPr="00932863">
        <w:t xml:space="preserve">kombinieren Sensortechnologie und drahtlose Kommunikation mit Fachwissen, Daten, Analysen und Berichten, um </w:t>
      </w:r>
      <w:r>
        <w:t>Unternehmen</w:t>
      </w:r>
      <w:r w:rsidRPr="00932863">
        <w:t xml:space="preserve"> bei der proaktiven Verwaltung und Vermeidung von Schädlingsbefall zu unterstützen</w:t>
      </w:r>
      <w:r w:rsidR="00CB644B">
        <w:t xml:space="preserve"> –</w:t>
      </w:r>
      <w:r w:rsidRPr="00932863">
        <w:t xml:space="preserve"> unabhängig davon, ob </w:t>
      </w:r>
      <w:r>
        <w:t>s</w:t>
      </w:r>
      <w:r w:rsidRPr="00932863">
        <w:t>ie über einen oder mehrere Standorte verfügen.</w:t>
      </w:r>
      <w:r>
        <w:t xml:space="preserve"> Das smarte</w:t>
      </w:r>
      <w:r w:rsidRPr="009E0F87">
        <w:t xml:space="preserve"> Schädlingsmanagementsystem</w:t>
      </w:r>
      <w:r>
        <w:t xml:space="preserve"> besteh</w:t>
      </w:r>
      <w:r w:rsidR="00CB644B">
        <w:t>t</w:t>
      </w:r>
      <w:r>
        <w:t xml:space="preserve"> aus der Überwachungslösung </w:t>
      </w:r>
      <w:proofErr w:type="spellStart"/>
      <w:r>
        <w:t>PestConnect</w:t>
      </w:r>
      <w:proofErr w:type="spellEnd"/>
      <w:r>
        <w:t xml:space="preserve">, welche in </w:t>
      </w:r>
      <w:proofErr w:type="spellStart"/>
      <w:r>
        <w:t>Schadnagerfallen</w:t>
      </w:r>
      <w:proofErr w:type="spellEnd"/>
      <w:r>
        <w:t xml:space="preserve"> integriert ist und der Dokumentationslösung </w:t>
      </w:r>
      <w:proofErr w:type="spellStart"/>
      <w:r>
        <w:t>myRentokil</w:t>
      </w:r>
      <w:proofErr w:type="spellEnd"/>
      <w:r w:rsidR="00DA561A">
        <w:t xml:space="preserve">. </w:t>
      </w:r>
      <w:r w:rsidR="005A1613">
        <w:t>Es</w:t>
      </w:r>
      <w:r>
        <w:t xml:space="preserve"> liefer</w:t>
      </w:r>
      <w:r w:rsidR="00E13FCB">
        <w:t>t</w:t>
      </w:r>
      <w:r w:rsidRPr="009E0F87">
        <w:t xml:space="preserve"> zu jeder Zeit und von jedem Ort aus Informationen über Schädlingsaktivitäten, </w:t>
      </w:r>
      <w:r>
        <w:t xml:space="preserve">alarmiert </w:t>
      </w:r>
      <w:r w:rsidRPr="009E0F87">
        <w:t xml:space="preserve">bei einem Befall den zuständigen Servicetechniker </w:t>
      </w:r>
      <w:r>
        <w:t>und stellt</w:t>
      </w:r>
      <w:r w:rsidRPr="009E0F87">
        <w:t xml:space="preserve"> eine vollständige Dokumentation für Audits zum Download bereit. Die smarte Komplettlösung ermöglicht eine gezielte</w:t>
      </w:r>
      <w:r w:rsidR="005A1613">
        <w:t xml:space="preserve"> und kontaktlose</w:t>
      </w:r>
      <w:r w:rsidRPr="009E0F87">
        <w:t xml:space="preserve"> Schädlingsbekämpfung</w:t>
      </w:r>
      <w:r>
        <w:t xml:space="preserve"> und verhindert</w:t>
      </w:r>
      <w:r w:rsidRPr="009E0F87">
        <w:t xml:space="preserve"> eine </w:t>
      </w:r>
      <w:proofErr w:type="spellStart"/>
      <w:r w:rsidRPr="009E0F87">
        <w:t>Dauerbeköderung</w:t>
      </w:r>
      <w:proofErr w:type="spellEnd"/>
      <w:r w:rsidRPr="009E0F87">
        <w:t xml:space="preserve"> mit giftigen Substanzen über einen längeren Zeitraum. </w:t>
      </w:r>
    </w:p>
    <w:p w14:paraId="7C8EAA09" w14:textId="77777777" w:rsidR="002A070F" w:rsidRDefault="002A070F" w:rsidP="002C7685">
      <w:pPr>
        <w:spacing w:after="0"/>
      </w:pPr>
    </w:p>
    <w:p w14:paraId="054A6BB5" w14:textId="1299F77A" w:rsidR="002A070F" w:rsidRPr="004830B7" w:rsidRDefault="004830B7" w:rsidP="002C7685">
      <w:pPr>
        <w:spacing w:after="0"/>
        <w:rPr>
          <w:b/>
          <w:bCs/>
          <w:lang w:val="en-US"/>
        </w:rPr>
      </w:pPr>
      <w:r w:rsidRPr="004830B7">
        <w:rPr>
          <w:b/>
          <w:bCs/>
          <w:lang w:val="en-US"/>
        </w:rPr>
        <w:t>Das Who is Who der Branche</w:t>
      </w:r>
    </w:p>
    <w:p w14:paraId="18857C7D" w14:textId="0B9B6BF0" w:rsidR="00DF189D" w:rsidRPr="00890B75" w:rsidRDefault="00890B75" w:rsidP="00FE547B">
      <w:pPr>
        <w:spacing w:after="0"/>
      </w:pPr>
      <w:r w:rsidRPr="00890B75">
        <w:t>Die Pest-</w:t>
      </w:r>
      <w:proofErr w:type="spellStart"/>
      <w:r w:rsidRPr="00890B75">
        <w:t>Protect</w:t>
      </w:r>
      <w:proofErr w:type="spellEnd"/>
      <w:r w:rsidRPr="00890B75">
        <w:t xml:space="preserve"> </w:t>
      </w:r>
      <w:r w:rsidR="009C24F3">
        <w:t xml:space="preserve">wird initiiert vom </w:t>
      </w:r>
      <w:r w:rsidR="009C24F3" w:rsidRPr="009C24F3">
        <w:t>Deutsche</w:t>
      </w:r>
      <w:r w:rsidR="00D63A30">
        <w:t>n</w:t>
      </w:r>
      <w:r w:rsidR="009C24F3" w:rsidRPr="009C24F3">
        <w:t xml:space="preserve"> Schädlingsbekämpfer</w:t>
      </w:r>
      <w:r w:rsidR="00D63A30">
        <w:t xml:space="preserve"> </w:t>
      </w:r>
      <w:r w:rsidR="009C24F3" w:rsidRPr="009C24F3">
        <w:t>Verband e.V.</w:t>
      </w:r>
      <w:r w:rsidR="009C24F3">
        <w:t xml:space="preserve"> und </w:t>
      </w:r>
      <w:r w:rsidRPr="00890B75">
        <w:t>ist die grö</w:t>
      </w:r>
      <w:r>
        <w:t>ßte Fachmesse ihrer Art</w:t>
      </w:r>
      <w:r w:rsidR="006F597B">
        <w:t xml:space="preserve"> auf dem Europäischen Festland</w:t>
      </w:r>
      <w:r w:rsidR="009C24F3">
        <w:t>. A</w:t>
      </w:r>
      <w:r w:rsidR="00200157">
        <w:t>ller zwei Jahre</w:t>
      </w:r>
      <w:r w:rsidR="00387274">
        <w:t xml:space="preserve"> präsentieren zahlreiche Aussteller</w:t>
      </w:r>
      <w:r w:rsidR="00200157">
        <w:t xml:space="preserve"> die Highlights </w:t>
      </w:r>
      <w:r w:rsidR="00B24CC8">
        <w:t>a</w:t>
      </w:r>
      <w:r w:rsidR="00B24CC8" w:rsidRPr="00B24CC8">
        <w:t xml:space="preserve">us den Branchen Schädlingsbekämpfung, Desinfektion, Pflanzenschutz und Holz- </w:t>
      </w:r>
      <w:r w:rsidR="00B24CC8">
        <w:t>und</w:t>
      </w:r>
      <w:r w:rsidR="00B24CC8" w:rsidRPr="00B24CC8">
        <w:t xml:space="preserve"> Bautenschutz.</w:t>
      </w:r>
      <w:r w:rsidR="00F01B3C">
        <w:t xml:space="preserve"> </w:t>
      </w:r>
      <w:r w:rsidR="009F3BE6">
        <w:t xml:space="preserve">In diesem Jahr findet sie am 11. </w:t>
      </w:r>
      <w:r w:rsidR="00F50BFA">
        <w:t>u</w:t>
      </w:r>
      <w:r w:rsidR="009F3BE6">
        <w:t xml:space="preserve">nd 12. Mai in </w:t>
      </w:r>
      <w:r w:rsidR="00CA1E3E">
        <w:t xml:space="preserve">der „Arena Berlin“ </w:t>
      </w:r>
      <w:r w:rsidR="00F50BFA">
        <w:t>statt.</w:t>
      </w:r>
    </w:p>
    <w:p w14:paraId="687FE154" w14:textId="77777777" w:rsidR="00FE547B" w:rsidRDefault="00FE547B" w:rsidP="00FE547B"/>
    <w:p w14:paraId="5E04F1D0" w14:textId="77777777" w:rsidR="00532B77" w:rsidRDefault="00532B77" w:rsidP="00532B77">
      <w:pPr>
        <w:spacing w:after="0"/>
      </w:pPr>
      <w:r>
        <w:t>Über Rentokil Initial:</w:t>
      </w:r>
    </w:p>
    <w:p w14:paraId="7EBD9A57" w14:textId="77777777" w:rsidR="00532B77" w:rsidRDefault="00532B77" w:rsidP="00532B77">
      <w:pPr>
        <w:spacing w:after="0"/>
      </w:pPr>
      <w:r>
        <w:t>Die Rentokil Initial GmbH &amp; Co. KG gehört zu einem der größten Service-Konzerne weltweit und setzt als Innovationsmarktführer seit mehr als 100 Jahren weltweit Maßstäbe im Bereich der Schädlingsbekämpfung, professionellen Hygienedienstleistung, Vorratsschutz und Innenraumbegrünung. Die Rentokil Initial Gruppe ist in über 85 Ländern aktiv und beschäftigt mehr als 44.000 Menschen unterschiedlichster Kulturen im Dienste einer gemeinsamen Mission: „Menschen schützen, Leben verbessern“. Mit Expertise und Leidenschaft. In Deutschland setzen sich jeden Tag mehr als 800 Mitarbeiter dafür ein, den mehr als 30.000 Kunden einen exzellenten Service zu bieten.</w:t>
      </w:r>
    </w:p>
    <w:p w14:paraId="4AD6FD62" w14:textId="77777777" w:rsidR="00532B77" w:rsidRDefault="00532B77" w:rsidP="00532B77">
      <w:pPr>
        <w:spacing w:after="0"/>
      </w:pPr>
    </w:p>
    <w:p w14:paraId="34C36328" w14:textId="77777777" w:rsidR="00532B77" w:rsidRDefault="00532B77" w:rsidP="00532B77">
      <w:pPr>
        <w:spacing w:after="0"/>
      </w:pPr>
      <w:r>
        <w:t xml:space="preserve">Weitere Infos unter: </w:t>
      </w:r>
      <w:hyperlink r:id="rId7" w:history="1">
        <w:r>
          <w:rPr>
            <w:rStyle w:val="Hyperlink"/>
          </w:rPr>
          <w:t>www.rentokil-initial.de</w:t>
        </w:r>
      </w:hyperlink>
    </w:p>
    <w:p w14:paraId="46BFC51B" w14:textId="77777777" w:rsidR="00532B77" w:rsidRDefault="00532B77" w:rsidP="00532B77">
      <w:pPr>
        <w:spacing w:after="0"/>
      </w:pPr>
    </w:p>
    <w:p w14:paraId="45F972E7" w14:textId="4E152F00" w:rsidR="00532B77" w:rsidRDefault="00532B77" w:rsidP="00532B77">
      <w:pPr>
        <w:spacing w:after="0"/>
        <w:rPr>
          <w:b/>
          <w:bCs/>
        </w:rPr>
      </w:pPr>
      <w:r>
        <w:rPr>
          <w:b/>
          <w:bCs/>
        </w:rPr>
        <w:t xml:space="preserve">Pressekontakt: </w:t>
      </w:r>
    </w:p>
    <w:p w14:paraId="0DB9D672" w14:textId="77777777" w:rsidR="00532B77" w:rsidRDefault="00532B77" w:rsidP="00532B77">
      <w:pPr>
        <w:spacing w:after="0"/>
      </w:pPr>
      <w:r>
        <w:t>Susann Piersig</w:t>
      </w:r>
    </w:p>
    <w:p w14:paraId="2D6494AE" w14:textId="77777777" w:rsidR="00532B77" w:rsidRDefault="00532B77" w:rsidP="00532B77">
      <w:pPr>
        <w:spacing w:after="0"/>
      </w:pPr>
      <w:r>
        <w:t>Tel.: +49-177-236 15 27</w:t>
      </w:r>
    </w:p>
    <w:p w14:paraId="06A892B5" w14:textId="77777777" w:rsidR="00532B77" w:rsidRDefault="00532B77" w:rsidP="00532B77">
      <w:pPr>
        <w:spacing w:after="0"/>
      </w:pPr>
      <w:r>
        <w:t>susann.piersig@pi-essenz.de</w:t>
      </w:r>
    </w:p>
    <w:p w14:paraId="38E5BA9E" w14:textId="4172B468" w:rsidR="00174A3F" w:rsidRPr="00890B75" w:rsidRDefault="002A342C" w:rsidP="00FE547B">
      <w:r w:rsidRPr="00890B75">
        <w:t xml:space="preserve"> </w:t>
      </w:r>
      <w:r w:rsidR="00D169BE" w:rsidRPr="00890B75">
        <w:t xml:space="preserve"> </w:t>
      </w:r>
    </w:p>
    <w:sectPr w:rsidR="00174A3F" w:rsidRPr="00890B75" w:rsidSect="00F8471F">
      <w:headerReference w:type="default" r:id="rId8"/>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A8FABA" w14:textId="77777777" w:rsidR="002E0ADA" w:rsidRDefault="002E0ADA" w:rsidP="00A214C9">
      <w:pPr>
        <w:spacing w:after="0" w:line="240" w:lineRule="auto"/>
      </w:pPr>
      <w:r>
        <w:separator/>
      </w:r>
    </w:p>
  </w:endnote>
  <w:endnote w:type="continuationSeparator" w:id="0">
    <w:p w14:paraId="4478E054" w14:textId="77777777" w:rsidR="002E0ADA" w:rsidRDefault="002E0ADA" w:rsidP="00A214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B59003" w14:textId="77777777" w:rsidR="002E0ADA" w:rsidRDefault="002E0ADA" w:rsidP="00A214C9">
      <w:pPr>
        <w:spacing w:after="0" w:line="240" w:lineRule="auto"/>
      </w:pPr>
      <w:r>
        <w:separator/>
      </w:r>
    </w:p>
  </w:footnote>
  <w:footnote w:type="continuationSeparator" w:id="0">
    <w:p w14:paraId="2C168696" w14:textId="77777777" w:rsidR="002E0ADA" w:rsidRDefault="002E0ADA" w:rsidP="00A214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E3308" w14:textId="77777777" w:rsidR="00A214C9" w:rsidRDefault="00A214C9" w:rsidP="00A214C9">
    <w:pPr>
      <w:pStyle w:val="Kopfzeile"/>
      <w:jc w:val="right"/>
    </w:pPr>
    <w:r>
      <w:rPr>
        <w:noProof/>
        <w:lang w:eastAsia="de-DE"/>
      </w:rPr>
      <w:drawing>
        <wp:inline distT="0" distB="0" distL="0" distR="0" wp14:anchorId="668FEBC4" wp14:editId="3A54A35B">
          <wp:extent cx="1385133" cy="5715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6068" cy="580138"/>
                  </a:xfrm>
                  <a:prstGeom prst="rect">
                    <a:avLst/>
                  </a:prstGeom>
                  <a:noFill/>
                </pic:spPr>
              </pic:pic>
            </a:graphicData>
          </a:graphic>
        </wp:inline>
      </w:drawing>
    </w:r>
  </w:p>
  <w:p w14:paraId="1EF89E8A" w14:textId="77777777" w:rsidR="00A214C9" w:rsidRDefault="00A214C9" w:rsidP="00A214C9">
    <w:pPr>
      <w:pStyle w:val="Kopfzeile"/>
      <w:jc w:val="right"/>
    </w:pPr>
  </w:p>
  <w:p w14:paraId="42E6C570" w14:textId="77777777" w:rsidR="00A214C9" w:rsidRDefault="00A214C9" w:rsidP="00A214C9">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C0ABD7E"/>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8BC36C3"/>
    <w:multiLevelType w:val="hybridMultilevel"/>
    <w:tmpl w:val="2DD81E1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BD4C12"/>
    <w:multiLevelType w:val="hybridMultilevel"/>
    <w:tmpl w:val="DA3CDEE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863125F"/>
    <w:multiLevelType w:val="hybridMultilevel"/>
    <w:tmpl w:val="167A980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7B965A2"/>
    <w:multiLevelType w:val="hybridMultilevel"/>
    <w:tmpl w:val="9D74D23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58D76895"/>
    <w:multiLevelType w:val="hybridMultilevel"/>
    <w:tmpl w:val="59AE04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C2D03F0"/>
    <w:multiLevelType w:val="hybridMultilevel"/>
    <w:tmpl w:val="DC6C951E"/>
    <w:lvl w:ilvl="0" w:tplc="4698B1F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28261D7"/>
    <w:multiLevelType w:val="hybridMultilevel"/>
    <w:tmpl w:val="0D76DB74"/>
    <w:lvl w:ilvl="0" w:tplc="26C6BCF8">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9D23E75"/>
    <w:multiLevelType w:val="hybridMultilevel"/>
    <w:tmpl w:val="FCD6518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7BC4685D"/>
    <w:multiLevelType w:val="hybridMultilevel"/>
    <w:tmpl w:val="89D8B3CC"/>
    <w:lvl w:ilvl="0" w:tplc="AF9C7A1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8762368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214C9"/>
    <w:rsid w:val="00001F83"/>
    <w:rsid w:val="0000705F"/>
    <w:rsid w:val="00007691"/>
    <w:rsid w:val="00024DED"/>
    <w:rsid w:val="000255F8"/>
    <w:rsid w:val="00025E8C"/>
    <w:rsid w:val="0003770B"/>
    <w:rsid w:val="00050114"/>
    <w:rsid w:val="000A606B"/>
    <w:rsid w:val="000D1895"/>
    <w:rsid w:val="000D2587"/>
    <w:rsid w:val="000F014A"/>
    <w:rsid w:val="000F3C99"/>
    <w:rsid w:val="001147CA"/>
    <w:rsid w:val="00156CFE"/>
    <w:rsid w:val="00174A3F"/>
    <w:rsid w:val="001778B6"/>
    <w:rsid w:val="00187AD6"/>
    <w:rsid w:val="001B1ED3"/>
    <w:rsid w:val="001B2680"/>
    <w:rsid w:val="001C0E1A"/>
    <w:rsid w:val="001D0F87"/>
    <w:rsid w:val="001D3121"/>
    <w:rsid w:val="001F45CB"/>
    <w:rsid w:val="00200157"/>
    <w:rsid w:val="00202F25"/>
    <w:rsid w:val="002075C7"/>
    <w:rsid w:val="002116E8"/>
    <w:rsid w:val="00257D5B"/>
    <w:rsid w:val="00273749"/>
    <w:rsid w:val="00290BD7"/>
    <w:rsid w:val="002A070F"/>
    <w:rsid w:val="002A342C"/>
    <w:rsid w:val="002C1CFD"/>
    <w:rsid w:val="002C7685"/>
    <w:rsid w:val="002D3098"/>
    <w:rsid w:val="002E0ADA"/>
    <w:rsid w:val="002E561E"/>
    <w:rsid w:val="00305B90"/>
    <w:rsid w:val="00306CD0"/>
    <w:rsid w:val="003168D8"/>
    <w:rsid w:val="00325127"/>
    <w:rsid w:val="00342581"/>
    <w:rsid w:val="00342D51"/>
    <w:rsid w:val="0034387D"/>
    <w:rsid w:val="003505F3"/>
    <w:rsid w:val="0036627D"/>
    <w:rsid w:val="00370FCA"/>
    <w:rsid w:val="00387274"/>
    <w:rsid w:val="00387E3F"/>
    <w:rsid w:val="00390A2D"/>
    <w:rsid w:val="003937FA"/>
    <w:rsid w:val="003A3732"/>
    <w:rsid w:val="003B5FCE"/>
    <w:rsid w:val="003F7339"/>
    <w:rsid w:val="00400C76"/>
    <w:rsid w:val="0040356F"/>
    <w:rsid w:val="0041728E"/>
    <w:rsid w:val="0042520C"/>
    <w:rsid w:val="00430138"/>
    <w:rsid w:val="004354DC"/>
    <w:rsid w:val="004371EB"/>
    <w:rsid w:val="00447D79"/>
    <w:rsid w:val="00447EA6"/>
    <w:rsid w:val="00454DE2"/>
    <w:rsid w:val="0046171C"/>
    <w:rsid w:val="00463AEB"/>
    <w:rsid w:val="00481811"/>
    <w:rsid w:val="004830B7"/>
    <w:rsid w:val="004902AF"/>
    <w:rsid w:val="004A6D06"/>
    <w:rsid w:val="004D01E4"/>
    <w:rsid w:val="004E36D3"/>
    <w:rsid w:val="004E4375"/>
    <w:rsid w:val="004F5104"/>
    <w:rsid w:val="004F696D"/>
    <w:rsid w:val="00525F33"/>
    <w:rsid w:val="00532B77"/>
    <w:rsid w:val="00533771"/>
    <w:rsid w:val="00540DA6"/>
    <w:rsid w:val="00553B1A"/>
    <w:rsid w:val="00554227"/>
    <w:rsid w:val="00563686"/>
    <w:rsid w:val="00584588"/>
    <w:rsid w:val="005A1613"/>
    <w:rsid w:val="005A6099"/>
    <w:rsid w:val="005A6960"/>
    <w:rsid w:val="005B4234"/>
    <w:rsid w:val="005B4ADC"/>
    <w:rsid w:val="005C0051"/>
    <w:rsid w:val="005C6F55"/>
    <w:rsid w:val="005D70C2"/>
    <w:rsid w:val="00603512"/>
    <w:rsid w:val="00603F01"/>
    <w:rsid w:val="006565A4"/>
    <w:rsid w:val="006A15D1"/>
    <w:rsid w:val="006C6BF8"/>
    <w:rsid w:val="006F597B"/>
    <w:rsid w:val="00705BF4"/>
    <w:rsid w:val="00736096"/>
    <w:rsid w:val="00743A58"/>
    <w:rsid w:val="00744E88"/>
    <w:rsid w:val="0076012B"/>
    <w:rsid w:val="007759CC"/>
    <w:rsid w:val="00782A6B"/>
    <w:rsid w:val="00793B26"/>
    <w:rsid w:val="007B71DF"/>
    <w:rsid w:val="007C27B1"/>
    <w:rsid w:val="007C4C9A"/>
    <w:rsid w:val="007D0611"/>
    <w:rsid w:val="007F5917"/>
    <w:rsid w:val="00800268"/>
    <w:rsid w:val="0080196B"/>
    <w:rsid w:val="00804112"/>
    <w:rsid w:val="00811762"/>
    <w:rsid w:val="00813257"/>
    <w:rsid w:val="00870354"/>
    <w:rsid w:val="00873DF9"/>
    <w:rsid w:val="00875A87"/>
    <w:rsid w:val="00881278"/>
    <w:rsid w:val="008843EF"/>
    <w:rsid w:val="00890B75"/>
    <w:rsid w:val="00893196"/>
    <w:rsid w:val="008C7F9E"/>
    <w:rsid w:val="008E1A37"/>
    <w:rsid w:val="008F4552"/>
    <w:rsid w:val="008F61D4"/>
    <w:rsid w:val="009035F9"/>
    <w:rsid w:val="009100A2"/>
    <w:rsid w:val="00910A0E"/>
    <w:rsid w:val="00927699"/>
    <w:rsid w:val="00941310"/>
    <w:rsid w:val="00944009"/>
    <w:rsid w:val="009476B0"/>
    <w:rsid w:val="00947A38"/>
    <w:rsid w:val="00953F97"/>
    <w:rsid w:val="009557C1"/>
    <w:rsid w:val="00955F25"/>
    <w:rsid w:val="00957F79"/>
    <w:rsid w:val="00965055"/>
    <w:rsid w:val="0097506B"/>
    <w:rsid w:val="0098746D"/>
    <w:rsid w:val="009A3E1B"/>
    <w:rsid w:val="009A5B04"/>
    <w:rsid w:val="009A760C"/>
    <w:rsid w:val="009B50F0"/>
    <w:rsid w:val="009B7CCC"/>
    <w:rsid w:val="009C24F3"/>
    <w:rsid w:val="009C484F"/>
    <w:rsid w:val="009F3BE6"/>
    <w:rsid w:val="00A07FDD"/>
    <w:rsid w:val="00A214C9"/>
    <w:rsid w:val="00A44202"/>
    <w:rsid w:val="00A532D1"/>
    <w:rsid w:val="00A54CB3"/>
    <w:rsid w:val="00A673DF"/>
    <w:rsid w:val="00A70115"/>
    <w:rsid w:val="00A70665"/>
    <w:rsid w:val="00A716CC"/>
    <w:rsid w:val="00A942E2"/>
    <w:rsid w:val="00A97413"/>
    <w:rsid w:val="00AB7E1B"/>
    <w:rsid w:val="00AC3A05"/>
    <w:rsid w:val="00AC3F34"/>
    <w:rsid w:val="00AD589C"/>
    <w:rsid w:val="00AE2D75"/>
    <w:rsid w:val="00AE3594"/>
    <w:rsid w:val="00AF37D7"/>
    <w:rsid w:val="00B131BC"/>
    <w:rsid w:val="00B24CC8"/>
    <w:rsid w:val="00B54136"/>
    <w:rsid w:val="00B661A5"/>
    <w:rsid w:val="00BA1F3C"/>
    <w:rsid w:val="00BA3BC6"/>
    <w:rsid w:val="00BC0D60"/>
    <w:rsid w:val="00BC7DA0"/>
    <w:rsid w:val="00BD094A"/>
    <w:rsid w:val="00C01CE5"/>
    <w:rsid w:val="00C0533F"/>
    <w:rsid w:val="00C0663C"/>
    <w:rsid w:val="00C104DB"/>
    <w:rsid w:val="00C45F3D"/>
    <w:rsid w:val="00C46742"/>
    <w:rsid w:val="00C52A2C"/>
    <w:rsid w:val="00C665D6"/>
    <w:rsid w:val="00C73DCD"/>
    <w:rsid w:val="00C81C89"/>
    <w:rsid w:val="00CA0EAB"/>
    <w:rsid w:val="00CA1D6A"/>
    <w:rsid w:val="00CA1E3E"/>
    <w:rsid w:val="00CA2A21"/>
    <w:rsid w:val="00CB644B"/>
    <w:rsid w:val="00CC2A78"/>
    <w:rsid w:val="00CC76FC"/>
    <w:rsid w:val="00CE174C"/>
    <w:rsid w:val="00D169BE"/>
    <w:rsid w:val="00D17024"/>
    <w:rsid w:val="00D63A30"/>
    <w:rsid w:val="00D755B4"/>
    <w:rsid w:val="00DA0D17"/>
    <w:rsid w:val="00DA561A"/>
    <w:rsid w:val="00DB0FFD"/>
    <w:rsid w:val="00DB365C"/>
    <w:rsid w:val="00DD7A7B"/>
    <w:rsid w:val="00DF189D"/>
    <w:rsid w:val="00DF607F"/>
    <w:rsid w:val="00E13FCB"/>
    <w:rsid w:val="00E24B8E"/>
    <w:rsid w:val="00E3465F"/>
    <w:rsid w:val="00E60CBF"/>
    <w:rsid w:val="00E65094"/>
    <w:rsid w:val="00EC1181"/>
    <w:rsid w:val="00EC35F6"/>
    <w:rsid w:val="00EC68C9"/>
    <w:rsid w:val="00EE5505"/>
    <w:rsid w:val="00EF096F"/>
    <w:rsid w:val="00EF4297"/>
    <w:rsid w:val="00F01B3C"/>
    <w:rsid w:val="00F13B4B"/>
    <w:rsid w:val="00F30095"/>
    <w:rsid w:val="00F415C0"/>
    <w:rsid w:val="00F50BFA"/>
    <w:rsid w:val="00F51510"/>
    <w:rsid w:val="00F76F68"/>
    <w:rsid w:val="00F83D72"/>
    <w:rsid w:val="00F8471F"/>
    <w:rsid w:val="00F96FA1"/>
    <w:rsid w:val="00FA383C"/>
    <w:rsid w:val="00FB143C"/>
    <w:rsid w:val="00FB59CB"/>
    <w:rsid w:val="00FD014A"/>
    <w:rsid w:val="00FE33D7"/>
    <w:rsid w:val="00FE54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3D8200"/>
  <w15:docId w15:val="{0B0E0521-6EB6-43FF-83EC-201A3552E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214C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214C9"/>
  </w:style>
  <w:style w:type="paragraph" w:styleId="Fuzeile">
    <w:name w:val="footer"/>
    <w:basedOn w:val="Standard"/>
    <w:link w:val="FuzeileZchn"/>
    <w:uiPriority w:val="99"/>
    <w:unhideWhenUsed/>
    <w:rsid w:val="00A214C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214C9"/>
  </w:style>
  <w:style w:type="paragraph" w:styleId="Sprechblasentext">
    <w:name w:val="Balloon Text"/>
    <w:basedOn w:val="Standard"/>
    <w:link w:val="SprechblasentextZchn"/>
    <w:uiPriority w:val="99"/>
    <w:semiHidden/>
    <w:unhideWhenUsed/>
    <w:rsid w:val="00A214C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214C9"/>
    <w:rPr>
      <w:rFonts w:ascii="Tahoma" w:hAnsi="Tahoma" w:cs="Tahoma"/>
      <w:sz w:val="16"/>
      <w:szCs w:val="16"/>
    </w:rPr>
  </w:style>
  <w:style w:type="paragraph" w:styleId="Listenabsatz">
    <w:name w:val="List Paragraph"/>
    <w:basedOn w:val="Standard"/>
    <w:uiPriority w:val="34"/>
    <w:qFormat/>
    <w:rsid w:val="00A214C9"/>
    <w:pPr>
      <w:ind w:left="720"/>
      <w:contextualSpacing/>
    </w:pPr>
  </w:style>
  <w:style w:type="character" w:styleId="Hyperlink">
    <w:name w:val="Hyperlink"/>
    <w:basedOn w:val="Absatz-Standardschriftart"/>
    <w:uiPriority w:val="99"/>
    <w:unhideWhenUsed/>
    <w:rsid w:val="00447D79"/>
    <w:rPr>
      <w:color w:val="0000FF"/>
      <w:u w:val="single"/>
    </w:rPr>
  </w:style>
  <w:style w:type="paragraph" w:styleId="StandardWeb">
    <w:name w:val="Normal (Web)"/>
    <w:basedOn w:val="Standard"/>
    <w:uiPriority w:val="99"/>
    <w:semiHidden/>
    <w:unhideWhenUsed/>
    <w:rsid w:val="007F5917"/>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NichtaufgelsteErwhnung">
    <w:name w:val="Unresolved Mention"/>
    <w:basedOn w:val="Absatz-Standardschriftart"/>
    <w:uiPriority w:val="99"/>
    <w:semiHidden/>
    <w:unhideWhenUsed/>
    <w:rsid w:val="00744E88"/>
    <w:rPr>
      <w:color w:val="605E5C"/>
      <w:shd w:val="clear" w:color="auto" w:fill="E1DFDD"/>
    </w:rPr>
  </w:style>
  <w:style w:type="paragraph" w:styleId="Aufzhlungszeichen">
    <w:name w:val="List Bullet"/>
    <w:basedOn w:val="Standard"/>
    <w:uiPriority w:val="99"/>
    <w:unhideWhenUsed/>
    <w:rsid w:val="00257D5B"/>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4890867">
      <w:bodyDiv w:val="1"/>
      <w:marLeft w:val="0"/>
      <w:marRight w:val="0"/>
      <w:marTop w:val="0"/>
      <w:marBottom w:val="0"/>
      <w:divBdr>
        <w:top w:val="none" w:sz="0" w:space="0" w:color="auto"/>
        <w:left w:val="none" w:sz="0" w:space="0" w:color="auto"/>
        <w:bottom w:val="none" w:sz="0" w:space="0" w:color="auto"/>
        <w:right w:val="none" w:sz="0" w:space="0" w:color="auto"/>
      </w:divBdr>
    </w:div>
    <w:div w:id="1579172171">
      <w:bodyDiv w:val="1"/>
      <w:marLeft w:val="0"/>
      <w:marRight w:val="0"/>
      <w:marTop w:val="0"/>
      <w:marBottom w:val="0"/>
      <w:divBdr>
        <w:top w:val="none" w:sz="0" w:space="0" w:color="auto"/>
        <w:left w:val="none" w:sz="0" w:space="0" w:color="auto"/>
        <w:bottom w:val="none" w:sz="0" w:space="0" w:color="auto"/>
        <w:right w:val="none" w:sz="0" w:space="0" w:color="auto"/>
      </w:divBdr>
    </w:div>
    <w:div w:id="1860311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rentokil-initial.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367</Words>
  <Characters>2313</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Rentokil Initial</Company>
  <LinksUpToDate>false</LinksUpToDate>
  <CharactersWithSpaces>2675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 Piersig-Danker</dc:creator>
  <cp:lastModifiedBy>Susann Piersig</cp:lastModifiedBy>
  <cp:revision>46</cp:revision>
  <cp:lastPrinted>2019-12-19T13:41:00Z</cp:lastPrinted>
  <dcterms:created xsi:type="dcterms:W3CDTF">2022-04-29T10:55:00Z</dcterms:created>
  <dcterms:modified xsi:type="dcterms:W3CDTF">2022-04-29T12:05:00Z</dcterms:modified>
</cp:coreProperties>
</file>