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5193D" w14:textId="6E6C1780" w:rsidR="00D26F0E" w:rsidRPr="00CF368A" w:rsidRDefault="00D26F0E" w:rsidP="00D26F0E">
      <w:pPr>
        <w:pStyle w:val="Pressemitteilung21pt"/>
        <w:rPr>
          <w:rFonts w:cs="Arial"/>
        </w:rPr>
      </w:pPr>
      <w:r w:rsidRPr="00CF368A">
        <w:rPr>
          <w:rFonts w:cs="Arial"/>
          <w:bCs w:val="0"/>
        </w:rPr>
        <w:t>Pressemitteilung</w:t>
      </w:r>
      <w:r w:rsidRPr="00CF368A">
        <w:rPr>
          <w:rFonts w:cs="Arial"/>
        </w:rPr>
        <w:t xml:space="preserve"> </w:t>
      </w:r>
    </w:p>
    <w:p w14:paraId="240602BE" w14:textId="6E6F6555" w:rsidR="00D26F0E" w:rsidRPr="00CF368A" w:rsidRDefault="007F5F4A" w:rsidP="00D26F0E">
      <w:pPr>
        <w:pStyle w:val="berschrift1"/>
        <w:spacing w:line="240" w:lineRule="auto"/>
        <w:rPr>
          <w:rFonts w:cs="Arial"/>
        </w:rPr>
      </w:pPr>
      <w:r>
        <w:rPr>
          <w:rFonts w:cs="Arial"/>
        </w:rPr>
        <w:t xml:space="preserve">Fehlzeiten im Job erreichen Höchstwert: </w:t>
      </w:r>
      <w:proofErr w:type="spellStart"/>
      <w:r w:rsidR="000D3FF1">
        <w:rPr>
          <w:rFonts w:cs="Arial"/>
        </w:rPr>
        <w:t>Covid</w:t>
      </w:r>
      <w:proofErr w:type="spellEnd"/>
      <w:r w:rsidR="000D3FF1">
        <w:rPr>
          <w:rFonts w:cs="Arial"/>
        </w:rPr>
        <w:t xml:space="preserve"> </w:t>
      </w:r>
      <w:r>
        <w:rPr>
          <w:rFonts w:cs="Arial"/>
        </w:rPr>
        <w:t>und Post-</w:t>
      </w:r>
      <w:proofErr w:type="spellStart"/>
      <w:r>
        <w:rPr>
          <w:rFonts w:cs="Arial"/>
        </w:rPr>
        <w:t>Covid</w:t>
      </w:r>
      <w:proofErr w:type="spellEnd"/>
      <w:r>
        <w:rPr>
          <w:rFonts w:cs="Arial"/>
        </w:rPr>
        <w:t xml:space="preserve"> </w:t>
      </w:r>
      <w:r w:rsidR="000D3FF1">
        <w:rPr>
          <w:rFonts w:cs="Arial"/>
        </w:rPr>
        <w:t>in Sachsen-Anhalt</w:t>
      </w:r>
    </w:p>
    <w:p w14:paraId="15A3F4BD" w14:textId="027F83CE" w:rsidR="000D3FF1" w:rsidRPr="000D3FF1" w:rsidRDefault="000F7734" w:rsidP="000D3FF1">
      <w:pPr>
        <w:pStyle w:val="berschrift2"/>
      </w:pPr>
      <w:r>
        <w:rPr>
          <w:rFonts w:cs="Arial"/>
        </w:rPr>
        <w:t>Post-</w:t>
      </w:r>
      <w:proofErr w:type="spellStart"/>
      <w:r>
        <w:rPr>
          <w:rFonts w:cs="Arial"/>
        </w:rPr>
        <w:t>Covid</w:t>
      </w:r>
      <w:proofErr w:type="spellEnd"/>
      <w:r>
        <w:rPr>
          <w:rFonts w:cs="Arial"/>
        </w:rPr>
        <w:t xml:space="preserve"> </w:t>
      </w:r>
      <w:r w:rsidR="000D3FF1">
        <w:rPr>
          <w:rFonts w:cs="Arial"/>
        </w:rPr>
        <w:t>Betroffene</w:t>
      </w:r>
      <w:r w:rsidR="007F5F4A">
        <w:rPr>
          <w:rFonts w:cs="Arial"/>
        </w:rPr>
        <w:t xml:space="preserve"> fallen </w:t>
      </w:r>
      <w:r>
        <w:rPr>
          <w:rFonts w:cs="Arial"/>
        </w:rPr>
        <w:t>durchschnittlich 28 Tage aus</w:t>
      </w:r>
    </w:p>
    <w:p w14:paraId="4DF0B599" w14:textId="4155ACCE" w:rsidR="000D3FF1" w:rsidRPr="000D3FF1" w:rsidRDefault="000D3FF1" w:rsidP="000D3FF1">
      <w:pPr>
        <w:pStyle w:val="OrtundDatum"/>
      </w:pPr>
    </w:p>
    <w:p w14:paraId="26739E9A" w14:textId="64DDEDD5" w:rsidR="00D26F0E" w:rsidRPr="00CF368A" w:rsidRDefault="000D3FF1" w:rsidP="00D26F0E">
      <w:pPr>
        <w:pStyle w:val="OrtundDatum"/>
        <w:rPr>
          <w:rFonts w:asciiTheme="majorHAnsi" w:hAnsiTheme="majorHAnsi" w:cs="Arial"/>
        </w:rPr>
      </w:pPr>
      <w:r>
        <w:rPr>
          <w:rFonts w:asciiTheme="majorHAnsi" w:hAnsiTheme="majorHAnsi" w:cs="Arial"/>
        </w:rPr>
        <w:t>Magdeburg</w:t>
      </w:r>
      <w:r w:rsidR="00D26F0E" w:rsidRPr="00CF368A">
        <w:rPr>
          <w:rFonts w:asciiTheme="majorHAnsi" w:hAnsiTheme="majorHAnsi" w:cs="Arial"/>
        </w:rPr>
        <w:t xml:space="preserve">, </w:t>
      </w:r>
      <w:r>
        <w:rPr>
          <w:rFonts w:asciiTheme="majorHAnsi" w:hAnsiTheme="majorHAnsi" w:cs="Arial"/>
        </w:rPr>
        <w:t>16. März 2023</w:t>
      </w:r>
    </w:p>
    <w:p w14:paraId="3C9842A0" w14:textId="77777777" w:rsidR="00D26F0E" w:rsidRPr="00CF368A" w:rsidRDefault="00D26F0E" w:rsidP="00D26F0E">
      <w:pPr>
        <w:rPr>
          <w:rFonts w:asciiTheme="majorHAnsi" w:hAnsiTheme="majorHAnsi" w:cs="Arial"/>
        </w:rPr>
      </w:pPr>
    </w:p>
    <w:p w14:paraId="3840D54F" w14:textId="58AD74EE" w:rsidR="000D3FF1" w:rsidRDefault="007F5F4A" w:rsidP="000D3FF1">
      <w:pPr>
        <w:rPr>
          <w:rFonts w:asciiTheme="majorHAnsi" w:hAnsiTheme="majorHAnsi"/>
        </w:rPr>
      </w:pPr>
      <w:r>
        <w:rPr>
          <w:rFonts w:asciiTheme="majorHAnsi" w:hAnsiTheme="majorHAnsi"/>
        </w:rPr>
        <w:t xml:space="preserve">Mehr als 22 Prozent aller </w:t>
      </w:r>
      <w:r w:rsidRPr="000D3FF1">
        <w:rPr>
          <w:rFonts w:asciiTheme="majorHAnsi" w:hAnsiTheme="majorHAnsi"/>
        </w:rPr>
        <w:t>durchgehend erwe</w:t>
      </w:r>
      <w:r>
        <w:rPr>
          <w:rFonts w:asciiTheme="majorHAnsi" w:hAnsiTheme="majorHAnsi"/>
        </w:rPr>
        <w:t>rbstätigen AOK-Versicherten in Sachsen-Anhalt</w:t>
      </w:r>
      <w:r w:rsidR="00025A7A">
        <w:rPr>
          <w:rFonts w:asciiTheme="majorHAnsi" w:hAnsiTheme="majorHAnsi"/>
        </w:rPr>
        <w:t xml:space="preserve"> sind</w:t>
      </w:r>
      <w:r>
        <w:rPr>
          <w:rFonts w:asciiTheme="majorHAnsi" w:hAnsiTheme="majorHAnsi"/>
        </w:rPr>
        <w:t xml:space="preserve"> seit Pandemiebeginn </w:t>
      </w:r>
      <w:r w:rsidR="008921DE">
        <w:rPr>
          <w:rFonts w:asciiTheme="majorHAnsi" w:hAnsiTheme="majorHAnsi"/>
        </w:rPr>
        <w:t>min</w:t>
      </w:r>
      <w:r w:rsidR="008921DE" w:rsidRPr="000D3FF1">
        <w:rPr>
          <w:rFonts w:asciiTheme="majorHAnsi" w:hAnsiTheme="majorHAnsi"/>
        </w:rPr>
        <w:t>destens einmal im Zusammenhang mit einer Covid</w:t>
      </w:r>
      <w:r w:rsidR="00322F1B">
        <w:rPr>
          <w:rFonts w:asciiTheme="majorHAnsi" w:hAnsiTheme="majorHAnsi"/>
        </w:rPr>
        <w:t>-19</w:t>
      </w:r>
      <w:r w:rsidR="008921DE" w:rsidRPr="000D3FF1">
        <w:rPr>
          <w:rFonts w:asciiTheme="majorHAnsi" w:hAnsiTheme="majorHAnsi"/>
        </w:rPr>
        <w:t>-Erkrankung in ihren Unternehmen ausgefallen</w:t>
      </w:r>
      <w:r w:rsidR="008921DE">
        <w:rPr>
          <w:rFonts w:asciiTheme="majorHAnsi" w:hAnsiTheme="majorHAnsi"/>
        </w:rPr>
        <w:t>. Das zeigt</w:t>
      </w:r>
      <w:r w:rsidR="008921DE" w:rsidRPr="000D3FF1">
        <w:rPr>
          <w:rFonts w:asciiTheme="majorHAnsi" w:hAnsiTheme="majorHAnsi"/>
        </w:rPr>
        <w:t xml:space="preserve"> </w:t>
      </w:r>
      <w:r w:rsidR="008921DE">
        <w:rPr>
          <w:rFonts w:asciiTheme="majorHAnsi" w:hAnsiTheme="majorHAnsi"/>
        </w:rPr>
        <w:t>e</w:t>
      </w:r>
      <w:r w:rsidR="008921DE" w:rsidRPr="000D3FF1">
        <w:rPr>
          <w:rFonts w:asciiTheme="majorHAnsi" w:hAnsiTheme="majorHAnsi"/>
        </w:rPr>
        <w:t xml:space="preserve">ine </w:t>
      </w:r>
      <w:r w:rsidR="000D3FF1" w:rsidRPr="000D3FF1">
        <w:rPr>
          <w:rFonts w:asciiTheme="majorHAnsi" w:hAnsiTheme="majorHAnsi"/>
        </w:rPr>
        <w:t>aktuelle Auswertung des Wissenschaftlichen Instituts der AOK (</w:t>
      </w:r>
      <w:proofErr w:type="spellStart"/>
      <w:r w:rsidR="000D3FF1" w:rsidRPr="000D3FF1">
        <w:rPr>
          <w:rFonts w:asciiTheme="majorHAnsi" w:hAnsiTheme="majorHAnsi"/>
        </w:rPr>
        <w:t>WIdO</w:t>
      </w:r>
      <w:proofErr w:type="spellEnd"/>
      <w:r w:rsidR="008921DE">
        <w:rPr>
          <w:rFonts w:asciiTheme="majorHAnsi" w:hAnsiTheme="majorHAnsi"/>
        </w:rPr>
        <w:t xml:space="preserve">). </w:t>
      </w:r>
      <w:r w:rsidR="000D3FF1" w:rsidRPr="000D3FF1">
        <w:rPr>
          <w:rFonts w:asciiTheme="majorHAnsi" w:hAnsiTheme="majorHAnsi"/>
        </w:rPr>
        <w:t xml:space="preserve">Bis Dezember 2022 waren knapp </w:t>
      </w:r>
      <w:r w:rsidR="008921DE">
        <w:rPr>
          <w:rFonts w:asciiTheme="majorHAnsi" w:hAnsiTheme="majorHAnsi"/>
        </w:rPr>
        <w:t>ein</w:t>
      </w:r>
      <w:r w:rsidR="008921DE" w:rsidRPr="000D3FF1">
        <w:rPr>
          <w:rFonts w:asciiTheme="majorHAnsi" w:hAnsiTheme="majorHAnsi"/>
        </w:rPr>
        <w:t xml:space="preserve"> </w:t>
      </w:r>
      <w:r w:rsidR="000D3FF1" w:rsidRPr="000D3FF1">
        <w:rPr>
          <w:rFonts w:asciiTheme="majorHAnsi" w:hAnsiTheme="majorHAnsi"/>
        </w:rPr>
        <w:t>Prozent der Beschäftigten von einer Post-</w:t>
      </w:r>
      <w:proofErr w:type="spellStart"/>
      <w:r w:rsidR="000D3FF1" w:rsidRPr="000D3FF1">
        <w:rPr>
          <w:rFonts w:asciiTheme="majorHAnsi" w:hAnsiTheme="majorHAnsi"/>
        </w:rPr>
        <w:t>Covid</w:t>
      </w:r>
      <w:proofErr w:type="spellEnd"/>
      <w:r w:rsidR="000D3FF1" w:rsidRPr="000D3FF1">
        <w:rPr>
          <w:rFonts w:asciiTheme="majorHAnsi" w:hAnsiTheme="majorHAnsi"/>
        </w:rPr>
        <w:t xml:space="preserve">-Erkrankung betroffen. Beim allgemeinen Krankenstand </w:t>
      </w:r>
      <w:r w:rsidR="000D3FF1">
        <w:rPr>
          <w:rFonts w:asciiTheme="majorHAnsi" w:hAnsiTheme="majorHAnsi"/>
        </w:rPr>
        <w:t>gab es im vergange</w:t>
      </w:r>
      <w:r w:rsidR="000D3FF1" w:rsidRPr="000D3FF1">
        <w:rPr>
          <w:rFonts w:asciiTheme="majorHAnsi" w:hAnsiTheme="majorHAnsi"/>
        </w:rPr>
        <w:t xml:space="preserve">nen Jahr </w:t>
      </w:r>
      <w:r w:rsidR="00025A7A">
        <w:rPr>
          <w:rFonts w:asciiTheme="majorHAnsi" w:hAnsiTheme="majorHAnsi"/>
        </w:rPr>
        <w:t>den höchsten</w:t>
      </w:r>
      <w:r w:rsidR="000D3FF1" w:rsidRPr="000D3FF1">
        <w:rPr>
          <w:rFonts w:asciiTheme="majorHAnsi" w:hAnsiTheme="majorHAnsi"/>
        </w:rPr>
        <w:t xml:space="preserve"> </w:t>
      </w:r>
      <w:r w:rsidR="00025A7A">
        <w:rPr>
          <w:rFonts w:asciiTheme="majorHAnsi" w:hAnsiTheme="majorHAnsi"/>
        </w:rPr>
        <w:t>Wert</w:t>
      </w:r>
      <w:r>
        <w:rPr>
          <w:rFonts w:asciiTheme="majorHAnsi" w:hAnsiTheme="majorHAnsi"/>
        </w:rPr>
        <w:t xml:space="preserve"> seit 2010</w:t>
      </w:r>
      <w:r w:rsidR="000D3FF1" w:rsidRPr="000D3FF1">
        <w:rPr>
          <w:rFonts w:asciiTheme="majorHAnsi" w:hAnsiTheme="majorHAnsi"/>
        </w:rPr>
        <w:t>.</w:t>
      </w:r>
    </w:p>
    <w:p w14:paraId="2A4401BB" w14:textId="77777777" w:rsidR="000D3FF1" w:rsidRPr="000D3FF1" w:rsidRDefault="000D3FF1" w:rsidP="000D3FF1">
      <w:pPr>
        <w:rPr>
          <w:rFonts w:asciiTheme="majorHAnsi" w:hAnsiTheme="majorHAnsi"/>
        </w:rPr>
      </w:pPr>
    </w:p>
    <w:p w14:paraId="0E032819" w14:textId="5DC9AC11" w:rsidR="00C6378F" w:rsidRDefault="00C6378F" w:rsidP="00D26F0E">
      <w:r w:rsidRPr="00C6378F">
        <w:t xml:space="preserve">Etwa </w:t>
      </w:r>
      <w:r>
        <w:t xml:space="preserve">46.000 </w:t>
      </w:r>
      <w:r w:rsidRPr="00C6378F">
        <w:t xml:space="preserve">der insgesamt </w:t>
      </w:r>
      <w:r>
        <w:t>204.000</w:t>
      </w:r>
      <w:r w:rsidRPr="00C6378F">
        <w:t xml:space="preserve"> durchgehend erwerbstätigen AOK-Versicherten </w:t>
      </w:r>
      <w:r>
        <w:t xml:space="preserve">in Sachsen-Anhalt </w:t>
      </w:r>
      <w:r w:rsidRPr="00C6378F">
        <w:t xml:space="preserve">wurden zwischen März 2020 und Dezember 2022 </w:t>
      </w:r>
      <w:r w:rsidR="008921DE">
        <w:t>wegen</w:t>
      </w:r>
      <w:r w:rsidR="008921DE" w:rsidRPr="00C6378F">
        <w:t xml:space="preserve"> </w:t>
      </w:r>
      <w:r w:rsidRPr="00C6378F">
        <w:t>einer Covid</w:t>
      </w:r>
      <w:r w:rsidR="00322F1B">
        <w:t>-19</w:t>
      </w:r>
      <w:r w:rsidRPr="00C6378F">
        <w:t>-Erkrankung mindestens einmal arbeitsunfähig geschrieben</w:t>
      </w:r>
      <w:r>
        <w:t>.</w:t>
      </w:r>
      <w:r w:rsidRPr="00C6378F">
        <w:t xml:space="preserve"> </w:t>
      </w:r>
      <w:r>
        <w:t>Rund 2.000</w:t>
      </w:r>
      <w:r w:rsidRPr="00C6378F">
        <w:t xml:space="preserve"> Beschäftigte waren von einer Post-</w:t>
      </w:r>
      <w:proofErr w:type="spellStart"/>
      <w:r w:rsidRPr="00C6378F">
        <w:t>Covid</w:t>
      </w:r>
      <w:proofErr w:type="spellEnd"/>
      <w:r w:rsidRPr="00C6378F">
        <w:t>-Erkrankung betroffen. Nach mehreren Auf- und Abwärtsbewegungen erreichten sowohl akute als auch Post-</w:t>
      </w:r>
      <w:proofErr w:type="spellStart"/>
      <w:r w:rsidRPr="00C6378F">
        <w:t>Covid</w:t>
      </w:r>
      <w:proofErr w:type="spellEnd"/>
      <w:r w:rsidRPr="00C6378F">
        <w:t>-Erkrankungen im Frühjahr 20</w:t>
      </w:r>
      <w:r w:rsidR="001D7AB4">
        <w:t>22 ihren vorläufigen Höhepunkt.</w:t>
      </w:r>
    </w:p>
    <w:p w14:paraId="2A25ED4C" w14:textId="77777777" w:rsidR="005155F4" w:rsidRDefault="005155F4" w:rsidP="00D26F0E"/>
    <w:p w14:paraId="4D9BA296" w14:textId="094B49A3" w:rsidR="00D02F99" w:rsidRDefault="00D02F99" w:rsidP="005155F4">
      <w:r w:rsidRPr="00D02F99">
        <w:rPr>
          <w:b/>
        </w:rPr>
        <w:t>Post-</w:t>
      </w:r>
      <w:proofErr w:type="spellStart"/>
      <w:r w:rsidRPr="00D02F99">
        <w:rPr>
          <w:b/>
        </w:rPr>
        <w:t>Covid</w:t>
      </w:r>
      <w:proofErr w:type="spellEnd"/>
      <w:r w:rsidRPr="00D02F99">
        <w:rPr>
          <w:b/>
        </w:rPr>
        <w:t>-Fälle: 28 Tage krank und zahlreiche Begleiterkrankungen</w:t>
      </w:r>
    </w:p>
    <w:p w14:paraId="44C46481" w14:textId="08C8F35D" w:rsidR="005155F4" w:rsidRPr="00322F1B" w:rsidRDefault="005155F4" w:rsidP="005155F4">
      <w:r w:rsidRPr="00322F1B">
        <w:t>„Im bisherigen Verlauf der Pandemie sind nur vergleichsweise wenige Beschäftigte wegen Post-</w:t>
      </w:r>
      <w:proofErr w:type="spellStart"/>
      <w:r w:rsidRPr="00322F1B">
        <w:t>Covid</w:t>
      </w:r>
      <w:proofErr w:type="spellEnd"/>
      <w:r w:rsidRPr="00322F1B">
        <w:t xml:space="preserve"> krankgeschrieben worden. Diese relativ wenigen Betroffenen haben aber lange AU-Zeiten von durchschnittlich 28 Tagen</w:t>
      </w:r>
      <w:r w:rsidR="00322F1B" w:rsidRPr="00322F1B">
        <w:t xml:space="preserve">. Es muss gelingen, diesen Beschäftigten wieder den Weg in den </w:t>
      </w:r>
      <w:r w:rsidR="00322F1B" w:rsidRPr="00322F1B">
        <w:lastRenderedPageBreak/>
        <w:t>betrieblichen Alltag zu ebnen</w:t>
      </w:r>
      <w:r w:rsidRPr="00322F1B">
        <w:t xml:space="preserve">“, kommentiert </w:t>
      </w:r>
      <w:r w:rsidR="00025A7A" w:rsidRPr="00322F1B">
        <w:t xml:space="preserve">René Bethke, Leiter </w:t>
      </w:r>
      <w:r w:rsidR="00E4288A" w:rsidRPr="00322F1B">
        <w:t xml:space="preserve">Gesundheitsmanagement bei </w:t>
      </w:r>
      <w:r w:rsidRPr="00322F1B">
        <w:t xml:space="preserve">der AOK Sachsen-Anhalt diese Ergebnisse. </w:t>
      </w:r>
    </w:p>
    <w:p w14:paraId="3D507E35" w14:textId="77777777" w:rsidR="005155F4" w:rsidRPr="00322F1B" w:rsidRDefault="005155F4" w:rsidP="005155F4">
      <w:pPr>
        <w:rPr>
          <w:i/>
        </w:rPr>
      </w:pPr>
    </w:p>
    <w:p w14:paraId="1A553EC4" w14:textId="22ABE819" w:rsidR="005155F4" w:rsidRPr="00322F1B" w:rsidRDefault="005155F4" w:rsidP="005155F4">
      <w:r w:rsidRPr="00322F1B">
        <w:t>Bei fast 9 Prozent aller Post-</w:t>
      </w:r>
      <w:proofErr w:type="spellStart"/>
      <w:r w:rsidRPr="00322F1B">
        <w:t>Covid</w:t>
      </w:r>
      <w:proofErr w:type="spellEnd"/>
      <w:r w:rsidRPr="00322F1B">
        <w:t>-Erkrankungen wurde auf der AU-Bescheinigung zusätzlich ein akuter Infekt der oberen Atemwege dokumentiert.  Weitere, ebenfalls häufig dokumentierte Begleiterkrankungen waren vor allem Unwohlsein und Ermüdung (4 Prozent), Dyspnoe bzw. Kurzatmigkeit (3,7 Prozent) und Husten (2,3 Prozent</w:t>
      </w:r>
      <w:r w:rsidR="00E15671" w:rsidRPr="00322F1B">
        <w:t>)</w:t>
      </w:r>
      <w:r w:rsidRPr="00322F1B">
        <w:t xml:space="preserve">. </w:t>
      </w:r>
    </w:p>
    <w:p w14:paraId="53559CF3" w14:textId="16141744" w:rsidR="005155F4" w:rsidRPr="00322F1B" w:rsidRDefault="005155F4" w:rsidP="005155F4">
      <w:pPr>
        <w:pStyle w:val="Textkrper"/>
        <w:rPr>
          <w:b/>
          <w:bCs/>
        </w:rPr>
      </w:pPr>
    </w:p>
    <w:p w14:paraId="1BCD3CC9" w14:textId="2FCB37A5" w:rsidR="000B0D4E" w:rsidRPr="00322F1B" w:rsidRDefault="000B0D4E" w:rsidP="000B0D4E">
      <w:pPr>
        <w:rPr>
          <w:b/>
        </w:rPr>
      </w:pPr>
      <w:r w:rsidRPr="00322F1B">
        <w:rPr>
          <w:b/>
        </w:rPr>
        <w:t>Delta-Variante mit höherem Anteil an Post-</w:t>
      </w:r>
      <w:proofErr w:type="spellStart"/>
      <w:r w:rsidRPr="00322F1B">
        <w:rPr>
          <w:b/>
        </w:rPr>
        <w:t>Covid</w:t>
      </w:r>
      <w:proofErr w:type="spellEnd"/>
      <w:r w:rsidRPr="00322F1B">
        <w:rPr>
          <w:b/>
        </w:rPr>
        <w:t>-Erkrankten</w:t>
      </w:r>
    </w:p>
    <w:p w14:paraId="17EBBF05" w14:textId="6B9816B9" w:rsidR="008D28FF" w:rsidRPr="00322F1B" w:rsidRDefault="000B0D4E" w:rsidP="000B0D4E">
      <w:r w:rsidRPr="00322F1B">
        <w:t xml:space="preserve">Um die Auswirkungen der verschiedenen Virus-Varianten zu analysieren, wurden bundesweite AU-Daten von Beschäftigten mit einer AU-Meldung aufgrund einer akuten </w:t>
      </w:r>
      <w:proofErr w:type="spellStart"/>
      <w:r w:rsidRPr="00322F1B">
        <w:t>Covid-Erkankung</w:t>
      </w:r>
      <w:proofErr w:type="spellEnd"/>
      <w:r w:rsidRPr="00322F1B">
        <w:t xml:space="preserve"> sieben Monate lang nachbeobachtet. Dabei zeigte sich, dass zwischen September und Dezember 2021, als die sogenannte Delta-Variante dominierte, bundesweit bei 2,5 Prozent (n = 5.477) der akut Erkrankten eine Post-</w:t>
      </w:r>
      <w:proofErr w:type="spellStart"/>
      <w:r w:rsidRPr="00322F1B">
        <w:t>Covid</w:t>
      </w:r>
      <w:proofErr w:type="spellEnd"/>
      <w:r w:rsidRPr="00322F1B">
        <w:t>-Erkrankung folgte. Damit ist deren Anteil doppelt so hoch wie in der Zeit, in der die Omikron-Variante vorherrschte. Hier folge bundesweit bei nur 1,1 Prozent (n = 9.171) aller von Akut-</w:t>
      </w:r>
      <w:proofErr w:type="spellStart"/>
      <w:r w:rsidRPr="00322F1B">
        <w:t>Covid</w:t>
      </w:r>
      <w:proofErr w:type="spellEnd"/>
      <w:r w:rsidRPr="00322F1B">
        <w:t>-Betroffenen eine Post-</w:t>
      </w:r>
      <w:proofErr w:type="spellStart"/>
      <w:r w:rsidRPr="00322F1B">
        <w:t>Covid</w:t>
      </w:r>
      <w:proofErr w:type="spellEnd"/>
      <w:r w:rsidRPr="00322F1B">
        <w:t>-Erkrankung. Auch die durchschnittliche Länge der Arbeitsunfähigkeit auf</w:t>
      </w:r>
      <w:r w:rsidR="00322F1B" w:rsidRPr="00322F1B">
        <w:t>g</w:t>
      </w:r>
      <w:r w:rsidRPr="00322F1B">
        <w:t>rund einer Post-</w:t>
      </w:r>
      <w:proofErr w:type="spellStart"/>
      <w:r w:rsidRPr="00322F1B">
        <w:t>Covid</w:t>
      </w:r>
      <w:proofErr w:type="spellEnd"/>
      <w:r w:rsidRPr="00322F1B">
        <w:t>-Erkrankung ist in der Zeit, in der die Delta</w:t>
      </w:r>
      <w:r w:rsidR="00322F1B" w:rsidRPr="00322F1B">
        <w:t>-V</w:t>
      </w:r>
      <w:r w:rsidRPr="00322F1B">
        <w:t>ariante vorherrschte, bundesweit mit durchschnittlich 43,2 Tagen deutlich höher als in dem Zeitraum, in dem die Omikron-Variante vorherrschend war (30,9 Tage).</w:t>
      </w:r>
      <w:r w:rsidR="008D28FF" w:rsidRPr="00322F1B">
        <w:t xml:space="preserve"> </w:t>
      </w:r>
    </w:p>
    <w:p w14:paraId="03F1A68E" w14:textId="77777777" w:rsidR="008D28FF" w:rsidRPr="00322F1B" w:rsidRDefault="008D28FF" w:rsidP="000B0D4E"/>
    <w:p w14:paraId="3C7AB3D3" w14:textId="4857D1B2" w:rsidR="000B0D4E" w:rsidRPr="00322F1B" w:rsidRDefault="008D28FF" w:rsidP="000B0D4E">
      <w:r w:rsidRPr="00322F1B">
        <w:t>„Eine gute Nachricht ist, dass sowohl die Zahl der Betroffenen als auch die Schwere der Erkrankung, die aus den Ausfalltagen abgeleitet werden kann, im Verlauf der Pandemie nachgelassen haben“, so Bethke.</w:t>
      </w:r>
    </w:p>
    <w:p w14:paraId="13FCC2A5" w14:textId="77777777" w:rsidR="008D28FF" w:rsidRPr="00322F1B" w:rsidRDefault="008D28FF" w:rsidP="00E15671">
      <w:pPr>
        <w:rPr>
          <w:b/>
        </w:rPr>
      </w:pPr>
    </w:p>
    <w:p w14:paraId="25C8813F" w14:textId="0A4F0197" w:rsidR="00E15671" w:rsidRPr="00322F1B" w:rsidRDefault="00E15671" w:rsidP="00E15671">
      <w:pPr>
        <w:rPr>
          <w:b/>
        </w:rPr>
      </w:pPr>
      <w:r w:rsidRPr="00322F1B">
        <w:rPr>
          <w:b/>
        </w:rPr>
        <w:t>Ältere Beschäftigte länger</w:t>
      </w:r>
      <w:r w:rsidR="00F10BD6" w:rsidRPr="00322F1B">
        <w:rPr>
          <w:b/>
        </w:rPr>
        <w:t xml:space="preserve"> krank wegen </w:t>
      </w:r>
      <w:proofErr w:type="spellStart"/>
      <w:r w:rsidRPr="00322F1B">
        <w:rPr>
          <w:b/>
        </w:rPr>
        <w:t>Covid</w:t>
      </w:r>
      <w:proofErr w:type="spellEnd"/>
      <w:r w:rsidRPr="00322F1B">
        <w:rPr>
          <w:b/>
        </w:rPr>
        <w:t xml:space="preserve"> </w:t>
      </w:r>
    </w:p>
    <w:p w14:paraId="4BCDDD70" w14:textId="126DF594" w:rsidR="00E15671" w:rsidRPr="00322F1B" w:rsidRDefault="00E15671" w:rsidP="00E15671">
      <w:r w:rsidRPr="00322F1B">
        <w:t xml:space="preserve">Die Analysen des </w:t>
      </w:r>
      <w:proofErr w:type="spellStart"/>
      <w:r w:rsidRPr="00322F1B">
        <w:t>WIdO</w:t>
      </w:r>
      <w:proofErr w:type="spellEnd"/>
      <w:r w:rsidRPr="00322F1B">
        <w:t xml:space="preserve"> zeigten zudem, dass ältere Beschäftige mit </w:t>
      </w:r>
      <w:proofErr w:type="spellStart"/>
      <w:r w:rsidRPr="00322F1B">
        <w:t>Covid</w:t>
      </w:r>
      <w:proofErr w:type="spellEnd"/>
      <w:r w:rsidRPr="00322F1B">
        <w:t>-Erkrankungen deutlich länger krank sind. Das gilt sowohl für Akut- als auch für Post-</w:t>
      </w:r>
      <w:proofErr w:type="spellStart"/>
      <w:r w:rsidRPr="00322F1B">
        <w:t>Covid</w:t>
      </w:r>
      <w:proofErr w:type="spellEnd"/>
      <w:r w:rsidRPr="00322F1B">
        <w:t>-Erkrankungen. Während unter 30-</w:t>
      </w:r>
      <w:r w:rsidR="00322F1B" w:rsidRPr="00322F1B">
        <w:t>j</w:t>
      </w:r>
      <w:r w:rsidRPr="00322F1B">
        <w:t>ährige Beschäftigte im Mittel 7,8 Tage aufgrund einer akuten und 16,3 Tage aufgrund einer Post-</w:t>
      </w:r>
      <w:proofErr w:type="spellStart"/>
      <w:r w:rsidRPr="00322F1B">
        <w:t>Covid</w:t>
      </w:r>
      <w:proofErr w:type="spellEnd"/>
      <w:r w:rsidRPr="00322F1B">
        <w:t xml:space="preserve">-Erkrankung arbeitsunfähig geschrieben wurden, fielen Berufstätige ab 60 durchschnittlich 13,4 Tage bzw. 42 Tage aus. Über alle </w:t>
      </w:r>
      <w:r w:rsidR="008921DE" w:rsidRPr="00322F1B">
        <w:t xml:space="preserve">Altersgruppen </w:t>
      </w:r>
      <w:r w:rsidRPr="00322F1B">
        <w:t xml:space="preserve">hinweg waren bei akuten </w:t>
      </w:r>
      <w:proofErr w:type="spellStart"/>
      <w:r w:rsidRPr="00322F1B">
        <w:t>Covid</w:t>
      </w:r>
      <w:proofErr w:type="spellEnd"/>
      <w:r w:rsidRPr="00322F1B">
        <w:t>-Erkrankungen durchschnittlich 10 Ausfalltage zu verzeichnen, bei Post-</w:t>
      </w:r>
      <w:proofErr w:type="spellStart"/>
      <w:r w:rsidRPr="00322F1B">
        <w:t>Covid</w:t>
      </w:r>
      <w:proofErr w:type="spellEnd"/>
      <w:r w:rsidRPr="00322F1B">
        <w:t>-Erkrankungen durchschnittlich 28 Tage.</w:t>
      </w:r>
    </w:p>
    <w:p w14:paraId="23803358" w14:textId="77777777" w:rsidR="000B0D4E" w:rsidRPr="00322F1B" w:rsidRDefault="000B0D4E" w:rsidP="00E15671"/>
    <w:p w14:paraId="7F6CFCBC" w14:textId="77777777" w:rsidR="008D28FF" w:rsidRPr="00322F1B" w:rsidRDefault="008D28FF" w:rsidP="00C11BF0">
      <w:pPr>
        <w:rPr>
          <w:b/>
        </w:rPr>
      </w:pPr>
    </w:p>
    <w:p w14:paraId="4E515775" w14:textId="2D17A6F6" w:rsidR="00CE5A2D" w:rsidRPr="00322F1B" w:rsidRDefault="00331C3B" w:rsidP="00C11BF0">
      <w:r w:rsidRPr="00322F1B">
        <w:rPr>
          <w:b/>
        </w:rPr>
        <w:lastRenderedPageBreak/>
        <w:t>Soziale Berufe</w:t>
      </w:r>
      <w:r w:rsidR="00C11BF0" w:rsidRPr="00322F1B">
        <w:rPr>
          <w:b/>
        </w:rPr>
        <w:t xml:space="preserve"> am stärksten</w:t>
      </w:r>
      <w:r w:rsidR="008D630F" w:rsidRPr="00322F1B">
        <w:rPr>
          <w:b/>
        </w:rPr>
        <w:t xml:space="preserve"> </w:t>
      </w:r>
      <w:r w:rsidR="00C11BF0" w:rsidRPr="00322F1B">
        <w:rPr>
          <w:b/>
        </w:rPr>
        <w:t>betroffen</w:t>
      </w:r>
      <w:r w:rsidR="00CE5A2D" w:rsidRPr="00322F1B">
        <w:t xml:space="preserve"> </w:t>
      </w:r>
    </w:p>
    <w:p w14:paraId="00904548" w14:textId="0C929D50" w:rsidR="00CE5A2D" w:rsidRDefault="00CE5A2D" w:rsidP="00C11BF0">
      <w:r w:rsidRPr="00322F1B">
        <w:t xml:space="preserve">Die Analysen zeigen auch, dass im bisherigen Verlauf der Pandemie überwiegend soziale Berufe von </w:t>
      </w:r>
      <w:proofErr w:type="spellStart"/>
      <w:r w:rsidRPr="00322F1B">
        <w:t>Covid</w:t>
      </w:r>
      <w:proofErr w:type="spellEnd"/>
      <w:r w:rsidRPr="00322F1B">
        <w:t xml:space="preserve">-Erkrankungen betroffen sind. </w:t>
      </w:r>
      <w:r w:rsidR="006E062A" w:rsidRPr="00322F1B">
        <w:t>„</w:t>
      </w:r>
      <w:r w:rsidRPr="00322F1B">
        <w:t xml:space="preserve">Dabei fällt auf, dass die Berufsgruppen, die am stärksten von akuten </w:t>
      </w:r>
      <w:proofErr w:type="spellStart"/>
      <w:r w:rsidRPr="00322F1B">
        <w:t>Covid</w:t>
      </w:r>
      <w:proofErr w:type="spellEnd"/>
      <w:r w:rsidRPr="00322F1B">
        <w:t>-Erkrankungen betroffen waren, in der Folge nicht unbedingt die meisten Post-</w:t>
      </w:r>
      <w:proofErr w:type="spellStart"/>
      <w:r w:rsidRPr="00322F1B">
        <w:t>Covid</w:t>
      </w:r>
      <w:proofErr w:type="spellEnd"/>
      <w:r w:rsidRPr="00322F1B">
        <w:t>-Ausfälle zu verzeichnen hatten</w:t>
      </w:r>
      <w:r w:rsidR="00322F1B" w:rsidRPr="00322F1B">
        <w:t>. „Diese Auffälligkeit ist vermutlich durch Unterschiede zwischen den Berufsgruppen hinsichtlich Altersverteilung, Geschlechtsverteilung und Vorerkrankungen zu erklären.“</w:t>
      </w:r>
      <w:r w:rsidR="006E062A" w:rsidRPr="00322F1B">
        <w:t xml:space="preserve">“, </w:t>
      </w:r>
      <w:r w:rsidR="00E4288A" w:rsidRPr="00322F1B">
        <w:t>erklärt René Bethke</w:t>
      </w:r>
      <w:r w:rsidR="006E062A" w:rsidRPr="00322F1B">
        <w:t xml:space="preserve"> von der AOK.</w:t>
      </w:r>
    </w:p>
    <w:p w14:paraId="11502E45" w14:textId="77777777" w:rsidR="00CE5A2D" w:rsidRDefault="00CE5A2D" w:rsidP="00C11BF0"/>
    <w:p w14:paraId="11DB5290" w14:textId="26512048" w:rsidR="008D630F" w:rsidRDefault="00CE5A2D" w:rsidP="00C11BF0">
      <w:r>
        <w:t xml:space="preserve">Bei akuten </w:t>
      </w:r>
      <w:proofErr w:type="spellStart"/>
      <w:r>
        <w:t>Covid</w:t>
      </w:r>
      <w:proofErr w:type="spellEnd"/>
      <w:r>
        <w:t xml:space="preserve">-Erkrankungen nehmen Berufe </w:t>
      </w:r>
      <w:r w:rsidR="00C11BF0" w:rsidRPr="00687AAD">
        <w:t xml:space="preserve">in der </w:t>
      </w:r>
      <w:r w:rsidR="008D630F">
        <w:t>Sozialverwaltung und-versicherung</w:t>
      </w:r>
      <w:r w:rsidR="00C11BF0" w:rsidRPr="00687AAD">
        <w:t xml:space="preserve"> </w:t>
      </w:r>
      <w:r>
        <w:t>den Spitzenplatz ein</w:t>
      </w:r>
      <w:r w:rsidR="00C11BF0">
        <w:t xml:space="preserve"> (</w:t>
      </w:r>
      <w:r w:rsidR="008D630F">
        <w:t>27.360</w:t>
      </w:r>
      <w:r w:rsidR="00C11BF0">
        <w:t xml:space="preserve"> Erkrankte je 100.000 Beschäftigte)</w:t>
      </w:r>
      <w:r w:rsidR="008D630F">
        <w:t xml:space="preserve">, gefolgt von Berufen in der Ergotherapie </w:t>
      </w:r>
      <w:r w:rsidR="008D630F" w:rsidRPr="008D630F">
        <w:t>(</w:t>
      </w:r>
      <w:r w:rsidR="008D630F">
        <w:t>26.316</w:t>
      </w:r>
      <w:r w:rsidR="008D630F" w:rsidRPr="008D630F">
        <w:t xml:space="preserve"> Erkr</w:t>
      </w:r>
      <w:r w:rsidR="008D630F">
        <w:t>ankte je 100.000 Beschäftigte) und Berufen in der Kinderbetreuung und –</w:t>
      </w:r>
      <w:proofErr w:type="spellStart"/>
      <w:r w:rsidR="008D630F">
        <w:t>erziehung</w:t>
      </w:r>
      <w:proofErr w:type="spellEnd"/>
      <w:r w:rsidR="008D630F">
        <w:t xml:space="preserve"> (</w:t>
      </w:r>
      <w:r w:rsidR="008D630F" w:rsidRPr="008D630F">
        <w:t>(</w:t>
      </w:r>
      <w:r w:rsidR="008D630F">
        <w:t>24.908</w:t>
      </w:r>
      <w:r w:rsidR="008D630F" w:rsidRPr="008D630F">
        <w:t xml:space="preserve"> Erkr</w:t>
      </w:r>
      <w:r w:rsidR="008D630F">
        <w:t>ankte je 100.000 Beschäftigte).</w:t>
      </w:r>
      <w:r w:rsidR="00C11BF0">
        <w:t xml:space="preserve"> </w:t>
      </w:r>
    </w:p>
    <w:p w14:paraId="59FE62F5" w14:textId="77777777" w:rsidR="008D630F" w:rsidRDefault="008D630F" w:rsidP="00C11BF0"/>
    <w:p w14:paraId="3B440982" w14:textId="38279AAB" w:rsidR="00CE5A2D" w:rsidRDefault="00C11BF0" w:rsidP="00C11BF0">
      <w:r>
        <w:t xml:space="preserve">Bei </w:t>
      </w:r>
      <w:r w:rsidRPr="00510233">
        <w:t>Post-</w:t>
      </w:r>
      <w:proofErr w:type="spellStart"/>
      <w:r w:rsidRPr="00510233">
        <w:t>Covid</w:t>
      </w:r>
      <w:proofErr w:type="spellEnd"/>
      <w:r w:rsidRPr="00510233">
        <w:t xml:space="preserve">-Erkrankungen </w:t>
      </w:r>
      <w:r w:rsidR="00CE5A2D">
        <w:t>sind am stärksten die</w:t>
      </w:r>
      <w:r w:rsidR="008D630F">
        <w:t xml:space="preserve"> Berufe Ergotherapie und Physiotherapie (2.105 bzw. 1.597 Erkrankte je 100.000 Beschäftigte) betroffen, auf Platz 3 liegen Berufe in der Fachkrankenpflege (1.527 Erkrankte je 100.000 Beschäftigte). Die Berufe der </w:t>
      </w:r>
      <w:r w:rsidR="008D630F" w:rsidRPr="008D630F">
        <w:t>Sozialverwaltung und –</w:t>
      </w:r>
      <w:proofErr w:type="spellStart"/>
      <w:r w:rsidR="008D630F" w:rsidRPr="008D630F">
        <w:t>versicherung</w:t>
      </w:r>
      <w:proofErr w:type="spellEnd"/>
      <w:r w:rsidR="008D630F">
        <w:t xml:space="preserve">, die am stärksten von akuten </w:t>
      </w:r>
      <w:proofErr w:type="spellStart"/>
      <w:r w:rsidR="008D630F">
        <w:t>Covid</w:t>
      </w:r>
      <w:proofErr w:type="spellEnd"/>
      <w:r w:rsidR="008D630F">
        <w:t>-Erkrankungen betroffen sind, liegen bei den Post-</w:t>
      </w:r>
      <w:proofErr w:type="spellStart"/>
      <w:r w:rsidR="008D630F">
        <w:t>Covid</w:t>
      </w:r>
      <w:proofErr w:type="spellEnd"/>
      <w:r w:rsidR="008D630F">
        <w:t xml:space="preserve">-Erkrankungen lediglich auf dem siebten Platz. </w:t>
      </w:r>
    </w:p>
    <w:p w14:paraId="62656EF5" w14:textId="77777777" w:rsidR="007F5F4A" w:rsidRDefault="007F5F4A" w:rsidP="00C11BF0"/>
    <w:p w14:paraId="36629DD0" w14:textId="25F28E80" w:rsidR="001C6C35" w:rsidRPr="001C6C35" w:rsidRDefault="001C6C35" w:rsidP="001C6C35">
      <w:pPr>
        <w:rPr>
          <w:b/>
        </w:rPr>
      </w:pPr>
      <w:r w:rsidRPr="001C6C35">
        <w:rPr>
          <w:b/>
        </w:rPr>
        <w:t xml:space="preserve">Höchster allgemeiner Krankenstand im Jahr 2022 seit </w:t>
      </w:r>
      <w:r>
        <w:rPr>
          <w:b/>
        </w:rPr>
        <w:t>2010</w:t>
      </w:r>
    </w:p>
    <w:p w14:paraId="004CFBE6" w14:textId="2A0DB8B4" w:rsidR="001C6C35" w:rsidRPr="002027A9" w:rsidRDefault="001C6C35" w:rsidP="001C6C35">
      <w:r>
        <w:t xml:space="preserve">Mit </w:t>
      </w:r>
      <w:r w:rsidR="00E9224B">
        <w:t>7,8</w:t>
      </w:r>
      <w:r>
        <w:t xml:space="preserve"> Prozent hat der allgemeine Krankenstand</w:t>
      </w:r>
      <w:r w:rsidR="00137BB7">
        <w:t xml:space="preserve"> in Sachsen-Anhalt</w:t>
      </w:r>
      <w:r>
        <w:t xml:space="preserve"> im Jahr 2022 den höchsten Stand</w:t>
      </w:r>
      <w:r w:rsidR="00137BB7">
        <w:t xml:space="preserve"> erreicht, der</w:t>
      </w:r>
      <w:r>
        <w:t xml:space="preserve"> seit Beginn der</w:t>
      </w:r>
      <w:r w:rsidR="00137BB7">
        <w:t xml:space="preserve"> regionalen</w:t>
      </w:r>
      <w:r>
        <w:t xml:space="preserve"> Analyse</w:t>
      </w:r>
      <w:r w:rsidR="00137BB7">
        <w:t xml:space="preserve"> </w:t>
      </w:r>
      <w:r>
        <w:t>von Daten AOK-versicherter Beschäftigter</w:t>
      </w:r>
      <w:r w:rsidR="00137BB7">
        <w:t xml:space="preserve"> im Jahr 2010</w:t>
      </w:r>
      <w:r>
        <w:t xml:space="preserve"> </w:t>
      </w:r>
      <w:r w:rsidR="00137BB7">
        <w:t>gemessen wurde.</w:t>
      </w:r>
      <w:r>
        <w:t xml:space="preserve"> Treiber dieser Entwicklung waren vor allem Atemwegserkrankungen:</w:t>
      </w:r>
      <w:r w:rsidRPr="00376A95">
        <w:t xml:space="preserve"> </w:t>
      </w:r>
      <w:r w:rsidR="00137BB7">
        <w:t>Während im Jahr 2021 20,4</w:t>
      </w:r>
      <w:r>
        <w:t xml:space="preserve"> Prozent</w:t>
      </w:r>
      <w:r w:rsidR="00137BB7">
        <w:t xml:space="preserve"> </w:t>
      </w:r>
      <w:r>
        <w:t>aller versicherten Beschäftigten auf</w:t>
      </w:r>
      <w:r w:rsidR="00F95AA5">
        <w:t>g</w:t>
      </w:r>
      <w:r>
        <w:t xml:space="preserve">rund von Atemwegserkrankungen arbeitsunfähig waren, so hat sich diese Quote 2022 mit </w:t>
      </w:r>
      <w:r w:rsidR="00137BB7">
        <w:t>42,5</w:t>
      </w:r>
      <w:r>
        <w:t xml:space="preserve"> Prozent </w:t>
      </w:r>
      <w:r w:rsidR="00137BB7">
        <w:t>mehr als</w:t>
      </w:r>
      <w:r>
        <w:t xml:space="preserve"> verdoppelt.</w:t>
      </w:r>
      <w:r w:rsidRPr="00A61C63">
        <w:t xml:space="preserve"> </w:t>
      </w:r>
    </w:p>
    <w:p w14:paraId="1189028F" w14:textId="6D6868A2" w:rsidR="005155F4" w:rsidRDefault="005155F4" w:rsidP="00D26F0E">
      <w:pPr>
        <w:rPr>
          <w:rFonts w:asciiTheme="majorHAnsi" w:hAnsiTheme="majorHAnsi" w:cs="Arial"/>
          <w:lang w:val="en-US"/>
        </w:rPr>
      </w:pPr>
    </w:p>
    <w:p w14:paraId="5983132C" w14:textId="6EC49F74" w:rsidR="00E922AB" w:rsidRDefault="00E922AB" w:rsidP="00D26F0E">
      <w:pPr>
        <w:rPr>
          <w:rFonts w:asciiTheme="majorHAnsi" w:hAnsiTheme="majorHAnsi" w:cs="Arial"/>
          <w:lang w:val="en-US"/>
        </w:rPr>
      </w:pPr>
    </w:p>
    <w:p w14:paraId="0E3203EB" w14:textId="77777777" w:rsidR="00324812" w:rsidRDefault="00D26F0E" w:rsidP="00324812">
      <w:pPr>
        <w:rPr>
          <w:szCs w:val="22"/>
          <w:u w:val="single"/>
        </w:rPr>
      </w:pPr>
      <w:r w:rsidRPr="00CF368A">
        <w:rPr>
          <w:szCs w:val="22"/>
          <w:u w:val="single"/>
        </w:rPr>
        <w:t>Hinweise für die Redaktionen:</w:t>
      </w:r>
    </w:p>
    <w:p w14:paraId="5D9A9799" w14:textId="77777777" w:rsidR="00C226AE" w:rsidRDefault="00C226AE" w:rsidP="00324812">
      <w:pPr>
        <w:rPr>
          <w:szCs w:val="22"/>
          <w:u w:val="single"/>
        </w:rPr>
      </w:pPr>
    </w:p>
    <w:p w14:paraId="0C5C482B" w14:textId="5C26F53A" w:rsidR="00324812" w:rsidRPr="00324812" w:rsidRDefault="00324812" w:rsidP="00324812">
      <w:pPr>
        <w:rPr>
          <w:szCs w:val="22"/>
        </w:rPr>
      </w:pPr>
      <w:bookmarkStart w:id="0" w:name="_GoBack"/>
      <w:bookmarkEnd w:id="0"/>
      <w:r w:rsidRPr="00324812">
        <w:rPr>
          <w:szCs w:val="22"/>
        </w:rPr>
        <w:t xml:space="preserve">Methodische Hinweise zu den </w:t>
      </w:r>
      <w:proofErr w:type="spellStart"/>
      <w:r w:rsidRPr="00324812">
        <w:rPr>
          <w:szCs w:val="22"/>
        </w:rPr>
        <w:t>Covid</w:t>
      </w:r>
      <w:proofErr w:type="spellEnd"/>
      <w:r w:rsidRPr="00324812">
        <w:rPr>
          <w:szCs w:val="22"/>
        </w:rPr>
        <w:t xml:space="preserve">-Auswertungen: </w:t>
      </w:r>
    </w:p>
    <w:p w14:paraId="4B494322" w14:textId="77777777" w:rsidR="00324812" w:rsidRPr="00324812" w:rsidRDefault="00324812" w:rsidP="00324812">
      <w:pPr>
        <w:rPr>
          <w:szCs w:val="22"/>
        </w:rPr>
      </w:pPr>
    </w:p>
    <w:p w14:paraId="54A13AF4" w14:textId="77777777" w:rsidR="00324812" w:rsidRPr="00324812" w:rsidRDefault="00324812" w:rsidP="00324812">
      <w:pPr>
        <w:rPr>
          <w:b/>
          <w:szCs w:val="22"/>
        </w:rPr>
      </w:pPr>
      <w:r w:rsidRPr="00324812">
        <w:rPr>
          <w:b/>
          <w:szCs w:val="22"/>
        </w:rPr>
        <w:t xml:space="preserve">Hohe Dunkelziffer bei akuten </w:t>
      </w:r>
      <w:proofErr w:type="spellStart"/>
      <w:r w:rsidRPr="00324812">
        <w:rPr>
          <w:b/>
          <w:szCs w:val="22"/>
        </w:rPr>
        <w:t>Covid</w:t>
      </w:r>
      <w:proofErr w:type="spellEnd"/>
      <w:r w:rsidRPr="00324812">
        <w:rPr>
          <w:b/>
          <w:szCs w:val="22"/>
        </w:rPr>
        <w:t>-Erkrankungen</w:t>
      </w:r>
    </w:p>
    <w:p w14:paraId="485F870B" w14:textId="6A37058C" w:rsidR="00324812" w:rsidRPr="00324812" w:rsidRDefault="00324812" w:rsidP="00324812">
      <w:pPr>
        <w:rPr>
          <w:szCs w:val="22"/>
        </w:rPr>
      </w:pPr>
      <w:r w:rsidRPr="00324812">
        <w:rPr>
          <w:szCs w:val="22"/>
        </w:rPr>
        <w:t>Nur bei knapp der Hälfte aller durchgängig versicherten Personen mit Post-</w:t>
      </w:r>
      <w:proofErr w:type="spellStart"/>
      <w:r w:rsidRPr="00324812">
        <w:rPr>
          <w:szCs w:val="22"/>
        </w:rPr>
        <w:t>Covid</w:t>
      </w:r>
      <w:proofErr w:type="spellEnd"/>
      <w:r w:rsidRPr="00324812">
        <w:rPr>
          <w:szCs w:val="22"/>
        </w:rPr>
        <w:t xml:space="preserve">-Diagnose wurde vorab eine akute </w:t>
      </w:r>
      <w:proofErr w:type="spellStart"/>
      <w:r w:rsidRPr="00324812">
        <w:rPr>
          <w:szCs w:val="22"/>
        </w:rPr>
        <w:t>Covid</w:t>
      </w:r>
      <w:proofErr w:type="spellEnd"/>
      <w:r w:rsidRPr="00324812">
        <w:rPr>
          <w:szCs w:val="22"/>
        </w:rPr>
        <w:t xml:space="preserve">-Diagnose dokumentiert </w:t>
      </w:r>
      <w:r w:rsidRPr="00324812">
        <w:rPr>
          <w:szCs w:val="22"/>
        </w:rPr>
        <w:lastRenderedPageBreak/>
        <w:t>(</w:t>
      </w:r>
      <w:r w:rsidR="00025A7A">
        <w:rPr>
          <w:szCs w:val="22"/>
        </w:rPr>
        <w:t xml:space="preserve">bundesweit </w:t>
      </w:r>
      <w:r w:rsidRPr="00324812">
        <w:rPr>
          <w:szCs w:val="22"/>
        </w:rPr>
        <w:t xml:space="preserve">n = 38.723). Daraus kann jedoch nicht geschlossen werden, dass bei der anderen Hälfte keine akute </w:t>
      </w:r>
      <w:proofErr w:type="spellStart"/>
      <w:r w:rsidRPr="00324812">
        <w:rPr>
          <w:szCs w:val="22"/>
        </w:rPr>
        <w:t>Covid</w:t>
      </w:r>
      <w:proofErr w:type="spellEnd"/>
      <w:r w:rsidRPr="00324812">
        <w:rPr>
          <w:szCs w:val="22"/>
        </w:rPr>
        <w:t xml:space="preserve">-Erkrankung vorlag. Vielmehr ist zu vermuten, dass falsch-negative Testergebnisse, symptomfreie bzw. nicht detektierte akute </w:t>
      </w:r>
      <w:proofErr w:type="spellStart"/>
      <w:r w:rsidRPr="00324812">
        <w:rPr>
          <w:szCs w:val="22"/>
        </w:rPr>
        <w:t>Covid</w:t>
      </w:r>
      <w:proofErr w:type="spellEnd"/>
      <w:r w:rsidRPr="00324812">
        <w:rPr>
          <w:szCs w:val="22"/>
        </w:rPr>
        <w:t>-Erkrankungen, Akut-</w:t>
      </w:r>
      <w:proofErr w:type="spellStart"/>
      <w:r w:rsidRPr="00324812">
        <w:rPr>
          <w:szCs w:val="22"/>
        </w:rPr>
        <w:t>Covid</w:t>
      </w:r>
      <w:proofErr w:type="spellEnd"/>
      <w:r w:rsidRPr="00324812">
        <w:rPr>
          <w:szCs w:val="22"/>
        </w:rPr>
        <w:t>-Erkrankungszeiten von bis zu drei Tagen Arbeitsunfähigkeit und unterschiedliche Dokumentationsgewohnheiten bei den Leistungserbringern zu den vorliegenden Zahlen geführt haben. Ebenfalls auffällig ist, dass die Arbeitsunfähigkeitszeiten der Personen, bei denen vor der Post-</w:t>
      </w:r>
      <w:proofErr w:type="spellStart"/>
      <w:r w:rsidRPr="00324812">
        <w:rPr>
          <w:szCs w:val="22"/>
        </w:rPr>
        <w:t>Covid</w:t>
      </w:r>
      <w:proofErr w:type="spellEnd"/>
      <w:r w:rsidRPr="00324812">
        <w:rPr>
          <w:szCs w:val="22"/>
        </w:rPr>
        <w:t xml:space="preserve">-Erkrankung eine akute </w:t>
      </w:r>
      <w:proofErr w:type="spellStart"/>
      <w:r w:rsidRPr="00324812">
        <w:rPr>
          <w:szCs w:val="22"/>
        </w:rPr>
        <w:t>Covid</w:t>
      </w:r>
      <w:proofErr w:type="spellEnd"/>
      <w:r w:rsidRPr="00324812">
        <w:rPr>
          <w:szCs w:val="22"/>
        </w:rPr>
        <w:t xml:space="preserve">-Erkrankung dokumentiert </w:t>
      </w:r>
      <w:r w:rsidR="00182179">
        <w:rPr>
          <w:szCs w:val="22"/>
        </w:rPr>
        <w:t>worden waren</w:t>
      </w:r>
      <w:r w:rsidRPr="00324812">
        <w:rPr>
          <w:szCs w:val="22"/>
        </w:rPr>
        <w:t>, mit durchschnittlich sechs Wochen (37,2 Tage</w:t>
      </w:r>
      <w:r w:rsidR="00025A7A">
        <w:rPr>
          <w:szCs w:val="22"/>
        </w:rPr>
        <w:t xml:space="preserve"> bundesweit</w:t>
      </w:r>
      <w:r w:rsidRPr="00324812">
        <w:rPr>
          <w:szCs w:val="22"/>
        </w:rPr>
        <w:t xml:space="preserve">) erheblich länger waren als bei denen ohne vorab dokumentierte akute </w:t>
      </w:r>
      <w:proofErr w:type="spellStart"/>
      <w:r w:rsidRPr="00324812">
        <w:rPr>
          <w:szCs w:val="22"/>
        </w:rPr>
        <w:t>Covid</w:t>
      </w:r>
      <w:proofErr w:type="spellEnd"/>
      <w:r w:rsidRPr="00324812">
        <w:rPr>
          <w:szCs w:val="22"/>
        </w:rPr>
        <w:t>-Erkrankung (21,4 Tage</w:t>
      </w:r>
      <w:r w:rsidR="00025A7A">
        <w:rPr>
          <w:szCs w:val="22"/>
        </w:rPr>
        <w:t xml:space="preserve"> bundesweit</w:t>
      </w:r>
      <w:r w:rsidRPr="00324812">
        <w:rPr>
          <w:szCs w:val="22"/>
        </w:rPr>
        <w:t>).</w:t>
      </w:r>
    </w:p>
    <w:p w14:paraId="13CC9A20" w14:textId="77777777" w:rsidR="00324812" w:rsidRPr="00324812" w:rsidRDefault="00324812" w:rsidP="00324812">
      <w:pPr>
        <w:rPr>
          <w:szCs w:val="22"/>
        </w:rPr>
      </w:pPr>
    </w:p>
    <w:p w14:paraId="2B416B08" w14:textId="77777777" w:rsidR="00324812" w:rsidRPr="00324812" w:rsidRDefault="00324812" w:rsidP="00324812">
      <w:pPr>
        <w:rPr>
          <w:b/>
          <w:szCs w:val="22"/>
        </w:rPr>
      </w:pPr>
      <w:r w:rsidRPr="00324812">
        <w:rPr>
          <w:b/>
          <w:szCs w:val="22"/>
        </w:rPr>
        <w:t xml:space="preserve">Langzeitfolgen von </w:t>
      </w:r>
      <w:proofErr w:type="spellStart"/>
      <w:r w:rsidRPr="00324812">
        <w:rPr>
          <w:b/>
          <w:szCs w:val="22"/>
        </w:rPr>
        <w:t>Covid</w:t>
      </w:r>
      <w:proofErr w:type="spellEnd"/>
      <w:r w:rsidRPr="00324812">
        <w:rPr>
          <w:b/>
          <w:szCs w:val="22"/>
        </w:rPr>
        <w:t xml:space="preserve"> nach wie vor schwer zu beziffern</w:t>
      </w:r>
    </w:p>
    <w:p w14:paraId="4C957AAC" w14:textId="7549D826" w:rsidR="003C601F" w:rsidRDefault="00324812" w:rsidP="00324812">
      <w:pPr>
        <w:rPr>
          <w:szCs w:val="22"/>
        </w:rPr>
      </w:pPr>
      <w:r w:rsidRPr="00324812">
        <w:rPr>
          <w:szCs w:val="22"/>
        </w:rPr>
        <w:t xml:space="preserve">Die Abbildung der langfristigen Folgen von </w:t>
      </w:r>
      <w:proofErr w:type="spellStart"/>
      <w:r w:rsidRPr="00324812">
        <w:rPr>
          <w:szCs w:val="22"/>
        </w:rPr>
        <w:t>Covid</w:t>
      </w:r>
      <w:proofErr w:type="spellEnd"/>
      <w:r w:rsidRPr="00324812">
        <w:rPr>
          <w:szCs w:val="22"/>
        </w:rPr>
        <w:t>-be</w:t>
      </w:r>
      <w:r>
        <w:rPr>
          <w:szCs w:val="22"/>
        </w:rPr>
        <w:t xml:space="preserve">dingten Erkrankungen </w:t>
      </w:r>
      <w:r w:rsidR="00182179">
        <w:rPr>
          <w:szCs w:val="22"/>
        </w:rPr>
        <w:t>für</w:t>
      </w:r>
      <w:r>
        <w:rPr>
          <w:szCs w:val="22"/>
        </w:rPr>
        <w:t xml:space="preserve"> die Ar</w:t>
      </w:r>
      <w:r w:rsidRPr="00324812">
        <w:rPr>
          <w:szCs w:val="22"/>
        </w:rPr>
        <w:t>beitsfähigkeit wird durch die Verteilung des Krank</w:t>
      </w:r>
      <w:r>
        <w:rPr>
          <w:szCs w:val="22"/>
        </w:rPr>
        <w:t>heitsgeschehens auf viele unter</w:t>
      </w:r>
      <w:r w:rsidRPr="00324812">
        <w:rPr>
          <w:szCs w:val="22"/>
        </w:rPr>
        <w:t xml:space="preserve">schiedliche Abrechnungsdiagnosen erschwert. So spricht man beispielsweise von „Long </w:t>
      </w:r>
      <w:proofErr w:type="spellStart"/>
      <w:r w:rsidRPr="00324812">
        <w:rPr>
          <w:szCs w:val="22"/>
        </w:rPr>
        <w:t>Covid</w:t>
      </w:r>
      <w:proofErr w:type="spellEnd"/>
      <w:r w:rsidRPr="00324812">
        <w:rPr>
          <w:szCs w:val="22"/>
        </w:rPr>
        <w:t xml:space="preserve">“, wenn Beschwerden im Zusammenhang mit einer akuten </w:t>
      </w:r>
      <w:proofErr w:type="spellStart"/>
      <w:r w:rsidRPr="00324812">
        <w:rPr>
          <w:szCs w:val="22"/>
        </w:rPr>
        <w:t>Covid</w:t>
      </w:r>
      <w:proofErr w:type="spellEnd"/>
      <w:r w:rsidRPr="00324812">
        <w:rPr>
          <w:szCs w:val="22"/>
        </w:rPr>
        <w:t xml:space="preserve">-Erkrankung länger als 28 Tage andauern, ohne dass dies als eigenständige Abrechnungsdiagnose dokumentiert wird. In den vom </w:t>
      </w:r>
      <w:proofErr w:type="spellStart"/>
      <w:r w:rsidRPr="00324812">
        <w:rPr>
          <w:szCs w:val="22"/>
        </w:rPr>
        <w:t>WIdO</w:t>
      </w:r>
      <w:proofErr w:type="spellEnd"/>
      <w:r w:rsidRPr="00324812">
        <w:rPr>
          <w:szCs w:val="22"/>
        </w:rPr>
        <w:t xml:space="preserve"> analysierten Daten betrifft dies 2 Prozent (</w:t>
      </w:r>
      <w:r w:rsidR="0059437E">
        <w:rPr>
          <w:szCs w:val="22"/>
        </w:rPr>
        <w:t xml:space="preserve">bundesweit </w:t>
      </w:r>
      <w:r w:rsidRPr="00324812">
        <w:rPr>
          <w:szCs w:val="22"/>
        </w:rPr>
        <w:t xml:space="preserve">n = 77.017) aller von akuten </w:t>
      </w:r>
      <w:proofErr w:type="spellStart"/>
      <w:r w:rsidRPr="00324812">
        <w:rPr>
          <w:szCs w:val="22"/>
        </w:rPr>
        <w:t>Covid</w:t>
      </w:r>
      <w:proofErr w:type="spellEnd"/>
      <w:r w:rsidRPr="00324812">
        <w:rPr>
          <w:szCs w:val="22"/>
        </w:rPr>
        <w:t xml:space="preserve">-Erkrankungen Betroffenen. </w:t>
      </w:r>
    </w:p>
    <w:p w14:paraId="40F5C3EB" w14:textId="77777777" w:rsidR="003C601F" w:rsidRDefault="003C601F" w:rsidP="00324812">
      <w:pPr>
        <w:rPr>
          <w:szCs w:val="22"/>
        </w:rPr>
      </w:pPr>
    </w:p>
    <w:p w14:paraId="2EE14658" w14:textId="4336A77A" w:rsidR="00D26F0E" w:rsidRDefault="00324812" w:rsidP="00324812">
      <w:pPr>
        <w:rPr>
          <w:szCs w:val="22"/>
        </w:rPr>
      </w:pPr>
      <w:r w:rsidRPr="00324812">
        <w:rPr>
          <w:szCs w:val="22"/>
        </w:rPr>
        <w:t xml:space="preserve">Eine andere Erschwernis ist die Beobachtung, dass eine akute </w:t>
      </w:r>
      <w:proofErr w:type="spellStart"/>
      <w:r w:rsidRPr="00324812">
        <w:rPr>
          <w:szCs w:val="22"/>
        </w:rPr>
        <w:t>Covid</w:t>
      </w:r>
      <w:proofErr w:type="spellEnd"/>
      <w:r w:rsidRPr="00324812">
        <w:rPr>
          <w:szCs w:val="22"/>
        </w:rPr>
        <w:t xml:space="preserve">-Infektion unterschiedliche Folgeerkrankungen auslösen kann. So ist zum Beispiel das „Chronische </w:t>
      </w:r>
      <w:proofErr w:type="spellStart"/>
      <w:r w:rsidRPr="00324812">
        <w:rPr>
          <w:szCs w:val="22"/>
        </w:rPr>
        <w:t>Fatiguesyndrom</w:t>
      </w:r>
      <w:proofErr w:type="spellEnd"/>
      <w:r w:rsidRPr="00324812">
        <w:rPr>
          <w:szCs w:val="22"/>
        </w:rPr>
        <w:t>/</w:t>
      </w:r>
      <w:proofErr w:type="spellStart"/>
      <w:r w:rsidRPr="00324812">
        <w:rPr>
          <w:szCs w:val="22"/>
        </w:rPr>
        <w:t>Myalgische</w:t>
      </w:r>
      <w:proofErr w:type="spellEnd"/>
      <w:r w:rsidRPr="00324812">
        <w:rPr>
          <w:szCs w:val="22"/>
        </w:rPr>
        <w:t xml:space="preserve"> Enzephalopathie“ mit </w:t>
      </w:r>
      <w:r w:rsidR="003C601F">
        <w:rPr>
          <w:szCs w:val="22"/>
        </w:rPr>
        <w:t xml:space="preserve">bundesweit </w:t>
      </w:r>
      <w:r w:rsidRPr="00324812">
        <w:rPr>
          <w:szCs w:val="22"/>
        </w:rPr>
        <w:t>21.399 Betrof</w:t>
      </w:r>
      <w:r>
        <w:rPr>
          <w:szCs w:val="22"/>
        </w:rPr>
        <w:t>fenen und</w:t>
      </w:r>
      <w:r w:rsidR="00182179">
        <w:rPr>
          <w:szCs w:val="22"/>
        </w:rPr>
        <w:t xml:space="preserve"> durchschnittlich</w:t>
      </w:r>
      <w:r>
        <w:rPr>
          <w:szCs w:val="22"/>
        </w:rPr>
        <w:t xml:space="preserve"> 32,4 beruflichen Fehl</w:t>
      </w:r>
      <w:r w:rsidRPr="00324812">
        <w:rPr>
          <w:szCs w:val="22"/>
        </w:rPr>
        <w:t xml:space="preserve">tagen pro Erkrankungsfall zwischen März 2020 und Dezember 2022 in der Auswertung berücksichtigt worden. Hinzu kommen organspezifische Erkrankungen sowie unterschiedliche psychosomatische und psychiatrische Beschwerden, in denen sich </w:t>
      </w:r>
      <w:proofErr w:type="spellStart"/>
      <w:r w:rsidRPr="00324812">
        <w:rPr>
          <w:szCs w:val="22"/>
        </w:rPr>
        <w:t>Covid</w:t>
      </w:r>
      <w:proofErr w:type="spellEnd"/>
      <w:r w:rsidRPr="00324812">
        <w:rPr>
          <w:szCs w:val="22"/>
        </w:rPr>
        <w:t xml:space="preserve">-Spätfolgen äußern können. Legt man des Weiteren die Falldefinition der WHO zugrunde, die unter dem Begriff „Post </w:t>
      </w:r>
      <w:proofErr w:type="spellStart"/>
      <w:r w:rsidRPr="00324812">
        <w:rPr>
          <w:szCs w:val="22"/>
        </w:rPr>
        <w:t>Covid</w:t>
      </w:r>
      <w:proofErr w:type="spellEnd"/>
      <w:r w:rsidRPr="00324812">
        <w:rPr>
          <w:szCs w:val="22"/>
        </w:rPr>
        <w:t xml:space="preserve"> </w:t>
      </w:r>
      <w:proofErr w:type="spellStart"/>
      <w:r w:rsidRPr="00324812">
        <w:rPr>
          <w:szCs w:val="22"/>
        </w:rPr>
        <w:t>Condition</w:t>
      </w:r>
      <w:proofErr w:type="spellEnd"/>
      <w:r w:rsidRPr="00324812">
        <w:rPr>
          <w:szCs w:val="22"/>
        </w:rPr>
        <w:t xml:space="preserve">“ die Symptome Luftnot, Fatigue und kognitive Störungen als wesentlich für die Erkrankung nennt, erschwert das eine realistische Abbildung des Erkrankungsgeschehens auf Basis von Routinedaten abermals. In den Abrechnungsdaten, die dem </w:t>
      </w:r>
      <w:proofErr w:type="spellStart"/>
      <w:r w:rsidRPr="00324812">
        <w:rPr>
          <w:szCs w:val="22"/>
        </w:rPr>
        <w:t>WIdO</w:t>
      </w:r>
      <w:proofErr w:type="spellEnd"/>
      <w:r w:rsidRPr="00324812">
        <w:rPr>
          <w:szCs w:val="22"/>
        </w:rPr>
        <w:t xml:space="preserve"> vorliegen, kann es zudem zu einer Untererfassung sowohl von akuten Infektionen als auch von Post-</w:t>
      </w:r>
      <w:proofErr w:type="spellStart"/>
      <w:r w:rsidRPr="00324812">
        <w:rPr>
          <w:szCs w:val="22"/>
        </w:rPr>
        <w:t>Covid</w:t>
      </w:r>
      <w:proofErr w:type="spellEnd"/>
      <w:r w:rsidRPr="00324812">
        <w:rPr>
          <w:szCs w:val="22"/>
        </w:rPr>
        <w:t xml:space="preserve">-Erkrankungen kommen, da akute </w:t>
      </w:r>
      <w:proofErr w:type="spellStart"/>
      <w:r w:rsidRPr="00324812">
        <w:rPr>
          <w:szCs w:val="22"/>
        </w:rPr>
        <w:t>Covid</w:t>
      </w:r>
      <w:proofErr w:type="spellEnd"/>
      <w:r w:rsidRPr="00324812">
        <w:rPr>
          <w:szCs w:val="22"/>
        </w:rPr>
        <w:t>-Infektionen auch unspezifisch als Atemwegsinfekte können. Auch Post-</w:t>
      </w:r>
      <w:proofErr w:type="spellStart"/>
      <w:r w:rsidRPr="00324812">
        <w:rPr>
          <w:szCs w:val="22"/>
        </w:rPr>
        <w:t>Covid</w:t>
      </w:r>
      <w:proofErr w:type="spellEnd"/>
      <w:r w:rsidRPr="00324812">
        <w:rPr>
          <w:szCs w:val="22"/>
        </w:rPr>
        <w:t xml:space="preserve">-Erkrankungen lassen sich über eine Vielzahl von Symptomen codieren – zum </w:t>
      </w:r>
      <w:r w:rsidRPr="00324812">
        <w:rPr>
          <w:szCs w:val="22"/>
        </w:rPr>
        <w:lastRenderedPageBreak/>
        <w:t>Beispiel Fatigue (G93, F43, F48), Dyspnoe (R06, J96, F45) oder kognitive Störungen (F06, F07).</w:t>
      </w:r>
    </w:p>
    <w:p w14:paraId="184AC966" w14:textId="77777777" w:rsidR="00324812" w:rsidRPr="00CF368A" w:rsidRDefault="00324812" w:rsidP="00324812">
      <w:pPr>
        <w:rPr>
          <w:rFonts w:asciiTheme="majorHAnsi" w:hAnsiTheme="majorHAnsi"/>
          <w:lang w:val="en-US"/>
        </w:rPr>
      </w:pPr>
    </w:p>
    <w:p w14:paraId="13546EAB" w14:textId="77777777" w:rsidR="00D26F0E" w:rsidRPr="004A43E7" w:rsidRDefault="00D26F0E" w:rsidP="00D26F0E">
      <w:pPr>
        <w:pStyle w:val="Infokastenvollflchigberschrift"/>
        <w:pBdr>
          <w:left w:val="single" w:sz="2" w:space="15" w:color="E8F4F2"/>
        </w:pBdr>
      </w:pPr>
      <w:r w:rsidRPr="004A43E7">
        <w:t>Zur AOK Sachsen-Anhalt:</w:t>
      </w:r>
    </w:p>
    <w:p w14:paraId="292661A7" w14:textId="77777777" w:rsidR="00D26F0E" w:rsidRPr="00EA3102" w:rsidRDefault="00D26F0E" w:rsidP="00D26F0E">
      <w:pPr>
        <w:pStyle w:val="InfokastenvollflchigFlietext"/>
        <w:pBdr>
          <w:left w:val="single" w:sz="2" w:space="15" w:color="E8F4F2"/>
        </w:pBdr>
      </w:pPr>
      <w:r w:rsidRPr="00EA3102">
        <w:t>Die AOK Sachsen-Anhalt betreut über 8</w:t>
      </w:r>
      <w:r>
        <w:t>30</w:t>
      </w:r>
      <w:r w:rsidRPr="00EA3102">
        <w:t>.000 Versicherte und 50.000 Arbeitgeber in 44 regionalen Kundencentern. Mit einem Marktanteil von 40 Prozent und einem Beitragssatz von 15,</w:t>
      </w:r>
      <w:r>
        <w:t>6</w:t>
      </w:r>
      <w:r w:rsidRPr="00EA3102">
        <w:t xml:space="preserve"> Prozent ist sie die größte und </w:t>
      </w:r>
      <w:r>
        <w:t>die günstigste regionale</w:t>
      </w:r>
      <w:r w:rsidRPr="00EA3102">
        <w:t xml:space="preserve"> Krankenkasse in Sachsen-Anhalt.</w:t>
      </w:r>
    </w:p>
    <w:p w14:paraId="407CFABE" w14:textId="77777777" w:rsidR="00D26F0E" w:rsidRDefault="00D26F0E" w:rsidP="00D26F0E">
      <w:pPr>
        <w:rPr>
          <w:rFonts w:asciiTheme="majorHAnsi" w:hAnsiTheme="majorHAnsi"/>
        </w:rPr>
      </w:pPr>
    </w:p>
    <w:p w14:paraId="15AC11E9" w14:textId="77777777" w:rsidR="00D26F0E" w:rsidRPr="00CF368A" w:rsidRDefault="00D26F0E" w:rsidP="00D26F0E">
      <w:pPr>
        <w:rPr>
          <w:rFonts w:asciiTheme="majorHAnsi" w:hAnsiTheme="majorHAnsi"/>
        </w:rPr>
      </w:pPr>
    </w:p>
    <w:p w14:paraId="0537C4AE" w14:textId="77777777" w:rsidR="00D26F0E" w:rsidRDefault="00D26F0E" w:rsidP="00D26F0E">
      <w:pPr>
        <w:rPr>
          <w:rFonts w:asciiTheme="majorHAnsi" w:hAnsiTheme="majorHAnsi"/>
          <w:b/>
        </w:rPr>
      </w:pPr>
      <w:r w:rsidRPr="00CF368A">
        <w:rPr>
          <w:rFonts w:asciiTheme="majorHAnsi" w:hAnsiTheme="majorHAnsi"/>
          <w:b/>
        </w:rPr>
        <w:t xml:space="preserve">Bilderservice: </w:t>
      </w:r>
    </w:p>
    <w:p w14:paraId="4781010E" w14:textId="77777777" w:rsidR="00D26F0E" w:rsidRDefault="00D26F0E" w:rsidP="00D26F0E">
      <w:r w:rsidRPr="00173AC2">
        <w:t>Für Ihre Berichterstattung in Verbindung mit dieser</w:t>
      </w:r>
      <w:r>
        <w:t xml:space="preserve"> Pressemitteilung können Sie die</w:t>
      </w:r>
      <w:r w:rsidRPr="00173AC2">
        <w:t xml:space="preserve"> beigefügte</w:t>
      </w:r>
      <w:r>
        <w:t>n</w:t>
      </w:r>
      <w:r w:rsidRPr="00173AC2">
        <w:t xml:space="preserve"> Foto</w:t>
      </w:r>
      <w:r>
        <w:t>s</w:t>
      </w:r>
      <w:r w:rsidRPr="00173AC2">
        <w:t xml:space="preserve"> bei Angabe des Bildnachweises kostenfrei verwenden.</w:t>
      </w:r>
    </w:p>
    <w:p w14:paraId="3B12589E" w14:textId="77777777" w:rsidR="00D26F0E" w:rsidRPr="00CF368A" w:rsidRDefault="00D26F0E" w:rsidP="00D26F0E">
      <w:pPr>
        <w:rPr>
          <w:rFonts w:asciiTheme="majorHAnsi" w:hAnsiTheme="majorHAnsi"/>
          <w:b/>
        </w:rPr>
      </w:pPr>
    </w:p>
    <w:tbl>
      <w:tblPr>
        <w:tblStyle w:val="Tabellenraster"/>
        <w:tblpPr w:bottomFromText="142" w:vertAnchor="text" w:tblpY="1"/>
        <w:tblOverlap w:val="nev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96"/>
        <w:gridCol w:w="113"/>
        <w:gridCol w:w="4196"/>
      </w:tblGrid>
      <w:tr w:rsidR="00D26F0E" w:rsidRPr="00CF368A" w14:paraId="657180FD" w14:textId="77777777" w:rsidTr="00BF2122">
        <w:trPr>
          <w:trHeight w:val="2865"/>
        </w:trPr>
        <w:tc>
          <w:tcPr>
            <w:tcW w:w="4196" w:type="dxa"/>
            <w:noWrap/>
          </w:tcPr>
          <w:p w14:paraId="49DE79C4" w14:textId="77777777" w:rsidR="00D26F0E" w:rsidRPr="00CF368A" w:rsidRDefault="00D26F0E" w:rsidP="00BF2122">
            <w:pPr>
              <w:rPr>
                <w:rFonts w:asciiTheme="majorHAnsi" w:hAnsiTheme="majorHAnsi"/>
              </w:rPr>
            </w:pPr>
            <w:r w:rsidRPr="00CF368A">
              <w:rPr>
                <w:rFonts w:asciiTheme="majorHAnsi" w:hAnsiTheme="majorHAnsi"/>
                <w:noProof/>
                <w:lang w:eastAsia="de-DE"/>
              </w:rPr>
              <w:drawing>
                <wp:anchor distT="0" distB="0" distL="114300" distR="114300" simplePos="0" relativeHeight="251659264" behindDoc="1" locked="0" layoutInCell="1" allowOverlap="1" wp14:anchorId="55400068" wp14:editId="770F8F77">
                  <wp:simplePos x="0" y="0"/>
                  <wp:positionH relativeFrom="column">
                    <wp:posOffset>8527</wp:posOffset>
                  </wp:positionH>
                  <wp:positionV relativeFrom="paragraph">
                    <wp:posOffset>5447</wp:posOffset>
                  </wp:positionV>
                  <wp:extent cx="2639127" cy="1759418"/>
                  <wp:effectExtent l="0" t="0" r="889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8" cstate="print">
                            <a:extLst>
                              <a:ext uri="{28A0092B-C50C-407E-A947-70E740481C1C}">
                                <a14:useLocalDpi xmlns:a14="http://schemas.microsoft.com/office/drawing/2010/main"/>
                              </a:ext>
                            </a:extLst>
                          </a:blip>
                          <a:stretch>
                            <a:fillRect/>
                          </a:stretch>
                        </pic:blipFill>
                        <pic:spPr>
                          <a:xfrm>
                            <a:off x="0" y="0"/>
                            <a:ext cx="2639127" cy="1759418"/>
                          </a:xfrm>
                          <a:prstGeom prst="rect">
                            <a:avLst/>
                          </a:prstGeom>
                        </pic:spPr>
                      </pic:pic>
                    </a:graphicData>
                  </a:graphic>
                  <wp14:sizeRelH relativeFrom="margin">
                    <wp14:pctWidth>0</wp14:pctWidth>
                  </wp14:sizeRelH>
                  <wp14:sizeRelV relativeFrom="margin">
                    <wp14:pctHeight>0</wp14:pctHeight>
                  </wp14:sizeRelV>
                </wp:anchor>
              </w:drawing>
            </w:r>
          </w:p>
        </w:tc>
        <w:tc>
          <w:tcPr>
            <w:tcW w:w="113" w:type="dxa"/>
            <w:noWrap/>
          </w:tcPr>
          <w:p w14:paraId="76F24245" w14:textId="77777777" w:rsidR="00D26F0E" w:rsidRPr="00CF368A" w:rsidRDefault="00D26F0E" w:rsidP="00BF2122">
            <w:pPr>
              <w:rPr>
                <w:rFonts w:asciiTheme="majorHAnsi" w:hAnsiTheme="majorHAnsi"/>
              </w:rPr>
            </w:pPr>
          </w:p>
        </w:tc>
        <w:tc>
          <w:tcPr>
            <w:tcW w:w="4196" w:type="dxa"/>
            <w:noWrap/>
          </w:tcPr>
          <w:p w14:paraId="46E54AC0" w14:textId="6F006526" w:rsidR="00D26F0E" w:rsidRPr="00CF368A" w:rsidRDefault="00D26F0E" w:rsidP="00BF2122">
            <w:pPr>
              <w:rPr>
                <w:rFonts w:asciiTheme="majorHAnsi" w:hAnsiTheme="majorHAnsi"/>
              </w:rPr>
            </w:pPr>
            <w:r w:rsidRPr="00CF368A">
              <w:rPr>
                <w:rFonts w:asciiTheme="majorHAnsi" w:hAnsiTheme="majorHAnsi"/>
                <w:noProof/>
                <w:lang w:eastAsia="de-DE"/>
              </w:rPr>
              <w:drawing>
                <wp:anchor distT="0" distB="0" distL="114300" distR="114300" simplePos="0" relativeHeight="251660288" behindDoc="1" locked="0" layoutInCell="1" allowOverlap="1" wp14:anchorId="5E5ADF9A" wp14:editId="157C14D9">
                  <wp:simplePos x="0" y="0"/>
                  <wp:positionH relativeFrom="column">
                    <wp:posOffset>25078</wp:posOffset>
                  </wp:positionH>
                  <wp:positionV relativeFrom="paragraph">
                    <wp:posOffset>6804</wp:posOffset>
                  </wp:positionV>
                  <wp:extent cx="1496735" cy="1759585"/>
                  <wp:effectExtent l="0" t="0" r="825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rotWithShape="1">
                          <a:blip r:embed="rId9" cstate="print">
                            <a:extLst>
                              <a:ext uri="{28A0092B-C50C-407E-A947-70E740481C1C}">
                                <a14:useLocalDpi xmlns:a14="http://schemas.microsoft.com/office/drawing/2010/main" val="0"/>
                              </a:ext>
                            </a:extLst>
                          </a:blip>
                          <a:srcRect l="7518" t="5759" r="23847" b="32378"/>
                          <a:stretch/>
                        </pic:blipFill>
                        <pic:spPr bwMode="auto">
                          <a:xfrm>
                            <a:off x="0" y="0"/>
                            <a:ext cx="1528029" cy="1796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D26F0E" w:rsidRPr="00CF368A" w14:paraId="0E7C2107" w14:textId="77777777" w:rsidTr="00BF2122">
        <w:trPr>
          <w:trHeight w:val="18"/>
        </w:trPr>
        <w:tc>
          <w:tcPr>
            <w:tcW w:w="4196" w:type="dxa"/>
            <w:tcMar>
              <w:top w:w="113" w:type="dxa"/>
            </w:tcMar>
          </w:tcPr>
          <w:p w14:paraId="4E6E5090" w14:textId="27E4FA53" w:rsidR="00D26F0E" w:rsidRPr="00CF368A" w:rsidRDefault="00E128AA" w:rsidP="00907633">
            <w:pPr>
              <w:pStyle w:val="Fuzeile"/>
              <w:rPr>
                <w:rFonts w:asciiTheme="majorHAnsi" w:hAnsiTheme="majorHAnsi"/>
              </w:rPr>
            </w:pPr>
            <w:r w:rsidRPr="00E128AA">
              <w:rPr>
                <w:rFonts w:asciiTheme="majorHAnsi" w:hAnsiTheme="majorHAnsi"/>
              </w:rPr>
              <w:t>Mit 7,9 Prozent hat der allgemeine Krankenstand in Sachsen-Anhalt im Jahr 2022 den höchsten Stand erreicht, der seit Beginn der regionalen Analyse von Daten AOK-versicherter Beschäftigter im Jahr 2010 gemessen wurde.</w:t>
            </w:r>
            <w:r w:rsidR="003C601F">
              <w:rPr>
                <w:rFonts w:asciiTheme="majorHAnsi" w:hAnsiTheme="majorHAnsi"/>
              </w:rPr>
              <w:t xml:space="preserve"> </w:t>
            </w:r>
            <w:r w:rsidR="003C601F">
              <w:t xml:space="preserve"> </w:t>
            </w:r>
            <w:r w:rsidR="003C601F" w:rsidRPr="003C601F">
              <w:rPr>
                <w:rFonts w:asciiTheme="majorHAnsi" w:hAnsiTheme="majorHAnsi"/>
              </w:rPr>
              <w:t>Treiber dieser Entwicklung waren vor allem Atemwegserkrankungen:</w:t>
            </w:r>
            <w:r>
              <w:rPr>
                <w:rFonts w:asciiTheme="majorHAnsi" w:hAnsiTheme="majorHAnsi"/>
              </w:rPr>
              <w:t xml:space="preserve"> Foto: AOK. </w:t>
            </w:r>
          </w:p>
        </w:tc>
        <w:tc>
          <w:tcPr>
            <w:tcW w:w="113" w:type="dxa"/>
            <w:tcMar>
              <w:top w:w="113" w:type="dxa"/>
            </w:tcMar>
          </w:tcPr>
          <w:p w14:paraId="7915784E" w14:textId="77777777" w:rsidR="00D26F0E" w:rsidRPr="00CF368A" w:rsidRDefault="00D26F0E" w:rsidP="00BF2122">
            <w:pPr>
              <w:pStyle w:val="Bildunterschrift"/>
              <w:rPr>
                <w:rFonts w:asciiTheme="majorHAnsi" w:hAnsiTheme="majorHAnsi"/>
              </w:rPr>
            </w:pPr>
          </w:p>
        </w:tc>
        <w:tc>
          <w:tcPr>
            <w:tcW w:w="4196" w:type="dxa"/>
            <w:tcMar>
              <w:top w:w="113" w:type="dxa"/>
            </w:tcMar>
          </w:tcPr>
          <w:p w14:paraId="47B539ED" w14:textId="04E07558" w:rsidR="00D26F0E" w:rsidRPr="00CF368A" w:rsidRDefault="00E4288A" w:rsidP="00BF2122">
            <w:pPr>
              <w:pStyle w:val="Bildunterschrift"/>
              <w:rPr>
                <w:rFonts w:asciiTheme="majorHAnsi" w:hAnsiTheme="majorHAnsi"/>
              </w:rPr>
            </w:pPr>
            <w:r>
              <w:rPr>
                <w:rFonts w:asciiTheme="majorHAnsi" w:hAnsiTheme="majorHAnsi"/>
              </w:rPr>
              <w:t xml:space="preserve">René Bethke, Leiter Gesundheitsmanagement bei der </w:t>
            </w:r>
            <w:r w:rsidRPr="00E4288A">
              <w:rPr>
                <w:rFonts w:asciiTheme="majorHAnsi" w:hAnsiTheme="majorHAnsi"/>
              </w:rPr>
              <w:t>AOK Sachsen-Anhalt</w:t>
            </w:r>
            <w:r w:rsidR="00E128AA">
              <w:rPr>
                <w:rFonts w:asciiTheme="majorHAnsi" w:hAnsiTheme="majorHAnsi"/>
              </w:rPr>
              <w:t xml:space="preserve">. Foto: </w:t>
            </w:r>
            <w:r w:rsidR="0092219B">
              <w:rPr>
                <w:rFonts w:asciiTheme="majorHAnsi" w:hAnsiTheme="majorHAnsi"/>
              </w:rPr>
              <w:t xml:space="preserve">Mahler / </w:t>
            </w:r>
            <w:r w:rsidR="00E128AA">
              <w:rPr>
                <w:rFonts w:asciiTheme="majorHAnsi" w:hAnsiTheme="majorHAnsi"/>
              </w:rPr>
              <w:t>AOK Sachsen-Anhalt</w:t>
            </w:r>
          </w:p>
        </w:tc>
      </w:tr>
      <w:tr w:rsidR="003C601F" w:rsidRPr="00CF368A" w14:paraId="1D93318D" w14:textId="77777777" w:rsidTr="00BF2122">
        <w:trPr>
          <w:trHeight w:val="18"/>
        </w:trPr>
        <w:tc>
          <w:tcPr>
            <w:tcW w:w="4196" w:type="dxa"/>
            <w:tcMar>
              <w:top w:w="113" w:type="dxa"/>
            </w:tcMar>
          </w:tcPr>
          <w:p w14:paraId="70B7FE69" w14:textId="77777777" w:rsidR="003C601F" w:rsidRPr="00E128AA" w:rsidRDefault="003C601F" w:rsidP="00BF2122">
            <w:pPr>
              <w:pStyle w:val="Fuzeile"/>
              <w:rPr>
                <w:rFonts w:asciiTheme="majorHAnsi" w:hAnsiTheme="majorHAnsi"/>
              </w:rPr>
            </w:pPr>
          </w:p>
        </w:tc>
        <w:tc>
          <w:tcPr>
            <w:tcW w:w="113" w:type="dxa"/>
            <w:tcMar>
              <w:top w:w="113" w:type="dxa"/>
            </w:tcMar>
          </w:tcPr>
          <w:p w14:paraId="5DA7EC77" w14:textId="77777777" w:rsidR="003C601F" w:rsidRPr="00CF368A" w:rsidRDefault="003C601F" w:rsidP="00BF2122">
            <w:pPr>
              <w:pStyle w:val="Bildunterschrift"/>
              <w:rPr>
                <w:rFonts w:asciiTheme="majorHAnsi" w:hAnsiTheme="majorHAnsi"/>
              </w:rPr>
            </w:pPr>
          </w:p>
        </w:tc>
        <w:tc>
          <w:tcPr>
            <w:tcW w:w="4196" w:type="dxa"/>
            <w:tcMar>
              <w:top w:w="113" w:type="dxa"/>
            </w:tcMar>
          </w:tcPr>
          <w:p w14:paraId="0E2787D8" w14:textId="77777777" w:rsidR="003C601F" w:rsidRDefault="003C601F" w:rsidP="00BF2122">
            <w:pPr>
              <w:pStyle w:val="Bildunterschrift"/>
              <w:rPr>
                <w:rFonts w:asciiTheme="majorHAnsi" w:hAnsiTheme="majorHAnsi"/>
              </w:rPr>
            </w:pPr>
          </w:p>
        </w:tc>
      </w:tr>
    </w:tbl>
    <w:p w14:paraId="4B0BBA8C" w14:textId="77777777" w:rsidR="00D26F0E" w:rsidRPr="00CF368A" w:rsidRDefault="00D26F0E" w:rsidP="00D26F0E">
      <w:pPr>
        <w:rPr>
          <w:rFonts w:asciiTheme="majorHAnsi" w:hAnsiTheme="majorHAnsi"/>
        </w:rPr>
      </w:pPr>
    </w:p>
    <w:p w14:paraId="1C005EC2" w14:textId="77777777" w:rsidR="002F6762" w:rsidRPr="00D26F0E" w:rsidRDefault="002F6762" w:rsidP="00D26F0E"/>
    <w:sectPr w:rsidR="002F6762" w:rsidRPr="00D26F0E" w:rsidSect="00A30053">
      <w:headerReference w:type="default" r:id="rId10"/>
      <w:footerReference w:type="default" r:id="rId11"/>
      <w:headerReference w:type="first" r:id="rId12"/>
      <w:footerReference w:type="first" r:id="rId13"/>
      <w:pgSz w:w="11906" w:h="16838"/>
      <w:pgMar w:top="2835" w:right="1985" w:bottom="2778" w:left="1418" w:header="783"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8DC19" w14:textId="77777777" w:rsidR="007557F8" w:rsidRDefault="007557F8" w:rsidP="00611B96">
      <w:pPr>
        <w:spacing w:line="240" w:lineRule="auto"/>
      </w:pPr>
      <w:r>
        <w:separator/>
      </w:r>
    </w:p>
  </w:endnote>
  <w:endnote w:type="continuationSeparator" w:id="0">
    <w:p w14:paraId="2A6E5520" w14:textId="77777777" w:rsidR="007557F8" w:rsidRDefault="007557F8" w:rsidP="00611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OK Buenos Aires Text">
    <w:panose1 w:val="00000000000000000000"/>
    <w:charset w:val="00"/>
    <w:family w:val="auto"/>
    <w:pitch w:val="variable"/>
    <w:sig w:usb0="A00000EF" w:usb1="0000207A" w:usb2="00000000" w:usb3="00000000" w:csb0="00000093" w:csb1="00000000"/>
    <w:embedRegular r:id="rId1" w:fontKey="{D334BD33-84F1-49D9-A2E5-9E0553815CF7}"/>
    <w:embedBold r:id="rId2" w:fontKey="{9816C42D-7F55-4EB1-8490-07AD623979EC}"/>
    <w:embedItalic r:id="rId3" w:fontKey="{AA010F18-F5DF-4273-ACD2-AC3B59BAB33A}"/>
  </w:font>
  <w:font w:name="Times New Roman (Textkörper CS)">
    <w:altName w:val="Times New Roman"/>
    <w:charset w:val="00"/>
    <w:family w:val="roman"/>
    <w:pitch w:val="variable"/>
    <w:sig w:usb0="E0002AEF" w:usb1="C0007841" w:usb2="00000009" w:usb3="00000000" w:csb0="000001FF" w:csb1="00000000"/>
  </w:font>
  <w:font w:name="AOK Buenos Aires Text SemiBold">
    <w:panose1 w:val="00000000000000000000"/>
    <w:charset w:val="00"/>
    <w:family w:val="auto"/>
    <w:pitch w:val="variable"/>
    <w:sig w:usb0="A00000EF" w:usb1="0000207A" w:usb2="00000000" w:usb3="00000000" w:csb0="00000093" w:csb1="00000000"/>
    <w:embedRegular r:id="rId4" w:fontKey="{83E35516-4E3F-4ADC-84DB-DF17204B6D66}"/>
    <w:embedBold r:id="rId5" w:fontKey="{7F4C758D-ED1A-4DC5-88B0-413E373A3B21}"/>
  </w:font>
  <w:font w:name="Times New Roman (Überschriften">
    <w:altName w:val="Times New Roman"/>
    <w:charset w:val="00"/>
    <w:family w:val="auto"/>
    <w:pitch w:val="variable"/>
    <w:sig w:usb0="E00002FF" w:usb1="5000205A" w:usb2="00000000" w:usb3="00000000" w:csb0="0000019F" w:csb1="00000000"/>
  </w:font>
  <w:font w:name="AOKBuenosAires-SemiBold">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embedRegular r:id="rId6" w:fontKey="{7AE19351-E3E3-469A-AFB8-301152C5AF2F}"/>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2854E" w14:textId="77777777" w:rsidR="00034288" w:rsidRDefault="00034288" w:rsidP="00034288">
    <w:pPr>
      <w:pStyle w:val="Fuzeile"/>
      <w:spacing w:after="80"/>
      <w:rPr>
        <w:szCs w:val="14"/>
      </w:rPr>
    </w:pPr>
    <w:r>
      <w:rPr>
        <w:noProof/>
        <w:lang w:eastAsia="de-DE"/>
      </w:rPr>
      <mc:AlternateContent>
        <mc:Choice Requires="wps">
          <w:drawing>
            <wp:anchor distT="0" distB="0" distL="114300" distR="114300" simplePos="0" relativeHeight="251665408" behindDoc="0" locked="0" layoutInCell="1" allowOverlap="1" wp14:anchorId="496F5A33" wp14:editId="4FE42CC5">
              <wp:simplePos x="0" y="0"/>
              <wp:positionH relativeFrom="column">
                <wp:posOffset>5384067</wp:posOffset>
              </wp:positionH>
              <wp:positionV relativeFrom="page">
                <wp:posOffset>9333719</wp:posOffset>
              </wp:positionV>
              <wp:extent cx="741680" cy="197485"/>
              <wp:effectExtent l="0" t="0" r="0" b="0"/>
              <wp:wrapNone/>
              <wp:docPr id="7" name="Textfeld 7"/>
              <wp:cNvGraphicFramePr/>
              <a:graphic xmlns:a="http://schemas.openxmlformats.org/drawingml/2006/main">
                <a:graphicData uri="http://schemas.microsoft.com/office/word/2010/wordprocessingShape">
                  <wps:wsp>
                    <wps:cNvSpPr txBox="1"/>
                    <wps:spPr>
                      <a:xfrm>
                        <a:off x="0" y="0"/>
                        <a:ext cx="741680" cy="197485"/>
                      </a:xfrm>
                      <a:prstGeom prst="rect">
                        <a:avLst/>
                      </a:prstGeom>
                      <a:noFill/>
                    </wps:spPr>
                    <wps:txbx>
                      <w:txbxContent>
                        <w:p w14:paraId="51D3B164" w14:textId="5DA9E40D" w:rsidR="00034288" w:rsidRPr="009628B7" w:rsidRDefault="00034288" w:rsidP="00034288">
                          <w:pPr>
                            <w:pStyle w:val="Seite"/>
                          </w:pPr>
                          <w:r w:rsidRPr="009628B7">
                            <w:t xml:space="preserve">Seite </w:t>
                          </w:r>
                          <w:r w:rsidRPr="006D76B8">
                            <w:fldChar w:fldCharType="begin"/>
                          </w:r>
                          <w:r w:rsidRPr="006D76B8">
                            <w:instrText>PAGE  \* Arabic  \* MERGEFORMAT</w:instrText>
                          </w:r>
                          <w:r w:rsidRPr="006D76B8">
                            <w:fldChar w:fldCharType="separate"/>
                          </w:r>
                          <w:r w:rsidR="00907633">
                            <w:rPr>
                              <w:noProof/>
                            </w:rPr>
                            <w:t>4</w:t>
                          </w:r>
                          <w:r w:rsidRPr="006D76B8">
                            <w:fldChar w:fldCharType="end"/>
                          </w:r>
                          <w:r w:rsidRPr="009628B7">
                            <w:t xml:space="preserve"> von </w:t>
                          </w:r>
                          <w:fldSimple w:instr="NUMPAGES  \* Arabic  \* MERGEFORMAT">
                            <w:r w:rsidR="00907633">
                              <w:rPr>
                                <w:noProof/>
                              </w:rPr>
                              <w:t>5</w:t>
                            </w:r>
                          </w:fldSimple>
                        </w:p>
                        <w:p w14:paraId="414917A1" w14:textId="77777777" w:rsidR="00034288" w:rsidRPr="009628B7" w:rsidRDefault="00034288" w:rsidP="00034288">
                          <w:pPr>
                            <w:rPr>
                              <w:sz w:val="16"/>
                              <w:szCs w:val="16"/>
                            </w:rPr>
                          </w:pPr>
                          <w:r w:rsidRPr="009628B7">
                            <w:rPr>
                              <w:sz w:val="16"/>
                              <w:szCs w:val="16"/>
                            </w:rPr>
                            <w:t>..</w:t>
                          </w:r>
                        </w:p>
                        <w:p w14:paraId="2C1C4E36" w14:textId="77777777" w:rsidR="00034288" w:rsidRPr="009628B7" w:rsidRDefault="00034288" w:rsidP="00034288">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F5A33" id="_x0000_t202" coordsize="21600,21600" o:spt="202" path="m,l,21600r21600,l21600,xe">
              <v:stroke joinstyle="miter"/>
              <v:path gradientshapeok="t" o:connecttype="rect"/>
            </v:shapetype>
            <v:shape id="Textfeld 7" o:spid="_x0000_s1027" type="#_x0000_t202" style="position:absolute;margin-left:423.95pt;margin-top:734.95pt;width:58.4pt;height:1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" filled="f" stroked="f">
              <v:textbox inset="0,0,0,0">
                <w:txbxContent>
                  <w:p w14:paraId="51D3B164" w14:textId="5DA9E40D" w:rsidR="00034288" w:rsidRPr="009628B7" w:rsidRDefault="00034288" w:rsidP="00034288">
                    <w:pPr>
                      <w:pStyle w:val="Seite"/>
                    </w:pPr>
                    <w:r w:rsidRPr="009628B7">
                      <w:t xml:space="preserve">Seite </w:t>
                    </w:r>
                    <w:r w:rsidRPr="006D76B8">
                      <w:fldChar w:fldCharType="begin"/>
                    </w:r>
                    <w:r w:rsidRPr="006D76B8">
                      <w:instrText>PAGE  \* Arabic  \* MERGEFORMAT</w:instrText>
                    </w:r>
                    <w:r w:rsidRPr="006D76B8">
                      <w:fldChar w:fldCharType="separate"/>
                    </w:r>
                    <w:r w:rsidR="00907633">
                      <w:rPr>
                        <w:noProof/>
                      </w:rPr>
                      <w:t>4</w:t>
                    </w:r>
                    <w:r w:rsidRPr="006D76B8">
                      <w:fldChar w:fldCharType="end"/>
                    </w:r>
                    <w:r w:rsidRPr="009628B7">
                      <w:t xml:space="preserve"> von </w:t>
                    </w:r>
                    <w:r w:rsidR="00907633">
                      <w:fldChar w:fldCharType="begin"/>
                    </w:r>
                    <w:r w:rsidR="00907633">
                      <w:instrText>NUMPAGES  \* Arabic  \* MERGEFORMAT</w:instrText>
                    </w:r>
                    <w:r w:rsidR="00907633">
                      <w:fldChar w:fldCharType="separate"/>
                    </w:r>
                    <w:r w:rsidR="00907633">
                      <w:rPr>
                        <w:noProof/>
                      </w:rPr>
                      <w:t>5</w:t>
                    </w:r>
                    <w:r w:rsidR="00907633">
                      <w:rPr>
                        <w:noProof/>
                      </w:rPr>
                      <w:fldChar w:fldCharType="end"/>
                    </w:r>
                  </w:p>
                  <w:p w14:paraId="414917A1" w14:textId="77777777" w:rsidR="00034288" w:rsidRPr="009628B7" w:rsidRDefault="00034288" w:rsidP="00034288">
                    <w:pPr>
                      <w:rPr>
                        <w:sz w:val="16"/>
                        <w:szCs w:val="16"/>
                      </w:rPr>
                    </w:pPr>
                    <w:r w:rsidRPr="009628B7">
                      <w:rPr>
                        <w:sz w:val="16"/>
                        <w:szCs w:val="16"/>
                      </w:rPr>
                      <w:t>..</w:t>
                    </w:r>
                  </w:p>
                  <w:p w14:paraId="2C1C4E36" w14:textId="77777777" w:rsidR="00034288" w:rsidRPr="009628B7" w:rsidRDefault="00034288" w:rsidP="00034288">
                    <w:pPr>
                      <w:rPr>
                        <w:sz w:val="16"/>
                        <w:szCs w:val="16"/>
                      </w:rPr>
                    </w:pPr>
                  </w:p>
                </w:txbxContent>
              </v:textbox>
              <w10:wrap anchory="page"/>
            </v:shape>
          </w:pict>
        </mc:Fallback>
      </mc:AlternateContent>
    </w:r>
    <w:r w:rsidRPr="00E342AE">
      <w:rPr>
        <w:szCs w:val="14"/>
      </w:rPr>
      <w:t xml:space="preserve">Kontakt und Information </w:t>
    </w:r>
  </w:p>
  <w:p w14:paraId="1160EE36" w14:textId="77777777" w:rsidR="00034288" w:rsidRDefault="007B0CB1" w:rsidP="00034288">
    <w:pPr>
      <w:pStyle w:val="Fuzeile"/>
      <w:rPr>
        <w:szCs w:val="14"/>
      </w:rPr>
    </w:pPr>
    <w:r>
      <w:rPr>
        <w:rStyle w:val="FuzeileZchn"/>
      </w:rPr>
      <w:t>Anna Mahler (Pressesprecherin)</w:t>
    </w:r>
    <w:r w:rsidR="00034288" w:rsidRPr="00E342AE">
      <w:rPr>
        <w:szCs w:val="14"/>
      </w:rPr>
      <w:t>, Telefon</w:t>
    </w:r>
    <w:r w:rsidR="0053682A">
      <w:rPr>
        <w:szCs w:val="14"/>
      </w:rPr>
      <w:t xml:space="preserve"> </w:t>
    </w:r>
    <w:r>
      <w:rPr>
        <w:rStyle w:val="FuzeileZchn"/>
      </w:rPr>
      <w:t>0391 2878 - 44426</w:t>
    </w:r>
    <w:r w:rsidR="00034288" w:rsidRPr="00E342AE">
      <w:rPr>
        <w:szCs w:val="14"/>
      </w:rPr>
      <w:t xml:space="preserve">, </w:t>
    </w:r>
    <w:r>
      <w:rPr>
        <w:szCs w:val="14"/>
      </w:rPr>
      <w:t>anna-kristina.mahler</w:t>
    </w:r>
    <w:r w:rsidR="00034288" w:rsidRPr="009030A8">
      <w:rPr>
        <w:szCs w:val="14"/>
      </w:rPr>
      <w:t>@</w:t>
    </w:r>
    <w:r>
      <w:rPr>
        <w:szCs w:val="14"/>
      </w:rPr>
      <w:t>san.</w:t>
    </w:r>
    <w:r w:rsidR="00034288" w:rsidRPr="009030A8">
      <w:rPr>
        <w:szCs w:val="14"/>
      </w:rPr>
      <w:t>aok.de</w:t>
    </w:r>
    <w:r w:rsidR="00034288" w:rsidRPr="00E342AE">
      <w:rPr>
        <w:szCs w:val="14"/>
      </w:rPr>
      <w:t xml:space="preserve"> </w:t>
    </w:r>
    <w:r w:rsidR="00034288">
      <w:rPr>
        <w:szCs w:val="14"/>
      </w:rPr>
      <w:br/>
    </w:r>
    <w:r w:rsidR="00034288" w:rsidRPr="00E342AE">
      <w:rPr>
        <w:szCs w:val="14"/>
      </w:rPr>
      <w:t>AOK</w:t>
    </w:r>
    <w:r w:rsidR="0053682A">
      <w:rPr>
        <w:szCs w:val="14"/>
      </w:rPr>
      <w:t xml:space="preserve"> </w:t>
    </w:r>
    <w:r>
      <w:rPr>
        <w:rStyle w:val="FuzeileZchn"/>
      </w:rPr>
      <w:t>Sachsen-Anhalt</w:t>
    </w:r>
    <w:r w:rsidR="00034288" w:rsidRPr="00E342AE">
      <w:rPr>
        <w:szCs w:val="14"/>
      </w:rPr>
      <w:t xml:space="preserve">, </w:t>
    </w:r>
    <w:r>
      <w:rPr>
        <w:szCs w:val="14"/>
      </w:rPr>
      <w:t>Lüneburger Straße 4</w:t>
    </w:r>
    <w:r w:rsidR="00034288" w:rsidRPr="00E342AE">
      <w:rPr>
        <w:szCs w:val="14"/>
      </w:rPr>
      <w:t xml:space="preserve">, </w:t>
    </w:r>
    <w:r>
      <w:rPr>
        <w:szCs w:val="14"/>
      </w:rPr>
      <w:t>39106</w:t>
    </w:r>
    <w:r w:rsidR="0053682A">
      <w:rPr>
        <w:szCs w:val="14"/>
      </w:rPr>
      <w:t xml:space="preserve"> </w:t>
    </w:r>
    <w:r>
      <w:rPr>
        <w:szCs w:val="14"/>
      </w:rPr>
      <w:t>Magdeburg</w:t>
    </w:r>
  </w:p>
  <w:p w14:paraId="4E9F3E2C" w14:textId="77777777" w:rsidR="00B43790" w:rsidRPr="00034288" w:rsidRDefault="007B0CB1" w:rsidP="00034288">
    <w:pPr>
      <w:pStyle w:val="Fuzeile"/>
    </w:pPr>
    <w:r>
      <w:rPr>
        <w:szCs w:val="14"/>
      </w:rPr>
      <w:t>www.deine-gesundheitswelt.de</w:t>
    </w:r>
    <w:r w:rsidR="00034288" w:rsidRPr="00E342AE">
      <w:rPr>
        <w:szCs w:val="14"/>
      </w:rPr>
      <w:t>, Twitter: @AOK</w:t>
    </w:r>
    <w:r>
      <w:t>_SAN_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84BE6" w14:textId="77777777" w:rsidR="00E342AE" w:rsidRDefault="00B43790" w:rsidP="009030A8">
    <w:pPr>
      <w:pStyle w:val="Fuzeile"/>
      <w:spacing w:after="80"/>
      <w:rPr>
        <w:szCs w:val="14"/>
      </w:rPr>
    </w:pPr>
    <w:r>
      <w:rPr>
        <w:noProof/>
        <w:lang w:eastAsia="de-DE"/>
      </w:rPr>
      <mc:AlternateContent>
        <mc:Choice Requires="wps">
          <w:drawing>
            <wp:anchor distT="0" distB="0" distL="114300" distR="114300" simplePos="0" relativeHeight="251663360" behindDoc="0" locked="0" layoutInCell="1" allowOverlap="1" wp14:anchorId="001FA26A" wp14:editId="58A66A4A">
              <wp:simplePos x="0" y="0"/>
              <wp:positionH relativeFrom="column">
                <wp:posOffset>5384067</wp:posOffset>
              </wp:positionH>
              <wp:positionV relativeFrom="page">
                <wp:posOffset>9333719</wp:posOffset>
              </wp:positionV>
              <wp:extent cx="741680" cy="197485"/>
              <wp:effectExtent l="0" t="0" r="0" b="0"/>
              <wp:wrapNone/>
              <wp:docPr id="5" name="Textfeld 5"/>
              <wp:cNvGraphicFramePr/>
              <a:graphic xmlns:a="http://schemas.openxmlformats.org/drawingml/2006/main">
                <a:graphicData uri="http://schemas.microsoft.com/office/word/2010/wordprocessingShape">
                  <wps:wsp>
                    <wps:cNvSpPr txBox="1"/>
                    <wps:spPr>
                      <a:xfrm>
                        <a:off x="0" y="0"/>
                        <a:ext cx="741680" cy="197485"/>
                      </a:xfrm>
                      <a:prstGeom prst="rect">
                        <a:avLst/>
                      </a:prstGeom>
                      <a:noFill/>
                    </wps:spPr>
                    <wps:txbx>
                      <w:txbxContent>
                        <w:p w14:paraId="489AD839" w14:textId="77777777" w:rsidR="00B43790" w:rsidRPr="009628B7" w:rsidRDefault="00B43790" w:rsidP="00B43790">
                          <w:pPr>
                            <w:pStyle w:val="Seite"/>
                          </w:pPr>
                          <w:r w:rsidRPr="009628B7">
                            <w:t xml:space="preserve">Seite </w:t>
                          </w:r>
                          <w:r w:rsidR="00034288" w:rsidRPr="006D76B8">
                            <w:fldChar w:fldCharType="begin"/>
                          </w:r>
                          <w:r w:rsidR="00034288" w:rsidRPr="006D76B8">
                            <w:instrText>PAGE  \* Arabic  \* MERGEFORMAT</w:instrText>
                          </w:r>
                          <w:r w:rsidR="00034288" w:rsidRPr="006D76B8">
                            <w:fldChar w:fldCharType="separate"/>
                          </w:r>
                          <w:r w:rsidR="00034288">
                            <w:t>1</w:t>
                          </w:r>
                          <w:r w:rsidR="00034288" w:rsidRPr="006D76B8">
                            <w:fldChar w:fldCharType="end"/>
                          </w:r>
                          <w:r w:rsidRPr="009628B7">
                            <w:t xml:space="preserve"> von </w:t>
                          </w:r>
                          <w:fldSimple w:instr="NUMPAGES  \* Arabic  \* MERGEFORMAT">
                            <w:r w:rsidR="00E14BC2">
                              <w:rPr>
                                <w:noProof/>
                              </w:rPr>
                              <w:t>1</w:t>
                            </w:r>
                          </w:fldSimple>
                        </w:p>
                        <w:p w14:paraId="7765CFA8" w14:textId="77777777" w:rsidR="00B43790" w:rsidRPr="009628B7" w:rsidRDefault="00B43790" w:rsidP="00B43790">
                          <w:pPr>
                            <w:rPr>
                              <w:sz w:val="16"/>
                              <w:szCs w:val="16"/>
                            </w:rPr>
                          </w:pPr>
                          <w:r w:rsidRPr="009628B7">
                            <w:rPr>
                              <w:sz w:val="16"/>
                              <w:szCs w:val="16"/>
                            </w:rPr>
                            <w:t>..</w:t>
                          </w:r>
                        </w:p>
                        <w:p w14:paraId="17DC4EC7" w14:textId="77777777" w:rsidR="00B43790" w:rsidRPr="009628B7" w:rsidRDefault="00B43790" w:rsidP="00B43790">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FA26A" id="_x0000_t202" coordsize="21600,21600" o:spt="202" path="m,l,21600r21600,l21600,xe">
              <v:stroke joinstyle="miter"/>
              <v:path gradientshapeok="t" o:connecttype="rect"/>
            </v:shapetype>
            <v:shape id="Textfeld 5" o:spid="_x0000_s1030" type="#_x0000_t202" style="position:absolute;margin-left:423.95pt;margin-top:734.95pt;width:58.4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" filled="f" stroked="f">
              <v:textbox inset="0,0,0,0">
                <w:txbxContent>
                  <w:p w14:paraId="489AD839" w14:textId="77777777" w:rsidR="00B43790" w:rsidRPr="009628B7" w:rsidRDefault="00B43790" w:rsidP="00B43790">
                    <w:pPr>
                      <w:pStyle w:val="Seite"/>
                    </w:pPr>
                    <w:r w:rsidRPr="009628B7">
                      <w:t xml:space="preserve">Seite </w:t>
                    </w:r>
                    <w:r w:rsidR="00034288" w:rsidRPr="006D76B8">
                      <w:fldChar w:fldCharType="begin"/>
                    </w:r>
                    <w:r w:rsidR="00034288" w:rsidRPr="006D76B8">
                      <w:instrText>PAGE  \* Arabic  \* MERGEFORMAT</w:instrText>
                    </w:r>
                    <w:r w:rsidR="00034288" w:rsidRPr="006D76B8">
                      <w:fldChar w:fldCharType="separate"/>
                    </w:r>
                    <w:r w:rsidR="00034288">
                      <w:t>1</w:t>
                    </w:r>
                    <w:r w:rsidR="00034288" w:rsidRPr="006D76B8">
                      <w:fldChar w:fldCharType="end"/>
                    </w:r>
                    <w:r w:rsidRPr="009628B7">
                      <w:t xml:space="preserve"> von </w:t>
                    </w:r>
                    <w:fldSimple w:instr="NUMPAGES  \* Arabic  \* MERGEFORMAT">
                      <w:r w:rsidR="00E14BC2">
                        <w:rPr>
                          <w:noProof/>
                        </w:rPr>
                        <w:t>1</w:t>
                      </w:r>
                    </w:fldSimple>
                  </w:p>
                  <w:p w14:paraId="7765CFA8" w14:textId="77777777" w:rsidR="00B43790" w:rsidRPr="009628B7" w:rsidRDefault="00B43790" w:rsidP="00B43790">
                    <w:pPr>
                      <w:rPr>
                        <w:sz w:val="16"/>
                        <w:szCs w:val="16"/>
                      </w:rPr>
                    </w:pPr>
                    <w:r w:rsidRPr="009628B7">
                      <w:rPr>
                        <w:sz w:val="16"/>
                        <w:szCs w:val="16"/>
                      </w:rPr>
                      <w:t>..</w:t>
                    </w:r>
                  </w:p>
                  <w:p w14:paraId="17DC4EC7" w14:textId="77777777" w:rsidR="00B43790" w:rsidRPr="009628B7" w:rsidRDefault="00B43790" w:rsidP="00B43790">
                    <w:pPr>
                      <w:rPr>
                        <w:sz w:val="16"/>
                        <w:szCs w:val="16"/>
                      </w:rPr>
                    </w:pPr>
                  </w:p>
                </w:txbxContent>
              </v:textbox>
              <w10:wrap anchory="page"/>
            </v:shape>
          </w:pict>
        </mc:Fallback>
      </mc:AlternateContent>
    </w:r>
    <w:r w:rsidR="00E342AE" w:rsidRPr="00E342AE">
      <w:rPr>
        <w:szCs w:val="14"/>
      </w:rPr>
      <w:t xml:space="preserve">Kontakt und Information </w:t>
    </w:r>
  </w:p>
  <w:p w14:paraId="6954A6DF" w14:textId="77777777" w:rsidR="00E342AE" w:rsidRDefault="00E342AE">
    <w:pPr>
      <w:pStyle w:val="Fuzeile"/>
      <w:rPr>
        <w:szCs w:val="14"/>
      </w:rPr>
    </w:pPr>
    <w:r w:rsidRPr="00E342AE">
      <w:rPr>
        <w:szCs w:val="14"/>
      </w:rPr>
      <w:t xml:space="preserve">Max Muster, Telefon 0391 1234-4321, </w:t>
    </w:r>
    <w:r w:rsidRPr="009030A8">
      <w:rPr>
        <w:szCs w:val="14"/>
      </w:rPr>
      <w:t>presse@aok.de</w:t>
    </w:r>
    <w:r w:rsidRPr="00E342AE">
      <w:rPr>
        <w:szCs w:val="14"/>
      </w:rPr>
      <w:t xml:space="preserve"> </w:t>
    </w:r>
    <w:r w:rsidR="009030A8">
      <w:rPr>
        <w:szCs w:val="14"/>
      </w:rPr>
      <w:br/>
    </w:r>
    <w:r w:rsidRPr="00E342AE">
      <w:rPr>
        <w:szCs w:val="14"/>
      </w:rPr>
      <w:t xml:space="preserve">AOK Musterbundesland, Musterstraße 1, 12345 Musterstadt </w:t>
    </w:r>
  </w:p>
  <w:p w14:paraId="6F929D90" w14:textId="77777777" w:rsidR="00034288" w:rsidRDefault="00E342AE">
    <w:pPr>
      <w:pStyle w:val="Fuzeile"/>
    </w:pPr>
    <w:r w:rsidRPr="00E342AE">
      <w:rPr>
        <w:szCs w:val="14"/>
      </w:rPr>
      <w:t>aok.de/</w:t>
    </w:r>
    <w:proofErr w:type="spellStart"/>
    <w:r w:rsidRPr="00E342AE">
      <w:rPr>
        <w:szCs w:val="14"/>
      </w:rPr>
      <w:t>musterbundesland</w:t>
    </w:r>
    <w:proofErr w:type="spellEnd"/>
    <w:r w:rsidRPr="00E342AE">
      <w:rPr>
        <w:szCs w:val="14"/>
      </w:rPr>
      <w:t>, Twitter: @AOK</w:t>
    </w:r>
    <w:r w:rsidRPr="00E342AE">
      <w:t>XY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CB533" w14:textId="77777777" w:rsidR="007557F8" w:rsidRDefault="007557F8" w:rsidP="00611B96">
      <w:pPr>
        <w:spacing w:line="240" w:lineRule="auto"/>
      </w:pPr>
      <w:r>
        <w:separator/>
      </w:r>
    </w:p>
  </w:footnote>
  <w:footnote w:type="continuationSeparator" w:id="0">
    <w:p w14:paraId="145BF042" w14:textId="77777777" w:rsidR="007557F8" w:rsidRDefault="007557F8" w:rsidP="00611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5486E" w14:textId="77777777" w:rsidR="00B43790" w:rsidRDefault="0039313A">
    <w:r>
      <w:rPr>
        <w:noProof/>
        <w:lang w:eastAsia="de-DE"/>
      </w:rPr>
      <mc:AlternateContent>
        <mc:Choice Requires="wps">
          <w:drawing>
            <wp:anchor distT="0" distB="0" distL="114300" distR="114300" simplePos="0" relativeHeight="251671552" behindDoc="0" locked="0" layoutInCell="1" allowOverlap="1" wp14:anchorId="201616BA" wp14:editId="0A72A056">
              <wp:simplePos x="0" y="0"/>
              <wp:positionH relativeFrom="page">
                <wp:posOffset>911225</wp:posOffset>
              </wp:positionH>
              <wp:positionV relativeFrom="page">
                <wp:posOffset>558165</wp:posOffset>
              </wp:positionV>
              <wp:extent cx="1999080" cy="42624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1999080" cy="426240"/>
                      </a:xfrm>
                      <a:prstGeom prst="rect">
                        <a:avLst/>
                      </a:prstGeom>
                      <a:noFill/>
                    </wps:spPr>
                    <wps:txbx>
                      <w:txbxContent>
                        <w:p w14:paraId="0348720E" w14:textId="77777777" w:rsidR="000C36DF" w:rsidRDefault="0039313A" w:rsidP="0039313A">
                          <w:pPr>
                            <w:pStyle w:val="Bundesland"/>
                          </w:pPr>
                          <w:r>
                            <w:t xml:space="preserve">AOK </w:t>
                          </w:r>
                          <w:r w:rsidR="007B0CB1">
                            <w:t>Sachsen-Anhalt</w:t>
                          </w:r>
                        </w:p>
                        <w:p w14:paraId="0D4C246F" w14:textId="77777777" w:rsidR="0039313A" w:rsidRDefault="0039313A" w:rsidP="0039313A">
                          <w:pPr>
                            <w:pStyle w:val="Bundesland"/>
                          </w:pPr>
                          <w:r>
                            <w:t>Die Gesundheitskasse.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616BA" id="_x0000_t202" coordsize="21600,21600" o:spt="202" path="m,l,21600r21600,l21600,xe">
              <v:stroke joinstyle="miter"/>
              <v:path gradientshapeok="t" o:connecttype="rect"/>
            </v:shapetype>
            <v:shape id="Textfeld 12" o:spid="_x0000_s1027" type="#_x0000_t202" style="position:absolute;margin-left:71.75pt;margin-top:43.95pt;width:157.4pt;height:33.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" filled="f" stroked="f">
              <v:textbox inset="0,0,0,0">
                <w:txbxContent>
                  <w:p w14:paraId="0348720E" w14:textId="77777777" w:rsidR="000C36DF" w:rsidRDefault="0039313A" w:rsidP="0039313A">
                    <w:pPr>
                      <w:pStyle w:val="Bundesland"/>
                    </w:pPr>
                    <w:r>
                      <w:t xml:space="preserve">AOK </w:t>
                    </w:r>
                    <w:r w:rsidR="007B0CB1">
                      <w:t>Sachsen-Anhalt</w:t>
                    </w:r>
                  </w:p>
                  <w:p w14:paraId="0D4C246F" w14:textId="77777777" w:rsidR="0039313A" w:rsidRDefault="0039313A" w:rsidP="0039313A">
                    <w:pPr>
                      <w:pStyle w:val="Bundesland"/>
                    </w:pPr>
                    <w:r>
                      <w:t>Die Gesundheitskasse.</w:t>
                    </w:r>
                  </w:p>
                </w:txbxContent>
              </v:textbox>
              <w10:wrap anchorx="page" anchory="page"/>
            </v:shape>
          </w:pict>
        </mc:Fallback>
      </mc:AlternateContent>
    </w:r>
    <w:r w:rsidR="00034288" w:rsidRPr="009229C2">
      <w:rPr>
        <w:noProof/>
        <w:lang w:eastAsia="de-DE"/>
      </w:rPr>
      <w:drawing>
        <wp:anchor distT="0" distB="0" distL="114300" distR="114300" simplePos="0" relativeHeight="251667456" behindDoc="0" locked="0" layoutInCell="1" allowOverlap="0" wp14:anchorId="6A7DB0A5" wp14:editId="72EEACFD">
          <wp:simplePos x="0" y="0"/>
          <wp:positionH relativeFrom="page">
            <wp:posOffset>5544820</wp:posOffset>
          </wp:positionH>
          <wp:positionV relativeFrom="page">
            <wp:posOffset>493395</wp:posOffset>
          </wp:positionV>
          <wp:extent cx="1475280" cy="456120"/>
          <wp:effectExtent l="0" t="0" r="0" b="127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96DAC541-7B7A-43D3-8B79-37D633B846F1}">
                        <asvg:svgBlip xmlns:asvg="http://schemas.microsoft.com/office/drawing/2016/SVG/main" r:embed="rId2"/>
                      </a:ext>
                    </a:extLst>
                  </a:blip>
                  <a:stretch>
                    <a:fillRect/>
                  </a:stretch>
                </pic:blipFill>
                <pic:spPr>
                  <a:xfrm>
                    <a:off x="0" y="0"/>
                    <a:ext cx="1475280" cy="4561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B3EFB" w14:textId="77777777" w:rsidR="00B94B60" w:rsidRDefault="0039313A" w:rsidP="005430E3">
    <w:pPr>
      <w:spacing w:line="2880" w:lineRule="exact"/>
    </w:pPr>
    <w:r>
      <w:rPr>
        <w:noProof/>
        <w:lang w:eastAsia="de-DE"/>
      </w:rPr>
      <mc:AlternateContent>
        <mc:Choice Requires="wps">
          <w:drawing>
            <wp:anchor distT="0" distB="0" distL="114300" distR="114300" simplePos="0" relativeHeight="251669504" behindDoc="0" locked="0" layoutInCell="1" allowOverlap="1" wp14:anchorId="7F965E06" wp14:editId="46A211ED">
              <wp:simplePos x="0" y="0"/>
              <wp:positionH relativeFrom="page">
                <wp:posOffset>911225</wp:posOffset>
              </wp:positionH>
              <wp:positionV relativeFrom="page">
                <wp:posOffset>558165</wp:posOffset>
              </wp:positionV>
              <wp:extent cx="1999080" cy="42660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1999080" cy="426600"/>
                      </a:xfrm>
                      <a:prstGeom prst="rect">
                        <a:avLst/>
                      </a:prstGeom>
                      <a:noFill/>
                    </wps:spPr>
                    <wps:txbx>
                      <w:txbxContent>
                        <w:p w14:paraId="449D4437" w14:textId="77777777" w:rsidR="0039313A" w:rsidRDefault="0039313A" w:rsidP="0039313A">
                          <w:pPr>
                            <w:pStyle w:val="Bundesland"/>
                          </w:pPr>
                          <w:r>
                            <w:t>AOK Musterbundesland</w:t>
                          </w:r>
                          <w:r>
                            <w:br/>
                            <w:t>Die Gesundheitskasse.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65E06" id="_x0000_t202" coordsize="21600,21600" o:spt="202" path="m,l,21600r21600,l21600,xe">
              <v:stroke joinstyle="miter"/>
              <v:path gradientshapeok="t" o:connecttype="rect"/>
            </v:shapetype>
            <v:shape id="Textfeld 11" o:spid="_x0000_s1029" type="#_x0000_t202" style="position:absolute;margin-left:71.75pt;margin-top:43.95pt;width:157.4pt;height:3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" filled="f" stroked="f">
              <v:textbox inset="0,0,0,0">
                <w:txbxContent>
                  <w:p w14:paraId="449D4437" w14:textId="77777777" w:rsidR="0039313A" w:rsidRDefault="0039313A" w:rsidP="0039313A">
                    <w:pPr>
                      <w:pStyle w:val="Bundesland"/>
                    </w:pPr>
                    <w:r>
                      <w:t>AOK Musterbundesland</w:t>
                    </w:r>
                    <w:r>
                      <w:br/>
                      <w:t>Die Gesundheitskasse.</w:t>
                    </w:r>
                  </w:p>
                </w:txbxContent>
              </v:textbox>
              <w10:wrap anchorx="page" anchory="page"/>
            </v:shape>
          </w:pict>
        </mc:Fallback>
      </mc:AlternateContent>
    </w:r>
    <w:r w:rsidR="00B94B60" w:rsidRPr="009229C2">
      <w:rPr>
        <w:noProof/>
        <w:lang w:eastAsia="de-DE"/>
      </w:rPr>
      <w:drawing>
        <wp:anchor distT="0" distB="0" distL="114300" distR="114300" simplePos="0" relativeHeight="251659264" behindDoc="0" locked="0" layoutInCell="1" allowOverlap="0" wp14:anchorId="529693C7" wp14:editId="75B01B99">
          <wp:simplePos x="0" y="0"/>
          <wp:positionH relativeFrom="page">
            <wp:posOffset>5544820</wp:posOffset>
          </wp:positionH>
          <wp:positionV relativeFrom="page">
            <wp:posOffset>494453</wp:posOffset>
          </wp:positionV>
          <wp:extent cx="1475280" cy="456120"/>
          <wp:effectExtent l="0" t="0" r="0" b="1270"/>
          <wp:wrapNone/>
          <wp:docPr id="2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96DAC541-7B7A-43D3-8B79-37D633B846F1}">
                        <asvg:svgBlip xmlns:asvg="http://schemas.microsoft.com/office/drawing/2016/SVG/main" r:embed="rId2"/>
                      </a:ext>
                    </a:extLst>
                  </a:blip>
                  <a:stretch>
                    <a:fillRect/>
                  </a:stretch>
                </pic:blipFill>
                <pic:spPr>
                  <a:xfrm>
                    <a:off x="0" y="0"/>
                    <a:ext cx="1475280" cy="456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035CC"/>
    <w:multiLevelType w:val="hybridMultilevel"/>
    <w:tmpl w:val="421C7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671CEC"/>
    <w:multiLevelType w:val="hybridMultilevel"/>
    <w:tmpl w:val="7400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172994"/>
    <w:multiLevelType w:val="hybridMultilevel"/>
    <w:tmpl w:val="87E4D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TrueTypeFonts/>
  <w:activeWritingStyle w:appName="MSWord" w:lang="en-US" w:vendorID="64" w:dllVersion="0" w:nlCheck="1" w:checkStyle="0"/>
  <w:activeWritingStyle w:appName="MSWord" w:lang="de-DE" w:vendorID="64" w:dllVersion="0" w:nlCheck="1" w:checkStyle="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consecutiveHyphenLimit w:val="3"/>
  <w:hyphenationZone w:val="425"/>
  <w:doNotHyphenateCaps/>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BC2"/>
    <w:rsid w:val="000141B1"/>
    <w:rsid w:val="00025A7A"/>
    <w:rsid w:val="00034288"/>
    <w:rsid w:val="00041A9A"/>
    <w:rsid w:val="00056437"/>
    <w:rsid w:val="000B0D4E"/>
    <w:rsid w:val="000C36DF"/>
    <w:rsid w:val="000C55E3"/>
    <w:rsid w:val="000C64CF"/>
    <w:rsid w:val="000D3FF1"/>
    <w:rsid w:val="000D49AC"/>
    <w:rsid w:val="000D5BA8"/>
    <w:rsid w:val="000F5F66"/>
    <w:rsid w:val="000F69CD"/>
    <w:rsid w:val="000F7734"/>
    <w:rsid w:val="00115192"/>
    <w:rsid w:val="001177B4"/>
    <w:rsid w:val="00137BB7"/>
    <w:rsid w:val="00163B98"/>
    <w:rsid w:val="00182179"/>
    <w:rsid w:val="00192EA1"/>
    <w:rsid w:val="001A28CD"/>
    <w:rsid w:val="001C6C35"/>
    <w:rsid w:val="001D7AB4"/>
    <w:rsid w:val="001F19D6"/>
    <w:rsid w:val="0020308C"/>
    <w:rsid w:val="00250AEE"/>
    <w:rsid w:val="00251BA4"/>
    <w:rsid w:val="00277F31"/>
    <w:rsid w:val="00280BF2"/>
    <w:rsid w:val="00281BD7"/>
    <w:rsid w:val="002913C2"/>
    <w:rsid w:val="002A0684"/>
    <w:rsid w:val="002C1D55"/>
    <w:rsid w:val="002D1BE9"/>
    <w:rsid w:val="002D27DE"/>
    <w:rsid w:val="002D4A5E"/>
    <w:rsid w:val="002D6039"/>
    <w:rsid w:val="002E5187"/>
    <w:rsid w:val="002F6762"/>
    <w:rsid w:val="00317A02"/>
    <w:rsid w:val="00322F1B"/>
    <w:rsid w:val="00324812"/>
    <w:rsid w:val="00331C3B"/>
    <w:rsid w:val="0036082A"/>
    <w:rsid w:val="0039313A"/>
    <w:rsid w:val="003947C5"/>
    <w:rsid w:val="003B1F8F"/>
    <w:rsid w:val="003C2126"/>
    <w:rsid w:val="003C601F"/>
    <w:rsid w:val="003D4C21"/>
    <w:rsid w:val="00427FA6"/>
    <w:rsid w:val="004322C1"/>
    <w:rsid w:val="00452F7E"/>
    <w:rsid w:val="00457F5A"/>
    <w:rsid w:val="0046086E"/>
    <w:rsid w:val="004916CA"/>
    <w:rsid w:val="004A43E7"/>
    <w:rsid w:val="004B5915"/>
    <w:rsid w:val="004C189B"/>
    <w:rsid w:val="004C3E4B"/>
    <w:rsid w:val="004C40D6"/>
    <w:rsid w:val="004D34C1"/>
    <w:rsid w:val="004D7F82"/>
    <w:rsid w:val="004E7B54"/>
    <w:rsid w:val="005155F4"/>
    <w:rsid w:val="0053682A"/>
    <w:rsid w:val="005430E3"/>
    <w:rsid w:val="00546B57"/>
    <w:rsid w:val="005679EA"/>
    <w:rsid w:val="0059437E"/>
    <w:rsid w:val="005B6A95"/>
    <w:rsid w:val="005C2557"/>
    <w:rsid w:val="005C40E7"/>
    <w:rsid w:val="00611B96"/>
    <w:rsid w:val="006307FC"/>
    <w:rsid w:val="00647CC8"/>
    <w:rsid w:val="006770FD"/>
    <w:rsid w:val="00682602"/>
    <w:rsid w:val="0068598E"/>
    <w:rsid w:val="00695827"/>
    <w:rsid w:val="006D2418"/>
    <w:rsid w:val="006E062A"/>
    <w:rsid w:val="006E7F96"/>
    <w:rsid w:val="00705EED"/>
    <w:rsid w:val="00725049"/>
    <w:rsid w:val="00754331"/>
    <w:rsid w:val="007557F8"/>
    <w:rsid w:val="007B0CB1"/>
    <w:rsid w:val="007B1358"/>
    <w:rsid w:val="007D02B9"/>
    <w:rsid w:val="007E7A9A"/>
    <w:rsid w:val="007F5F4A"/>
    <w:rsid w:val="008050D8"/>
    <w:rsid w:val="00805F7B"/>
    <w:rsid w:val="00841125"/>
    <w:rsid w:val="00882557"/>
    <w:rsid w:val="00883717"/>
    <w:rsid w:val="00885162"/>
    <w:rsid w:val="008921DE"/>
    <w:rsid w:val="008A795F"/>
    <w:rsid w:val="008B690B"/>
    <w:rsid w:val="008D28FF"/>
    <w:rsid w:val="008D2FA3"/>
    <w:rsid w:val="008D600A"/>
    <w:rsid w:val="008D630F"/>
    <w:rsid w:val="008E08B7"/>
    <w:rsid w:val="008E40E5"/>
    <w:rsid w:val="009030A8"/>
    <w:rsid w:val="00905A2C"/>
    <w:rsid w:val="00907633"/>
    <w:rsid w:val="0092002A"/>
    <w:rsid w:val="0092219B"/>
    <w:rsid w:val="00922EAA"/>
    <w:rsid w:val="009249BB"/>
    <w:rsid w:val="00926687"/>
    <w:rsid w:val="009628B7"/>
    <w:rsid w:val="009767FC"/>
    <w:rsid w:val="00993B7A"/>
    <w:rsid w:val="009A65D0"/>
    <w:rsid w:val="009B02E6"/>
    <w:rsid w:val="009D34FD"/>
    <w:rsid w:val="009D3726"/>
    <w:rsid w:val="00A30053"/>
    <w:rsid w:val="00A44853"/>
    <w:rsid w:val="00A45FA7"/>
    <w:rsid w:val="00A6369E"/>
    <w:rsid w:val="00A7009D"/>
    <w:rsid w:val="00A91B34"/>
    <w:rsid w:val="00AE71AC"/>
    <w:rsid w:val="00AF2D16"/>
    <w:rsid w:val="00AF54E3"/>
    <w:rsid w:val="00B06E94"/>
    <w:rsid w:val="00B43790"/>
    <w:rsid w:val="00B73C1B"/>
    <w:rsid w:val="00B74E8C"/>
    <w:rsid w:val="00B870B4"/>
    <w:rsid w:val="00B9271F"/>
    <w:rsid w:val="00B94B60"/>
    <w:rsid w:val="00BE201D"/>
    <w:rsid w:val="00C022C7"/>
    <w:rsid w:val="00C11BF0"/>
    <w:rsid w:val="00C226AE"/>
    <w:rsid w:val="00C360B4"/>
    <w:rsid w:val="00C376D1"/>
    <w:rsid w:val="00C6378F"/>
    <w:rsid w:val="00C64220"/>
    <w:rsid w:val="00CC707C"/>
    <w:rsid w:val="00CE4623"/>
    <w:rsid w:val="00CE5A2D"/>
    <w:rsid w:val="00CF44BF"/>
    <w:rsid w:val="00CF7D92"/>
    <w:rsid w:val="00D02F99"/>
    <w:rsid w:val="00D06863"/>
    <w:rsid w:val="00D26F0E"/>
    <w:rsid w:val="00D402B2"/>
    <w:rsid w:val="00D51170"/>
    <w:rsid w:val="00D534CC"/>
    <w:rsid w:val="00D702AE"/>
    <w:rsid w:val="00D83CC2"/>
    <w:rsid w:val="00DB20FA"/>
    <w:rsid w:val="00DC3869"/>
    <w:rsid w:val="00DD31C5"/>
    <w:rsid w:val="00DE0BFA"/>
    <w:rsid w:val="00DE1405"/>
    <w:rsid w:val="00E128AA"/>
    <w:rsid w:val="00E14BC2"/>
    <w:rsid w:val="00E15671"/>
    <w:rsid w:val="00E3077A"/>
    <w:rsid w:val="00E342AE"/>
    <w:rsid w:val="00E34B6C"/>
    <w:rsid w:val="00E4288A"/>
    <w:rsid w:val="00E673C1"/>
    <w:rsid w:val="00E9224B"/>
    <w:rsid w:val="00E922AB"/>
    <w:rsid w:val="00E977F3"/>
    <w:rsid w:val="00EA3102"/>
    <w:rsid w:val="00EA72F4"/>
    <w:rsid w:val="00EB2EA1"/>
    <w:rsid w:val="00EB3385"/>
    <w:rsid w:val="00ED5FA3"/>
    <w:rsid w:val="00EE260B"/>
    <w:rsid w:val="00EF05A7"/>
    <w:rsid w:val="00F004FF"/>
    <w:rsid w:val="00F10BD6"/>
    <w:rsid w:val="00F95AA5"/>
    <w:rsid w:val="00FE4247"/>
    <w:rsid w:val="00FF3F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F3D3013"/>
  <w15:chartTrackingRefBased/>
  <w15:docId w15:val="{38821BE1-DCAF-4872-8274-A651C6E6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_Standard"/>
    <w:qFormat/>
    <w:rsid w:val="009D3726"/>
    <w:pPr>
      <w:spacing w:line="280" w:lineRule="exact"/>
    </w:pPr>
    <w:rPr>
      <w:rFonts w:cs="Times New Roman (Textkörper CS)"/>
      <w:kern w:val="10"/>
      <w:sz w:val="22"/>
      <w14:numSpacing w14:val="proportional"/>
    </w:rPr>
  </w:style>
  <w:style w:type="paragraph" w:styleId="berschrift1">
    <w:name w:val="heading 1"/>
    <w:aliases w:val="_Überschrift"/>
    <w:basedOn w:val="Standard"/>
    <w:next w:val="berschrift2"/>
    <w:link w:val="berschrift1Zchn"/>
    <w:uiPriority w:val="9"/>
    <w:qFormat/>
    <w:rsid w:val="009D3726"/>
    <w:pPr>
      <w:keepNext/>
      <w:keepLines/>
      <w:spacing w:after="240" w:line="216" w:lineRule="auto"/>
      <w:outlineLvl w:val="0"/>
    </w:pPr>
    <w:rPr>
      <w:rFonts w:asciiTheme="majorHAnsi" w:eastAsiaTheme="majorEastAsia" w:hAnsiTheme="majorHAnsi" w:cs="Times New Roman (Überschriften"/>
      <w:color w:val="005E3F" w:themeColor="background2"/>
      <w:kern w:val="11"/>
      <w:sz w:val="48"/>
      <w:szCs w:val="32"/>
    </w:rPr>
  </w:style>
  <w:style w:type="paragraph" w:styleId="berschrift2">
    <w:name w:val="heading 2"/>
    <w:aliases w:val="_Subline"/>
    <w:basedOn w:val="Standard"/>
    <w:next w:val="OrtundDatum"/>
    <w:link w:val="berschrift2Zchn"/>
    <w:uiPriority w:val="9"/>
    <w:unhideWhenUsed/>
    <w:qFormat/>
    <w:rsid w:val="000141B1"/>
    <w:pPr>
      <w:keepNext/>
      <w:keepLines/>
      <w:spacing w:after="620" w:line="264" w:lineRule="auto"/>
      <w:outlineLvl w:val="1"/>
    </w:pPr>
    <w:rPr>
      <w:rFonts w:asciiTheme="majorHAnsi" w:eastAsiaTheme="majorEastAsia" w:hAnsiTheme="majorHAnsi" w:cs="Times New Roman (Überschriften"/>
      <w:color w:val="00462E" w:themeColor="accent1" w:themeShade="BF"/>
      <w:sz w:val="3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aliases w:val="_Fußzeile"/>
    <w:basedOn w:val="Standard"/>
    <w:link w:val="FuzeileZchn"/>
    <w:uiPriority w:val="99"/>
    <w:unhideWhenUsed/>
    <w:qFormat/>
    <w:rsid w:val="009030A8"/>
    <w:pPr>
      <w:tabs>
        <w:tab w:val="center" w:pos="4536"/>
        <w:tab w:val="right" w:pos="9072"/>
      </w:tabs>
      <w:spacing w:line="182" w:lineRule="exact"/>
    </w:pPr>
    <w:rPr>
      <w:sz w:val="14"/>
      <w14:numForm w14:val="lining"/>
    </w:rPr>
  </w:style>
  <w:style w:type="character" w:customStyle="1" w:styleId="FuzeileZchn">
    <w:name w:val="Fußzeile Zchn"/>
    <w:aliases w:val="_Fußzeile Zchn"/>
    <w:basedOn w:val="Absatz-Standardschriftart"/>
    <w:link w:val="Fuzeile"/>
    <w:uiPriority w:val="99"/>
    <w:rsid w:val="009030A8"/>
    <w:rPr>
      <w:rFonts w:cs="Times New Roman (Textkörper CS)"/>
      <w:kern w:val="10"/>
      <w:sz w:val="14"/>
      <w14:numForm w14:val="lining"/>
      <w14:numSpacing w14:val="proportional"/>
    </w:rPr>
  </w:style>
  <w:style w:type="character" w:customStyle="1" w:styleId="berschrift1Zchn">
    <w:name w:val="Überschrift 1 Zchn"/>
    <w:aliases w:val="_Überschrift Zchn"/>
    <w:basedOn w:val="Absatz-Standardschriftart"/>
    <w:link w:val="berschrift1"/>
    <w:uiPriority w:val="9"/>
    <w:rsid w:val="009D3726"/>
    <w:rPr>
      <w:rFonts w:asciiTheme="majorHAnsi" w:eastAsiaTheme="majorEastAsia" w:hAnsiTheme="majorHAnsi" w:cs="Times New Roman (Überschriften"/>
      <w:color w:val="005E3F" w:themeColor="background2"/>
      <w:kern w:val="11"/>
      <w:sz w:val="48"/>
      <w:szCs w:val="32"/>
      <w14:numSpacing w14:val="proportional"/>
    </w:rPr>
  </w:style>
  <w:style w:type="paragraph" w:customStyle="1" w:styleId="Pressemitteilung21pt">
    <w:name w:val="_Pressemitteilung 21pt"/>
    <w:basedOn w:val="Standard"/>
    <w:next w:val="berschrift1"/>
    <w:qFormat/>
    <w:rsid w:val="00695827"/>
    <w:pPr>
      <w:spacing w:after="540" w:line="400" w:lineRule="exact"/>
    </w:pPr>
    <w:rPr>
      <w:rFonts w:asciiTheme="majorHAnsi" w:hAnsiTheme="majorHAnsi" w:cs="AOKBuenosAires-SemiBold"/>
      <w:bCs/>
      <w:color w:val="17AB41" w:themeColor="text2"/>
      <w:sz w:val="42"/>
      <w:szCs w:val="42"/>
    </w:rPr>
  </w:style>
  <w:style w:type="character" w:customStyle="1" w:styleId="berschrift2Zchn">
    <w:name w:val="Überschrift 2 Zchn"/>
    <w:aliases w:val="_Subline Zchn"/>
    <w:basedOn w:val="Absatz-Standardschriftart"/>
    <w:link w:val="berschrift2"/>
    <w:uiPriority w:val="9"/>
    <w:rsid w:val="000141B1"/>
    <w:rPr>
      <w:rFonts w:asciiTheme="majorHAnsi" w:eastAsiaTheme="majorEastAsia" w:hAnsiTheme="majorHAnsi" w:cs="Times New Roman (Überschriften"/>
      <w:color w:val="00462E" w:themeColor="accent1" w:themeShade="BF"/>
      <w:kern w:val="10"/>
      <w:sz w:val="36"/>
      <w:szCs w:val="26"/>
    </w:rPr>
  </w:style>
  <w:style w:type="paragraph" w:customStyle="1" w:styleId="OrtundDatum">
    <w:name w:val="_Ort und Datum"/>
    <w:basedOn w:val="Standard"/>
    <w:next w:val="Standard"/>
    <w:qFormat/>
    <w:rsid w:val="000C55E3"/>
    <w:rPr>
      <w:color w:val="005E3F" w:themeColor="background2"/>
    </w:rPr>
  </w:style>
  <w:style w:type="paragraph" w:customStyle="1" w:styleId="EinleitungstextZwischenberschrift">
    <w:name w:val="_Einleitungstext Zwischenüberschrift"/>
    <w:basedOn w:val="Standard"/>
    <w:next w:val="Standard"/>
    <w:qFormat/>
    <w:rsid w:val="00E673C1"/>
    <w:rPr>
      <w:rFonts w:asciiTheme="majorHAnsi" w:hAnsiTheme="majorHAnsi"/>
    </w:rPr>
  </w:style>
  <w:style w:type="paragraph" w:customStyle="1" w:styleId="InfokastenvollflchigFlietext">
    <w:name w:val="_Infokasten vollflächig Fließtext"/>
    <w:basedOn w:val="Standard"/>
    <w:qFormat/>
    <w:rsid w:val="002C1D55"/>
    <w:pPr>
      <w:keepNext/>
      <w:keepLines/>
      <w:pBdr>
        <w:top w:val="single" w:sz="2" w:space="16" w:color="E8F4F2"/>
        <w:left w:val="single" w:sz="2" w:space="18" w:color="E8F4F2"/>
        <w:bottom w:val="single" w:sz="2" w:space="16" w:color="E8F4F2"/>
        <w:right w:val="single" w:sz="2" w:space="16" w:color="E8F4F2"/>
      </w:pBdr>
      <w:shd w:val="clear" w:color="auto" w:fill="E8F4F2"/>
      <w:ind w:left="340" w:right="340"/>
    </w:pPr>
  </w:style>
  <w:style w:type="paragraph" w:customStyle="1" w:styleId="Infokastenvollflchigberschrift">
    <w:name w:val="_Infokasten vollflächig Überschrift"/>
    <w:basedOn w:val="InfokastenvollflchigFlietext"/>
    <w:next w:val="InfokastenvollflchigFlietext"/>
    <w:qFormat/>
    <w:rsid w:val="002C1D55"/>
    <w:rPr>
      <w:rFonts w:asciiTheme="majorHAnsi" w:hAnsiTheme="majorHAnsi"/>
    </w:rPr>
  </w:style>
  <w:style w:type="paragraph" w:customStyle="1" w:styleId="InfokastenmitOutlineberschrift">
    <w:name w:val="_Infokasten mit Outline Überschrift"/>
    <w:basedOn w:val="Infokastenvollflchigberschrift"/>
    <w:qFormat/>
    <w:rsid w:val="002C1D55"/>
    <w:pPr>
      <w:pBdr>
        <w:top w:val="single" w:sz="36" w:space="12" w:color="17AB41" w:themeColor="text2"/>
        <w:left w:val="single" w:sz="36" w:space="12" w:color="17AB41" w:themeColor="text2"/>
        <w:bottom w:val="single" w:sz="36" w:space="12" w:color="17AB41" w:themeColor="text2"/>
        <w:right w:val="single" w:sz="36" w:space="14" w:color="17AB41" w:themeColor="text2"/>
      </w:pBdr>
      <w:shd w:val="clear" w:color="auto" w:fill="auto"/>
      <w:ind w:right="397"/>
    </w:pPr>
  </w:style>
  <w:style w:type="paragraph" w:customStyle="1" w:styleId="InfokastenmitOutlineFlietext">
    <w:name w:val="_Infokasten mit Outline Fließtext"/>
    <w:basedOn w:val="InfokastenmitOutlineberschrift"/>
    <w:qFormat/>
    <w:rsid w:val="002C1D55"/>
    <w:rPr>
      <w:rFonts w:asciiTheme="minorHAnsi" w:hAnsiTheme="minorHAnsi"/>
    </w:rPr>
  </w:style>
  <w:style w:type="paragraph" w:customStyle="1" w:styleId="Formatvorlage1">
    <w:name w:val="Formatvorlage1"/>
    <w:basedOn w:val="Standard"/>
    <w:rsid w:val="00883717"/>
    <w:rPr>
      <w:rFonts w:asciiTheme="majorHAnsi" w:hAnsiTheme="majorHAnsi"/>
      <w:color w:val="005E3F" w:themeColor="background2"/>
    </w:rPr>
  </w:style>
  <w:style w:type="paragraph" w:customStyle="1" w:styleId="Bundesland">
    <w:name w:val="_Bundesland"/>
    <w:basedOn w:val="Standard"/>
    <w:qFormat/>
    <w:rsid w:val="000C36DF"/>
    <w:rPr>
      <w:rFonts w:asciiTheme="majorHAnsi" w:hAnsiTheme="majorHAnsi"/>
      <w:color w:val="005E3F" w:themeColor="background2"/>
    </w:rPr>
  </w:style>
  <w:style w:type="paragraph" w:customStyle="1" w:styleId="Seite">
    <w:name w:val="_Seite"/>
    <w:basedOn w:val="Standard"/>
    <w:qFormat/>
    <w:rsid w:val="009628B7"/>
    <w:pPr>
      <w:spacing w:line="240" w:lineRule="auto"/>
      <w:jc w:val="right"/>
    </w:pPr>
    <w:rPr>
      <w:sz w:val="16"/>
      <w:szCs w:val="16"/>
    </w:rPr>
  </w:style>
  <w:style w:type="character" w:styleId="Hyperlink">
    <w:name w:val="Hyperlink"/>
    <w:basedOn w:val="Absatz-Standardschriftart"/>
    <w:uiPriority w:val="99"/>
    <w:unhideWhenUsed/>
    <w:rsid w:val="00E342AE"/>
    <w:rPr>
      <w:color w:val="005E3F" w:themeColor="hyperlink"/>
      <w:u w:val="single"/>
    </w:rPr>
  </w:style>
  <w:style w:type="character" w:customStyle="1" w:styleId="NichtaufgelsteErwhnung1">
    <w:name w:val="Nicht aufgelöste Erwähnung1"/>
    <w:basedOn w:val="Absatz-Standardschriftart"/>
    <w:uiPriority w:val="99"/>
    <w:semiHidden/>
    <w:unhideWhenUsed/>
    <w:rsid w:val="00E342AE"/>
    <w:rPr>
      <w:color w:val="605E5C"/>
      <w:shd w:val="clear" w:color="auto" w:fill="E1DFDD"/>
    </w:rPr>
  </w:style>
  <w:style w:type="character" w:styleId="BesuchterLink">
    <w:name w:val="FollowedHyperlink"/>
    <w:basedOn w:val="Absatz-Standardschriftart"/>
    <w:uiPriority w:val="99"/>
    <w:semiHidden/>
    <w:unhideWhenUsed/>
    <w:rsid w:val="009030A8"/>
    <w:rPr>
      <w:color w:val="18AB42" w:themeColor="followedHyperlink"/>
      <w:u w:val="single"/>
    </w:rPr>
  </w:style>
  <w:style w:type="table" w:styleId="Tabellenraster">
    <w:name w:val="Table Grid"/>
    <w:basedOn w:val="NormaleTabelle"/>
    <w:uiPriority w:val="39"/>
    <w:rsid w:val="001F1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unterschrift">
    <w:name w:val="_Bildunterschrift"/>
    <w:basedOn w:val="Fuzeile"/>
    <w:qFormat/>
    <w:rsid w:val="00EF05A7"/>
  </w:style>
  <w:style w:type="paragraph" w:styleId="Kopfzeile">
    <w:name w:val="header"/>
    <w:basedOn w:val="Standard"/>
    <w:link w:val="KopfzeileZchn"/>
    <w:uiPriority w:val="99"/>
    <w:unhideWhenUsed/>
    <w:rsid w:val="00317A0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17A02"/>
    <w:rPr>
      <w:rFonts w:cs="Times New Roman (Textkörper CS)"/>
      <w:kern w:val="10"/>
      <w:sz w:val="22"/>
    </w:rPr>
  </w:style>
  <w:style w:type="character" w:styleId="Platzhaltertext">
    <w:name w:val="Placeholder Text"/>
    <w:basedOn w:val="Absatz-Standardschriftart"/>
    <w:uiPriority w:val="99"/>
    <w:semiHidden/>
    <w:rsid w:val="000C36DF"/>
    <w:rPr>
      <w:color w:val="808080"/>
    </w:rPr>
  </w:style>
  <w:style w:type="character" w:styleId="Kommentarzeichen">
    <w:name w:val="annotation reference"/>
    <w:basedOn w:val="Absatz-Standardschriftart"/>
    <w:uiPriority w:val="99"/>
    <w:semiHidden/>
    <w:unhideWhenUsed/>
    <w:rsid w:val="00E14BC2"/>
    <w:rPr>
      <w:sz w:val="16"/>
      <w:szCs w:val="16"/>
    </w:rPr>
  </w:style>
  <w:style w:type="paragraph" w:styleId="Kommentartext">
    <w:name w:val="annotation text"/>
    <w:basedOn w:val="Standard"/>
    <w:link w:val="KommentartextZchn"/>
    <w:uiPriority w:val="99"/>
    <w:semiHidden/>
    <w:unhideWhenUsed/>
    <w:rsid w:val="00E14BC2"/>
    <w:pPr>
      <w:spacing w:after="160" w:line="240" w:lineRule="auto"/>
    </w:pPr>
    <w:rPr>
      <w:sz w:val="20"/>
      <w:szCs w:val="20"/>
    </w:rPr>
  </w:style>
  <w:style w:type="character" w:customStyle="1" w:styleId="KommentartextZchn">
    <w:name w:val="Kommentartext Zchn"/>
    <w:basedOn w:val="Absatz-Standardschriftart"/>
    <w:link w:val="Kommentartext"/>
    <w:uiPriority w:val="99"/>
    <w:semiHidden/>
    <w:rsid w:val="00E14BC2"/>
    <w:rPr>
      <w:rFonts w:cs="Times New Roman (Textkörper CS)"/>
      <w:kern w:val="10"/>
      <w:sz w:val="20"/>
      <w:szCs w:val="20"/>
      <w14:numSpacing w14:val="proportional"/>
    </w:rPr>
  </w:style>
  <w:style w:type="paragraph" w:styleId="Sprechblasentext">
    <w:name w:val="Balloon Text"/>
    <w:basedOn w:val="Standard"/>
    <w:link w:val="SprechblasentextZchn"/>
    <w:uiPriority w:val="99"/>
    <w:semiHidden/>
    <w:unhideWhenUsed/>
    <w:rsid w:val="00E14BC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4BC2"/>
    <w:rPr>
      <w:rFonts w:ascii="Segoe UI" w:hAnsi="Segoe UI" w:cs="Segoe UI"/>
      <w:kern w:val="10"/>
      <w:sz w:val="18"/>
      <w:szCs w:val="18"/>
      <w14:numSpacing w14:val="proportional"/>
    </w:rPr>
  </w:style>
  <w:style w:type="paragraph" w:styleId="KeinLeerraum">
    <w:name w:val="No Spacing"/>
    <w:uiPriority w:val="1"/>
    <w:qFormat/>
    <w:rsid w:val="002D27DE"/>
    <w:rPr>
      <w:rFonts w:ascii="Arial" w:hAnsi="Arial"/>
      <w:szCs w:val="22"/>
    </w:rPr>
  </w:style>
  <w:style w:type="paragraph" w:styleId="Listenabsatz">
    <w:name w:val="List Paragraph"/>
    <w:basedOn w:val="Standard"/>
    <w:uiPriority w:val="34"/>
    <w:rsid w:val="002D27DE"/>
    <w:pPr>
      <w:ind w:left="720"/>
      <w:contextualSpacing/>
    </w:pPr>
  </w:style>
  <w:style w:type="paragraph" w:styleId="Kommentarthema">
    <w:name w:val="annotation subject"/>
    <w:basedOn w:val="Kommentartext"/>
    <w:next w:val="Kommentartext"/>
    <w:link w:val="KommentarthemaZchn"/>
    <w:uiPriority w:val="99"/>
    <w:semiHidden/>
    <w:unhideWhenUsed/>
    <w:rsid w:val="005155F4"/>
    <w:pPr>
      <w:spacing w:after="0"/>
    </w:pPr>
    <w:rPr>
      <w:b/>
      <w:bCs/>
    </w:rPr>
  </w:style>
  <w:style w:type="character" w:customStyle="1" w:styleId="KommentarthemaZchn">
    <w:name w:val="Kommentarthema Zchn"/>
    <w:basedOn w:val="KommentartextZchn"/>
    <w:link w:val="Kommentarthema"/>
    <w:uiPriority w:val="99"/>
    <w:semiHidden/>
    <w:rsid w:val="005155F4"/>
    <w:rPr>
      <w:rFonts w:cs="Times New Roman (Textkörper CS)"/>
      <w:b/>
      <w:bCs/>
      <w:kern w:val="10"/>
      <w:sz w:val="20"/>
      <w:szCs w:val="20"/>
      <w14:numSpacing w14:val="proportional"/>
    </w:rPr>
  </w:style>
  <w:style w:type="paragraph" w:styleId="Textkrper">
    <w:name w:val="Body Text"/>
    <w:basedOn w:val="Standard"/>
    <w:link w:val="TextkrperZchn"/>
    <w:uiPriority w:val="1"/>
    <w:qFormat/>
    <w:rsid w:val="005155F4"/>
    <w:pPr>
      <w:spacing w:after="120" w:line="259" w:lineRule="auto"/>
      <w:jc w:val="both"/>
    </w:pPr>
    <w:rPr>
      <w:rFonts w:ascii="Arial" w:hAnsi="Arial" w:cstheme="minorBidi"/>
      <w:kern w:val="0"/>
      <w:sz w:val="24"/>
      <w:szCs w:val="22"/>
      <w14:numSpacing w14:val="default"/>
    </w:rPr>
  </w:style>
  <w:style w:type="character" w:customStyle="1" w:styleId="TextkrperZchn">
    <w:name w:val="Textkörper Zchn"/>
    <w:basedOn w:val="Absatz-Standardschriftart"/>
    <w:link w:val="Textkrper"/>
    <w:uiPriority w:val="1"/>
    <w:rsid w:val="005155F4"/>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atek\AppData\Local\Microsoft\Windows\INetCache\Content.Outlook\6730YLY6\211130_AOK_Pressemitteilung%20mit%20Formularfelder.dotx" TargetMode="External"/></Relationships>
</file>

<file path=word/theme/theme1.xml><?xml version="1.0" encoding="utf-8"?>
<a:theme xmlns:a="http://schemas.openxmlformats.org/drawingml/2006/main" name="AOK_Briefbogen">
  <a:themeElements>
    <a:clrScheme name="Benutzerdefiniert 8">
      <a:dk1>
        <a:srgbClr val="000000"/>
      </a:dk1>
      <a:lt1>
        <a:srgbClr val="FFFFFF"/>
      </a:lt1>
      <a:dk2>
        <a:srgbClr val="17AB41"/>
      </a:dk2>
      <a:lt2>
        <a:srgbClr val="005E3F"/>
      </a:lt2>
      <a:accent1>
        <a:srgbClr val="005E3F"/>
      </a:accent1>
      <a:accent2>
        <a:srgbClr val="17AB41"/>
      </a:accent2>
      <a:accent3>
        <a:srgbClr val="60D26D"/>
      </a:accent3>
      <a:accent4>
        <a:srgbClr val="07983E"/>
      </a:accent4>
      <a:accent5>
        <a:srgbClr val="35BF50"/>
      </a:accent5>
      <a:accent6>
        <a:srgbClr val="98E692"/>
      </a:accent6>
      <a:hlink>
        <a:srgbClr val="005E3F"/>
      </a:hlink>
      <a:folHlink>
        <a:srgbClr val="18AB42"/>
      </a:folHlink>
    </a:clrScheme>
    <a:fontScheme name="AOK 1">
      <a:majorFont>
        <a:latin typeface="AOK Buenos Aires Text SemiBold"/>
        <a:ea typeface=""/>
        <a:cs typeface=""/>
      </a:majorFont>
      <a:minorFont>
        <a:latin typeface="AOK Buenos Aires Tex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ot="0" spcFirstLastPara="0" vertOverflow="overflow" horzOverflow="overflow" vert="horz" wrap="square" lIns="108000" tIns="72000" rIns="108000" bIns="72000" numCol="1" spcCol="0" rtlCol="0" fromWordArt="0" anchor="t" anchorCtr="0" forceAA="0" compatLnSpc="1">
        <a:prstTxWarp prst="textNoShape">
          <a:avLst/>
        </a:prstTxWarp>
        <a:noAutofit/>
      </a:bodyPr>
      <a:lstStyle>
        <a:defPPr algn="l">
          <a:defRPr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bg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lgn="l">
          <a:defRPr dirty="0" smtClean="0"/>
        </a:defPPr>
      </a:lstStyle>
    </a:txDef>
  </a:objectDefaults>
  <a:extraClrSchemeLst/>
  <a:custClrLst>
    <a:custClr name="AOK Hellgrün">
      <a:srgbClr val="50EB5D"/>
    </a:custClr>
    <a:custClr name="Grau 8">
      <a:srgbClr val="40484D"/>
    </a:custClr>
    <a:custClr name="Grau 6">
      <a:srgbClr val="6D767C"/>
    </a:custClr>
    <a:custClr name="Akzentgelb">
      <a:srgbClr val="FFF133"/>
    </a:custClr>
    <a:custClr name="Akzentblau">
      <a:srgbClr val="83EAF2"/>
    </a:custClr>
    <a:custClr name="Interaktivgrün">
      <a:srgbClr val="91F54A"/>
    </a:custClr>
    <a:custClr name="Pastellgrün">
      <a:srgbClr val="EBFAE8"/>
    </a:custClr>
    <a:custClr name="Pastellblau">
      <a:srgbClr val="E8F4F2"/>
    </a:custClr>
    <a:custClr name="Sand">
      <a:srgbClr val="F8F5E3"/>
    </a:custClr>
    <a:custClr name="Fehler">
      <a:srgbClr val="EB0047"/>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Grün 8">
      <a:srgbClr val="005E3F"/>
    </a:custClr>
    <a:custClr name="Grün 4">
      <a:srgbClr val="18AB42"/>
    </a:custClr>
    <a:custClr name="Gelb">
      <a:srgbClr val="F5D954"/>
    </a:custClr>
    <a:custClr name="Hellblau Schatten">
      <a:srgbClr val="52B0BF"/>
    </a:custClr>
    <a:custClr name="Indigo Schatten">
      <a:srgbClr val="0F3580"/>
    </a:custClr>
    <a:custClr name="Violett">
      <a:srgbClr val="8263B0"/>
    </a:custClr>
    <a:custClr name="Orange">
      <a:srgbClr val="FA8C4A"/>
    </a:custClr>
    <a:custClr name="Violett Schatten">
      <a:srgbClr val="613385"/>
    </a:custClr>
    <a:custClr name="Rot">
      <a:srgbClr val="FA545E"/>
    </a:custClr>
    <a:custClr name="Indigo">
      <a:srgbClr val="526FB0"/>
    </a:custClr>
    <a:custClr name="Limette">
      <a:srgbClr val="B8D94A"/>
    </a:custClr>
    <a:custClr name="Rot Schatten">
      <a:srgbClr val="C40D38"/>
    </a:custClr>
    <a:custClr name="Hellblau">
      <a:srgbClr val="94D4DB"/>
    </a:custClr>
    <a:custClr name="Orange Schatten">
      <a:srgbClr val="CC591F"/>
    </a:custClr>
    <a:custClr name="Limette Schatten">
      <a:srgbClr val="8FB824"/>
    </a:custClr>
  </a:custClrLst>
  <a:extLst>
    <a:ext uri="{05A4C25C-085E-4340-85A3-A5531E510DB2}">
      <thm15:themeFamily xmlns:thm15="http://schemas.microsoft.com/office/thememl/2012/main" name="AOK PPT Template 2021.potx" id="{53A47877-4910-4CEB-8438-E8EAB89D73EF}" vid="{5C28F9ED-0190-451F-BB6E-5FCA8900696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BA7AE-0C14-4FDE-BAE8-A6851845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211130_AOK_Pressemitteilung mit Formularfelder.dotx</Template>
  <TotalTime>0</TotalTime>
  <Pages>5</Pages>
  <Words>1286</Words>
  <Characters>8108</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Kirmeß, Sascha</dc:creator>
  <cp:keywords/>
  <dc:description/>
  <cp:lastModifiedBy>Kirmeß, Sascha</cp:lastModifiedBy>
  <cp:revision>6</cp:revision>
  <cp:lastPrinted>2021-11-25T11:51:00Z</cp:lastPrinted>
  <dcterms:created xsi:type="dcterms:W3CDTF">2023-03-14T10:08:00Z</dcterms:created>
  <dcterms:modified xsi:type="dcterms:W3CDTF">2023-03-15T15:25:00Z</dcterms:modified>
</cp:coreProperties>
</file>