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A9E4" w14:textId="77777777" w:rsidR="00667A7D" w:rsidRPr="00E85D94" w:rsidRDefault="00F77922" w:rsidP="00F7792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5D94">
        <w:rPr>
          <w:rFonts w:ascii="Arial" w:hAnsi="Arial" w:cs="Arial"/>
          <w:b/>
          <w:bCs/>
          <w:sz w:val="22"/>
          <w:szCs w:val="22"/>
        </w:rPr>
        <w:t>PRESSEINFORMATION</w:t>
      </w:r>
    </w:p>
    <w:p w14:paraId="70324819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  <w:r w:rsidRPr="00E85D94">
        <w:rPr>
          <w:rFonts w:ascii="Arial" w:hAnsi="Arial" w:cs="Arial"/>
          <w:sz w:val="22"/>
          <w:szCs w:val="22"/>
        </w:rPr>
        <w:t>November 2020</w:t>
      </w:r>
    </w:p>
    <w:p w14:paraId="5404D0BB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</w:p>
    <w:p w14:paraId="57C87444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</w:p>
    <w:p w14:paraId="402148D8" w14:textId="77777777" w:rsidR="009B3F04" w:rsidRPr="00E85D94" w:rsidRDefault="009B3F04" w:rsidP="00F7792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E85D94">
        <w:rPr>
          <w:rFonts w:ascii="Arial" w:hAnsi="Arial" w:cs="Arial"/>
          <w:b/>
          <w:bCs/>
          <w:sz w:val="26"/>
          <w:szCs w:val="26"/>
        </w:rPr>
        <w:t xml:space="preserve">Mehr Tuning, mehr Szene: </w:t>
      </w:r>
      <w:proofErr w:type="spellStart"/>
      <w:r w:rsidRPr="00E85D94">
        <w:rPr>
          <w:rFonts w:ascii="Arial" w:hAnsi="Arial" w:cs="Arial"/>
          <w:b/>
          <w:bCs/>
          <w:sz w:val="26"/>
          <w:szCs w:val="26"/>
        </w:rPr>
        <w:t>Premio</w:t>
      </w:r>
      <w:proofErr w:type="spellEnd"/>
      <w:r w:rsidRPr="00E85D94">
        <w:rPr>
          <w:rFonts w:ascii="Arial" w:hAnsi="Arial" w:cs="Arial"/>
          <w:b/>
          <w:bCs/>
          <w:sz w:val="26"/>
          <w:szCs w:val="26"/>
        </w:rPr>
        <w:t xml:space="preserve"> Tuning Kalender 2021 jetzt erhältlich</w:t>
      </w:r>
    </w:p>
    <w:p w14:paraId="57F44EC6" w14:textId="77777777" w:rsidR="009B3F04" w:rsidRPr="00E85D94" w:rsidRDefault="009B3F04" w:rsidP="00F779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7EE6A2" w14:textId="5CC52A28" w:rsidR="009B3F04" w:rsidRPr="00E85D94" w:rsidRDefault="00F10DF6" w:rsidP="00F7792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85D94">
        <w:rPr>
          <w:rFonts w:ascii="Arial" w:hAnsi="Arial" w:cs="Arial"/>
          <w:b/>
          <w:bCs/>
        </w:rPr>
        <w:t>So nah wie noch nie an der Community</w:t>
      </w:r>
    </w:p>
    <w:p w14:paraId="6962B37C" w14:textId="77777777" w:rsidR="009B3F04" w:rsidRPr="00E85D94" w:rsidRDefault="00F10DF6" w:rsidP="00F7792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85D94">
        <w:rPr>
          <w:rFonts w:ascii="Arial" w:hAnsi="Arial" w:cs="Arial"/>
          <w:b/>
          <w:bCs/>
        </w:rPr>
        <w:t xml:space="preserve">Kalender im komplett neuen Look &amp; </w:t>
      </w:r>
      <w:proofErr w:type="spellStart"/>
      <w:r w:rsidRPr="00E85D94">
        <w:rPr>
          <w:rFonts w:ascii="Arial" w:hAnsi="Arial" w:cs="Arial"/>
          <w:b/>
          <w:bCs/>
        </w:rPr>
        <w:t>Feel</w:t>
      </w:r>
      <w:proofErr w:type="spellEnd"/>
    </w:p>
    <w:p w14:paraId="0A8C85B3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</w:p>
    <w:p w14:paraId="4BF1DBD9" w14:textId="5C1512BF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85D94">
        <w:rPr>
          <w:rFonts w:ascii="Arial" w:hAnsi="Arial" w:cs="Arial"/>
          <w:sz w:val="22"/>
          <w:szCs w:val="22"/>
        </w:rPr>
        <w:t>Premio</w:t>
      </w:r>
      <w:proofErr w:type="spellEnd"/>
      <w:r w:rsidRPr="00E85D94">
        <w:rPr>
          <w:rFonts w:ascii="Arial" w:hAnsi="Arial" w:cs="Arial"/>
          <w:sz w:val="22"/>
          <w:szCs w:val="22"/>
        </w:rPr>
        <w:t xml:space="preserve"> Tuning startet mit Vollgas ins neue Jahr und bringt </w:t>
      </w:r>
      <w:r w:rsidR="00F10DF6" w:rsidRPr="00E85D94">
        <w:rPr>
          <w:rFonts w:ascii="Arial" w:hAnsi="Arial" w:cs="Arial"/>
          <w:sz w:val="22"/>
          <w:szCs w:val="22"/>
        </w:rPr>
        <w:t xml:space="preserve">die </w:t>
      </w:r>
      <w:r w:rsidRPr="00E85D94">
        <w:rPr>
          <w:rFonts w:ascii="Arial" w:hAnsi="Arial" w:cs="Arial"/>
          <w:sz w:val="22"/>
          <w:szCs w:val="22"/>
        </w:rPr>
        <w:t>angesagte</w:t>
      </w:r>
      <w:r w:rsidR="00F10DF6" w:rsidRPr="00E85D94">
        <w:rPr>
          <w:rFonts w:ascii="Arial" w:hAnsi="Arial" w:cs="Arial"/>
          <w:sz w:val="22"/>
          <w:szCs w:val="22"/>
        </w:rPr>
        <w:t>n</w:t>
      </w:r>
      <w:r w:rsidRPr="00E85D94">
        <w:rPr>
          <w:rFonts w:ascii="Arial" w:hAnsi="Arial" w:cs="Arial"/>
          <w:sz w:val="22"/>
          <w:szCs w:val="22"/>
        </w:rPr>
        <w:t xml:space="preserve"> </w:t>
      </w:r>
      <w:r w:rsidR="00F10DF6" w:rsidRPr="00E85D94">
        <w:rPr>
          <w:rFonts w:ascii="Arial" w:hAnsi="Arial" w:cs="Arial"/>
          <w:sz w:val="22"/>
          <w:szCs w:val="22"/>
        </w:rPr>
        <w:t>F</w:t>
      </w:r>
      <w:r w:rsidRPr="00E85D94">
        <w:rPr>
          <w:rFonts w:ascii="Arial" w:hAnsi="Arial" w:cs="Arial"/>
          <w:sz w:val="22"/>
          <w:szCs w:val="22"/>
        </w:rPr>
        <w:t xml:space="preserve">ahrzeuge </w:t>
      </w:r>
      <w:r w:rsidR="00F10DF6" w:rsidRPr="00E85D94">
        <w:rPr>
          <w:rFonts w:ascii="Arial" w:hAnsi="Arial" w:cs="Arial"/>
          <w:sz w:val="22"/>
          <w:szCs w:val="22"/>
        </w:rPr>
        <w:t xml:space="preserve">der </w:t>
      </w:r>
      <w:r w:rsidR="009E440E" w:rsidRPr="00E85D94">
        <w:rPr>
          <w:rFonts w:ascii="Arial" w:hAnsi="Arial" w:cs="Arial"/>
          <w:sz w:val="22"/>
          <w:szCs w:val="22"/>
        </w:rPr>
        <w:t>Tuning-</w:t>
      </w:r>
      <w:r w:rsidR="00F10DF6" w:rsidRPr="00E85D94">
        <w:rPr>
          <w:rFonts w:ascii="Arial" w:hAnsi="Arial" w:cs="Arial"/>
          <w:sz w:val="22"/>
          <w:szCs w:val="22"/>
        </w:rPr>
        <w:t xml:space="preserve">Community </w:t>
      </w:r>
      <w:r w:rsidRPr="00E85D94">
        <w:rPr>
          <w:rFonts w:ascii="Arial" w:hAnsi="Arial" w:cs="Arial"/>
          <w:sz w:val="22"/>
          <w:szCs w:val="22"/>
        </w:rPr>
        <w:t xml:space="preserve">in Form eines Wandkalenders ins heimische Wohnzimmer. </w:t>
      </w:r>
      <w:r w:rsidR="009E440E" w:rsidRPr="00E85D94">
        <w:rPr>
          <w:rFonts w:ascii="Arial" w:hAnsi="Arial" w:cs="Arial"/>
          <w:sz w:val="22"/>
          <w:szCs w:val="22"/>
        </w:rPr>
        <w:t xml:space="preserve">Mit </w:t>
      </w:r>
      <w:r w:rsidR="00F10DF6" w:rsidRPr="00E85D94">
        <w:rPr>
          <w:rFonts w:ascii="Arial" w:hAnsi="Arial" w:cs="Arial"/>
          <w:sz w:val="22"/>
          <w:szCs w:val="22"/>
        </w:rPr>
        <w:t xml:space="preserve">zwölf </w:t>
      </w:r>
      <w:r w:rsidR="009E440E" w:rsidRPr="00E85D94">
        <w:rPr>
          <w:rFonts w:ascii="Arial" w:hAnsi="Arial" w:cs="Arial"/>
          <w:sz w:val="22"/>
          <w:szCs w:val="22"/>
        </w:rPr>
        <w:t>echten Hinguckern</w:t>
      </w:r>
      <w:r w:rsidRPr="00E85D94">
        <w:rPr>
          <w:rFonts w:ascii="Arial" w:hAnsi="Arial" w:cs="Arial"/>
          <w:sz w:val="22"/>
          <w:szCs w:val="22"/>
        </w:rPr>
        <w:t xml:space="preserve"> zeigen Instagram-Follower der </w:t>
      </w:r>
      <w:r w:rsidR="009E440E" w:rsidRPr="00E85D94">
        <w:rPr>
          <w:rFonts w:ascii="Arial" w:hAnsi="Arial" w:cs="Arial"/>
          <w:sz w:val="22"/>
          <w:szCs w:val="22"/>
        </w:rPr>
        <w:t>Tuning-Marke</w:t>
      </w:r>
      <w:r w:rsidR="00F328ED" w:rsidRPr="00E85D94">
        <w:rPr>
          <w:rFonts w:ascii="Arial" w:hAnsi="Arial" w:cs="Arial"/>
          <w:sz w:val="22"/>
          <w:szCs w:val="22"/>
        </w:rPr>
        <w:t xml:space="preserve"> </w:t>
      </w:r>
      <w:r w:rsidRPr="00E85D94">
        <w:rPr>
          <w:rFonts w:ascii="Arial" w:hAnsi="Arial" w:cs="Arial"/>
          <w:sz w:val="22"/>
          <w:szCs w:val="22"/>
        </w:rPr>
        <w:t>ihre automobilen Schätze und machen so Lust auf die neue Saison</w:t>
      </w:r>
      <w:r w:rsidR="00F77922" w:rsidRPr="00E85D94">
        <w:rPr>
          <w:rFonts w:ascii="Arial" w:hAnsi="Arial" w:cs="Arial"/>
          <w:sz w:val="22"/>
          <w:szCs w:val="22"/>
        </w:rPr>
        <w:t xml:space="preserve"> sowie Fahrzeugveredelung in all ihren Facetten</w:t>
      </w:r>
      <w:r w:rsidRPr="00E85D94">
        <w:rPr>
          <w:rFonts w:ascii="Arial" w:hAnsi="Arial" w:cs="Arial"/>
          <w:sz w:val="22"/>
          <w:szCs w:val="22"/>
        </w:rPr>
        <w:t xml:space="preserve">. </w:t>
      </w:r>
    </w:p>
    <w:p w14:paraId="188BFA09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</w:p>
    <w:p w14:paraId="4D03FBD1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  <w:r w:rsidRPr="00E85D94">
        <w:rPr>
          <w:rFonts w:ascii="Arial" w:hAnsi="Arial" w:cs="Arial"/>
          <w:sz w:val="22"/>
          <w:szCs w:val="22"/>
        </w:rPr>
        <w:t>„Mehr Tuning, mehr Szene“</w:t>
      </w:r>
      <w:r w:rsidR="00F10DF6" w:rsidRPr="00E85D94">
        <w:rPr>
          <w:rFonts w:ascii="Arial" w:hAnsi="Arial" w:cs="Arial"/>
          <w:sz w:val="22"/>
          <w:szCs w:val="22"/>
        </w:rPr>
        <w:t>. Getreu diesem Motto</w:t>
      </w:r>
      <w:r w:rsidRPr="00E85D94">
        <w:rPr>
          <w:rFonts w:ascii="Arial" w:hAnsi="Arial" w:cs="Arial"/>
          <w:sz w:val="22"/>
          <w:szCs w:val="22"/>
        </w:rPr>
        <w:t xml:space="preserve"> hatte die Community </w:t>
      </w:r>
      <w:r w:rsidR="00F77922" w:rsidRPr="00E85D94">
        <w:rPr>
          <w:rFonts w:ascii="Arial" w:hAnsi="Arial" w:cs="Arial"/>
          <w:sz w:val="22"/>
          <w:szCs w:val="22"/>
        </w:rPr>
        <w:t xml:space="preserve">im Spätsommer </w:t>
      </w:r>
      <w:r w:rsidRPr="00E85D94">
        <w:rPr>
          <w:rFonts w:ascii="Arial" w:hAnsi="Arial" w:cs="Arial"/>
          <w:sz w:val="22"/>
          <w:szCs w:val="22"/>
        </w:rPr>
        <w:t xml:space="preserve">die Wahl. </w:t>
      </w:r>
      <w:r w:rsidR="00F10DF6" w:rsidRPr="00E85D94">
        <w:rPr>
          <w:rFonts w:ascii="Arial" w:hAnsi="Arial" w:cs="Arial"/>
          <w:sz w:val="22"/>
          <w:szCs w:val="22"/>
        </w:rPr>
        <w:t>Aus insgesamt 80 Einsendungen</w:t>
      </w:r>
      <w:r w:rsidRPr="00E85D94">
        <w:rPr>
          <w:rFonts w:ascii="Arial" w:hAnsi="Arial" w:cs="Arial"/>
          <w:sz w:val="22"/>
          <w:szCs w:val="22"/>
        </w:rPr>
        <w:t xml:space="preserve"> wurden </w:t>
      </w:r>
      <w:r w:rsidR="00F10DF6" w:rsidRPr="00E85D94">
        <w:rPr>
          <w:rFonts w:ascii="Arial" w:hAnsi="Arial" w:cs="Arial"/>
          <w:sz w:val="22"/>
          <w:szCs w:val="22"/>
        </w:rPr>
        <w:t xml:space="preserve">bei einem </w:t>
      </w:r>
      <w:proofErr w:type="spellStart"/>
      <w:r w:rsidR="00F10DF6" w:rsidRPr="00E85D94">
        <w:rPr>
          <w:rFonts w:ascii="Arial" w:hAnsi="Arial" w:cs="Arial"/>
          <w:sz w:val="22"/>
          <w:szCs w:val="22"/>
        </w:rPr>
        <w:t>Voting</w:t>
      </w:r>
      <w:proofErr w:type="spellEnd"/>
      <w:r w:rsidR="00F10DF6" w:rsidRPr="00E85D94">
        <w:rPr>
          <w:rFonts w:ascii="Arial" w:hAnsi="Arial" w:cs="Arial"/>
          <w:sz w:val="22"/>
          <w:szCs w:val="22"/>
        </w:rPr>
        <w:t xml:space="preserve"> auf </w:t>
      </w:r>
      <w:r w:rsidR="00F77922" w:rsidRPr="00E85D94">
        <w:rPr>
          <w:rFonts w:ascii="Arial" w:hAnsi="Arial" w:cs="Arial"/>
          <w:sz w:val="22"/>
          <w:szCs w:val="22"/>
        </w:rPr>
        <w:t xml:space="preserve">dem </w:t>
      </w:r>
      <w:r w:rsidR="00F10DF6" w:rsidRPr="00E85D94">
        <w:rPr>
          <w:rFonts w:ascii="Arial" w:hAnsi="Arial" w:cs="Arial"/>
          <w:sz w:val="22"/>
          <w:szCs w:val="22"/>
        </w:rPr>
        <w:t>Instagram</w:t>
      </w:r>
      <w:r w:rsidR="00F77922" w:rsidRPr="00E85D94">
        <w:rPr>
          <w:rFonts w:ascii="Arial" w:hAnsi="Arial" w:cs="Arial"/>
          <w:sz w:val="22"/>
          <w:szCs w:val="22"/>
        </w:rPr>
        <w:t xml:space="preserve">-Account </w:t>
      </w:r>
      <w:proofErr w:type="spellStart"/>
      <w:r w:rsidR="00F77922" w:rsidRPr="00E85D94">
        <w:rPr>
          <w:rFonts w:ascii="Arial" w:hAnsi="Arial" w:cs="Arial"/>
          <w:sz w:val="22"/>
          <w:szCs w:val="22"/>
        </w:rPr>
        <w:t>premio_tuning</w:t>
      </w:r>
      <w:proofErr w:type="spellEnd"/>
      <w:r w:rsidR="00F10DF6" w:rsidRPr="00E85D94">
        <w:rPr>
          <w:rFonts w:ascii="Arial" w:hAnsi="Arial" w:cs="Arial"/>
          <w:sz w:val="22"/>
          <w:szCs w:val="22"/>
        </w:rPr>
        <w:t xml:space="preserve"> die </w:t>
      </w:r>
      <w:r w:rsidRPr="00E85D94">
        <w:rPr>
          <w:rFonts w:ascii="Arial" w:hAnsi="Arial" w:cs="Arial"/>
          <w:sz w:val="22"/>
          <w:szCs w:val="22"/>
        </w:rPr>
        <w:t xml:space="preserve">attraktivsten Einsendungen gesucht. </w:t>
      </w:r>
      <w:r w:rsidR="00F10DF6" w:rsidRPr="00E85D94">
        <w:rPr>
          <w:rFonts w:ascii="Arial" w:hAnsi="Arial" w:cs="Arial"/>
          <w:sz w:val="22"/>
          <w:szCs w:val="22"/>
        </w:rPr>
        <w:t>Rund 5.000 Follower beteiligten sich an der Abstimmung über die</w:t>
      </w:r>
      <w:r w:rsidRPr="00E85D94">
        <w:rPr>
          <w:rFonts w:ascii="Arial" w:hAnsi="Arial" w:cs="Arial"/>
          <w:sz w:val="22"/>
          <w:szCs w:val="22"/>
        </w:rPr>
        <w:t xml:space="preserve"> besten Motive</w:t>
      </w:r>
      <w:r w:rsidR="00F10DF6" w:rsidRPr="00E85D94">
        <w:rPr>
          <w:rFonts w:ascii="Arial" w:hAnsi="Arial" w:cs="Arial"/>
          <w:sz w:val="22"/>
          <w:szCs w:val="22"/>
        </w:rPr>
        <w:t xml:space="preserve">. </w:t>
      </w:r>
      <w:r w:rsidR="00F77922" w:rsidRPr="00E85D94">
        <w:rPr>
          <w:rFonts w:ascii="Arial" w:hAnsi="Arial" w:cs="Arial"/>
          <w:sz w:val="22"/>
          <w:szCs w:val="22"/>
        </w:rPr>
        <w:t>Zwölf Topfahrzeuge</w:t>
      </w:r>
      <w:r w:rsidRPr="00E85D94">
        <w:rPr>
          <w:rFonts w:ascii="Arial" w:hAnsi="Arial" w:cs="Arial"/>
          <w:sz w:val="22"/>
          <w:szCs w:val="22"/>
        </w:rPr>
        <w:t xml:space="preserve"> fanden </w:t>
      </w:r>
      <w:r w:rsidR="00F77922" w:rsidRPr="00E85D94">
        <w:rPr>
          <w:rFonts w:ascii="Arial" w:hAnsi="Arial" w:cs="Arial"/>
          <w:sz w:val="22"/>
          <w:szCs w:val="22"/>
        </w:rPr>
        <w:t xml:space="preserve">letztlich </w:t>
      </w:r>
      <w:r w:rsidRPr="00E85D94">
        <w:rPr>
          <w:rFonts w:ascii="Arial" w:hAnsi="Arial" w:cs="Arial"/>
          <w:sz w:val="22"/>
          <w:szCs w:val="22"/>
        </w:rPr>
        <w:t xml:space="preserve">den Weg in den </w:t>
      </w:r>
      <w:proofErr w:type="spellStart"/>
      <w:r w:rsidRPr="00E85D94">
        <w:rPr>
          <w:rFonts w:ascii="Arial" w:hAnsi="Arial" w:cs="Arial"/>
          <w:sz w:val="22"/>
          <w:szCs w:val="22"/>
        </w:rPr>
        <w:t>Premio</w:t>
      </w:r>
      <w:proofErr w:type="spellEnd"/>
      <w:r w:rsidRPr="00E85D94">
        <w:rPr>
          <w:rFonts w:ascii="Arial" w:hAnsi="Arial" w:cs="Arial"/>
          <w:sz w:val="22"/>
          <w:szCs w:val="22"/>
        </w:rPr>
        <w:t xml:space="preserve"> Tuning Kalender 2021. </w:t>
      </w:r>
    </w:p>
    <w:p w14:paraId="2CE064E2" w14:textId="6B86ACEB" w:rsidR="009B3F04" w:rsidRDefault="009B3F04" w:rsidP="00F77922">
      <w:pPr>
        <w:jc w:val="both"/>
        <w:rPr>
          <w:rFonts w:ascii="Arial" w:hAnsi="Arial" w:cs="Arial"/>
          <w:sz w:val="22"/>
          <w:szCs w:val="22"/>
        </w:rPr>
      </w:pPr>
    </w:p>
    <w:p w14:paraId="140AA954" w14:textId="3382CA4E" w:rsidR="00E85D94" w:rsidRDefault="00E85D94" w:rsidP="00E85D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6EF2A4" wp14:editId="7FC725BE">
            <wp:extent cx="4182533" cy="2413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860" cy="243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BA80" w14:textId="77777777" w:rsidR="00E85D94" w:rsidRPr="00E85D94" w:rsidRDefault="00E85D94" w:rsidP="00F77922">
      <w:pPr>
        <w:jc w:val="both"/>
        <w:rPr>
          <w:rFonts w:ascii="Arial" w:hAnsi="Arial" w:cs="Arial"/>
          <w:sz w:val="22"/>
          <w:szCs w:val="22"/>
        </w:rPr>
      </w:pPr>
    </w:p>
    <w:p w14:paraId="378AF16B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85D94">
        <w:rPr>
          <w:rFonts w:ascii="Arial" w:hAnsi="Arial" w:cs="Arial"/>
          <w:sz w:val="22"/>
          <w:szCs w:val="22"/>
        </w:rPr>
        <w:t xml:space="preserve">Der </w:t>
      </w:r>
      <w:r w:rsidR="00F77922" w:rsidRPr="00E85D94">
        <w:rPr>
          <w:rFonts w:ascii="Arial" w:hAnsi="Arial" w:cs="Arial"/>
          <w:sz w:val="22"/>
          <w:szCs w:val="22"/>
        </w:rPr>
        <w:t>Wandschmuck</w:t>
      </w:r>
      <w:proofErr w:type="gramEnd"/>
      <w:r w:rsidR="00F77922" w:rsidRPr="00E85D94">
        <w:rPr>
          <w:rFonts w:ascii="Arial" w:hAnsi="Arial" w:cs="Arial"/>
          <w:sz w:val="22"/>
          <w:szCs w:val="22"/>
        </w:rPr>
        <w:t xml:space="preserve"> im Format </w:t>
      </w:r>
      <w:r w:rsidR="00443F18" w:rsidRPr="00E85D94">
        <w:rPr>
          <w:rFonts w:ascii="Arial" w:hAnsi="Arial" w:cs="Arial"/>
          <w:sz w:val="22"/>
          <w:szCs w:val="22"/>
        </w:rPr>
        <w:t>DIN A3</w:t>
      </w:r>
      <w:r w:rsidR="00F77922" w:rsidRPr="00E85D94">
        <w:rPr>
          <w:rFonts w:ascii="Arial" w:hAnsi="Arial" w:cs="Arial"/>
          <w:sz w:val="22"/>
          <w:szCs w:val="22"/>
        </w:rPr>
        <w:t xml:space="preserve"> ist ab sofort bei </w:t>
      </w:r>
      <w:proofErr w:type="spellStart"/>
      <w:r w:rsidR="00F77922" w:rsidRPr="00E85D94">
        <w:rPr>
          <w:rFonts w:ascii="Arial" w:hAnsi="Arial" w:cs="Arial"/>
          <w:sz w:val="22"/>
          <w:szCs w:val="22"/>
        </w:rPr>
        <w:t>Premio</w:t>
      </w:r>
      <w:proofErr w:type="spellEnd"/>
      <w:r w:rsidR="00F77922" w:rsidRPr="00E85D94">
        <w:rPr>
          <w:rFonts w:ascii="Arial" w:hAnsi="Arial" w:cs="Arial"/>
          <w:sz w:val="22"/>
          <w:szCs w:val="22"/>
        </w:rPr>
        <w:t xml:space="preserve"> Tuning Händlern in Deutschland, Österreich und der Schweiz sowie online unter shop.premio-tuning.de zum Preis von 9,99 Euro (Versand nur in Deutschland) erhältlich</w:t>
      </w:r>
      <w:r w:rsidRPr="00E85D94">
        <w:rPr>
          <w:rFonts w:ascii="Arial" w:hAnsi="Arial" w:cs="Arial"/>
          <w:sz w:val="22"/>
          <w:szCs w:val="22"/>
        </w:rPr>
        <w:t xml:space="preserve">. </w:t>
      </w:r>
    </w:p>
    <w:p w14:paraId="685C5C00" w14:textId="77777777" w:rsidR="009B3F04" w:rsidRPr="00E85D94" w:rsidRDefault="009B3F04" w:rsidP="00F77922">
      <w:pPr>
        <w:jc w:val="both"/>
        <w:rPr>
          <w:rFonts w:ascii="Arial" w:hAnsi="Arial" w:cs="Arial"/>
          <w:sz w:val="22"/>
          <w:szCs w:val="22"/>
        </w:rPr>
      </w:pPr>
    </w:p>
    <w:p w14:paraId="3A426CCD" w14:textId="30E131F4" w:rsidR="00F77922" w:rsidRPr="00E85D94" w:rsidRDefault="00F77922" w:rsidP="00F77922">
      <w:pPr>
        <w:jc w:val="both"/>
        <w:rPr>
          <w:rFonts w:ascii="Arial" w:hAnsi="Arial" w:cs="Arial"/>
          <w:sz w:val="22"/>
          <w:szCs w:val="22"/>
        </w:rPr>
      </w:pPr>
      <w:r w:rsidRPr="00E85D94">
        <w:rPr>
          <w:rFonts w:ascii="Arial" w:hAnsi="Arial" w:cs="Arial"/>
          <w:sz w:val="22"/>
          <w:szCs w:val="22"/>
        </w:rPr>
        <w:t xml:space="preserve">Rund </w:t>
      </w:r>
      <w:r w:rsidR="00D43886" w:rsidRPr="00E85D94">
        <w:rPr>
          <w:rFonts w:ascii="Arial" w:hAnsi="Arial" w:cs="Arial"/>
          <w:sz w:val="22"/>
          <w:szCs w:val="22"/>
        </w:rPr>
        <w:t>520</w:t>
      </w:r>
      <w:r w:rsidRPr="00E85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D94">
        <w:rPr>
          <w:rFonts w:ascii="Arial" w:hAnsi="Arial" w:cs="Arial"/>
          <w:sz w:val="22"/>
          <w:szCs w:val="22"/>
        </w:rPr>
        <w:t>Premio</w:t>
      </w:r>
      <w:proofErr w:type="spellEnd"/>
      <w:r w:rsidRPr="00E85D94">
        <w:rPr>
          <w:rFonts w:ascii="Arial" w:hAnsi="Arial" w:cs="Arial"/>
          <w:sz w:val="22"/>
          <w:szCs w:val="22"/>
        </w:rPr>
        <w:t xml:space="preserve"> Tuning-Partner bieten in Deutschland</w:t>
      </w:r>
      <w:r w:rsidR="009E440E" w:rsidRPr="00E85D94">
        <w:rPr>
          <w:rFonts w:ascii="Arial" w:hAnsi="Arial" w:cs="Arial"/>
          <w:sz w:val="22"/>
          <w:szCs w:val="22"/>
        </w:rPr>
        <w:t xml:space="preserve">, </w:t>
      </w:r>
      <w:r w:rsidRPr="00E85D94">
        <w:rPr>
          <w:rFonts w:ascii="Arial" w:hAnsi="Arial" w:cs="Arial"/>
          <w:sz w:val="22"/>
          <w:szCs w:val="22"/>
        </w:rPr>
        <w:t>Österreich</w:t>
      </w:r>
      <w:r w:rsidR="009E440E" w:rsidRPr="00E85D94">
        <w:rPr>
          <w:rFonts w:ascii="Arial" w:hAnsi="Arial" w:cs="Arial"/>
          <w:sz w:val="22"/>
          <w:szCs w:val="22"/>
        </w:rPr>
        <w:t xml:space="preserve"> und der Schweiz</w:t>
      </w:r>
      <w:r w:rsidRPr="00E85D94">
        <w:rPr>
          <w:rFonts w:ascii="Arial" w:hAnsi="Arial" w:cs="Arial"/>
          <w:sz w:val="22"/>
          <w:szCs w:val="22"/>
        </w:rPr>
        <w:t xml:space="preserve"> kompetenten Service</w:t>
      </w:r>
      <w:r w:rsidR="009E440E" w:rsidRPr="00E85D94">
        <w:rPr>
          <w:rFonts w:ascii="Arial" w:hAnsi="Arial" w:cs="Arial"/>
          <w:sz w:val="22"/>
          <w:szCs w:val="22"/>
        </w:rPr>
        <w:t xml:space="preserve"> rund ums Auto</w:t>
      </w:r>
      <w:r w:rsidRPr="00E85D94">
        <w:rPr>
          <w:rFonts w:ascii="Arial" w:hAnsi="Arial" w:cs="Arial"/>
          <w:sz w:val="22"/>
          <w:szCs w:val="22"/>
        </w:rPr>
        <w:t xml:space="preserve"> an. Das fängt </w:t>
      </w:r>
      <w:r w:rsidR="009E440E" w:rsidRPr="00E85D94">
        <w:rPr>
          <w:rFonts w:ascii="Arial" w:hAnsi="Arial" w:cs="Arial"/>
          <w:sz w:val="22"/>
          <w:szCs w:val="22"/>
        </w:rPr>
        <w:t xml:space="preserve">bei </w:t>
      </w:r>
      <w:r w:rsidRPr="00E85D94">
        <w:rPr>
          <w:rFonts w:ascii="Arial" w:hAnsi="Arial" w:cs="Arial"/>
          <w:sz w:val="22"/>
          <w:szCs w:val="22"/>
        </w:rPr>
        <w:t xml:space="preserve">der ausführlichen Beratung </w:t>
      </w:r>
      <w:r w:rsidR="009E440E" w:rsidRPr="00E85D94">
        <w:rPr>
          <w:rFonts w:ascii="Arial" w:hAnsi="Arial" w:cs="Arial"/>
          <w:sz w:val="22"/>
          <w:szCs w:val="22"/>
        </w:rPr>
        <w:t xml:space="preserve">für die richtigen Reifen und passenden Felgen </w:t>
      </w:r>
      <w:r w:rsidRPr="00E85D94">
        <w:rPr>
          <w:rFonts w:ascii="Arial" w:hAnsi="Arial" w:cs="Arial"/>
          <w:sz w:val="22"/>
          <w:szCs w:val="22"/>
        </w:rPr>
        <w:t xml:space="preserve">an und reicht bis zum </w:t>
      </w:r>
      <w:r w:rsidR="009E440E" w:rsidRPr="00E85D94">
        <w:rPr>
          <w:rFonts w:ascii="Arial" w:hAnsi="Arial" w:cs="Arial"/>
          <w:sz w:val="22"/>
          <w:szCs w:val="22"/>
        </w:rPr>
        <w:t xml:space="preserve">kompletten </w:t>
      </w:r>
      <w:r w:rsidRPr="00E85D94">
        <w:rPr>
          <w:rFonts w:ascii="Arial" w:hAnsi="Arial" w:cs="Arial"/>
          <w:sz w:val="22"/>
          <w:szCs w:val="22"/>
        </w:rPr>
        <w:t>Werkstattservice.</w:t>
      </w:r>
    </w:p>
    <w:p w14:paraId="2154D788" w14:textId="77777777" w:rsidR="00F77922" w:rsidRPr="00E85D94" w:rsidRDefault="00F77922" w:rsidP="00F77922">
      <w:pPr>
        <w:jc w:val="both"/>
        <w:rPr>
          <w:rFonts w:ascii="Arial" w:hAnsi="Arial" w:cs="Arial"/>
          <w:sz w:val="22"/>
          <w:szCs w:val="22"/>
        </w:rPr>
      </w:pPr>
    </w:p>
    <w:p w14:paraId="4EDD34D4" w14:textId="77777777" w:rsidR="00F77922" w:rsidRPr="00E85D94" w:rsidRDefault="00F77922" w:rsidP="00F77922">
      <w:pPr>
        <w:jc w:val="both"/>
        <w:rPr>
          <w:rFonts w:ascii="Arial" w:hAnsi="Arial" w:cs="Arial"/>
          <w:sz w:val="22"/>
          <w:szCs w:val="22"/>
        </w:rPr>
      </w:pPr>
      <w:r w:rsidRPr="00E85D94">
        <w:rPr>
          <w:rFonts w:ascii="Arial" w:hAnsi="Arial" w:cs="Arial"/>
          <w:sz w:val="22"/>
          <w:szCs w:val="22"/>
        </w:rPr>
        <w:t xml:space="preserve">Weitere Informationen erhalten Sie unter </w:t>
      </w:r>
      <w:hyperlink r:id="rId8" w:history="1">
        <w:r w:rsidRPr="00E85D9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www.premio-tuning.de</w:t>
        </w:r>
      </w:hyperlink>
      <w:proofErr w:type="gramStart"/>
      <w:r w:rsidRPr="00E85D94">
        <w:rPr>
          <w:rFonts w:ascii="Arial" w:hAnsi="Arial" w:cs="Arial"/>
          <w:sz w:val="22"/>
          <w:szCs w:val="22"/>
        </w:rPr>
        <w:t>/.at/.ch</w:t>
      </w:r>
      <w:proofErr w:type="gramEnd"/>
      <w:r w:rsidRPr="00E85D94">
        <w:rPr>
          <w:rFonts w:ascii="Arial" w:hAnsi="Arial" w:cs="Arial"/>
          <w:sz w:val="22"/>
          <w:szCs w:val="22"/>
        </w:rPr>
        <w:t>.</w:t>
      </w:r>
    </w:p>
    <w:p w14:paraId="17407A3E" w14:textId="77777777" w:rsidR="00F77922" w:rsidRPr="00E85D94" w:rsidRDefault="00F77922" w:rsidP="00F77922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1F9E4C1B" w14:textId="77777777" w:rsidR="00F77922" w:rsidRPr="00E85D94" w:rsidRDefault="00F77922" w:rsidP="00F7792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85D94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16DA6866" w14:textId="77777777" w:rsidR="00F77922" w:rsidRPr="00E85D94" w:rsidRDefault="00F77922" w:rsidP="00F77922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53E3DA8F" w14:textId="77777777" w:rsidR="00F77922" w:rsidRPr="00E85D94" w:rsidRDefault="00F77922" w:rsidP="00F77922">
      <w:pPr>
        <w:jc w:val="both"/>
        <w:rPr>
          <w:rFonts w:ascii="Arial" w:hAnsi="Arial" w:cs="Arial"/>
          <w:sz w:val="22"/>
          <w:szCs w:val="22"/>
        </w:rPr>
      </w:pPr>
      <w:r w:rsidRPr="00E85D94">
        <w:rPr>
          <w:rFonts w:ascii="Arial" w:hAnsi="Arial" w:cs="Arial"/>
          <w:sz w:val="22"/>
          <w:szCs w:val="22"/>
        </w:rPr>
        <w:t>Diese Presseinformation finden Sie auch unter www.tuningpresse.de.</w:t>
      </w:r>
    </w:p>
    <w:p w14:paraId="6744810E" w14:textId="77777777" w:rsidR="00F77922" w:rsidRPr="00E85D94" w:rsidRDefault="00F77922" w:rsidP="00F77922">
      <w:pPr>
        <w:jc w:val="both"/>
        <w:rPr>
          <w:rFonts w:ascii="Arial" w:hAnsi="Arial" w:cs="Arial"/>
          <w:sz w:val="18"/>
          <w:szCs w:val="18"/>
        </w:rPr>
      </w:pPr>
    </w:p>
    <w:p w14:paraId="4A17DF82" w14:textId="77777777" w:rsidR="00F77922" w:rsidRPr="00E85D94" w:rsidRDefault="00F77922" w:rsidP="00F7792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85D94">
        <w:rPr>
          <w:rFonts w:ascii="Arial" w:hAnsi="Arial" w:cs="Arial"/>
          <w:b/>
          <w:bCs/>
          <w:sz w:val="18"/>
          <w:szCs w:val="18"/>
        </w:rPr>
        <w:t>Pressekontakt und Belegadresse:</w:t>
      </w:r>
    </w:p>
    <w:p w14:paraId="10E66DDF" w14:textId="77777777" w:rsidR="00F77922" w:rsidRPr="00E85D94" w:rsidRDefault="00F77922" w:rsidP="00F779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85D94">
        <w:rPr>
          <w:rFonts w:ascii="Arial" w:hAnsi="Arial" w:cs="Arial"/>
          <w:sz w:val="18"/>
          <w:szCs w:val="18"/>
        </w:rPr>
        <w:t>MediaTel</w:t>
      </w:r>
      <w:proofErr w:type="spellEnd"/>
      <w:r w:rsidRPr="00E85D94">
        <w:rPr>
          <w:rFonts w:ascii="Arial" w:hAnsi="Arial" w:cs="Arial"/>
          <w:sz w:val="18"/>
          <w:szCs w:val="18"/>
        </w:rPr>
        <w:t xml:space="preserve"> Kommunikation &amp; PR, Haldenweg 2, D-72505 </w:t>
      </w:r>
      <w:proofErr w:type="spellStart"/>
      <w:r w:rsidRPr="00E85D94">
        <w:rPr>
          <w:rFonts w:ascii="Arial" w:hAnsi="Arial" w:cs="Arial"/>
          <w:sz w:val="18"/>
          <w:szCs w:val="18"/>
        </w:rPr>
        <w:t>Krauchenwies-Ablach</w:t>
      </w:r>
      <w:proofErr w:type="spellEnd"/>
      <w:r w:rsidRPr="00E85D94">
        <w:rPr>
          <w:rFonts w:ascii="Arial" w:hAnsi="Arial" w:cs="Arial"/>
          <w:sz w:val="18"/>
          <w:szCs w:val="18"/>
        </w:rPr>
        <w:tab/>
      </w:r>
    </w:p>
    <w:p w14:paraId="0D6D9D68" w14:textId="63F10560" w:rsidR="009B3F04" w:rsidRPr="00E85D94" w:rsidRDefault="00F77922" w:rsidP="00CB705B">
      <w:pPr>
        <w:jc w:val="both"/>
        <w:rPr>
          <w:rFonts w:ascii="Arial" w:hAnsi="Arial" w:cs="Arial"/>
          <w:sz w:val="22"/>
          <w:szCs w:val="22"/>
        </w:rPr>
      </w:pPr>
      <w:r w:rsidRPr="00E6052D">
        <w:rPr>
          <w:rFonts w:ascii="Arial" w:hAnsi="Arial" w:cs="Arial"/>
          <w:sz w:val="18"/>
          <w:szCs w:val="18"/>
        </w:rPr>
        <w:t xml:space="preserve">Tel.: +49/7576/9616-12, E-Mail: </w:t>
      </w:r>
      <w:hyperlink r:id="rId9" w:history="1">
        <w:r w:rsidRPr="00CB705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presse@mediatel.biz</w:t>
        </w:r>
      </w:hyperlink>
    </w:p>
    <w:sectPr w:rsidR="009B3F04" w:rsidRPr="00E85D94" w:rsidSect="009B3F04">
      <w:headerReference w:type="default" r:id="rId10"/>
      <w:pgSz w:w="11900" w:h="16840"/>
      <w:pgMar w:top="25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8584" w14:textId="77777777" w:rsidR="00EF08AE" w:rsidRDefault="00EF08AE" w:rsidP="009B3F04">
      <w:r>
        <w:separator/>
      </w:r>
    </w:p>
  </w:endnote>
  <w:endnote w:type="continuationSeparator" w:id="0">
    <w:p w14:paraId="47BB4675" w14:textId="77777777" w:rsidR="00EF08AE" w:rsidRDefault="00EF08AE" w:rsidP="009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213E" w14:textId="77777777" w:rsidR="00EF08AE" w:rsidRDefault="00EF08AE" w:rsidP="009B3F04">
      <w:r>
        <w:separator/>
      </w:r>
    </w:p>
  </w:footnote>
  <w:footnote w:type="continuationSeparator" w:id="0">
    <w:p w14:paraId="72743EDC" w14:textId="77777777" w:rsidR="00EF08AE" w:rsidRDefault="00EF08AE" w:rsidP="009B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927F" w14:textId="77777777" w:rsidR="009B3F04" w:rsidRDefault="009B3F04">
    <w:pPr>
      <w:pStyle w:val="Kopfzeile"/>
    </w:pPr>
    <w:r w:rsidRPr="009B3F04">
      <w:rPr>
        <w:noProof/>
      </w:rPr>
      <w:drawing>
        <wp:anchor distT="0" distB="0" distL="114300" distR="114300" simplePos="0" relativeHeight="251659264" behindDoc="0" locked="0" layoutInCell="1" allowOverlap="1" wp14:anchorId="4BD638C6" wp14:editId="744CDDC4">
          <wp:simplePos x="0" y="0"/>
          <wp:positionH relativeFrom="column">
            <wp:posOffset>0</wp:posOffset>
          </wp:positionH>
          <wp:positionV relativeFrom="paragraph">
            <wp:posOffset>231563</wp:posOffset>
          </wp:positionV>
          <wp:extent cx="2171700" cy="590550"/>
          <wp:effectExtent l="0" t="0" r="0" b="6350"/>
          <wp:wrapTight wrapText="bothSides">
            <wp:wrapPolygon edited="0">
              <wp:start x="0" y="0"/>
              <wp:lineTo x="0" y="21368"/>
              <wp:lineTo x="21474" y="21368"/>
              <wp:lineTo x="21474" y="0"/>
              <wp:lineTo x="0" y="0"/>
            </wp:wrapPolygon>
          </wp:wrapTight>
          <wp:docPr id="1" name="Bild 1" descr="GDH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H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F04">
      <w:rPr>
        <w:noProof/>
      </w:rPr>
      <w:drawing>
        <wp:anchor distT="0" distB="0" distL="114300" distR="114300" simplePos="0" relativeHeight="251660288" behindDoc="0" locked="0" layoutInCell="1" allowOverlap="1" wp14:anchorId="43E4A03D" wp14:editId="34E41DB3">
          <wp:simplePos x="0" y="0"/>
          <wp:positionH relativeFrom="column">
            <wp:posOffset>3429000</wp:posOffset>
          </wp:positionH>
          <wp:positionV relativeFrom="paragraph">
            <wp:posOffset>222038</wp:posOffset>
          </wp:positionV>
          <wp:extent cx="2286000" cy="650875"/>
          <wp:effectExtent l="0" t="0" r="0" b="0"/>
          <wp:wrapNone/>
          <wp:docPr id="2" name="Bild 2" descr="Premio-Tuning-Logo-2016 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mio-Tuning-Logo-2016 4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53A9"/>
    <w:multiLevelType w:val="hybridMultilevel"/>
    <w:tmpl w:val="89F4B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22A0"/>
    <w:multiLevelType w:val="hybridMultilevel"/>
    <w:tmpl w:val="20108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C7"/>
    <w:rsid w:val="00055D35"/>
    <w:rsid w:val="0008317A"/>
    <w:rsid w:val="000A68C7"/>
    <w:rsid w:val="003654D3"/>
    <w:rsid w:val="00380119"/>
    <w:rsid w:val="00443F18"/>
    <w:rsid w:val="004B26A7"/>
    <w:rsid w:val="00667A7D"/>
    <w:rsid w:val="007D3683"/>
    <w:rsid w:val="00867313"/>
    <w:rsid w:val="009B3F04"/>
    <w:rsid w:val="009E440E"/>
    <w:rsid w:val="00CB705B"/>
    <w:rsid w:val="00D43886"/>
    <w:rsid w:val="00E6052D"/>
    <w:rsid w:val="00E85D94"/>
    <w:rsid w:val="00EF08AE"/>
    <w:rsid w:val="00F10DF6"/>
    <w:rsid w:val="00F328ED"/>
    <w:rsid w:val="00F57323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F6F39"/>
  <w15:chartTrackingRefBased/>
  <w15:docId w15:val="{F4991D93-878E-1B41-B171-98915FD7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F04"/>
  </w:style>
  <w:style w:type="paragraph" w:styleId="Fuzeile">
    <w:name w:val="footer"/>
    <w:basedOn w:val="Standard"/>
    <w:link w:val="FuzeileZchn"/>
    <w:uiPriority w:val="99"/>
    <w:unhideWhenUsed/>
    <w:rsid w:val="009B3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F04"/>
  </w:style>
  <w:style w:type="paragraph" w:styleId="Listenabsatz">
    <w:name w:val="List Paragraph"/>
    <w:basedOn w:val="Standard"/>
    <w:uiPriority w:val="34"/>
    <w:qFormat/>
    <w:rsid w:val="00F77922"/>
    <w:pPr>
      <w:ind w:left="720"/>
      <w:contextualSpacing/>
    </w:pPr>
  </w:style>
  <w:style w:type="character" w:styleId="Hyperlink">
    <w:name w:val="Hyperlink"/>
    <w:uiPriority w:val="99"/>
    <w:unhideWhenUsed/>
    <w:rsid w:val="00F779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44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44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44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4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44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4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-tun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mediatel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presse@vivelacar.com</cp:lastModifiedBy>
  <cp:revision>7</cp:revision>
  <dcterms:created xsi:type="dcterms:W3CDTF">2020-11-27T09:29:00Z</dcterms:created>
  <dcterms:modified xsi:type="dcterms:W3CDTF">2020-11-30T12:30:00Z</dcterms:modified>
</cp:coreProperties>
</file>