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7649" w14:textId="079E794F" w:rsidR="00686BBB" w:rsidRDefault="00FC53D0" w:rsidP="00686BBB">
      <w:pPr>
        <w:spacing w:line="360" w:lineRule="auto"/>
        <w:rPr>
          <w:b/>
          <w:sz w:val="20"/>
          <w:szCs w:val="20"/>
        </w:rPr>
      </w:pPr>
      <w:r>
        <w:rPr>
          <w:b/>
          <w:noProof/>
          <w:sz w:val="20"/>
          <w:szCs w:val="20"/>
        </w:rPr>
        <w:drawing>
          <wp:anchor distT="0" distB="0" distL="114300" distR="114300" simplePos="0" relativeHeight="251658240" behindDoc="1" locked="0" layoutInCell="1" allowOverlap="1" wp14:anchorId="2C70D2A0" wp14:editId="6065E3E8">
            <wp:simplePos x="0" y="0"/>
            <wp:positionH relativeFrom="margin">
              <wp:posOffset>5149850</wp:posOffset>
            </wp:positionH>
            <wp:positionV relativeFrom="paragraph">
              <wp:posOffset>0</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28515CB0" w14:textId="1EA474C1" w:rsidR="00686BBB" w:rsidRDefault="00686BBB" w:rsidP="00686BBB">
      <w:pPr>
        <w:spacing w:line="360" w:lineRule="auto"/>
        <w:rPr>
          <w:b/>
          <w:bCs/>
          <w:sz w:val="20"/>
          <w:szCs w:val="20"/>
        </w:rPr>
      </w:pPr>
    </w:p>
    <w:p w14:paraId="545D82A2" w14:textId="636DF705" w:rsidR="00686BBB" w:rsidRDefault="00686BBB" w:rsidP="00686BBB">
      <w:pPr>
        <w:spacing w:line="360" w:lineRule="auto"/>
        <w:rPr>
          <w:b/>
          <w:bCs/>
          <w:sz w:val="20"/>
          <w:szCs w:val="20"/>
        </w:rPr>
      </w:pPr>
    </w:p>
    <w:p w14:paraId="2269719F" w14:textId="6DB7288E" w:rsidR="00686BBB" w:rsidRDefault="00686BBB" w:rsidP="00686BBB">
      <w:pPr>
        <w:spacing w:line="360" w:lineRule="auto"/>
        <w:rPr>
          <w:b/>
          <w:sz w:val="20"/>
          <w:szCs w:val="20"/>
        </w:rPr>
      </w:pPr>
      <w:r w:rsidRPr="0F4EEA00">
        <w:rPr>
          <w:b/>
          <w:bCs/>
          <w:sz w:val="20"/>
          <w:szCs w:val="20"/>
        </w:rPr>
        <w:t>Pressemitteilung</w:t>
      </w:r>
    </w:p>
    <w:p w14:paraId="4238A266" w14:textId="49CF8F97" w:rsidR="00686BBB" w:rsidRDefault="00FC53D0" w:rsidP="0066796E">
      <w:pPr>
        <w:spacing w:line="256" w:lineRule="auto"/>
        <w:ind w:right="1415"/>
        <w:rPr>
          <w:b/>
          <w:bCs/>
          <w:sz w:val="28"/>
          <w:szCs w:val="28"/>
        </w:rPr>
      </w:pPr>
      <w:r>
        <w:rPr>
          <w:b/>
          <w:bCs/>
          <w:noProof/>
          <w:sz w:val="20"/>
          <w:szCs w:val="20"/>
        </w:rPr>
        <w:drawing>
          <wp:anchor distT="0" distB="0" distL="114300" distR="114300" simplePos="0" relativeHeight="251658241" behindDoc="1" locked="0" layoutInCell="1" allowOverlap="1" wp14:anchorId="590F90C0" wp14:editId="56AABBD9">
            <wp:simplePos x="0" y="0"/>
            <wp:positionH relativeFrom="margin">
              <wp:posOffset>5166995</wp:posOffset>
            </wp:positionH>
            <wp:positionV relativeFrom="margin">
              <wp:posOffset>980440</wp:posOffset>
            </wp:positionV>
            <wp:extent cx="1176655" cy="1468755"/>
            <wp:effectExtent l="0" t="0" r="4445" b="0"/>
            <wp:wrapTight wrapText="bothSides">
              <wp:wrapPolygon edited="0">
                <wp:start x="0" y="0"/>
                <wp:lineTo x="0" y="21292"/>
                <wp:lineTo x="21332" y="21292"/>
                <wp:lineTo x="213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665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9B3">
        <w:rPr>
          <w:b/>
          <w:bCs/>
          <w:sz w:val="28"/>
          <w:szCs w:val="28"/>
        </w:rPr>
        <w:t>Top 10</w:t>
      </w:r>
      <w:r w:rsidR="0007457C">
        <w:rPr>
          <w:b/>
          <w:bCs/>
          <w:sz w:val="28"/>
          <w:szCs w:val="28"/>
        </w:rPr>
        <w:t xml:space="preserve"> </w:t>
      </w:r>
      <w:r w:rsidR="00EF39B3">
        <w:rPr>
          <w:b/>
          <w:bCs/>
          <w:sz w:val="28"/>
          <w:szCs w:val="28"/>
        </w:rPr>
        <w:t xml:space="preserve">der märchenhaftesten Orte </w:t>
      </w:r>
      <w:r w:rsidR="0007457C">
        <w:rPr>
          <w:b/>
          <w:bCs/>
          <w:sz w:val="28"/>
          <w:szCs w:val="28"/>
        </w:rPr>
        <w:t>in Deutschland</w:t>
      </w:r>
    </w:p>
    <w:p w14:paraId="11BB0164" w14:textId="714EB466" w:rsidR="00686BBB" w:rsidRDefault="00686BBB" w:rsidP="0066796E">
      <w:pPr>
        <w:spacing w:line="256" w:lineRule="auto"/>
        <w:ind w:right="1415"/>
        <w:rPr>
          <w:b/>
          <w:sz w:val="28"/>
          <w:szCs w:val="28"/>
        </w:rPr>
      </w:pPr>
      <w:r>
        <w:rPr>
          <w:b/>
          <w:color w:val="666666"/>
          <w:sz w:val="20"/>
          <w:szCs w:val="20"/>
        </w:rPr>
        <w:t xml:space="preserve"> </w:t>
      </w:r>
    </w:p>
    <w:p w14:paraId="4E31271A" w14:textId="04799EE5" w:rsidR="00686BBB" w:rsidRDefault="00686BBB" w:rsidP="0066796E">
      <w:pPr>
        <w:spacing w:line="256" w:lineRule="auto"/>
        <w:ind w:right="1415"/>
        <w:rPr>
          <w:b/>
          <w:bCs/>
          <w:color w:val="666666"/>
          <w:sz w:val="20"/>
          <w:szCs w:val="20"/>
        </w:rPr>
      </w:pPr>
      <w:r>
        <w:rPr>
          <w:b/>
          <w:bCs/>
          <w:color w:val="666666"/>
          <w:sz w:val="20"/>
          <w:szCs w:val="20"/>
        </w:rPr>
        <w:t>Die Rubrik von Urlaubsguru gehört zu den fünf Nominierten von 2018</w:t>
      </w:r>
      <w:r w:rsidR="00AF1713">
        <w:rPr>
          <w:b/>
          <w:bCs/>
          <w:color w:val="666666"/>
          <w:sz w:val="20"/>
          <w:szCs w:val="20"/>
        </w:rPr>
        <w:t xml:space="preserve"> des Deutschen Tourismuspreises – und kennt </w:t>
      </w:r>
      <w:r w:rsidR="002D27EE">
        <w:rPr>
          <w:b/>
          <w:bCs/>
          <w:color w:val="666666"/>
          <w:sz w:val="20"/>
          <w:szCs w:val="20"/>
        </w:rPr>
        <w:t>sich in der Heimat perfekt aus</w:t>
      </w:r>
    </w:p>
    <w:p w14:paraId="4EB5FF1D" w14:textId="516B4981" w:rsidR="00686BBB" w:rsidRDefault="00686BBB" w:rsidP="0066796E">
      <w:pPr>
        <w:spacing w:line="256" w:lineRule="auto"/>
        <w:ind w:right="1415"/>
        <w:rPr>
          <w:b/>
          <w:bCs/>
          <w:color w:val="666666"/>
          <w:sz w:val="20"/>
          <w:szCs w:val="20"/>
        </w:rPr>
      </w:pPr>
    </w:p>
    <w:p w14:paraId="4AAEB504" w14:textId="3BA57543" w:rsidR="00686BBB" w:rsidRDefault="00686BBB" w:rsidP="0066796E">
      <w:pPr>
        <w:ind w:right="1415"/>
        <w:rPr>
          <w:sz w:val="20"/>
          <w:szCs w:val="20"/>
        </w:rPr>
      </w:pPr>
      <w:r w:rsidRPr="0F4EEA00">
        <w:rPr>
          <w:sz w:val="20"/>
          <w:szCs w:val="20"/>
        </w:rPr>
        <w:t xml:space="preserve">Holzwickede. </w:t>
      </w:r>
      <w:r w:rsidR="002F2364">
        <w:rPr>
          <w:sz w:val="20"/>
          <w:szCs w:val="20"/>
        </w:rPr>
        <w:t>Oh, wie schön ist Deutschland!</w:t>
      </w:r>
      <w:r w:rsidR="00886705">
        <w:rPr>
          <w:sz w:val="20"/>
          <w:szCs w:val="20"/>
        </w:rPr>
        <w:t xml:space="preserve"> Zauberhafte Landschaften, märchenhafte Schlösser, beeindruckende </w:t>
      </w:r>
      <w:r w:rsidR="003B47D8">
        <w:rPr>
          <w:sz w:val="20"/>
          <w:szCs w:val="20"/>
        </w:rPr>
        <w:t xml:space="preserve">Kulissen – </w:t>
      </w:r>
      <w:r w:rsidR="00827B0F">
        <w:rPr>
          <w:sz w:val="20"/>
          <w:szCs w:val="20"/>
        </w:rPr>
        <w:t xml:space="preserve">viele Orte </w:t>
      </w:r>
      <w:r w:rsidR="002D27EE">
        <w:rPr>
          <w:sz w:val="20"/>
          <w:szCs w:val="20"/>
        </w:rPr>
        <w:t>und Regionen in der Heimat verdienen einen</w:t>
      </w:r>
      <w:r w:rsidR="000078DC">
        <w:rPr>
          <w:sz w:val="20"/>
          <w:szCs w:val="20"/>
        </w:rPr>
        <w:t xml:space="preserve"> Platz auf der</w:t>
      </w:r>
      <w:r w:rsidR="00827B0F">
        <w:rPr>
          <w:sz w:val="20"/>
          <w:szCs w:val="20"/>
        </w:rPr>
        <w:t xml:space="preserve"> „</w:t>
      </w:r>
      <w:proofErr w:type="spellStart"/>
      <w:r w:rsidR="00827B0F">
        <w:rPr>
          <w:sz w:val="20"/>
          <w:szCs w:val="20"/>
        </w:rPr>
        <w:t>Bucket</w:t>
      </w:r>
      <w:proofErr w:type="spellEnd"/>
      <w:r w:rsidR="00827B0F">
        <w:rPr>
          <w:sz w:val="20"/>
          <w:szCs w:val="20"/>
        </w:rPr>
        <w:t xml:space="preserve"> List“</w:t>
      </w:r>
      <w:r w:rsidR="000078DC">
        <w:rPr>
          <w:sz w:val="20"/>
          <w:szCs w:val="20"/>
        </w:rPr>
        <w:t xml:space="preserve"> der zu besuchenden Orte.</w:t>
      </w:r>
      <w:r w:rsidR="00EE43CB">
        <w:rPr>
          <w:sz w:val="20"/>
          <w:szCs w:val="20"/>
        </w:rPr>
        <w:t xml:space="preserve"> Teresa Dieske von </w:t>
      </w:r>
      <w:hyperlink r:id="rId12" w:history="1">
        <w:proofErr w:type="spellStart"/>
        <w:r w:rsidR="00EE43CB" w:rsidRPr="00EE43CB">
          <w:rPr>
            <w:rStyle w:val="Hyperlink"/>
            <w:sz w:val="20"/>
            <w:szCs w:val="20"/>
          </w:rPr>
          <w:t>deutschlandLiebe</w:t>
        </w:r>
        <w:proofErr w:type="spellEnd"/>
      </w:hyperlink>
      <w:r w:rsidR="00311267">
        <w:rPr>
          <w:sz w:val="20"/>
          <w:szCs w:val="20"/>
        </w:rPr>
        <w:t xml:space="preserve"> </w:t>
      </w:r>
      <w:proofErr w:type="spellStart"/>
      <w:r w:rsidR="00567263">
        <w:rPr>
          <w:sz w:val="20"/>
          <w:szCs w:val="20"/>
        </w:rPr>
        <w:t>by</w:t>
      </w:r>
      <w:proofErr w:type="spellEnd"/>
      <w:r w:rsidR="0007457C">
        <w:rPr>
          <w:sz w:val="20"/>
          <w:szCs w:val="20"/>
        </w:rPr>
        <w:t xml:space="preserve"> </w:t>
      </w:r>
      <w:hyperlink r:id="rId13" w:history="1">
        <w:r w:rsidR="0007457C" w:rsidRPr="0007457C">
          <w:rPr>
            <w:rStyle w:val="Hyperlink"/>
            <w:sz w:val="20"/>
            <w:szCs w:val="20"/>
          </w:rPr>
          <w:t>Urlaubsguru</w:t>
        </w:r>
      </w:hyperlink>
      <w:r w:rsidR="0007457C">
        <w:rPr>
          <w:sz w:val="20"/>
          <w:szCs w:val="20"/>
        </w:rPr>
        <w:t xml:space="preserve"> </w:t>
      </w:r>
      <w:r w:rsidR="003B1358">
        <w:rPr>
          <w:sz w:val="20"/>
          <w:szCs w:val="20"/>
        </w:rPr>
        <w:t xml:space="preserve">hat ihre </w:t>
      </w:r>
      <w:r w:rsidR="003B1358" w:rsidRPr="0066796E">
        <w:rPr>
          <w:b/>
          <w:sz w:val="20"/>
          <w:szCs w:val="20"/>
        </w:rPr>
        <w:t>Top 10</w:t>
      </w:r>
      <w:r w:rsidR="003B1358">
        <w:rPr>
          <w:sz w:val="20"/>
          <w:szCs w:val="20"/>
        </w:rPr>
        <w:t xml:space="preserve"> zusammengestellt. </w:t>
      </w:r>
    </w:p>
    <w:p w14:paraId="4DFB5467" w14:textId="3DE1CC5C" w:rsidR="00EE43CB" w:rsidRDefault="00EE43CB" w:rsidP="0066796E">
      <w:pPr>
        <w:ind w:right="1415"/>
        <w:rPr>
          <w:sz w:val="20"/>
          <w:szCs w:val="20"/>
        </w:rPr>
      </w:pPr>
    </w:p>
    <w:p w14:paraId="1A69B034" w14:textId="2ED4CAA9" w:rsidR="00EE43CB" w:rsidRDefault="00E5512C" w:rsidP="0066796E">
      <w:pPr>
        <w:ind w:right="1415"/>
        <w:rPr>
          <w:sz w:val="20"/>
          <w:szCs w:val="20"/>
        </w:rPr>
      </w:pPr>
      <w:r w:rsidRPr="0066796E">
        <w:rPr>
          <w:b/>
          <w:sz w:val="20"/>
          <w:szCs w:val="20"/>
        </w:rPr>
        <w:t>Tipp 1:</w:t>
      </w:r>
      <w:r>
        <w:rPr>
          <w:sz w:val="20"/>
          <w:szCs w:val="20"/>
        </w:rPr>
        <w:t xml:space="preserve"> </w:t>
      </w:r>
      <w:r w:rsidR="00FF168C">
        <w:rPr>
          <w:sz w:val="20"/>
          <w:szCs w:val="20"/>
        </w:rPr>
        <w:t xml:space="preserve">Manche Regionen würde man auf den ersten Blick überhaupt nicht in Deutschland verorten, andere scheinen überhaupt nicht von dieser Welt. </w:t>
      </w:r>
      <w:r w:rsidR="004E0B88">
        <w:rPr>
          <w:sz w:val="20"/>
          <w:szCs w:val="20"/>
        </w:rPr>
        <w:t xml:space="preserve">Die Sächsische Schweiz </w:t>
      </w:r>
      <w:r w:rsidR="009740B4">
        <w:rPr>
          <w:sz w:val="20"/>
          <w:szCs w:val="20"/>
        </w:rPr>
        <w:t>v</w:t>
      </w:r>
      <w:r w:rsidR="004D1498">
        <w:rPr>
          <w:sz w:val="20"/>
          <w:szCs w:val="20"/>
        </w:rPr>
        <w:t xml:space="preserve">ersetzt </w:t>
      </w:r>
      <w:r w:rsidR="0044322C">
        <w:rPr>
          <w:sz w:val="20"/>
          <w:szCs w:val="20"/>
        </w:rPr>
        <w:t xml:space="preserve">mit bizarren Felsformationen, aber auch mit der Felsenburg </w:t>
      </w:r>
      <w:proofErr w:type="spellStart"/>
      <w:r w:rsidR="0044322C">
        <w:rPr>
          <w:sz w:val="20"/>
          <w:szCs w:val="20"/>
        </w:rPr>
        <w:t>Neurathen</w:t>
      </w:r>
      <w:proofErr w:type="spellEnd"/>
      <w:r w:rsidR="0044322C">
        <w:rPr>
          <w:sz w:val="20"/>
          <w:szCs w:val="20"/>
        </w:rPr>
        <w:t xml:space="preserve"> und der alten Basteibrücke </w:t>
      </w:r>
      <w:r w:rsidR="004E0B88">
        <w:rPr>
          <w:sz w:val="20"/>
          <w:szCs w:val="20"/>
        </w:rPr>
        <w:t>einfach jeden Besucher ins Staunen</w:t>
      </w:r>
      <w:r w:rsidR="0044322C">
        <w:rPr>
          <w:sz w:val="20"/>
          <w:szCs w:val="20"/>
        </w:rPr>
        <w:t>.</w:t>
      </w:r>
      <w:r w:rsidR="005E0AE6">
        <w:rPr>
          <w:sz w:val="20"/>
          <w:szCs w:val="20"/>
        </w:rPr>
        <w:t xml:space="preserve"> </w:t>
      </w:r>
      <w:r w:rsidR="005C472F">
        <w:rPr>
          <w:sz w:val="20"/>
          <w:szCs w:val="20"/>
        </w:rPr>
        <w:t xml:space="preserve">Die Gegend </w:t>
      </w:r>
      <w:r w:rsidR="0002148D">
        <w:rPr>
          <w:sz w:val="20"/>
          <w:szCs w:val="20"/>
        </w:rPr>
        <w:t>eignet sich perfekt zum Wandern</w:t>
      </w:r>
      <w:r w:rsidR="004F0C46">
        <w:rPr>
          <w:sz w:val="20"/>
          <w:szCs w:val="20"/>
        </w:rPr>
        <w:t xml:space="preserve"> – </w:t>
      </w:r>
      <w:r w:rsidR="001D6065">
        <w:rPr>
          <w:sz w:val="20"/>
          <w:szCs w:val="20"/>
        </w:rPr>
        <w:t>zum Beispiel</w:t>
      </w:r>
      <w:r w:rsidR="004F0C46">
        <w:rPr>
          <w:sz w:val="20"/>
          <w:szCs w:val="20"/>
        </w:rPr>
        <w:t xml:space="preserve"> durch das Elbtal</w:t>
      </w:r>
      <w:r w:rsidR="0002148D">
        <w:rPr>
          <w:sz w:val="20"/>
          <w:szCs w:val="20"/>
        </w:rPr>
        <w:t>.</w:t>
      </w:r>
    </w:p>
    <w:p w14:paraId="47E52BD9" w14:textId="6B67BE57" w:rsidR="004F0C46" w:rsidRDefault="004F0C46" w:rsidP="0066796E">
      <w:pPr>
        <w:ind w:right="1415"/>
        <w:rPr>
          <w:sz w:val="20"/>
          <w:szCs w:val="20"/>
        </w:rPr>
      </w:pPr>
    </w:p>
    <w:p w14:paraId="05FE0672" w14:textId="2EF13B45" w:rsidR="00DC5401" w:rsidRDefault="00DC5401" w:rsidP="0066796E">
      <w:pPr>
        <w:ind w:right="1415"/>
        <w:rPr>
          <w:sz w:val="20"/>
          <w:szCs w:val="20"/>
        </w:rPr>
      </w:pPr>
      <w:r w:rsidRPr="0066796E">
        <w:rPr>
          <w:b/>
          <w:sz w:val="20"/>
          <w:szCs w:val="20"/>
        </w:rPr>
        <w:t>Tipp 2:</w:t>
      </w:r>
      <w:r>
        <w:rPr>
          <w:sz w:val="20"/>
          <w:szCs w:val="20"/>
        </w:rPr>
        <w:t xml:space="preserve"> </w:t>
      </w:r>
      <w:r w:rsidR="00307390">
        <w:rPr>
          <w:sz w:val="20"/>
          <w:szCs w:val="20"/>
        </w:rPr>
        <w:t xml:space="preserve">Die gut erhaltene </w:t>
      </w:r>
      <w:r>
        <w:rPr>
          <w:sz w:val="20"/>
          <w:szCs w:val="20"/>
        </w:rPr>
        <w:t xml:space="preserve">Burg </w:t>
      </w:r>
      <w:proofErr w:type="spellStart"/>
      <w:r>
        <w:rPr>
          <w:sz w:val="20"/>
          <w:szCs w:val="20"/>
        </w:rPr>
        <w:t>Eltz</w:t>
      </w:r>
      <w:proofErr w:type="spellEnd"/>
      <w:r w:rsidR="00D455DB">
        <w:rPr>
          <w:sz w:val="20"/>
          <w:szCs w:val="20"/>
        </w:rPr>
        <w:t xml:space="preserve"> an der Mosel</w:t>
      </w:r>
      <w:r w:rsidR="005C149E">
        <w:rPr>
          <w:sz w:val="20"/>
          <w:szCs w:val="20"/>
        </w:rPr>
        <w:t xml:space="preserve"> </w:t>
      </w:r>
      <w:r w:rsidR="00D455DB">
        <w:rPr>
          <w:sz w:val="20"/>
          <w:szCs w:val="20"/>
        </w:rPr>
        <w:t xml:space="preserve">in Rheinland-Pfalz. </w:t>
      </w:r>
      <w:r w:rsidR="008B2574">
        <w:rPr>
          <w:sz w:val="20"/>
          <w:szCs w:val="20"/>
        </w:rPr>
        <w:t>Diese Burg</w:t>
      </w:r>
      <w:r w:rsidR="001968AB">
        <w:rPr>
          <w:sz w:val="20"/>
          <w:szCs w:val="20"/>
        </w:rPr>
        <w:t xml:space="preserve"> mit den zahlreichen Türmchen</w:t>
      </w:r>
      <w:r w:rsidR="001E237A">
        <w:rPr>
          <w:sz w:val="20"/>
          <w:szCs w:val="20"/>
        </w:rPr>
        <w:t xml:space="preserve"> inmitten einer</w:t>
      </w:r>
      <w:r w:rsidR="00C55821">
        <w:rPr>
          <w:sz w:val="20"/>
          <w:szCs w:val="20"/>
        </w:rPr>
        <w:t xml:space="preserve"> grünen, hügeligen Landschaft</w:t>
      </w:r>
      <w:r w:rsidR="008B2574">
        <w:rPr>
          <w:sz w:val="20"/>
          <w:szCs w:val="20"/>
        </w:rPr>
        <w:t xml:space="preserve"> wirkt wie aus einem Märchen</w:t>
      </w:r>
      <w:r w:rsidR="001968AB">
        <w:rPr>
          <w:sz w:val="20"/>
          <w:szCs w:val="20"/>
        </w:rPr>
        <w:t xml:space="preserve"> – und ist ein beliebtes Fotomotiv</w:t>
      </w:r>
      <w:r w:rsidR="008B2574">
        <w:rPr>
          <w:sz w:val="20"/>
          <w:szCs w:val="20"/>
        </w:rPr>
        <w:t xml:space="preserve">. Bei einer Führung kann sogar die alte </w:t>
      </w:r>
      <w:r w:rsidR="00C044F7">
        <w:rPr>
          <w:sz w:val="20"/>
          <w:szCs w:val="20"/>
        </w:rPr>
        <w:t>S</w:t>
      </w:r>
      <w:r w:rsidR="008B2574">
        <w:rPr>
          <w:sz w:val="20"/>
          <w:szCs w:val="20"/>
        </w:rPr>
        <w:t xml:space="preserve">chatzkammer besichtigt werden. Einfach </w:t>
      </w:r>
      <w:proofErr w:type="gramStart"/>
      <w:r w:rsidR="008B2574">
        <w:rPr>
          <w:sz w:val="20"/>
          <w:szCs w:val="20"/>
        </w:rPr>
        <w:t>toll</w:t>
      </w:r>
      <w:proofErr w:type="gramEnd"/>
      <w:r w:rsidR="008B2574">
        <w:rPr>
          <w:sz w:val="20"/>
          <w:szCs w:val="20"/>
        </w:rPr>
        <w:t>!</w:t>
      </w:r>
      <w:r w:rsidR="00B6412D">
        <w:rPr>
          <w:sz w:val="20"/>
          <w:szCs w:val="20"/>
        </w:rPr>
        <w:t xml:space="preserve"> </w:t>
      </w:r>
    </w:p>
    <w:p w14:paraId="777B86A7" w14:textId="77777777" w:rsidR="00CE2C00" w:rsidRDefault="00CE2C00" w:rsidP="0066796E">
      <w:pPr>
        <w:ind w:right="1415"/>
        <w:rPr>
          <w:sz w:val="20"/>
          <w:szCs w:val="20"/>
        </w:rPr>
      </w:pPr>
    </w:p>
    <w:p w14:paraId="55E54B6F" w14:textId="4ADB1969" w:rsidR="00881AA9" w:rsidRDefault="00004995" w:rsidP="0066796E">
      <w:pPr>
        <w:ind w:right="1415"/>
        <w:rPr>
          <w:rFonts w:ascii="Helvetica" w:hAnsi="Helvetica" w:cs="Helvetica"/>
          <w:bCs/>
          <w:sz w:val="20"/>
          <w:szCs w:val="20"/>
        </w:rPr>
      </w:pPr>
      <w:r w:rsidRPr="0066796E">
        <w:rPr>
          <w:b/>
          <w:sz w:val="20"/>
          <w:szCs w:val="20"/>
        </w:rPr>
        <w:t>Tipp 3:</w:t>
      </w:r>
      <w:r>
        <w:rPr>
          <w:sz w:val="20"/>
          <w:szCs w:val="20"/>
        </w:rPr>
        <w:t xml:space="preserve"> </w:t>
      </w:r>
      <w:r w:rsidR="00C91CAA">
        <w:rPr>
          <w:sz w:val="20"/>
          <w:szCs w:val="20"/>
        </w:rPr>
        <w:t xml:space="preserve">Ebenso märchenhaft und atemberaubend ist die </w:t>
      </w:r>
      <w:proofErr w:type="spellStart"/>
      <w:r w:rsidR="00C91CAA">
        <w:rPr>
          <w:sz w:val="20"/>
          <w:szCs w:val="20"/>
        </w:rPr>
        <w:t>Rakotzbrücke</w:t>
      </w:r>
      <w:proofErr w:type="spellEnd"/>
      <w:r w:rsidR="00C91CAA">
        <w:rPr>
          <w:sz w:val="20"/>
          <w:szCs w:val="20"/>
        </w:rPr>
        <w:t xml:space="preserve"> in der Oberlausitz. „Wie aus einem Fantasyfilm!“, schwärmt Teresa Dieske,</w:t>
      </w:r>
      <w:r w:rsidR="008F7044">
        <w:rPr>
          <w:sz w:val="20"/>
          <w:szCs w:val="20"/>
        </w:rPr>
        <w:t xml:space="preserve"> </w:t>
      </w:r>
      <w:r w:rsidR="008F7044">
        <w:rPr>
          <w:rFonts w:ascii="Helvetica" w:hAnsi="Helvetica" w:cs="Helvetica"/>
          <w:bCs/>
          <w:sz w:val="20"/>
          <w:szCs w:val="20"/>
        </w:rPr>
        <w:t xml:space="preserve">Online Marketing Consultant von </w:t>
      </w:r>
      <w:proofErr w:type="spellStart"/>
      <w:r w:rsidR="008F7044">
        <w:rPr>
          <w:rFonts w:ascii="Helvetica" w:hAnsi="Helvetica" w:cs="Helvetica"/>
          <w:bCs/>
          <w:sz w:val="20"/>
          <w:szCs w:val="20"/>
        </w:rPr>
        <w:t>deutschlandLiebe</w:t>
      </w:r>
      <w:proofErr w:type="spellEnd"/>
      <w:r w:rsidR="008F7044">
        <w:rPr>
          <w:rFonts w:ascii="Helvetica" w:hAnsi="Helvetica" w:cs="Helvetica"/>
          <w:bCs/>
          <w:sz w:val="20"/>
          <w:szCs w:val="20"/>
        </w:rPr>
        <w:t>.</w:t>
      </w:r>
      <w:r w:rsidR="0003456F">
        <w:rPr>
          <w:rFonts w:ascii="Helvetica" w:hAnsi="Helvetica" w:cs="Helvetica"/>
          <w:bCs/>
          <w:sz w:val="20"/>
          <w:szCs w:val="20"/>
        </w:rPr>
        <w:t xml:space="preserve"> Die sogenannte „Teufelsbrücke“ führt über den </w:t>
      </w:r>
      <w:proofErr w:type="spellStart"/>
      <w:r w:rsidR="0003456F">
        <w:rPr>
          <w:rFonts w:ascii="Helvetica" w:hAnsi="Helvetica" w:cs="Helvetica"/>
          <w:bCs/>
          <w:sz w:val="20"/>
          <w:szCs w:val="20"/>
        </w:rPr>
        <w:t>Rako</w:t>
      </w:r>
      <w:r w:rsidR="00930F08">
        <w:rPr>
          <w:rFonts w:ascii="Helvetica" w:hAnsi="Helvetica" w:cs="Helvetica"/>
          <w:bCs/>
          <w:sz w:val="20"/>
          <w:szCs w:val="20"/>
        </w:rPr>
        <w:t>t</w:t>
      </w:r>
      <w:r w:rsidR="0003456F">
        <w:rPr>
          <w:rFonts w:ascii="Helvetica" w:hAnsi="Helvetica" w:cs="Helvetica"/>
          <w:bCs/>
          <w:sz w:val="20"/>
          <w:szCs w:val="20"/>
        </w:rPr>
        <w:t>zsee</w:t>
      </w:r>
      <w:proofErr w:type="spellEnd"/>
      <w:r w:rsidR="00881AA9">
        <w:rPr>
          <w:rFonts w:ascii="Helvetica" w:hAnsi="Helvetica" w:cs="Helvetica"/>
          <w:bCs/>
          <w:sz w:val="20"/>
          <w:szCs w:val="20"/>
        </w:rPr>
        <w:t xml:space="preserve">. Heute steht sie unter Denkmalschutz und darf nicht mehr betreten werden. Aber </w:t>
      </w:r>
      <w:r w:rsidR="0077795D">
        <w:rPr>
          <w:rFonts w:ascii="Helvetica" w:hAnsi="Helvetica" w:cs="Helvetica"/>
          <w:bCs/>
          <w:sz w:val="20"/>
          <w:szCs w:val="20"/>
        </w:rPr>
        <w:t>allein</w:t>
      </w:r>
      <w:r w:rsidR="00881AA9">
        <w:rPr>
          <w:rFonts w:ascii="Helvetica" w:hAnsi="Helvetica" w:cs="Helvetica"/>
          <w:bCs/>
          <w:sz w:val="20"/>
          <w:szCs w:val="20"/>
        </w:rPr>
        <w:t xml:space="preserve"> </w:t>
      </w:r>
      <w:r w:rsidR="00DD16BA">
        <w:rPr>
          <w:rFonts w:ascii="Helvetica" w:hAnsi="Helvetica" w:cs="Helvetica"/>
          <w:bCs/>
          <w:sz w:val="20"/>
          <w:szCs w:val="20"/>
        </w:rPr>
        <w:t>ihr</w:t>
      </w:r>
      <w:r w:rsidR="00881AA9">
        <w:rPr>
          <w:rFonts w:ascii="Helvetica" w:hAnsi="Helvetica" w:cs="Helvetica"/>
          <w:bCs/>
          <w:sz w:val="20"/>
          <w:szCs w:val="20"/>
        </w:rPr>
        <w:t xml:space="preserve"> Anblick ist </w:t>
      </w:r>
      <w:r w:rsidR="000F0104">
        <w:rPr>
          <w:rFonts w:ascii="Helvetica" w:hAnsi="Helvetica" w:cs="Helvetica"/>
          <w:bCs/>
          <w:sz w:val="20"/>
          <w:szCs w:val="20"/>
        </w:rPr>
        <w:t>beeindruckend</w:t>
      </w:r>
      <w:r w:rsidR="00881AA9">
        <w:rPr>
          <w:rFonts w:ascii="Helvetica" w:hAnsi="Helvetica" w:cs="Helvetica"/>
          <w:bCs/>
          <w:sz w:val="20"/>
          <w:szCs w:val="20"/>
        </w:rPr>
        <w:t>.</w:t>
      </w:r>
    </w:p>
    <w:p w14:paraId="69D72A6F" w14:textId="77777777" w:rsidR="0045719D" w:rsidRDefault="0045719D" w:rsidP="0066796E">
      <w:pPr>
        <w:ind w:right="1415"/>
        <w:rPr>
          <w:rFonts w:ascii="Helvetica" w:hAnsi="Helvetica" w:cs="Helvetica"/>
          <w:bCs/>
          <w:sz w:val="20"/>
          <w:szCs w:val="20"/>
        </w:rPr>
      </w:pPr>
    </w:p>
    <w:p w14:paraId="1DD8AEC4" w14:textId="625E0208" w:rsidR="001B0C13" w:rsidRDefault="0077795D" w:rsidP="0066796E">
      <w:pPr>
        <w:ind w:right="1415"/>
        <w:rPr>
          <w:rFonts w:ascii="Helvetica" w:hAnsi="Helvetica" w:cs="Helvetica"/>
          <w:bCs/>
          <w:sz w:val="20"/>
          <w:szCs w:val="20"/>
        </w:rPr>
      </w:pPr>
      <w:r w:rsidRPr="0066796E">
        <w:rPr>
          <w:rFonts w:ascii="Helvetica" w:hAnsi="Helvetica" w:cs="Helvetica"/>
          <w:b/>
          <w:bCs/>
          <w:sz w:val="20"/>
          <w:szCs w:val="20"/>
        </w:rPr>
        <w:t>Tipp 4:</w:t>
      </w:r>
      <w:r>
        <w:rPr>
          <w:rFonts w:ascii="Helvetica" w:hAnsi="Helvetica" w:cs="Helvetica"/>
          <w:bCs/>
          <w:sz w:val="20"/>
          <w:szCs w:val="20"/>
        </w:rPr>
        <w:t xml:space="preserve"> </w:t>
      </w:r>
      <w:r w:rsidR="0045719D">
        <w:rPr>
          <w:rFonts w:ascii="Helvetica" w:hAnsi="Helvetica" w:cs="Helvetica"/>
          <w:bCs/>
          <w:sz w:val="20"/>
          <w:szCs w:val="20"/>
        </w:rPr>
        <w:t xml:space="preserve">Natürlich darf auch ein herrlich kitschiges Märchenschloss in der Auflistung </w:t>
      </w:r>
      <w:r w:rsidR="00963A98">
        <w:rPr>
          <w:rFonts w:ascii="Helvetica" w:hAnsi="Helvetica" w:cs="Helvetica"/>
          <w:bCs/>
          <w:sz w:val="20"/>
          <w:szCs w:val="20"/>
        </w:rPr>
        <w:t xml:space="preserve">nicht </w:t>
      </w:r>
      <w:r w:rsidR="0045719D">
        <w:rPr>
          <w:rFonts w:ascii="Helvetica" w:hAnsi="Helvetica" w:cs="Helvetica"/>
          <w:bCs/>
          <w:sz w:val="20"/>
          <w:szCs w:val="20"/>
        </w:rPr>
        <w:t xml:space="preserve">fehlen. Schloss </w:t>
      </w:r>
      <w:proofErr w:type="spellStart"/>
      <w:r w:rsidR="0045719D">
        <w:rPr>
          <w:rFonts w:ascii="Helvetica" w:hAnsi="Helvetica" w:cs="Helvetica"/>
          <w:bCs/>
          <w:sz w:val="20"/>
          <w:szCs w:val="20"/>
        </w:rPr>
        <w:t>Linderhof</w:t>
      </w:r>
      <w:proofErr w:type="spellEnd"/>
      <w:r w:rsidR="0045719D">
        <w:rPr>
          <w:rFonts w:ascii="Helvetica" w:hAnsi="Helvetica" w:cs="Helvetica"/>
          <w:bCs/>
          <w:sz w:val="20"/>
          <w:szCs w:val="20"/>
        </w:rPr>
        <w:t xml:space="preserve"> </w:t>
      </w:r>
      <w:r w:rsidR="000D6A0F">
        <w:rPr>
          <w:rFonts w:ascii="Helvetica" w:hAnsi="Helvetica" w:cs="Helvetica"/>
          <w:bCs/>
          <w:sz w:val="20"/>
          <w:szCs w:val="20"/>
        </w:rPr>
        <w:t>in der oberbayerischen Gemeinde Ettal</w:t>
      </w:r>
      <w:r w:rsidR="00051B18">
        <w:rPr>
          <w:rFonts w:ascii="Helvetica" w:hAnsi="Helvetica" w:cs="Helvetica"/>
          <w:bCs/>
          <w:sz w:val="20"/>
          <w:szCs w:val="20"/>
        </w:rPr>
        <w:t xml:space="preserve"> ist so ein Prachtbau.</w:t>
      </w:r>
      <w:r w:rsidR="008D538B">
        <w:rPr>
          <w:rFonts w:ascii="Helvetica" w:hAnsi="Helvetica" w:cs="Helvetica"/>
          <w:bCs/>
          <w:sz w:val="20"/>
          <w:szCs w:val="20"/>
        </w:rPr>
        <w:t xml:space="preserve"> Die Parkanlage </w:t>
      </w:r>
      <w:r w:rsidR="0032104D">
        <w:rPr>
          <w:rFonts w:ascii="Helvetica" w:hAnsi="Helvetica" w:cs="Helvetica"/>
          <w:bCs/>
          <w:sz w:val="20"/>
          <w:szCs w:val="20"/>
        </w:rPr>
        <w:t xml:space="preserve">punktet </w:t>
      </w:r>
      <w:r w:rsidR="00110E87">
        <w:rPr>
          <w:rFonts w:ascii="Helvetica" w:hAnsi="Helvetica" w:cs="Helvetica"/>
          <w:bCs/>
          <w:sz w:val="20"/>
          <w:szCs w:val="20"/>
        </w:rPr>
        <w:t>mit</w:t>
      </w:r>
      <w:r w:rsidR="008D538B">
        <w:rPr>
          <w:rFonts w:ascii="Helvetica" w:hAnsi="Helvetica" w:cs="Helvetica"/>
          <w:bCs/>
          <w:sz w:val="20"/>
          <w:szCs w:val="20"/>
        </w:rPr>
        <w:t xml:space="preserve"> </w:t>
      </w:r>
      <w:r w:rsidR="0032104D">
        <w:rPr>
          <w:rFonts w:ascii="Helvetica" w:hAnsi="Helvetica" w:cs="Helvetica"/>
          <w:bCs/>
          <w:sz w:val="20"/>
          <w:szCs w:val="20"/>
        </w:rPr>
        <w:t xml:space="preserve">dem großen </w:t>
      </w:r>
      <w:r w:rsidR="008D538B">
        <w:rPr>
          <w:rFonts w:ascii="Helvetica" w:hAnsi="Helvetica" w:cs="Helvetica"/>
          <w:bCs/>
          <w:sz w:val="20"/>
          <w:szCs w:val="20"/>
        </w:rPr>
        <w:t>Brunnen und</w:t>
      </w:r>
      <w:r w:rsidR="0032104D">
        <w:rPr>
          <w:rFonts w:ascii="Helvetica" w:hAnsi="Helvetica" w:cs="Helvetica"/>
          <w:bCs/>
          <w:sz w:val="20"/>
          <w:szCs w:val="20"/>
        </w:rPr>
        <w:t xml:space="preserve"> den vielen</w:t>
      </w:r>
      <w:r w:rsidR="008D538B">
        <w:rPr>
          <w:rFonts w:ascii="Helvetica" w:hAnsi="Helvetica" w:cs="Helvetica"/>
          <w:bCs/>
          <w:sz w:val="20"/>
          <w:szCs w:val="20"/>
        </w:rPr>
        <w:t xml:space="preserve"> Skulpturen </w:t>
      </w:r>
      <w:r w:rsidR="00806AF9">
        <w:rPr>
          <w:rFonts w:ascii="Helvetica" w:hAnsi="Helvetica" w:cs="Helvetica"/>
          <w:bCs/>
          <w:sz w:val="20"/>
          <w:szCs w:val="20"/>
        </w:rPr>
        <w:t xml:space="preserve">- </w:t>
      </w:r>
      <w:r w:rsidR="008D538B">
        <w:rPr>
          <w:rFonts w:ascii="Helvetica" w:hAnsi="Helvetica" w:cs="Helvetica"/>
          <w:bCs/>
          <w:sz w:val="20"/>
          <w:szCs w:val="20"/>
        </w:rPr>
        <w:t>un</w:t>
      </w:r>
      <w:r w:rsidR="00FE36CC">
        <w:rPr>
          <w:rFonts w:ascii="Helvetica" w:hAnsi="Helvetica" w:cs="Helvetica"/>
          <w:bCs/>
          <w:sz w:val="20"/>
          <w:szCs w:val="20"/>
        </w:rPr>
        <w:t>d</w:t>
      </w:r>
      <w:r w:rsidR="008D538B">
        <w:rPr>
          <w:rFonts w:ascii="Helvetica" w:hAnsi="Helvetica" w:cs="Helvetica"/>
          <w:bCs/>
          <w:sz w:val="20"/>
          <w:szCs w:val="20"/>
        </w:rPr>
        <w:t xml:space="preserve"> auch das Innere des Schlosses </w:t>
      </w:r>
      <w:r w:rsidR="0032104D">
        <w:rPr>
          <w:rFonts w:ascii="Helvetica" w:hAnsi="Helvetica" w:cs="Helvetica"/>
          <w:bCs/>
          <w:sz w:val="20"/>
          <w:szCs w:val="20"/>
        </w:rPr>
        <w:t>ist</w:t>
      </w:r>
      <w:r w:rsidR="008D538B">
        <w:rPr>
          <w:rFonts w:ascii="Helvetica" w:hAnsi="Helvetica" w:cs="Helvetica"/>
          <w:bCs/>
          <w:sz w:val="20"/>
          <w:szCs w:val="20"/>
        </w:rPr>
        <w:t xml:space="preserve"> prunkvoll</w:t>
      </w:r>
      <w:r w:rsidR="00FE36CC">
        <w:rPr>
          <w:rFonts w:ascii="Helvetica" w:hAnsi="Helvetica" w:cs="Helvetica"/>
          <w:bCs/>
          <w:sz w:val="20"/>
          <w:szCs w:val="20"/>
        </w:rPr>
        <w:t xml:space="preserve"> gestaltet</w:t>
      </w:r>
      <w:r w:rsidR="008D538B">
        <w:rPr>
          <w:rFonts w:ascii="Helvetica" w:hAnsi="Helvetica" w:cs="Helvetica"/>
          <w:bCs/>
          <w:sz w:val="20"/>
          <w:szCs w:val="20"/>
        </w:rPr>
        <w:t xml:space="preserve">. </w:t>
      </w:r>
    </w:p>
    <w:p w14:paraId="0C70CD69" w14:textId="77777777" w:rsidR="006A5517" w:rsidRDefault="006A5517" w:rsidP="0066796E">
      <w:pPr>
        <w:ind w:right="1415"/>
        <w:rPr>
          <w:rFonts w:ascii="Helvetica" w:hAnsi="Helvetica" w:cs="Helvetica"/>
          <w:bCs/>
          <w:sz w:val="20"/>
          <w:szCs w:val="20"/>
        </w:rPr>
      </w:pPr>
    </w:p>
    <w:p w14:paraId="21764D74" w14:textId="77777777" w:rsidR="0003039E" w:rsidRDefault="00154FA3" w:rsidP="0066796E">
      <w:pPr>
        <w:ind w:right="1415"/>
        <w:rPr>
          <w:rFonts w:ascii="Helvetica" w:hAnsi="Helvetica" w:cs="Helvetica"/>
          <w:bCs/>
          <w:sz w:val="20"/>
          <w:szCs w:val="20"/>
        </w:rPr>
      </w:pPr>
      <w:r w:rsidRPr="0066796E">
        <w:rPr>
          <w:rFonts w:ascii="Helvetica" w:hAnsi="Helvetica" w:cs="Helvetica"/>
          <w:b/>
          <w:bCs/>
          <w:sz w:val="20"/>
          <w:szCs w:val="20"/>
        </w:rPr>
        <w:t>Tipp 5:</w:t>
      </w:r>
      <w:r>
        <w:rPr>
          <w:rFonts w:ascii="Helvetica" w:hAnsi="Helvetica" w:cs="Helvetica"/>
          <w:bCs/>
          <w:sz w:val="20"/>
          <w:szCs w:val="20"/>
        </w:rPr>
        <w:t xml:space="preserve"> </w:t>
      </w:r>
      <w:r w:rsidR="006A5517">
        <w:rPr>
          <w:rFonts w:ascii="Helvetica" w:hAnsi="Helvetica" w:cs="Helvetica"/>
          <w:bCs/>
          <w:sz w:val="20"/>
          <w:szCs w:val="20"/>
        </w:rPr>
        <w:t xml:space="preserve">Das </w:t>
      </w:r>
      <w:r>
        <w:rPr>
          <w:rFonts w:ascii="Helvetica" w:hAnsi="Helvetica" w:cs="Helvetica"/>
          <w:bCs/>
          <w:sz w:val="20"/>
          <w:szCs w:val="20"/>
        </w:rPr>
        <w:t>nächste</w:t>
      </w:r>
      <w:r w:rsidR="00D30B1C">
        <w:rPr>
          <w:rFonts w:ascii="Helvetica" w:hAnsi="Helvetica" w:cs="Helvetica"/>
          <w:bCs/>
          <w:sz w:val="20"/>
          <w:szCs w:val="20"/>
        </w:rPr>
        <w:t xml:space="preserve"> Highlight ist </w:t>
      </w:r>
      <w:r w:rsidR="006A5517">
        <w:rPr>
          <w:rFonts w:ascii="Helvetica" w:hAnsi="Helvetica" w:cs="Helvetica"/>
          <w:bCs/>
          <w:sz w:val="20"/>
          <w:szCs w:val="20"/>
        </w:rPr>
        <w:t>d</w:t>
      </w:r>
      <w:r w:rsidR="00D30B1C">
        <w:rPr>
          <w:rFonts w:ascii="Helvetica" w:hAnsi="Helvetica" w:cs="Helvetica"/>
          <w:bCs/>
          <w:sz w:val="20"/>
          <w:szCs w:val="20"/>
        </w:rPr>
        <w:t>er Schwarzwald</w:t>
      </w:r>
      <w:r w:rsidR="00204DB6">
        <w:rPr>
          <w:rFonts w:ascii="Helvetica" w:hAnsi="Helvetica" w:cs="Helvetica"/>
          <w:bCs/>
          <w:sz w:val="20"/>
          <w:szCs w:val="20"/>
        </w:rPr>
        <w:t xml:space="preserve">, dessen tiefe Wälder </w:t>
      </w:r>
      <w:r w:rsidR="00EF7DE3">
        <w:rPr>
          <w:rFonts w:ascii="Helvetica" w:hAnsi="Helvetica" w:cs="Helvetica"/>
          <w:bCs/>
          <w:sz w:val="20"/>
          <w:szCs w:val="20"/>
        </w:rPr>
        <w:t>man sich gut</w:t>
      </w:r>
      <w:r w:rsidR="0098560D">
        <w:rPr>
          <w:rFonts w:ascii="Helvetica" w:hAnsi="Helvetica" w:cs="Helvetica"/>
          <w:bCs/>
          <w:sz w:val="20"/>
          <w:szCs w:val="20"/>
        </w:rPr>
        <w:t xml:space="preserve"> als Kulisse für</w:t>
      </w:r>
      <w:r w:rsidR="00EF7DE3">
        <w:rPr>
          <w:rFonts w:ascii="Helvetica" w:hAnsi="Helvetica" w:cs="Helvetica"/>
          <w:bCs/>
          <w:sz w:val="20"/>
          <w:szCs w:val="20"/>
        </w:rPr>
        <w:t xml:space="preserve"> </w:t>
      </w:r>
      <w:r w:rsidR="00351149">
        <w:rPr>
          <w:rFonts w:ascii="Helvetica" w:hAnsi="Helvetica" w:cs="Helvetica"/>
          <w:bCs/>
          <w:sz w:val="20"/>
          <w:szCs w:val="20"/>
        </w:rPr>
        <w:t>„</w:t>
      </w:r>
      <w:r w:rsidR="005155AD">
        <w:rPr>
          <w:rFonts w:ascii="Helvetica" w:hAnsi="Helvetica" w:cs="Helvetica"/>
          <w:bCs/>
          <w:sz w:val="20"/>
          <w:szCs w:val="20"/>
        </w:rPr>
        <w:t>Hänsel und Gretel</w:t>
      </w:r>
      <w:r w:rsidR="00351149">
        <w:rPr>
          <w:rFonts w:ascii="Helvetica" w:hAnsi="Helvetica" w:cs="Helvetica"/>
          <w:bCs/>
          <w:sz w:val="20"/>
          <w:szCs w:val="20"/>
        </w:rPr>
        <w:t>“</w:t>
      </w:r>
      <w:r w:rsidR="005155AD">
        <w:rPr>
          <w:rFonts w:ascii="Helvetica" w:hAnsi="Helvetica" w:cs="Helvetica"/>
          <w:bCs/>
          <w:sz w:val="20"/>
          <w:szCs w:val="20"/>
        </w:rPr>
        <w:t xml:space="preserve"> oder </w:t>
      </w:r>
      <w:r w:rsidR="00351149">
        <w:rPr>
          <w:rFonts w:ascii="Helvetica" w:hAnsi="Helvetica" w:cs="Helvetica"/>
          <w:bCs/>
          <w:sz w:val="20"/>
          <w:szCs w:val="20"/>
        </w:rPr>
        <w:t>„</w:t>
      </w:r>
      <w:r w:rsidR="005155AD">
        <w:rPr>
          <w:rFonts w:ascii="Helvetica" w:hAnsi="Helvetica" w:cs="Helvetica"/>
          <w:bCs/>
          <w:sz w:val="20"/>
          <w:szCs w:val="20"/>
        </w:rPr>
        <w:t>Rot</w:t>
      </w:r>
      <w:r w:rsidR="00116AD4">
        <w:rPr>
          <w:rFonts w:ascii="Helvetica" w:hAnsi="Helvetica" w:cs="Helvetica"/>
          <w:bCs/>
          <w:sz w:val="20"/>
          <w:szCs w:val="20"/>
        </w:rPr>
        <w:t>käppchen</w:t>
      </w:r>
      <w:r w:rsidR="00351149">
        <w:rPr>
          <w:rFonts w:ascii="Helvetica" w:hAnsi="Helvetica" w:cs="Helvetica"/>
          <w:bCs/>
          <w:sz w:val="20"/>
          <w:szCs w:val="20"/>
        </w:rPr>
        <w:t>“</w:t>
      </w:r>
      <w:r w:rsidR="00116AD4">
        <w:rPr>
          <w:rFonts w:ascii="Helvetica" w:hAnsi="Helvetica" w:cs="Helvetica"/>
          <w:bCs/>
          <w:sz w:val="20"/>
          <w:szCs w:val="20"/>
        </w:rPr>
        <w:t xml:space="preserve"> </w:t>
      </w:r>
      <w:r w:rsidR="0098560D">
        <w:rPr>
          <w:rFonts w:ascii="Helvetica" w:hAnsi="Helvetica" w:cs="Helvetica"/>
          <w:bCs/>
          <w:sz w:val="20"/>
          <w:szCs w:val="20"/>
        </w:rPr>
        <w:t>vorstellen kann.</w:t>
      </w:r>
      <w:r w:rsidR="00351149">
        <w:rPr>
          <w:rFonts w:ascii="Helvetica" w:hAnsi="Helvetica" w:cs="Helvetica"/>
          <w:bCs/>
          <w:sz w:val="20"/>
          <w:szCs w:val="20"/>
        </w:rPr>
        <w:t xml:space="preserve"> Gerade im Winter </w:t>
      </w:r>
      <w:r w:rsidR="008B4BCA">
        <w:rPr>
          <w:rFonts w:ascii="Helvetica" w:hAnsi="Helvetica" w:cs="Helvetica"/>
          <w:bCs/>
          <w:sz w:val="20"/>
          <w:szCs w:val="20"/>
        </w:rPr>
        <w:t>wirkt</w:t>
      </w:r>
      <w:r w:rsidR="002E69F9">
        <w:rPr>
          <w:rFonts w:ascii="Helvetica" w:hAnsi="Helvetica" w:cs="Helvetica"/>
          <w:bCs/>
          <w:sz w:val="20"/>
          <w:szCs w:val="20"/>
        </w:rPr>
        <w:t xml:space="preserve"> die Natur </w:t>
      </w:r>
      <w:r w:rsidR="005014A2">
        <w:rPr>
          <w:rFonts w:ascii="Helvetica" w:hAnsi="Helvetica" w:cs="Helvetica"/>
          <w:bCs/>
          <w:sz w:val="20"/>
          <w:szCs w:val="20"/>
        </w:rPr>
        <w:t xml:space="preserve">des Mittelgebirges </w:t>
      </w:r>
      <w:r w:rsidR="008B4BCA">
        <w:rPr>
          <w:rFonts w:ascii="Helvetica" w:hAnsi="Helvetica" w:cs="Helvetica"/>
          <w:bCs/>
          <w:sz w:val="20"/>
          <w:szCs w:val="20"/>
        </w:rPr>
        <w:t>romantisch und</w:t>
      </w:r>
      <w:r w:rsidR="005C098D">
        <w:rPr>
          <w:rFonts w:ascii="Helvetica" w:hAnsi="Helvetica" w:cs="Helvetica"/>
          <w:bCs/>
          <w:sz w:val="20"/>
          <w:szCs w:val="20"/>
        </w:rPr>
        <w:t xml:space="preserve"> spektakulär</w:t>
      </w:r>
      <w:r w:rsidR="00452E14">
        <w:rPr>
          <w:rFonts w:ascii="Helvetica" w:hAnsi="Helvetica" w:cs="Helvetica"/>
          <w:bCs/>
          <w:sz w:val="20"/>
          <w:szCs w:val="20"/>
        </w:rPr>
        <w:t>.</w:t>
      </w:r>
      <w:r w:rsidR="001056C1">
        <w:rPr>
          <w:rFonts w:ascii="Helvetica" w:hAnsi="Helvetica" w:cs="Helvetica"/>
          <w:bCs/>
          <w:sz w:val="20"/>
          <w:szCs w:val="20"/>
        </w:rPr>
        <w:t xml:space="preserve"> </w:t>
      </w:r>
    </w:p>
    <w:p w14:paraId="00A5BEA1" w14:textId="77777777" w:rsidR="0003039E" w:rsidRDefault="0003039E" w:rsidP="0066796E">
      <w:pPr>
        <w:ind w:right="1415"/>
        <w:rPr>
          <w:rFonts w:ascii="Helvetica" w:hAnsi="Helvetica" w:cs="Helvetica"/>
          <w:bCs/>
          <w:sz w:val="20"/>
          <w:szCs w:val="20"/>
        </w:rPr>
      </w:pPr>
    </w:p>
    <w:p w14:paraId="48557FF3" w14:textId="52862E29" w:rsidR="003F6A18" w:rsidRDefault="0003039E" w:rsidP="0066796E">
      <w:pPr>
        <w:ind w:right="1415"/>
        <w:rPr>
          <w:rFonts w:ascii="Helvetica" w:hAnsi="Helvetica" w:cs="Helvetica"/>
          <w:bCs/>
          <w:sz w:val="20"/>
          <w:szCs w:val="20"/>
        </w:rPr>
      </w:pPr>
      <w:r w:rsidRPr="0066796E">
        <w:rPr>
          <w:rFonts w:ascii="Helvetica" w:hAnsi="Helvetica" w:cs="Helvetica"/>
          <w:b/>
          <w:bCs/>
          <w:sz w:val="20"/>
          <w:szCs w:val="20"/>
        </w:rPr>
        <w:t>Tipp 6:</w:t>
      </w:r>
      <w:r>
        <w:rPr>
          <w:rFonts w:ascii="Helvetica" w:hAnsi="Helvetica" w:cs="Helvetica"/>
          <w:bCs/>
          <w:sz w:val="20"/>
          <w:szCs w:val="20"/>
        </w:rPr>
        <w:t xml:space="preserve"> </w:t>
      </w:r>
      <w:r w:rsidR="00EC2CDE">
        <w:rPr>
          <w:rFonts w:ascii="Helvetica" w:hAnsi="Helvetica" w:cs="Helvetica"/>
          <w:bCs/>
          <w:sz w:val="20"/>
          <w:szCs w:val="20"/>
        </w:rPr>
        <w:t>In Bayern liegt d</w:t>
      </w:r>
      <w:r w:rsidR="001056C1">
        <w:rPr>
          <w:rFonts w:ascii="Helvetica" w:hAnsi="Helvetica" w:cs="Helvetica"/>
          <w:bCs/>
          <w:sz w:val="20"/>
          <w:szCs w:val="20"/>
        </w:rPr>
        <w:t>as kleine Dörfchen Rothenburg</w:t>
      </w:r>
      <w:r w:rsidR="00EC2CDE">
        <w:rPr>
          <w:rFonts w:ascii="Helvetica" w:hAnsi="Helvetica" w:cs="Helvetica"/>
          <w:bCs/>
          <w:sz w:val="20"/>
          <w:szCs w:val="20"/>
        </w:rPr>
        <w:t>, das</w:t>
      </w:r>
      <w:r w:rsidR="00D67CCD">
        <w:rPr>
          <w:rFonts w:ascii="Helvetica" w:hAnsi="Helvetica" w:cs="Helvetica"/>
          <w:bCs/>
          <w:sz w:val="20"/>
          <w:szCs w:val="20"/>
        </w:rPr>
        <w:t xml:space="preserve"> </w:t>
      </w:r>
      <w:r w:rsidR="00EC2CDE">
        <w:rPr>
          <w:rFonts w:ascii="Helvetica" w:hAnsi="Helvetica" w:cs="Helvetica"/>
          <w:bCs/>
          <w:sz w:val="20"/>
          <w:szCs w:val="20"/>
        </w:rPr>
        <w:t>s</w:t>
      </w:r>
      <w:r w:rsidR="00E83BA1">
        <w:rPr>
          <w:rFonts w:ascii="Helvetica" w:hAnsi="Helvetica" w:cs="Helvetica"/>
          <w:bCs/>
          <w:sz w:val="20"/>
          <w:szCs w:val="20"/>
        </w:rPr>
        <w:t>chon für einen Disney-Film Modell</w:t>
      </w:r>
      <w:r w:rsidR="00EC2CDE">
        <w:rPr>
          <w:rFonts w:ascii="Helvetica" w:hAnsi="Helvetica" w:cs="Helvetica"/>
          <w:bCs/>
          <w:sz w:val="20"/>
          <w:szCs w:val="20"/>
        </w:rPr>
        <w:t xml:space="preserve"> stand</w:t>
      </w:r>
      <w:r w:rsidR="00E83BA1">
        <w:rPr>
          <w:rFonts w:ascii="Helvetica" w:hAnsi="Helvetica" w:cs="Helvetica"/>
          <w:bCs/>
          <w:sz w:val="20"/>
          <w:szCs w:val="20"/>
        </w:rPr>
        <w:t xml:space="preserve">. Und das ist auch nicht verwunderlich. Denn </w:t>
      </w:r>
      <w:r w:rsidR="00691840">
        <w:rPr>
          <w:rFonts w:ascii="Helvetica" w:hAnsi="Helvetica" w:cs="Helvetica"/>
          <w:bCs/>
          <w:sz w:val="20"/>
          <w:szCs w:val="20"/>
        </w:rPr>
        <w:t xml:space="preserve">der malerische Ort ist als Kulisse von „Pinocchio“ perfekt geeignet. </w:t>
      </w:r>
      <w:r w:rsidR="003A2AEB">
        <w:rPr>
          <w:rFonts w:ascii="Helvetica" w:hAnsi="Helvetica" w:cs="Helvetica"/>
          <w:bCs/>
          <w:sz w:val="20"/>
          <w:szCs w:val="20"/>
        </w:rPr>
        <w:t xml:space="preserve">Bunte Fachwerkhäuser, kleine Gassen – einfach idyllisch. </w:t>
      </w:r>
    </w:p>
    <w:p w14:paraId="3066AE82" w14:textId="60B7F067" w:rsidR="00956A2D" w:rsidRDefault="00956A2D" w:rsidP="0066796E">
      <w:pPr>
        <w:ind w:right="1415"/>
        <w:rPr>
          <w:rFonts w:ascii="Helvetica" w:hAnsi="Helvetica" w:cs="Helvetica"/>
          <w:bCs/>
          <w:sz w:val="20"/>
          <w:szCs w:val="20"/>
        </w:rPr>
      </w:pPr>
    </w:p>
    <w:p w14:paraId="0B8E98CE" w14:textId="6F113EB7" w:rsidR="00EC2CDE" w:rsidRDefault="0003039E" w:rsidP="0066796E">
      <w:pPr>
        <w:ind w:right="1415"/>
        <w:rPr>
          <w:rFonts w:ascii="Helvetica" w:hAnsi="Helvetica" w:cs="Helvetica"/>
          <w:bCs/>
          <w:sz w:val="20"/>
          <w:szCs w:val="20"/>
        </w:rPr>
      </w:pPr>
      <w:r w:rsidRPr="0066796E">
        <w:rPr>
          <w:rFonts w:ascii="Helvetica" w:hAnsi="Helvetica" w:cs="Helvetica"/>
          <w:b/>
          <w:bCs/>
          <w:sz w:val="20"/>
          <w:szCs w:val="20"/>
        </w:rPr>
        <w:t>Tipp 7:</w:t>
      </w:r>
      <w:r>
        <w:rPr>
          <w:rFonts w:ascii="Helvetica" w:hAnsi="Helvetica" w:cs="Helvetica"/>
          <w:bCs/>
          <w:sz w:val="20"/>
          <w:szCs w:val="20"/>
        </w:rPr>
        <w:t xml:space="preserve"> </w:t>
      </w:r>
      <w:r w:rsidR="00AC4C92">
        <w:rPr>
          <w:rFonts w:ascii="Helvetica" w:hAnsi="Helvetica" w:cs="Helvetica"/>
          <w:bCs/>
          <w:sz w:val="20"/>
          <w:szCs w:val="20"/>
        </w:rPr>
        <w:t xml:space="preserve">Um den Teich </w:t>
      </w:r>
      <w:proofErr w:type="spellStart"/>
      <w:r w:rsidR="00AC4C92">
        <w:rPr>
          <w:rFonts w:ascii="Helvetica" w:hAnsi="Helvetica" w:cs="Helvetica"/>
          <w:bCs/>
          <w:sz w:val="20"/>
          <w:szCs w:val="20"/>
        </w:rPr>
        <w:t>Blautopf</w:t>
      </w:r>
      <w:proofErr w:type="spellEnd"/>
      <w:r w:rsidR="00AC4C92">
        <w:rPr>
          <w:rFonts w:ascii="Helvetica" w:hAnsi="Helvetica" w:cs="Helvetica"/>
          <w:bCs/>
          <w:sz w:val="20"/>
          <w:szCs w:val="20"/>
        </w:rPr>
        <w:t xml:space="preserve"> in Blaubeuren</w:t>
      </w:r>
      <w:r w:rsidR="007A6D40">
        <w:rPr>
          <w:rFonts w:ascii="Helvetica" w:hAnsi="Helvetica" w:cs="Helvetica"/>
          <w:bCs/>
          <w:sz w:val="20"/>
          <w:szCs w:val="20"/>
        </w:rPr>
        <w:t xml:space="preserve"> (Baden-Württemberg)</w:t>
      </w:r>
      <w:r w:rsidR="008E5490">
        <w:rPr>
          <w:rFonts w:ascii="Helvetica" w:hAnsi="Helvetica" w:cs="Helvetica"/>
          <w:bCs/>
          <w:sz w:val="20"/>
          <w:szCs w:val="20"/>
        </w:rPr>
        <w:t xml:space="preserve"> ranken </w:t>
      </w:r>
      <w:r w:rsidR="00322E1D">
        <w:rPr>
          <w:rFonts w:ascii="Helvetica" w:hAnsi="Helvetica" w:cs="Helvetica"/>
          <w:bCs/>
          <w:sz w:val="20"/>
          <w:szCs w:val="20"/>
        </w:rPr>
        <w:t>Mythen</w:t>
      </w:r>
      <w:r w:rsidR="008E5490">
        <w:rPr>
          <w:rFonts w:ascii="Helvetica" w:hAnsi="Helvetica" w:cs="Helvetica"/>
          <w:bCs/>
          <w:sz w:val="20"/>
          <w:szCs w:val="20"/>
        </w:rPr>
        <w:t xml:space="preserve"> und Sagen</w:t>
      </w:r>
      <w:r w:rsidR="00E7350A">
        <w:rPr>
          <w:rFonts w:ascii="Helvetica" w:hAnsi="Helvetica" w:cs="Helvetica"/>
          <w:bCs/>
          <w:sz w:val="20"/>
          <w:szCs w:val="20"/>
        </w:rPr>
        <w:t>, beispielsweise Eduard Mörikes „Historie von der schönen Lau“</w:t>
      </w:r>
      <w:r w:rsidR="008E5490">
        <w:rPr>
          <w:rFonts w:ascii="Helvetica" w:hAnsi="Helvetica" w:cs="Helvetica"/>
          <w:bCs/>
          <w:sz w:val="20"/>
          <w:szCs w:val="20"/>
        </w:rPr>
        <w:t>.</w:t>
      </w:r>
      <w:r w:rsidR="00E94C77">
        <w:rPr>
          <w:rFonts w:ascii="Helvetica" w:hAnsi="Helvetica" w:cs="Helvetica"/>
          <w:bCs/>
          <w:sz w:val="20"/>
          <w:szCs w:val="20"/>
        </w:rPr>
        <w:t xml:space="preserve"> Darin </w:t>
      </w:r>
      <w:r w:rsidR="00794ACD">
        <w:rPr>
          <w:rFonts w:ascii="Helvetica" w:hAnsi="Helvetica" w:cs="Helvetica"/>
          <w:bCs/>
          <w:sz w:val="20"/>
          <w:szCs w:val="20"/>
        </w:rPr>
        <w:t>er</w:t>
      </w:r>
      <w:r w:rsidR="00E94C77">
        <w:rPr>
          <w:rFonts w:ascii="Helvetica" w:hAnsi="Helvetica" w:cs="Helvetica"/>
          <w:bCs/>
          <w:sz w:val="20"/>
          <w:szCs w:val="20"/>
        </w:rPr>
        <w:t xml:space="preserve">lernt eine Nixe am </w:t>
      </w:r>
      <w:proofErr w:type="spellStart"/>
      <w:r w:rsidR="00E94C77">
        <w:rPr>
          <w:rFonts w:ascii="Helvetica" w:hAnsi="Helvetica" w:cs="Helvetica"/>
          <w:bCs/>
          <w:sz w:val="20"/>
          <w:szCs w:val="20"/>
        </w:rPr>
        <w:t>Blautopf</w:t>
      </w:r>
      <w:proofErr w:type="spellEnd"/>
      <w:r w:rsidR="00E94C77">
        <w:rPr>
          <w:rFonts w:ascii="Helvetica" w:hAnsi="Helvetica" w:cs="Helvetica"/>
          <w:bCs/>
          <w:sz w:val="20"/>
          <w:szCs w:val="20"/>
        </w:rPr>
        <w:t xml:space="preserve"> </w:t>
      </w:r>
      <w:r w:rsidR="00794ACD">
        <w:rPr>
          <w:rFonts w:ascii="Helvetica" w:hAnsi="Helvetica" w:cs="Helvetica"/>
          <w:bCs/>
          <w:sz w:val="20"/>
          <w:szCs w:val="20"/>
        </w:rPr>
        <w:t>das L</w:t>
      </w:r>
      <w:r w:rsidR="00E94C77">
        <w:rPr>
          <w:rFonts w:ascii="Helvetica" w:hAnsi="Helvetica" w:cs="Helvetica"/>
          <w:bCs/>
          <w:sz w:val="20"/>
          <w:szCs w:val="20"/>
        </w:rPr>
        <w:t>achen</w:t>
      </w:r>
      <w:r w:rsidR="00794ACD">
        <w:rPr>
          <w:rFonts w:ascii="Helvetica" w:hAnsi="Helvetica" w:cs="Helvetica"/>
          <w:bCs/>
          <w:sz w:val="20"/>
          <w:szCs w:val="20"/>
        </w:rPr>
        <w:t xml:space="preserve"> wieder</w:t>
      </w:r>
      <w:r w:rsidR="00E94C77">
        <w:rPr>
          <w:rFonts w:ascii="Helvetica" w:hAnsi="Helvetica" w:cs="Helvetica"/>
          <w:bCs/>
          <w:sz w:val="20"/>
          <w:szCs w:val="20"/>
        </w:rPr>
        <w:t>.</w:t>
      </w:r>
      <w:r w:rsidR="008E5490">
        <w:rPr>
          <w:rFonts w:ascii="Helvetica" w:hAnsi="Helvetica" w:cs="Helvetica"/>
          <w:bCs/>
          <w:sz w:val="20"/>
          <w:szCs w:val="20"/>
        </w:rPr>
        <w:t xml:space="preserve"> Der blau-grün schimmernde</w:t>
      </w:r>
      <w:r w:rsidR="002527B2">
        <w:rPr>
          <w:rFonts w:ascii="Helvetica" w:hAnsi="Helvetica" w:cs="Helvetica"/>
          <w:bCs/>
          <w:sz w:val="20"/>
          <w:szCs w:val="20"/>
        </w:rPr>
        <w:t xml:space="preserve"> Teich</w:t>
      </w:r>
      <w:r w:rsidR="008E5490">
        <w:rPr>
          <w:rFonts w:ascii="Helvetica" w:hAnsi="Helvetica" w:cs="Helvetica"/>
          <w:bCs/>
          <w:sz w:val="20"/>
          <w:szCs w:val="20"/>
        </w:rPr>
        <w:t xml:space="preserve"> </w:t>
      </w:r>
      <w:r w:rsidR="002527B2">
        <w:rPr>
          <w:rFonts w:ascii="Helvetica" w:hAnsi="Helvetica" w:cs="Helvetica"/>
          <w:bCs/>
          <w:sz w:val="20"/>
          <w:szCs w:val="20"/>
        </w:rPr>
        <w:t>mit dem glasklaren Wasser hat hat etwas Magisches an sich</w:t>
      </w:r>
      <w:r w:rsidR="00322E1D">
        <w:rPr>
          <w:rFonts w:ascii="Helvetica" w:hAnsi="Helvetica" w:cs="Helvetica"/>
          <w:bCs/>
          <w:sz w:val="20"/>
          <w:szCs w:val="20"/>
        </w:rPr>
        <w:t>.</w:t>
      </w:r>
    </w:p>
    <w:p w14:paraId="3AB283D3" w14:textId="6D781269" w:rsidR="00DE7B5C" w:rsidRDefault="00DE7B5C" w:rsidP="0066796E">
      <w:pPr>
        <w:ind w:right="1415"/>
        <w:rPr>
          <w:rFonts w:ascii="Helvetica" w:hAnsi="Helvetica" w:cs="Helvetica"/>
          <w:bCs/>
          <w:sz w:val="20"/>
          <w:szCs w:val="20"/>
        </w:rPr>
      </w:pPr>
    </w:p>
    <w:p w14:paraId="1D929079" w14:textId="77777777" w:rsidR="001E658C" w:rsidRDefault="00E23C42" w:rsidP="0066796E">
      <w:pPr>
        <w:ind w:right="1415"/>
        <w:rPr>
          <w:rFonts w:ascii="Helvetica" w:hAnsi="Helvetica" w:cs="Helvetica"/>
          <w:bCs/>
          <w:sz w:val="20"/>
          <w:szCs w:val="20"/>
        </w:rPr>
      </w:pPr>
      <w:r w:rsidRPr="0066796E">
        <w:rPr>
          <w:rFonts w:ascii="Helvetica" w:hAnsi="Helvetica" w:cs="Helvetica"/>
          <w:b/>
          <w:bCs/>
          <w:sz w:val="20"/>
          <w:szCs w:val="20"/>
        </w:rPr>
        <w:t>Tipp 8:</w:t>
      </w:r>
      <w:r>
        <w:rPr>
          <w:rFonts w:ascii="Helvetica" w:hAnsi="Helvetica" w:cs="Helvetica"/>
          <w:bCs/>
          <w:sz w:val="20"/>
          <w:szCs w:val="20"/>
        </w:rPr>
        <w:t xml:space="preserve"> </w:t>
      </w:r>
      <w:r w:rsidR="00F011E6">
        <w:rPr>
          <w:rFonts w:ascii="Helvetica" w:hAnsi="Helvetica" w:cs="Helvetica"/>
          <w:bCs/>
          <w:sz w:val="20"/>
          <w:szCs w:val="20"/>
        </w:rPr>
        <w:t>„</w:t>
      </w:r>
      <w:r w:rsidR="003902FF">
        <w:rPr>
          <w:rFonts w:ascii="Helvetica" w:hAnsi="Helvetica" w:cs="Helvetica"/>
          <w:bCs/>
          <w:sz w:val="20"/>
          <w:szCs w:val="20"/>
        </w:rPr>
        <w:t>Eine gigantische Parkanlage</w:t>
      </w:r>
      <w:r w:rsidR="001410A6">
        <w:rPr>
          <w:rFonts w:ascii="Helvetica" w:hAnsi="Helvetica" w:cs="Helvetica"/>
          <w:bCs/>
          <w:sz w:val="20"/>
          <w:szCs w:val="20"/>
        </w:rPr>
        <w:t>, eingebettet in eine herrliche Seenlandschaft und ein prunkvolles Schloss</w:t>
      </w:r>
      <w:r w:rsidR="00DE7B5C">
        <w:rPr>
          <w:rFonts w:ascii="Helvetica" w:hAnsi="Helvetica" w:cs="Helvetica"/>
          <w:bCs/>
          <w:sz w:val="20"/>
          <w:szCs w:val="20"/>
        </w:rPr>
        <w:t xml:space="preserve"> </w:t>
      </w:r>
      <w:r w:rsidR="00E62570">
        <w:rPr>
          <w:rFonts w:ascii="Helvetica" w:hAnsi="Helvetica" w:cs="Helvetica"/>
          <w:bCs/>
          <w:sz w:val="20"/>
          <w:szCs w:val="20"/>
        </w:rPr>
        <w:t>mit eindrucksvollen Sälen, Gemächern und Kronleuchtern</w:t>
      </w:r>
      <w:r w:rsidR="00F011E6">
        <w:rPr>
          <w:rFonts w:ascii="Helvetica" w:hAnsi="Helvetica" w:cs="Helvetica"/>
          <w:bCs/>
          <w:sz w:val="20"/>
          <w:szCs w:val="20"/>
        </w:rPr>
        <w:t>“, so beschreibt Dieske</w:t>
      </w:r>
      <w:r w:rsidR="001410A6">
        <w:rPr>
          <w:rFonts w:ascii="Helvetica" w:hAnsi="Helvetica" w:cs="Helvetica"/>
          <w:bCs/>
          <w:sz w:val="20"/>
          <w:szCs w:val="20"/>
        </w:rPr>
        <w:t xml:space="preserve"> das </w:t>
      </w:r>
      <w:r w:rsidR="003902FF">
        <w:rPr>
          <w:rFonts w:ascii="Helvetica" w:hAnsi="Helvetica" w:cs="Helvetica"/>
          <w:bCs/>
          <w:sz w:val="20"/>
          <w:szCs w:val="20"/>
        </w:rPr>
        <w:t>Schloss Schwerin</w:t>
      </w:r>
      <w:r w:rsidR="00E62570">
        <w:rPr>
          <w:rFonts w:ascii="Helvetica" w:hAnsi="Helvetica" w:cs="Helvetica"/>
          <w:bCs/>
          <w:sz w:val="20"/>
          <w:szCs w:val="20"/>
        </w:rPr>
        <w:t xml:space="preserve"> </w:t>
      </w:r>
      <w:r w:rsidR="00F011E6">
        <w:rPr>
          <w:rFonts w:ascii="Helvetica" w:hAnsi="Helvetica" w:cs="Helvetica"/>
          <w:bCs/>
          <w:sz w:val="20"/>
          <w:szCs w:val="20"/>
        </w:rPr>
        <w:t>i</w:t>
      </w:r>
      <w:r w:rsidR="00E62570">
        <w:rPr>
          <w:rFonts w:ascii="Helvetica" w:hAnsi="Helvetica" w:cs="Helvetica"/>
          <w:bCs/>
          <w:sz w:val="20"/>
          <w:szCs w:val="20"/>
        </w:rPr>
        <w:t>n Meckle</w:t>
      </w:r>
      <w:r w:rsidR="009C4AE1">
        <w:rPr>
          <w:rFonts w:ascii="Helvetica" w:hAnsi="Helvetica" w:cs="Helvetica"/>
          <w:bCs/>
          <w:sz w:val="20"/>
          <w:szCs w:val="20"/>
        </w:rPr>
        <w:t>n</w:t>
      </w:r>
      <w:r w:rsidR="00E62570">
        <w:rPr>
          <w:rFonts w:ascii="Helvetica" w:hAnsi="Helvetica" w:cs="Helvetica"/>
          <w:bCs/>
          <w:sz w:val="20"/>
          <w:szCs w:val="20"/>
        </w:rPr>
        <w:t>burg-Vorpommern</w:t>
      </w:r>
      <w:r w:rsidR="009C4AE1">
        <w:rPr>
          <w:rFonts w:ascii="Helvetica" w:hAnsi="Helvetica" w:cs="Helvetica"/>
          <w:bCs/>
          <w:sz w:val="20"/>
          <w:szCs w:val="20"/>
        </w:rPr>
        <w:t xml:space="preserve">. </w:t>
      </w:r>
    </w:p>
    <w:p w14:paraId="5446D572" w14:textId="77777777" w:rsidR="00336E69" w:rsidRDefault="00336E69" w:rsidP="0066796E">
      <w:pPr>
        <w:ind w:right="1415"/>
        <w:rPr>
          <w:rFonts w:ascii="Helvetica" w:hAnsi="Helvetica" w:cs="Helvetica"/>
          <w:bCs/>
          <w:sz w:val="20"/>
          <w:szCs w:val="20"/>
        </w:rPr>
      </w:pPr>
    </w:p>
    <w:p w14:paraId="499C1048" w14:textId="77777777" w:rsidR="00336E69" w:rsidRDefault="00336E69" w:rsidP="0066796E">
      <w:pPr>
        <w:ind w:right="1415"/>
        <w:rPr>
          <w:rFonts w:ascii="Helvetica" w:hAnsi="Helvetica" w:cs="Helvetica"/>
          <w:bCs/>
          <w:sz w:val="20"/>
          <w:szCs w:val="20"/>
        </w:rPr>
      </w:pPr>
    </w:p>
    <w:p w14:paraId="6B5BEC63" w14:textId="77777777" w:rsidR="00336E69" w:rsidRDefault="00336E69" w:rsidP="0066796E">
      <w:pPr>
        <w:ind w:right="1415"/>
        <w:rPr>
          <w:rFonts w:ascii="Helvetica" w:hAnsi="Helvetica" w:cs="Helvetica"/>
          <w:bCs/>
          <w:sz w:val="20"/>
          <w:szCs w:val="20"/>
        </w:rPr>
      </w:pPr>
    </w:p>
    <w:p w14:paraId="32674167" w14:textId="0329883B" w:rsidR="00DE7B5C" w:rsidRDefault="001E658C" w:rsidP="0066796E">
      <w:pPr>
        <w:ind w:right="1415"/>
        <w:rPr>
          <w:rFonts w:ascii="Helvetica" w:hAnsi="Helvetica" w:cs="Helvetica"/>
          <w:bCs/>
          <w:sz w:val="20"/>
          <w:szCs w:val="20"/>
        </w:rPr>
      </w:pPr>
      <w:r w:rsidRPr="0066796E">
        <w:rPr>
          <w:rFonts w:ascii="Helvetica" w:hAnsi="Helvetica" w:cs="Helvetica"/>
          <w:b/>
          <w:bCs/>
          <w:sz w:val="20"/>
          <w:szCs w:val="20"/>
        </w:rPr>
        <w:t>Tipp 9:</w:t>
      </w:r>
      <w:r>
        <w:rPr>
          <w:rFonts w:ascii="Helvetica" w:hAnsi="Helvetica" w:cs="Helvetica"/>
          <w:bCs/>
          <w:sz w:val="20"/>
          <w:szCs w:val="20"/>
        </w:rPr>
        <w:t xml:space="preserve"> </w:t>
      </w:r>
      <w:r w:rsidR="00F011E6">
        <w:rPr>
          <w:rFonts w:ascii="Helvetica" w:hAnsi="Helvetica" w:cs="Helvetica"/>
          <w:bCs/>
          <w:sz w:val="20"/>
          <w:szCs w:val="20"/>
        </w:rPr>
        <w:t>Ein weitere</w:t>
      </w:r>
      <w:r w:rsidR="00A7653C">
        <w:rPr>
          <w:rFonts w:ascii="Helvetica" w:hAnsi="Helvetica" w:cs="Helvetica"/>
          <w:bCs/>
          <w:sz w:val="20"/>
          <w:szCs w:val="20"/>
        </w:rPr>
        <w:t>s Highlight von Dieske</w:t>
      </w:r>
      <w:r w:rsidR="00F011E6">
        <w:rPr>
          <w:rFonts w:ascii="Helvetica" w:hAnsi="Helvetica" w:cs="Helvetica"/>
          <w:bCs/>
          <w:sz w:val="20"/>
          <w:szCs w:val="20"/>
        </w:rPr>
        <w:t xml:space="preserve">: </w:t>
      </w:r>
      <w:r w:rsidR="00100EC7">
        <w:rPr>
          <w:rFonts w:ascii="Helvetica" w:hAnsi="Helvetica" w:cs="Helvetica"/>
          <w:bCs/>
          <w:sz w:val="20"/>
          <w:szCs w:val="20"/>
        </w:rPr>
        <w:t>„Der Spreewald in Brandenburg ist einfach einzigartig.</w:t>
      </w:r>
      <w:r w:rsidR="001E294C">
        <w:rPr>
          <w:rFonts w:ascii="Helvetica" w:hAnsi="Helvetica" w:cs="Helvetica"/>
          <w:bCs/>
          <w:sz w:val="20"/>
          <w:szCs w:val="20"/>
        </w:rPr>
        <w:t xml:space="preserve"> Mit einem Kahn schippert man über den Fluss, der inmitten von grünen und </w:t>
      </w:r>
      <w:r w:rsidR="00351F60">
        <w:rPr>
          <w:rFonts w:ascii="Helvetica" w:hAnsi="Helvetica" w:cs="Helvetica"/>
          <w:bCs/>
          <w:sz w:val="20"/>
          <w:szCs w:val="20"/>
        </w:rPr>
        <w:t>hohen Bäumen liegt.</w:t>
      </w:r>
      <w:r w:rsidR="00EA4906">
        <w:rPr>
          <w:rFonts w:ascii="Helvetica" w:hAnsi="Helvetica" w:cs="Helvetica"/>
          <w:bCs/>
          <w:sz w:val="20"/>
          <w:szCs w:val="20"/>
        </w:rPr>
        <w:t xml:space="preserve"> Herrlich!</w:t>
      </w:r>
      <w:r w:rsidR="00351F60">
        <w:rPr>
          <w:rFonts w:ascii="Helvetica" w:hAnsi="Helvetica" w:cs="Helvetica"/>
          <w:bCs/>
          <w:sz w:val="20"/>
          <w:szCs w:val="20"/>
        </w:rPr>
        <w:t>“</w:t>
      </w:r>
    </w:p>
    <w:p w14:paraId="3BFE413F" w14:textId="2419D1B3" w:rsidR="00351F60" w:rsidRDefault="00351F60" w:rsidP="0066796E">
      <w:pPr>
        <w:ind w:right="1415"/>
        <w:rPr>
          <w:rFonts w:ascii="Helvetica" w:hAnsi="Helvetica" w:cs="Helvetica"/>
          <w:bCs/>
          <w:sz w:val="20"/>
          <w:szCs w:val="20"/>
        </w:rPr>
      </w:pPr>
    </w:p>
    <w:p w14:paraId="33477982" w14:textId="1A163E70" w:rsidR="005C44EB" w:rsidRDefault="003360FA" w:rsidP="0066796E">
      <w:pPr>
        <w:ind w:right="1415"/>
        <w:rPr>
          <w:rFonts w:ascii="Helvetica" w:hAnsi="Helvetica" w:cs="Helvetica"/>
          <w:bCs/>
          <w:sz w:val="20"/>
          <w:szCs w:val="20"/>
        </w:rPr>
      </w:pPr>
      <w:r w:rsidRPr="0066796E">
        <w:rPr>
          <w:rFonts w:ascii="Helvetica" w:hAnsi="Helvetica" w:cs="Helvetica"/>
          <w:b/>
          <w:bCs/>
          <w:sz w:val="20"/>
          <w:szCs w:val="20"/>
        </w:rPr>
        <w:t>Tipp 10:</w:t>
      </w:r>
      <w:r>
        <w:rPr>
          <w:rFonts w:ascii="Helvetica" w:hAnsi="Helvetica" w:cs="Helvetica"/>
          <w:bCs/>
          <w:sz w:val="20"/>
          <w:szCs w:val="20"/>
        </w:rPr>
        <w:t xml:space="preserve"> </w:t>
      </w:r>
      <w:r w:rsidR="00351F60">
        <w:rPr>
          <w:rFonts w:ascii="Helvetica" w:hAnsi="Helvetica" w:cs="Helvetica"/>
          <w:bCs/>
          <w:sz w:val="20"/>
          <w:szCs w:val="20"/>
        </w:rPr>
        <w:t xml:space="preserve">Last but not least darf es auch in </w:t>
      </w:r>
      <w:r w:rsidR="00455959">
        <w:rPr>
          <w:rFonts w:ascii="Helvetica" w:hAnsi="Helvetica" w:cs="Helvetica"/>
          <w:bCs/>
          <w:sz w:val="20"/>
          <w:szCs w:val="20"/>
        </w:rPr>
        <w:t>einer Top 10 der märchenhaftesten Orte</w:t>
      </w:r>
      <w:r w:rsidR="001E658C">
        <w:rPr>
          <w:rFonts w:ascii="Helvetica" w:hAnsi="Helvetica" w:cs="Helvetica"/>
          <w:bCs/>
          <w:sz w:val="20"/>
          <w:szCs w:val="20"/>
        </w:rPr>
        <w:t xml:space="preserve"> das Schloss Lichtenstein nicht fehlen. </w:t>
      </w:r>
      <w:r w:rsidR="001E28B1">
        <w:rPr>
          <w:rFonts w:ascii="Helvetica" w:hAnsi="Helvetica" w:cs="Helvetica"/>
          <w:bCs/>
          <w:sz w:val="20"/>
          <w:szCs w:val="20"/>
        </w:rPr>
        <w:t>Das „Märchenschloss Württembergs“</w:t>
      </w:r>
      <w:r w:rsidR="00D74881">
        <w:rPr>
          <w:rFonts w:ascii="Helvetica" w:hAnsi="Helvetica" w:cs="Helvetica"/>
          <w:bCs/>
          <w:sz w:val="20"/>
          <w:szCs w:val="20"/>
        </w:rPr>
        <w:t xml:space="preserve"> </w:t>
      </w:r>
      <w:r w:rsidR="0089173B">
        <w:rPr>
          <w:rFonts w:ascii="Helvetica" w:hAnsi="Helvetica" w:cs="Helvetica"/>
          <w:bCs/>
          <w:sz w:val="20"/>
          <w:szCs w:val="20"/>
        </w:rPr>
        <w:t>über den Dächern des Dorfs Honau</w:t>
      </w:r>
      <w:r w:rsidR="00BF52E6">
        <w:rPr>
          <w:rFonts w:ascii="Helvetica" w:hAnsi="Helvetica" w:cs="Helvetica"/>
          <w:bCs/>
          <w:sz w:val="20"/>
          <w:szCs w:val="20"/>
        </w:rPr>
        <w:t xml:space="preserve"> ist über eine Zugbrücke</w:t>
      </w:r>
      <w:r w:rsidR="00FB6B31">
        <w:rPr>
          <w:rFonts w:ascii="Helvetica" w:hAnsi="Helvetica" w:cs="Helvetica"/>
          <w:bCs/>
          <w:sz w:val="20"/>
          <w:szCs w:val="20"/>
        </w:rPr>
        <w:t xml:space="preserve"> erreichbar. „Das Schloss gleicht einer Festung</w:t>
      </w:r>
      <w:r w:rsidR="005C44EB">
        <w:rPr>
          <w:rFonts w:ascii="Helvetica" w:hAnsi="Helvetica" w:cs="Helvetica"/>
          <w:bCs/>
          <w:sz w:val="20"/>
          <w:szCs w:val="20"/>
        </w:rPr>
        <w:t xml:space="preserve"> und man denkt sofort an mittelalterliche Geschichten mit Burgfräulein und Rittern“, schwärmt Dieske.</w:t>
      </w:r>
      <w:r>
        <w:rPr>
          <w:rFonts w:ascii="Helvetica" w:hAnsi="Helvetica" w:cs="Helvetica"/>
          <w:bCs/>
          <w:sz w:val="20"/>
          <w:szCs w:val="20"/>
        </w:rPr>
        <w:t xml:space="preserve"> </w:t>
      </w:r>
    </w:p>
    <w:p w14:paraId="62660B14" w14:textId="7FC3E789" w:rsidR="003360FA" w:rsidRDefault="003360FA" w:rsidP="0066796E">
      <w:pPr>
        <w:ind w:right="1415"/>
        <w:rPr>
          <w:rFonts w:ascii="Helvetica" w:hAnsi="Helvetica" w:cs="Helvetica"/>
          <w:bCs/>
          <w:sz w:val="20"/>
          <w:szCs w:val="20"/>
        </w:rPr>
      </w:pPr>
    </w:p>
    <w:p w14:paraId="19967AD8" w14:textId="42D32E1B" w:rsidR="003360FA" w:rsidRDefault="003360FA" w:rsidP="0066796E">
      <w:pPr>
        <w:ind w:right="1415"/>
        <w:rPr>
          <w:rFonts w:ascii="Helvetica" w:hAnsi="Helvetica" w:cs="Helvetica"/>
          <w:bCs/>
          <w:sz w:val="20"/>
          <w:szCs w:val="20"/>
        </w:rPr>
      </w:pPr>
      <w:r>
        <w:rPr>
          <w:rFonts w:ascii="Helvetica" w:hAnsi="Helvetica" w:cs="Helvetica"/>
          <w:bCs/>
          <w:sz w:val="20"/>
          <w:szCs w:val="20"/>
        </w:rPr>
        <w:t xml:space="preserve">Weitere Infos gibt’s </w:t>
      </w:r>
      <w:r w:rsidR="0007457C">
        <w:rPr>
          <w:rFonts w:ascii="Helvetica" w:hAnsi="Helvetica" w:cs="Helvetica"/>
          <w:bCs/>
          <w:sz w:val="20"/>
          <w:szCs w:val="20"/>
        </w:rPr>
        <w:t xml:space="preserve">bei </w:t>
      </w:r>
      <w:proofErr w:type="spellStart"/>
      <w:r w:rsidR="0007457C">
        <w:rPr>
          <w:rFonts w:ascii="Helvetica" w:hAnsi="Helvetica" w:cs="Helvetica"/>
          <w:bCs/>
          <w:sz w:val="20"/>
          <w:szCs w:val="20"/>
        </w:rPr>
        <w:t>deutschlandLiebe</w:t>
      </w:r>
      <w:proofErr w:type="spellEnd"/>
      <w:r w:rsidR="0007457C">
        <w:rPr>
          <w:rFonts w:ascii="Helvetica" w:hAnsi="Helvetica" w:cs="Helvetica"/>
          <w:bCs/>
          <w:sz w:val="20"/>
          <w:szCs w:val="20"/>
        </w:rPr>
        <w:t xml:space="preserve"> </w:t>
      </w:r>
      <w:r>
        <w:rPr>
          <w:rFonts w:ascii="Helvetica" w:hAnsi="Helvetica" w:cs="Helvetica"/>
          <w:bCs/>
          <w:sz w:val="20"/>
          <w:szCs w:val="20"/>
        </w:rPr>
        <w:t xml:space="preserve">unter: </w:t>
      </w:r>
      <w:hyperlink r:id="rId14" w:history="1">
        <w:r w:rsidR="0007457C" w:rsidRPr="00D943E9">
          <w:rPr>
            <w:rStyle w:val="Hyperlink"/>
            <w:rFonts w:ascii="Helvetica" w:hAnsi="Helvetica" w:cs="Helvetica"/>
            <w:bCs/>
            <w:sz w:val="20"/>
            <w:szCs w:val="20"/>
          </w:rPr>
          <w:t>https://www.urlaubsguru.de/deutschlandliebe/maerchenhafte-orte-deutschland/</w:t>
        </w:r>
      </w:hyperlink>
    </w:p>
    <w:p w14:paraId="3C5F7F0D" w14:textId="77777777" w:rsidR="0007457C" w:rsidRDefault="0007457C" w:rsidP="0066796E">
      <w:pPr>
        <w:ind w:right="1415"/>
        <w:rPr>
          <w:rFonts w:ascii="Helvetica" w:hAnsi="Helvetica" w:cs="Helvetica"/>
          <w:bCs/>
          <w:sz w:val="20"/>
          <w:szCs w:val="20"/>
        </w:rPr>
      </w:pPr>
    </w:p>
    <w:p w14:paraId="0D8E8244" w14:textId="503F9BC3" w:rsidR="00351F60" w:rsidRDefault="0089173B" w:rsidP="0066796E">
      <w:pPr>
        <w:ind w:right="1415"/>
        <w:rPr>
          <w:rFonts w:ascii="Helvetica" w:hAnsi="Helvetica" w:cs="Helvetica"/>
          <w:bCs/>
          <w:sz w:val="20"/>
          <w:szCs w:val="20"/>
        </w:rPr>
      </w:pPr>
      <w:r>
        <w:rPr>
          <w:rFonts w:ascii="Helvetica" w:hAnsi="Helvetica" w:cs="Helvetica"/>
          <w:bCs/>
          <w:sz w:val="20"/>
          <w:szCs w:val="20"/>
        </w:rPr>
        <w:t xml:space="preserve"> </w:t>
      </w:r>
    </w:p>
    <w:p w14:paraId="5D12C42B" w14:textId="33FC993D" w:rsidR="00D90B44" w:rsidRDefault="00D90B44" w:rsidP="0066796E">
      <w:pPr>
        <w:ind w:right="1415"/>
        <w:rPr>
          <w:rFonts w:ascii="Helvetica" w:hAnsi="Helvetica" w:cs="Helvetica"/>
          <w:bCs/>
          <w:sz w:val="20"/>
          <w:szCs w:val="20"/>
        </w:rPr>
      </w:pPr>
    </w:p>
    <w:p w14:paraId="7C8F770C" w14:textId="77777777" w:rsidR="00D90B44" w:rsidRDefault="00D90B44" w:rsidP="0066796E">
      <w:pPr>
        <w:ind w:right="1415"/>
        <w:rPr>
          <w:rFonts w:ascii="Helvetica" w:hAnsi="Helvetica" w:cs="Helvetica"/>
          <w:bCs/>
          <w:sz w:val="20"/>
          <w:szCs w:val="20"/>
        </w:rPr>
      </w:pPr>
    </w:p>
    <w:p w14:paraId="079FFD81" w14:textId="77777777" w:rsidR="00881AA9" w:rsidRDefault="00881AA9" w:rsidP="0066796E">
      <w:pPr>
        <w:ind w:right="1415"/>
        <w:rPr>
          <w:rFonts w:ascii="Helvetica" w:hAnsi="Helvetica" w:cs="Helvetica"/>
          <w:bCs/>
          <w:sz w:val="20"/>
          <w:szCs w:val="20"/>
        </w:rPr>
      </w:pPr>
    </w:p>
    <w:p w14:paraId="6D271978" w14:textId="588BD610" w:rsidR="004F0C46" w:rsidRDefault="008F7044" w:rsidP="0066796E">
      <w:pPr>
        <w:ind w:right="1415"/>
        <w:rPr>
          <w:sz w:val="20"/>
          <w:szCs w:val="20"/>
        </w:rPr>
      </w:pPr>
      <w:r>
        <w:rPr>
          <w:rFonts w:ascii="Helvetica" w:hAnsi="Helvetica" w:cs="Helvetica"/>
          <w:bCs/>
          <w:sz w:val="20"/>
          <w:szCs w:val="20"/>
        </w:rPr>
        <w:t xml:space="preserve">  </w:t>
      </w:r>
    </w:p>
    <w:p w14:paraId="028F875D" w14:textId="5A433967" w:rsidR="000240D3" w:rsidRDefault="000240D3" w:rsidP="0066796E">
      <w:pPr>
        <w:ind w:right="1415"/>
        <w:rPr>
          <w:sz w:val="20"/>
          <w:szCs w:val="20"/>
        </w:rPr>
      </w:pPr>
    </w:p>
    <w:p w14:paraId="5FFDFA49" w14:textId="279439C5" w:rsidR="000240D3" w:rsidRDefault="000240D3" w:rsidP="0066796E">
      <w:pPr>
        <w:ind w:right="1415"/>
        <w:rPr>
          <w:sz w:val="20"/>
          <w:szCs w:val="20"/>
        </w:rPr>
      </w:pPr>
    </w:p>
    <w:p w14:paraId="7C78FBE7" w14:textId="4864B5BE" w:rsidR="00EA4906" w:rsidRDefault="00EA4906" w:rsidP="0066796E">
      <w:pPr>
        <w:ind w:right="1415"/>
        <w:rPr>
          <w:sz w:val="20"/>
          <w:szCs w:val="20"/>
        </w:rPr>
      </w:pPr>
    </w:p>
    <w:p w14:paraId="5A9D185B" w14:textId="77777777" w:rsidR="00EA4906" w:rsidRDefault="00EA4906" w:rsidP="0066796E">
      <w:pPr>
        <w:ind w:right="1415"/>
        <w:rPr>
          <w:sz w:val="20"/>
          <w:szCs w:val="20"/>
        </w:rPr>
      </w:pPr>
    </w:p>
    <w:p w14:paraId="69F0DA06" w14:textId="57E8F610" w:rsidR="000240D3" w:rsidRDefault="000240D3" w:rsidP="0066796E">
      <w:pPr>
        <w:ind w:right="1415"/>
        <w:rPr>
          <w:sz w:val="20"/>
          <w:szCs w:val="20"/>
        </w:rPr>
      </w:pPr>
    </w:p>
    <w:p w14:paraId="1F34B482" w14:textId="57BC4F32" w:rsidR="000240D3" w:rsidRDefault="000240D3" w:rsidP="0066796E">
      <w:pPr>
        <w:ind w:right="1415"/>
        <w:rPr>
          <w:sz w:val="20"/>
          <w:szCs w:val="20"/>
        </w:rPr>
      </w:pPr>
    </w:p>
    <w:p w14:paraId="2EBE557D" w14:textId="4E04A14C" w:rsidR="00686BBB" w:rsidRDefault="00686BBB" w:rsidP="0066796E">
      <w:pPr>
        <w:spacing w:line="240" w:lineRule="auto"/>
        <w:ind w:right="1415"/>
        <w:rPr>
          <w:b/>
          <w:sz w:val="20"/>
          <w:szCs w:val="20"/>
        </w:rPr>
      </w:pPr>
    </w:p>
    <w:p w14:paraId="22ACB056" w14:textId="48C16C79" w:rsidR="009A0149" w:rsidRDefault="009A0149" w:rsidP="0066796E">
      <w:pPr>
        <w:spacing w:line="240" w:lineRule="auto"/>
        <w:ind w:right="1415"/>
        <w:rPr>
          <w:b/>
          <w:sz w:val="20"/>
          <w:szCs w:val="20"/>
        </w:rPr>
      </w:pPr>
    </w:p>
    <w:p w14:paraId="3F6B38C5" w14:textId="0F6DBD1A" w:rsidR="009A0149" w:rsidRDefault="009A0149" w:rsidP="0066796E">
      <w:pPr>
        <w:spacing w:line="240" w:lineRule="auto"/>
        <w:ind w:right="1415"/>
        <w:rPr>
          <w:b/>
          <w:sz w:val="20"/>
          <w:szCs w:val="20"/>
        </w:rPr>
      </w:pPr>
    </w:p>
    <w:p w14:paraId="7FFC589F" w14:textId="0EE0C539" w:rsidR="009A0149" w:rsidRDefault="009A0149" w:rsidP="0066796E">
      <w:pPr>
        <w:spacing w:line="240" w:lineRule="auto"/>
        <w:ind w:right="1415"/>
        <w:rPr>
          <w:b/>
          <w:sz w:val="20"/>
          <w:szCs w:val="20"/>
        </w:rPr>
      </w:pPr>
    </w:p>
    <w:p w14:paraId="5FFAE01D" w14:textId="3674B285" w:rsidR="009A0149" w:rsidRDefault="009A0149" w:rsidP="0066796E">
      <w:pPr>
        <w:spacing w:line="240" w:lineRule="auto"/>
        <w:ind w:right="1415"/>
        <w:rPr>
          <w:b/>
          <w:sz w:val="20"/>
          <w:szCs w:val="20"/>
        </w:rPr>
      </w:pPr>
    </w:p>
    <w:p w14:paraId="3B4DE798" w14:textId="77777777" w:rsidR="0066796E" w:rsidRDefault="0066796E" w:rsidP="0066796E">
      <w:pPr>
        <w:spacing w:line="240" w:lineRule="auto"/>
        <w:ind w:right="1415"/>
        <w:rPr>
          <w:b/>
          <w:sz w:val="20"/>
          <w:szCs w:val="20"/>
        </w:rPr>
      </w:pPr>
    </w:p>
    <w:p w14:paraId="2E5C8475" w14:textId="77777777" w:rsidR="0066796E" w:rsidRDefault="0066796E" w:rsidP="0066796E">
      <w:pPr>
        <w:spacing w:line="240" w:lineRule="auto"/>
        <w:ind w:right="1415"/>
        <w:rPr>
          <w:b/>
          <w:sz w:val="20"/>
          <w:szCs w:val="20"/>
        </w:rPr>
      </w:pPr>
    </w:p>
    <w:p w14:paraId="56E2591A" w14:textId="36BA9114" w:rsidR="00686BBB" w:rsidRDefault="00686BBB" w:rsidP="0066796E">
      <w:pPr>
        <w:spacing w:line="240" w:lineRule="auto"/>
        <w:ind w:right="1415"/>
        <w:rPr>
          <w:b/>
          <w:sz w:val="20"/>
          <w:szCs w:val="20"/>
        </w:rPr>
      </w:pPr>
      <w:r>
        <w:rPr>
          <w:b/>
          <w:sz w:val="20"/>
          <w:szCs w:val="20"/>
        </w:rPr>
        <w:t xml:space="preserve">Über UNIQ GmbH </w:t>
      </w:r>
    </w:p>
    <w:p w14:paraId="4481193B" w14:textId="6DA65619" w:rsidR="00686BBB" w:rsidRDefault="00686BBB" w:rsidP="0066796E">
      <w:pPr>
        <w:spacing w:line="240" w:lineRule="auto"/>
        <w:ind w:right="1415"/>
        <w:rPr>
          <w:i/>
          <w:sz w:val="20"/>
          <w:szCs w:val="20"/>
        </w:rPr>
      </w:pPr>
      <w:r w:rsidRPr="00095BCA">
        <w:rPr>
          <w:i/>
          <w:sz w:val="20"/>
          <w:szCs w:val="20"/>
        </w:rPr>
        <w:t xml:space="preserve">Daniel Krahn und Daniel Marx </w:t>
      </w:r>
      <w:r>
        <w:rPr>
          <w:i/>
          <w:sz w:val="20"/>
          <w:szCs w:val="20"/>
        </w:rPr>
        <w:t>gründeten</w:t>
      </w:r>
      <w:r w:rsidRPr="00095BCA">
        <w:rPr>
          <w:i/>
          <w:sz w:val="20"/>
          <w:szCs w:val="20"/>
        </w:rPr>
        <w:t xml:space="preserve"> im Sommer 2012</w:t>
      </w:r>
      <w:r w:rsidRPr="00E6162B">
        <w:rPr>
          <w:i/>
          <w:sz w:val="20"/>
          <w:szCs w:val="20"/>
        </w:rPr>
        <w:t xml:space="preserve"> </w:t>
      </w:r>
      <w:r w:rsidRPr="00095BCA">
        <w:rPr>
          <w:i/>
          <w:sz w:val="20"/>
          <w:szCs w:val="20"/>
        </w:rPr>
        <w:t>Urlaubsguru.de</w:t>
      </w:r>
      <w:r>
        <w:rPr>
          <w:i/>
          <w:sz w:val="20"/>
          <w:szCs w:val="20"/>
        </w:rPr>
        <w:t xml:space="preserve"> und sind h</w:t>
      </w:r>
      <w:r w:rsidRPr="00095BCA">
        <w:rPr>
          <w:i/>
          <w:sz w:val="20"/>
          <w:szCs w:val="20"/>
        </w:rPr>
        <w:t>eute</w:t>
      </w:r>
      <w:r>
        <w:rPr>
          <w:i/>
          <w:sz w:val="20"/>
          <w:szCs w:val="20"/>
        </w:rPr>
        <w:t xml:space="preserve"> </w:t>
      </w:r>
      <w:r w:rsidRPr="00095BCA">
        <w:rPr>
          <w:i/>
          <w:sz w:val="20"/>
          <w:szCs w:val="20"/>
        </w:rPr>
        <w:t>Geschäftsführer der UNIQ GmbH, die neben Urlaubsguru</w:t>
      </w:r>
      <w:r w:rsidR="00336E69">
        <w:rPr>
          <w:i/>
          <w:sz w:val="20"/>
          <w:szCs w:val="20"/>
        </w:rPr>
        <w:t xml:space="preserve"> und </w:t>
      </w:r>
      <w:proofErr w:type="spellStart"/>
      <w:r w:rsidR="00336E69">
        <w:rPr>
          <w:i/>
          <w:sz w:val="20"/>
          <w:szCs w:val="20"/>
        </w:rPr>
        <w:t>deutschlandLiebe</w:t>
      </w:r>
      <w:proofErr w:type="spellEnd"/>
      <w:r w:rsidR="00336E69">
        <w:rPr>
          <w:i/>
          <w:sz w:val="20"/>
          <w:szCs w:val="20"/>
        </w:rPr>
        <w:t xml:space="preserve"> auch</w:t>
      </w:r>
      <w:r w:rsidR="009A0149">
        <w:rPr>
          <w:i/>
          <w:sz w:val="20"/>
          <w:szCs w:val="20"/>
        </w:rPr>
        <w:t xml:space="preserve"> die</w:t>
      </w:r>
      <w:r w:rsidRPr="00095BCA">
        <w:rPr>
          <w:i/>
          <w:sz w:val="20"/>
          <w:szCs w:val="20"/>
        </w:rPr>
        <w:t xml:space="preserve"> </w:t>
      </w:r>
      <w:proofErr w:type="spellStart"/>
      <w:r w:rsidRPr="00095BCA">
        <w:rPr>
          <w:i/>
          <w:sz w:val="20"/>
          <w:szCs w:val="20"/>
        </w:rPr>
        <w:t>Holidayguru</w:t>
      </w:r>
      <w:proofErr w:type="spellEnd"/>
      <w:r w:rsidRPr="00095BCA">
        <w:rPr>
          <w:i/>
          <w:sz w:val="20"/>
          <w:szCs w:val="20"/>
        </w:rPr>
        <w:t>-Seiten in vielen Ländern</w:t>
      </w:r>
      <w:r w:rsidR="009A0149">
        <w:rPr>
          <w:i/>
          <w:sz w:val="20"/>
          <w:szCs w:val="20"/>
        </w:rPr>
        <w:t xml:space="preserve"> sowie die Marken</w:t>
      </w:r>
      <w:r>
        <w:rPr>
          <w:i/>
          <w:sz w:val="20"/>
          <w:szCs w:val="20"/>
        </w:rPr>
        <w:t xml:space="preserve"> </w:t>
      </w:r>
      <w:proofErr w:type="spellStart"/>
      <w:r>
        <w:rPr>
          <w:i/>
          <w:sz w:val="20"/>
          <w:szCs w:val="20"/>
        </w:rPr>
        <w:t>FashionFee</w:t>
      </w:r>
      <w:proofErr w:type="spellEnd"/>
      <w:r>
        <w:rPr>
          <w:i/>
          <w:sz w:val="20"/>
          <w:szCs w:val="20"/>
        </w:rPr>
        <w:t>, Prinz Sportlich, Captain Kreuzfahrt und Mein Haustier</w:t>
      </w:r>
      <w:r w:rsidRPr="00095BCA">
        <w:rPr>
          <w:i/>
          <w:sz w:val="20"/>
          <w:szCs w:val="20"/>
        </w:rPr>
        <w:t xml:space="preserve"> betreibt. </w:t>
      </w:r>
      <w:r>
        <w:rPr>
          <w:i/>
          <w:sz w:val="20"/>
          <w:szCs w:val="20"/>
        </w:rPr>
        <w:t>Mittlerweile arbeiten 200</w:t>
      </w:r>
      <w:r w:rsidRPr="00095BCA">
        <w:rPr>
          <w:i/>
          <w:sz w:val="20"/>
          <w:szCs w:val="20"/>
        </w:rPr>
        <w:t xml:space="preserve"> Mitarbeiter an </w:t>
      </w:r>
      <w:r w:rsidR="008C3958">
        <w:rPr>
          <w:i/>
          <w:sz w:val="20"/>
          <w:szCs w:val="20"/>
        </w:rPr>
        <w:t>drei</w:t>
      </w:r>
      <w:r w:rsidRPr="00095BCA">
        <w:rPr>
          <w:i/>
          <w:sz w:val="20"/>
          <w:szCs w:val="20"/>
        </w:rPr>
        <w:t xml:space="preserve"> Standorten</w:t>
      </w:r>
      <w:r w:rsidR="008C3958">
        <w:rPr>
          <w:i/>
          <w:sz w:val="20"/>
          <w:szCs w:val="20"/>
        </w:rPr>
        <w:t xml:space="preserve"> (Holzwickede, Unna, Wien)</w:t>
      </w:r>
      <w:r w:rsidRPr="00095BCA">
        <w:rPr>
          <w:i/>
          <w:sz w:val="20"/>
          <w:szCs w:val="20"/>
        </w:rPr>
        <w:t xml:space="preserve"> für das junge Unternehmen, das noch heute ohne Fremdkapital auskommt</w:t>
      </w:r>
      <w:r>
        <w:rPr>
          <w:i/>
          <w:sz w:val="20"/>
          <w:szCs w:val="20"/>
        </w:rPr>
        <w:t xml:space="preserve"> und sich weiterhin auf Wachstumskurs befindet</w:t>
      </w:r>
      <w:r w:rsidRPr="00095BCA">
        <w:rPr>
          <w:i/>
          <w:sz w:val="20"/>
          <w:szCs w:val="20"/>
        </w:rPr>
        <w:t>.</w:t>
      </w:r>
    </w:p>
    <w:p w14:paraId="56D4A4FA" w14:textId="2141E310" w:rsidR="00FC53D0" w:rsidRDefault="00FC53D0" w:rsidP="0066796E">
      <w:pPr>
        <w:spacing w:line="240" w:lineRule="auto"/>
        <w:ind w:right="1415"/>
        <w:rPr>
          <w:i/>
          <w:sz w:val="20"/>
          <w:szCs w:val="20"/>
        </w:rPr>
      </w:pPr>
    </w:p>
    <w:p w14:paraId="77B09887" w14:textId="6288F3E9" w:rsidR="009A0149" w:rsidRDefault="009A0149" w:rsidP="0066796E">
      <w:pPr>
        <w:spacing w:line="240" w:lineRule="auto"/>
        <w:ind w:right="1415"/>
        <w:rPr>
          <w:i/>
          <w:sz w:val="20"/>
          <w:szCs w:val="20"/>
        </w:rPr>
      </w:pPr>
    </w:p>
    <w:p w14:paraId="3B022D80" w14:textId="77777777" w:rsidR="0066796E" w:rsidRDefault="0066796E" w:rsidP="0066796E">
      <w:pPr>
        <w:spacing w:line="240" w:lineRule="auto"/>
        <w:ind w:right="1415"/>
        <w:rPr>
          <w:i/>
          <w:sz w:val="20"/>
          <w:szCs w:val="20"/>
        </w:rPr>
      </w:pPr>
    </w:p>
    <w:p w14:paraId="75B59765" w14:textId="3EC68085" w:rsidR="00617804" w:rsidRDefault="00FC53D0" w:rsidP="0066796E">
      <w:pPr>
        <w:spacing w:line="240" w:lineRule="auto"/>
        <w:ind w:right="1415"/>
        <w:rPr>
          <w:b/>
          <w:sz w:val="20"/>
          <w:szCs w:val="20"/>
        </w:rPr>
      </w:pPr>
      <w:r w:rsidRPr="00617804">
        <w:rPr>
          <w:b/>
          <w:sz w:val="20"/>
          <w:szCs w:val="20"/>
        </w:rPr>
        <w:t>Über den Deutschen</w:t>
      </w:r>
      <w:r w:rsidR="00617804" w:rsidRPr="00617804">
        <w:rPr>
          <w:b/>
          <w:sz w:val="20"/>
          <w:szCs w:val="20"/>
        </w:rPr>
        <w:t xml:space="preserve"> Tourismuspreis </w:t>
      </w:r>
      <w:bookmarkStart w:id="0" w:name="_GoBack"/>
      <w:bookmarkEnd w:id="0"/>
    </w:p>
    <w:p w14:paraId="19383759" w14:textId="3EBC6977" w:rsidR="00556D42" w:rsidRPr="00556D42" w:rsidRDefault="00556D42" w:rsidP="0066796E">
      <w:pPr>
        <w:tabs>
          <w:tab w:val="left" w:pos="360"/>
          <w:tab w:val="left" w:pos="7560"/>
          <w:tab w:val="left" w:pos="7740"/>
        </w:tabs>
        <w:spacing w:line="240" w:lineRule="auto"/>
        <w:ind w:right="1415"/>
        <w:rPr>
          <w:i/>
          <w:sz w:val="20"/>
          <w:szCs w:val="20"/>
        </w:rPr>
      </w:pPr>
      <w:r w:rsidRPr="00556D42">
        <w:rPr>
          <w:bCs/>
          <w:i/>
          <w:sz w:val="20"/>
          <w:szCs w:val="20"/>
        </w:rPr>
        <w:t xml:space="preserve">Mit dem Deutschen Tourismuspreis prämiert der Deutsche Tourismusverband e.V. (DTV) jedes Jahr zukunftsweisende Projekte im Deutschlandtourismus. </w:t>
      </w:r>
      <w:r w:rsidRPr="00556D42">
        <w:rPr>
          <w:i/>
          <w:sz w:val="20"/>
          <w:szCs w:val="20"/>
        </w:rPr>
        <w:t>Eingereicht werden können innovativ, kreativ und professionell umgesetzte Produkte,</w:t>
      </w:r>
      <w:r w:rsidRPr="00556D42">
        <w:rPr>
          <w:bCs/>
          <w:i/>
          <w:sz w:val="20"/>
          <w:szCs w:val="20"/>
        </w:rPr>
        <w:t xml:space="preserve"> </w:t>
      </w:r>
      <w:r w:rsidRPr="00556D42">
        <w:rPr>
          <w:i/>
          <w:sz w:val="20"/>
          <w:szCs w:val="20"/>
        </w:rPr>
        <w:t xml:space="preserve">Serviceangebote, </w:t>
      </w:r>
      <w:r w:rsidRPr="00556D42">
        <w:rPr>
          <w:bCs/>
          <w:i/>
          <w:sz w:val="20"/>
          <w:szCs w:val="20"/>
        </w:rPr>
        <w:t xml:space="preserve">Kommunikations- und Vertriebslösungen, </w:t>
      </w:r>
      <w:r w:rsidRPr="00556D42">
        <w:rPr>
          <w:i/>
          <w:sz w:val="20"/>
          <w:szCs w:val="20"/>
        </w:rPr>
        <w:t>Kooperationsmodelle, Finanzierungskonzepte oder andere Angebote, die frischen Wind in die deutsche Tourismusbranche bringen und bereits erfolgreich am Markt eingeführt wurden. Der bundesweite Innovationspreis wird seit dem Jahr 2005 verliehen und ist eine der wichtigsten Auszeichnungen der deutschen Tourismusbranche.</w:t>
      </w:r>
    </w:p>
    <w:p w14:paraId="682594C5" w14:textId="2960FADB" w:rsidR="00617804" w:rsidRDefault="00617804" w:rsidP="0066796E">
      <w:pPr>
        <w:spacing w:line="240" w:lineRule="auto"/>
        <w:ind w:right="1415"/>
        <w:rPr>
          <w:b/>
          <w:sz w:val="20"/>
          <w:szCs w:val="20"/>
        </w:rPr>
      </w:pPr>
    </w:p>
    <w:p w14:paraId="08847229" w14:textId="5C1C5720" w:rsidR="000240D3" w:rsidRDefault="000240D3" w:rsidP="00686BBB">
      <w:pPr>
        <w:spacing w:line="240" w:lineRule="auto"/>
        <w:rPr>
          <w:b/>
          <w:sz w:val="20"/>
          <w:szCs w:val="20"/>
        </w:rPr>
      </w:pPr>
    </w:p>
    <w:p w14:paraId="27B1BDA8" w14:textId="77777777" w:rsidR="00686BBB" w:rsidRDefault="00686BBB" w:rsidP="00686BBB">
      <w:pPr>
        <w:spacing w:line="240" w:lineRule="auto"/>
        <w:rPr>
          <w:b/>
          <w:sz w:val="20"/>
          <w:szCs w:val="20"/>
        </w:rPr>
      </w:pPr>
    </w:p>
    <w:p w14:paraId="0263566A" w14:textId="40FDBDC9" w:rsidR="00686BBB" w:rsidRDefault="00686BBB" w:rsidP="00686BBB">
      <w:pPr>
        <w:spacing w:line="240" w:lineRule="auto"/>
        <w:rPr>
          <w:sz w:val="16"/>
          <w:szCs w:val="16"/>
        </w:rPr>
      </w:pPr>
      <w:r>
        <w:rPr>
          <w:sz w:val="16"/>
          <w:szCs w:val="16"/>
        </w:rPr>
        <w:t xml:space="preserve">Holzwickede, </w:t>
      </w:r>
      <w:r w:rsidR="00617804">
        <w:rPr>
          <w:sz w:val="16"/>
          <w:szCs w:val="16"/>
        </w:rPr>
        <w:t>1</w:t>
      </w:r>
      <w:r w:rsidR="00CF29AD">
        <w:rPr>
          <w:sz w:val="16"/>
          <w:szCs w:val="16"/>
        </w:rPr>
        <w:t>8</w:t>
      </w:r>
      <w:r>
        <w:rPr>
          <w:sz w:val="16"/>
          <w:szCs w:val="16"/>
        </w:rPr>
        <w:t>.</w:t>
      </w:r>
      <w:r w:rsidR="0082775C">
        <w:rPr>
          <w:sz w:val="16"/>
          <w:szCs w:val="16"/>
        </w:rPr>
        <w:t>10</w:t>
      </w:r>
      <w:r>
        <w:rPr>
          <w:sz w:val="16"/>
          <w:szCs w:val="16"/>
        </w:rPr>
        <w:t>.2018</w:t>
      </w:r>
    </w:p>
    <w:p w14:paraId="37F6C3A6" w14:textId="77777777" w:rsidR="00686BBB" w:rsidRDefault="00686BBB" w:rsidP="00686BBB">
      <w:pPr>
        <w:spacing w:line="240" w:lineRule="auto"/>
        <w:rPr>
          <w:sz w:val="16"/>
          <w:szCs w:val="16"/>
        </w:rPr>
      </w:pPr>
    </w:p>
    <w:p w14:paraId="4F4279F3" w14:textId="725CBC30" w:rsidR="00B579C0" w:rsidRDefault="00686BBB" w:rsidP="000D0824">
      <w:pPr>
        <w:spacing w:line="240" w:lineRule="auto"/>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w:t>
      </w:r>
      <w:hyperlink r:id="rId15" w:history="1">
        <w:r w:rsidR="008C3958" w:rsidRPr="00A604C8">
          <w:rPr>
            <w:rStyle w:val="Hyperlink"/>
            <w:sz w:val="14"/>
            <w:szCs w:val="14"/>
          </w:rPr>
          <w:t>presse@un-iq.de</w:t>
        </w:r>
      </w:hyperlink>
      <w:r w:rsidR="008C3958">
        <w:rPr>
          <w:sz w:val="14"/>
          <w:szCs w:val="14"/>
        </w:rPr>
        <w:br/>
      </w:r>
      <w:r>
        <w:rPr>
          <w:sz w:val="14"/>
          <w:szCs w:val="14"/>
        </w:rPr>
        <w:t>Herausgeber: UNIQ GmbH, Rhenus-Platz 2, 59439 Holzwickede, Tel. 02301 94580-0, www.un-iq.de</w:t>
      </w:r>
    </w:p>
    <w:sectPr w:rsidR="00B579C0" w:rsidSect="007B0C36">
      <w:footerReference w:type="default" r:id="rId16"/>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96533" w14:textId="77777777" w:rsidR="008C51C6" w:rsidRDefault="008C51C6">
      <w:pPr>
        <w:spacing w:line="240" w:lineRule="auto"/>
      </w:pPr>
      <w:r>
        <w:separator/>
      </w:r>
    </w:p>
  </w:endnote>
  <w:endnote w:type="continuationSeparator" w:id="0">
    <w:p w14:paraId="5D3BD568" w14:textId="77777777" w:rsidR="008C51C6" w:rsidRDefault="008C51C6">
      <w:pPr>
        <w:spacing w:line="240" w:lineRule="auto"/>
      </w:pPr>
      <w:r>
        <w:continuationSeparator/>
      </w:r>
    </w:p>
  </w:endnote>
  <w:endnote w:type="continuationNotice" w:id="1">
    <w:p w14:paraId="799E24E0" w14:textId="77777777" w:rsidR="00577216" w:rsidRDefault="005772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286E" w14:textId="77777777" w:rsidR="002701C0" w:rsidRDefault="00883A8D">
    <w:pPr>
      <w:jc w:val="center"/>
    </w:pPr>
    <w:r>
      <w:rPr>
        <w:noProof/>
      </w:rPr>
      <w:drawing>
        <wp:inline distT="0" distB="0" distL="0" distR="0" wp14:anchorId="501E9783" wp14:editId="40A7541B">
          <wp:extent cx="2933700" cy="569226"/>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679" cy="5913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E4E81" w14:textId="77777777" w:rsidR="008C51C6" w:rsidRDefault="008C51C6">
      <w:pPr>
        <w:spacing w:line="240" w:lineRule="auto"/>
      </w:pPr>
      <w:r>
        <w:separator/>
      </w:r>
    </w:p>
  </w:footnote>
  <w:footnote w:type="continuationSeparator" w:id="0">
    <w:p w14:paraId="03E01201" w14:textId="77777777" w:rsidR="008C51C6" w:rsidRDefault="008C51C6">
      <w:pPr>
        <w:spacing w:line="240" w:lineRule="auto"/>
      </w:pPr>
      <w:r>
        <w:continuationSeparator/>
      </w:r>
    </w:p>
  </w:footnote>
  <w:footnote w:type="continuationNotice" w:id="1">
    <w:p w14:paraId="3E121798" w14:textId="77777777" w:rsidR="00577216" w:rsidRDefault="005772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4C06"/>
    <w:multiLevelType w:val="hybridMultilevel"/>
    <w:tmpl w:val="A4E679F2"/>
    <w:lvl w:ilvl="0" w:tplc="D59E91D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B"/>
    <w:rsid w:val="00004995"/>
    <w:rsid w:val="00005ED7"/>
    <w:rsid w:val="000078DC"/>
    <w:rsid w:val="00016BFD"/>
    <w:rsid w:val="0002148D"/>
    <w:rsid w:val="000240D3"/>
    <w:rsid w:val="0003039E"/>
    <w:rsid w:val="0003456F"/>
    <w:rsid w:val="00051B18"/>
    <w:rsid w:val="0007457C"/>
    <w:rsid w:val="000D0824"/>
    <w:rsid w:val="000D4DD0"/>
    <w:rsid w:val="000D6A0F"/>
    <w:rsid w:val="000F0104"/>
    <w:rsid w:val="000F3708"/>
    <w:rsid w:val="00100EC7"/>
    <w:rsid w:val="001056C1"/>
    <w:rsid w:val="00110E87"/>
    <w:rsid w:val="00116AD4"/>
    <w:rsid w:val="001314AF"/>
    <w:rsid w:val="001410A6"/>
    <w:rsid w:val="00154FA3"/>
    <w:rsid w:val="00171ECE"/>
    <w:rsid w:val="00184019"/>
    <w:rsid w:val="001968AB"/>
    <w:rsid w:val="001B0C13"/>
    <w:rsid w:val="001C5278"/>
    <w:rsid w:val="001D6065"/>
    <w:rsid w:val="001D675E"/>
    <w:rsid w:val="001E237A"/>
    <w:rsid w:val="001E28B1"/>
    <w:rsid w:val="001E294C"/>
    <w:rsid w:val="001E658C"/>
    <w:rsid w:val="001F5DCA"/>
    <w:rsid w:val="00204DB6"/>
    <w:rsid w:val="002463E8"/>
    <w:rsid w:val="002527B2"/>
    <w:rsid w:val="0028703A"/>
    <w:rsid w:val="00297D56"/>
    <w:rsid w:val="002B567C"/>
    <w:rsid w:val="002C5BDC"/>
    <w:rsid w:val="002D27EE"/>
    <w:rsid w:val="002E69F9"/>
    <w:rsid w:val="002F2364"/>
    <w:rsid w:val="002F3AAA"/>
    <w:rsid w:val="00307390"/>
    <w:rsid w:val="00311267"/>
    <w:rsid w:val="0032104D"/>
    <w:rsid w:val="00322E1D"/>
    <w:rsid w:val="003360FA"/>
    <w:rsid w:val="00336E69"/>
    <w:rsid w:val="003508E2"/>
    <w:rsid w:val="00351149"/>
    <w:rsid w:val="00351F60"/>
    <w:rsid w:val="003644D1"/>
    <w:rsid w:val="003766BF"/>
    <w:rsid w:val="003834BD"/>
    <w:rsid w:val="003902FF"/>
    <w:rsid w:val="003A2AEB"/>
    <w:rsid w:val="003B1358"/>
    <w:rsid w:val="003B47D8"/>
    <w:rsid w:val="003D36D1"/>
    <w:rsid w:val="003F6A18"/>
    <w:rsid w:val="00417306"/>
    <w:rsid w:val="00430477"/>
    <w:rsid w:val="00432B07"/>
    <w:rsid w:val="004409D7"/>
    <w:rsid w:val="0044322C"/>
    <w:rsid w:val="00452E14"/>
    <w:rsid w:val="00455959"/>
    <w:rsid w:val="0045719D"/>
    <w:rsid w:val="0046402A"/>
    <w:rsid w:val="004872EC"/>
    <w:rsid w:val="004D1498"/>
    <w:rsid w:val="004D1AC9"/>
    <w:rsid w:val="004D3130"/>
    <w:rsid w:val="004E0B88"/>
    <w:rsid w:val="004F0C46"/>
    <w:rsid w:val="005014A2"/>
    <w:rsid w:val="005155AD"/>
    <w:rsid w:val="00542253"/>
    <w:rsid w:val="00556D42"/>
    <w:rsid w:val="00564BCF"/>
    <w:rsid w:val="00567263"/>
    <w:rsid w:val="00577216"/>
    <w:rsid w:val="005777D7"/>
    <w:rsid w:val="005A325C"/>
    <w:rsid w:val="005C098D"/>
    <w:rsid w:val="005C12A4"/>
    <w:rsid w:val="005C149E"/>
    <w:rsid w:val="005C44EB"/>
    <w:rsid w:val="005C472F"/>
    <w:rsid w:val="005E0AE6"/>
    <w:rsid w:val="00612483"/>
    <w:rsid w:val="00616432"/>
    <w:rsid w:val="00617804"/>
    <w:rsid w:val="006178F6"/>
    <w:rsid w:val="00653B9F"/>
    <w:rsid w:val="00657D2B"/>
    <w:rsid w:val="0066349C"/>
    <w:rsid w:val="00663771"/>
    <w:rsid w:val="0066796E"/>
    <w:rsid w:val="00686BBB"/>
    <w:rsid w:val="00691840"/>
    <w:rsid w:val="006A5517"/>
    <w:rsid w:val="0072123F"/>
    <w:rsid w:val="00737D1D"/>
    <w:rsid w:val="007401E8"/>
    <w:rsid w:val="0077795D"/>
    <w:rsid w:val="00794ACD"/>
    <w:rsid w:val="007A6D40"/>
    <w:rsid w:val="007E78B0"/>
    <w:rsid w:val="00806AF9"/>
    <w:rsid w:val="0082775C"/>
    <w:rsid w:val="00827B0F"/>
    <w:rsid w:val="00843A09"/>
    <w:rsid w:val="00881AA9"/>
    <w:rsid w:val="00883A8D"/>
    <w:rsid w:val="00886705"/>
    <w:rsid w:val="00886832"/>
    <w:rsid w:val="0089173B"/>
    <w:rsid w:val="008A4344"/>
    <w:rsid w:val="008B2574"/>
    <w:rsid w:val="008B4BCA"/>
    <w:rsid w:val="008B67D8"/>
    <w:rsid w:val="008C3958"/>
    <w:rsid w:val="008C51C6"/>
    <w:rsid w:val="008C7272"/>
    <w:rsid w:val="008D538B"/>
    <w:rsid w:val="008D70F1"/>
    <w:rsid w:val="008D7F3C"/>
    <w:rsid w:val="008E2441"/>
    <w:rsid w:val="008E5490"/>
    <w:rsid w:val="008F7044"/>
    <w:rsid w:val="00930F08"/>
    <w:rsid w:val="00937283"/>
    <w:rsid w:val="00937F0E"/>
    <w:rsid w:val="00956A2D"/>
    <w:rsid w:val="00963A98"/>
    <w:rsid w:val="00966434"/>
    <w:rsid w:val="00966D57"/>
    <w:rsid w:val="009740B4"/>
    <w:rsid w:val="00974ECB"/>
    <w:rsid w:val="00976C60"/>
    <w:rsid w:val="009824F1"/>
    <w:rsid w:val="0098560D"/>
    <w:rsid w:val="009A0149"/>
    <w:rsid w:val="009C4AE1"/>
    <w:rsid w:val="009D3DA5"/>
    <w:rsid w:val="009E7763"/>
    <w:rsid w:val="00A0591B"/>
    <w:rsid w:val="00A22A44"/>
    <w:rsid w:val="00A66DD1"/>
    <w:rsid w:val="00A757EF"/>
    <w:rsid w:val="00A7653C"/>
    <w:rsid w:val="00AB3228"/>
    <w:rsid w:val="00AC4C92"/>
    <w:rsid w:val="00AD3C11"/>
    <w:rsid w:val="00AF1713"/>
    <w:rsid w:val="00AF72C2"/>
    <w:rsid w:val="00B00EE5"/>
    <w:rsid w:val="00B5579A"/>
    <w:rsid w:val="00B579C0"/>
    <w:rsid w:val="00B6412D"/>
    <w:rsid w:val="00B8488C"/>
    <w:rsid w:val="00BD3AE2"/>
    <w:rsid w:val="00BF52E6"/>
    <w:rsid w:val="00C0156F"/>
    <w:rsid w:val="00C044F7"/>
    <w:rsid w:val="00C55821"/>
    <w:rsid w:val="00C71837"/>
    <w:rsid w:val="00C7695C"/>
    <w:rsid w:val="00C91CAA"/>
    <w:rsid w:val="00CC0C2A"/>
    <w:rsid w:val="00CE2C00"/>
    <w:rsid w:val="00CF29AD"/>
    <w:rsid w:val="00D00663"/>
    <w:rsid w:val="00D24E81"/>
    <w:rsid w:val="00D30B1C"/>
    <w:rsid w:val="00D455DB"/>
    <w:rsid w:val="00D67CCD"/>
    <w:rsid w:val="00D74881"/>
    <w:rsid w:val="00D90B44"/>
    <w:rsid w:val="00DC5401"/>
    <w:rsid w:val="00DC6800"/>
    <w:rsid w:val="00DD16BA"/>
    <w:rsid w:val="00DE7B5C"/>
    <w:rsid w:val="00DF4FEA"/>
    <w:rsid w:val="00E22ED8"/>
    <w:rsid w:val="00E23C42"/>
    <w:rsid w:val="00E437D7"/>
    <w:rsid w:val="00E5512C"/>
    <w:rsid w:val="00E62570"/>
    <w:rsid w:val="00E7350A"/>
    <w:rsid w:val="00E83BA1"/>
    <w:rsid w:val="00E94C77"/>
    <w:rsid w:val="00EA4301"/>
    <w:rsid w:val="00EA4906"/>
    <w:rsid w:val="00EB712D"/>
    <w:rsid w:val="00EC2CDE"/>
    <w:rsid w:val="00EC7AC6"/>
    <w:rsid w:val="00EE43CB"/>
    <w:rsid w:val="00EF39B3"/>
    <w:rsid w:val="00EF7DE3"/>
    <w:rsid w:val="00F011E6"/>
    <w:rsid w:val="00F12E22"/>
    <w:rsid w:val="00F3042D"/>
    <w:rsid w:val="00F37766"/>
    <w:rsid w:val="00F91090"/>
    <w:rsid w:val="00FB6B31"/>
    <w:rsid w:val="00FC53D0"/>
    <w:rsid w:val="00FE36CC"/>
    <w:rsid w:val="00FF168C"/>
    <w:rsid w:val="00FF6606"/>
    <w:rsid w:val="00FF709D"/>
    <w:rsid w:val="09C9A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1CCA1"/>
  <w15:chartTrackingRefBased/>
  <w15:docId w15:val="{3210E4B2-C6B7-4F64-9350-76BEA26D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86BB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6BBB"/>
    <w:rPr>
      <w:color w:val="0563C1" w:themeColor="hyperlink"/>
      <w:u w:val="single"/>
    </w:rPr>
  </w:style>
  <w:style w:type="character" w:styleId="NichtaufgelsteErwhnung">
    <w:name w:val="Unresolved Mention"/>
    <w:basedOn w:val="Absatz-Standardschriftart"/>
    <w:uiPriority w:val="99"/>
    <w:semiHidden/>
    <w:unhideWhenUsed/>
    <w:rsid w:val="008C3958"/>
    <w:rPr>
      <w:color w:val="605E5C"/>
      <w:shd w:val="clear" w:color="auto" w:fill="E1DFDD"/>
    </w:rPr>
  </w:style>
  <w:style w:type="paragraph" w:styleId="Kopfzeile">
    <w:name w:val="header"/>
    <w:basedOn w:val="Standard"/>
    <w:link w:val="KopfzeileZchn"/>
    <w:uiPriority w:val="99"/>
    <w:unhideWhenUsed/>
    <w:rsid w:val="00FC53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53D0"/>
    <w:rPr>
      <w:rFonts w:ascii="Arial" w:eastAsia="Arial" w:hAnsi="Arial" w:cs="Arial"/>
      <w:lang w:val="de" w:eastAsia="de-DE"/>
    </w:rPr>
  </w:style>
  <w:style w:type="paragraph" w:styleId="Fuzeile">
    <w:name w:val="footer"/>
    <w:basedOn w:val="Standard"/>
    <w:link w:val="FuzeileZchn"/>
    <w:uiPriority w:val="99"/>
    <w:unhideWhenUsed/>
    <w:rsid w:val="00FC53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53D0"/>
    <w:rPr>
      <w:rFonts w:ascii="Arial" w:eastAsia="Arial" w:hAnsi="Arial" w:cs="Arial"/>
      <w:lang w:val="de" w:eastAsia="de-DE"/>
    </w:rPr>
  </w:style>
  <w:style w:type="paragraph" w:styleId="StandardWeb">
    <w:name w:val="Normal (Web)"/>
    <w:basedOn w:val="Standard"/>
    <w:uiPriority w:val="99"/>
    <w:semiHidden/>
    <w:unhideWhenUsed/>
    <w:rsid w:val="007E78B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rlaubsguru.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rlaubsguru.de/deutschlandlie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presse@un-iq.d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rlaubsguru.de/deutschlandliebe/maerchenhafte-orte-deutsch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73D78-9F07-421C-B05A-07740F61E97A}">
  <ds:schemaRefs>
    <ds:schemaRef ds:uri="http://schemas.microsoft.com/office/2006/documentManagement/types"/>
    <ds:schemaRef ds:uri="http://schemas.microsoft.com/office/2006/metadata/properties"/>
    <ds:schemaRef ds:uri="93a78057-9bcd-4ffa-aaeb-7c38cf7eb22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B23045A-2DE3-4D71-8713-5859B90A2452}">
  <ds:schemaRefs>
    <ds:schemaRef ds:uri="http://schemas.microsoft.com/sharepoint/v3/contenttype/forms"/>
  </ds:schemaRefs>
</ds:datastoreItem>
</file>

<file path=customXml/itemProps3.xml><?xml version="1.0" encoding="utf-8"?>
<ds:datastoreItem xmlns:ds="http://schemas.openxmlformats.org/officeDocument/2006/customXml" ds:itemID="{5FA9D14A-B3FC-4207-944E-6A77BCE9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124</cp:revision>
  <dcterms:created xsi:type="dcterms:W3CDTF">2018-10-10T12:54:00Z</dcterms:created>
  <dcterms:modified xsi:type="dcterms:W3CDTF">2018-10-18T10:52:00Z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