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EB38A" w14:textId="77777777" w:rsidR="00900A57" w:rsidRPr="00A61CDA" w:rsidRDefault="00900A57" w:rsidP="00900A57">
      <w:r w:rsidRPr="00A61CDA">
        <w:t xml:space="preserve">Medienmitteilung, </w:t>
      </w:r>
      <w:r w:rsidR="006760E4" w:rsidRPr="00A61CDA">
        <w:t>6</w:t>
      </w:r>
      <w:r w:rsidR="001954AA" w:rsidRPr="00A61CDA">
        <w:t xml:space="preserve">. </w:t>
      </w:r>
      <w:r w:rsidR="006760E4" w:rsidRPr="00A61CDA">
        <w:t>Oktober</w:t>
      </w:r>
      <w:r w:rsidR="00523613" w:rsidRPr="00A61CDA">
        <w:t xml:space="preserve"> 20</w:t>
      </w:r>
      <w:r w:rsidR="006760E4" w:rsidRPr="00A61CDA">
        <w:t>20</w:t>
      </w:r>
    </w:p>
    <w:p w14:paraId="7F0A9E7A" w14:textId="77777777" w:rsidR="00900A57" w:rsidRPr="001977FA" w:rsidRDefault="00900A57" w:rsidP="00900A57">
      <w:pPr>
        <w:rPr>
          <w:sz w:val="22"/>
          <w:szCs w:val="22"/>
        </w:rPr>
      </w:pPr>
    </w:p>
    <w:p w14:paraId="556EBD82" w14:textId="77777777" w:rsidR="00900A57" w:rsidRPr="00FC2130" w:rsidRDefault="00C775B6" w:rsidP="00900A57">
      <w:pPr>
        <w:spacing w:after="12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Studie: </w:t>
      </w:r>
      <w:r w:rsidR="00092339">
        <w:rPr>
          <w:b/>
          <w:bCs/>
          <w:sz w:val="26"/>
          <w:szCs w:val="26"/>
        </w:rPr>
        <w:t xml:space="preserve">Die </w:t>
      </w:r>
      <w:r w:rsidR="00FC2130" w:rsidRPr="00FC2130">
        <w:rPr>
          <w:b/>
          <w:bCs/>
          <w:sz w:val="26"/>
          <w:szCs w:val="26"/>
        </w:rPr>
        <w:t>Zivilluftfahrt 2040 aus Sicht der Schweizer Bevölkerung</w:t>
      </w:r>
    </w:p>
    <w:p w14:paraId="14690290" w14:textId="77777777" w:rsidR="006760E4" w:rsidRPr="006760E4" w:rsidRDefault="006760E4" w:rsidP="006760E4">
      <w:pPr>
        <w:rPr>
          <w:i/>
          <w:iCs/>
          <w:sz w:val="22"/>
          <w:szCs w:val="22"/>
          <w:lang w:val="de-DE" w:eastAsia="zh-CN"/>
        </w:rPr>
      </w:pPr>
      <w:r w:rsidRPr="006760E4">
        <w:rPr>
          <w:i/>
          <w:iCs/>
          <w:sz w:val="22"/>
          <w:szCs w:val="22"/>
          <w:lang w:val="de-DE"/>
        </w:rPr>
        <w:t xml:space="preserve">Das Center </w:t>
      </w:r>
      <w:proofErr w:type="spellStart"/>
      <w:r w:rsidRPr="006760E4">
        <w:rPr>
          <w:i/>
          <w:iCs/>
          <w:sz w:val="22"/>
          <w:szCs w:val="22"/>
          <w:lang w:val="de-DE"/>
        </w:rPr>
        <w:t>for</w:t>
      </w:r>
      <w:proofErr w:type="spellEnd"/>
      <w:r w:rsidRPr="006760E4">
        <w:rPr>
          <w:i/>
          <w:iCs/>
          <w:sz w:val="22"/>
          <w:szCs w:val="22"/>
          <w:lang w:val="de-DE"/>
        </w:rPr>
        <w:t xml:space="preserve"> Aviation Competence (CFAC-HSG) der Universität St.Gallen hat in Zusammenarbeit mit </w:t>
      </w:r>
      <w:r w:rsidR="00C775B6">
        <w:rPr>
          <w:i/>
          <w:iCs/>
          <w:sz w:val="22"/>
          <w:szCs w:val="22"/>
          <w:lang w:val="de-DE"/>
        </w:rPr>
        <w:t xml:space="preserve">dem </w:t>
      </w:r>
      <w:r w:rsidRPr="006760E4">
        <w:rPr>
          <w:i/>
          <w:iCs/>
          <w:sz w:val="22"/>
          <w:szCs w:val="22"/>
          <w:lang w:val="de-DE"/>
        </w:rPr>
        <w:t xml:space="preserve">Aviation Research Center </w:t>
      </w:r>
      <w:proofErr w:type="spellStart"/>
      <w:r w:rsidRPr="006760E4">
        <w:rPr>
          <w:i/>
          <w:iCs/>
          <w:sz w:val="22"/>
          <w:szCs w:val="22"/>
          <w:lang w:val="de-DE"/>
        </w:rPr>
        <w:t>Switzerland</w:t>
      </w:r>
      <w:proofErr w:type="spellEnd"/>
      <w:r w:rsidR="00C775B6">
        <w:rPr>
          <w:i/>
          <w:iCs/>
          <w:sz w:val="22"/>
          <w:szCs w:val="22"/>
          <w:lang w:val="de-DE"/>
        </w:rPr>
        <w:t xml:space="preserve"> (ARCS</w:t>
      </w:r>
      <w:r w:rsidRPr="006760E4">
        <w:rPr>
          <w:i/>
          <w:iCs/>
          <w:sz w:val="22"/>
          <w:szCs w:val="22"/>
          <w:lang w:val="de-DE"/>
        </w:rPr>
        <w:t xml:space="preserve">) untersucht, welche Erwartungen die Schweizer Bevölkerung bis ins Jahr 2040 an die zivile Luftfahrt hat. </w:t>
      </w:r>
      <w:r w:rsidR="00C775B6">
        <w:rPr>
          <w:i/>
          <w:iCs/>
          <w:sz w:val="22"/>
          <w:szCs w:val="22"/>
          <w:lang w:val="de-DE"/>
        </w:rPr>
        <w:t>Mehr als 80 Prozent der Befragten erwarten ein Wachstum des Flugreisemarktes über die kommenden 20 Jahre. Flugverbote oder andere Einschränkungen der Mobilität werden nur von einer Minderheit der Befragten goutiert.</w:t>
      </w:r>
    </w:p>
    <w:p w14:paraId="1B941C17" w14:textId="77777777" w:rsidR="00D2047A" w:rsidRPr="005C3FBA" w:rsidRDefault="00D2047A" w:rsidP="00D2047A">
      <w:pPr>
        <w:pStyle w:val="StandardWeb"/>
        <w:rPr>
          <w:rFonts w:ascii="Palatino Linotype" w:hAnsi="Palatino Linotype" w:cs="Palatino Linotype"/>
          <w:color w:val="000000" w:themeColor="text1"/>
          <w:sz w:val="20"/>
          <w:szCs w:val="20"/>
          <w:lang w:val="de-DE" w:eastAsia="de-DE"/>
        </w:rPr>
      </w:pPr>
      <w:r w:rsidRPr="005C3FBA">
        <w:rPr>
          <w:rFonts w:ascii="Palatino Linotype" w:hAnsi="Palatino Linotype" w:cs="Palatino Linotype"/>
          <w:color w:val="000000" w:themeColor="text1"/>
          <w:sz w:val="20"/>
          <w:szCs w:val="20"/>
          <w:lang w:val="de-DE" w:eastAsia="de-DE"/>
        </w:rPr>
        <w:t>Welche Rolle spielt die Luftfahrt im Hinblick auf Wohlstand, Reichtum und Wohlergehen der Schweizer Gesellschaft im Jahr 2040?</w:t>
      </w:r>
      <w:r>
        <w:rPr>
          <w:rFonts w:ascii="Palatino Linotype" w:hAnsi="Palatino Linotype" w:cs="Palatino Linotype"/>
          <w:color w:val="000000" w:themeColor="text1"/>
          <w:sz w:val="20"/>
          <w:szCs w:val="20"/>
          <w:lang w:val="de-DE" w:eastAsia="de-DE"/>
        </w:rPr>
        <w:t xml:space="preserve"> </w:t>
      </w:r>
      <w:r w:rsidRPr="005C3FBA">
        <w:rPr>
          <w:rFonts w:ascii="Palatino Linotype" w:hAnsi="Palatino Linotype" w:cs="Palatino Linotype"/>
          <w:color w:val="000000" w:themeColor="text1"/>
          <w:sz w:val="20"/>
          <w:szCs w:val="20"/>
          <w:lang w:val="de-DE" w:eastAsia="de-DE"/>
        </w:rPr>
        <w:t xml:space="preserve">Wie sehen </w:t>
      </w:r>
      <w:r>
        <w:rPr>
          <w:rFonts w:ascii="Palatino Linotype" w:hAnsi="Palatino Linotype" w:cs="Palatino Linotype"/>
          <w:color w:val="000000" w:themeColor="text1"/>
          <w:sz w:val="20"/>
          <w:szCs w:val="20"/>
          <w:lang w:val="de-DE" w:eastAsia="de-DE"/>
        </w:rPr>
        <w:t xml:space="preserve">in </w:t>
      </w:r>
      <w:r w:rsidR="00C775B6">
        <w:rPr>
          <w:rFonts w:ascii="Palatino Linotype" w:hAnsi="Palatino Linotype" w:cs="Palatino Linotype"/>
          <w:color w:val="000000" w:themeColor="text1"/>
          <w:sz w:val="20"/>
          <w:szCs w:val="20"/>
          <w:lang w:val="de-DE" w:eastAsia="de-DE"/>
        </w:rPr>
        <w:t>20</w:t>
      </w:r>
      <w:r>
        <w:rPr>
          <w:rFonts w:ascii="Palatino Linotype" w:hAnsi="Palatino Linotype" w:cs="Palatino Linotype"/>
          <w:color w:val="000000" w:themeColor="text1"/>
          <w:sz w:val="20"/>
          <w:szCs w:val="20"/>
          <w:lang w:val="de-DE" w:eastAsia="de-DE"/>
        </w:rPr>
        <w:t xml:space="preserve"> Jahren </w:t>
      </w:r>
      <w:r w:rsidRPr="005C3FBA">
        <w:rPr>
          <w:rFonts w:ascii="Palatino Linotype" w:hAnsi="Palatino Linotype" w:cs="Palatino Linotype"/>
          <w:color w:val="000000" w:themeColor="text1"/>
          <w:sz w:val="20"/>
          <w:szCs w:val="20"/>
          <w:lang w:val="de-DE" w:eastAsia="de-DE"/>
        </w:rPr>
        <w:t>die Verkehrsszenarien für das Schweizer Luftfahrtsystem aus?</w:t>
      </w:r>
      <w:r>
        <w:rPr>
          <w:rFonts w:ascii="Palatino Linotype" w:hAnsi="Palatino Linotype" w:cs="Palatino Linotype"/>
          <w:color w:val="000000" w:themeColor="text1"/>
          <w:sz w:val="20"/>
          <w:szCs w:val="20"/>
          <w:lang w:val="de-DE" w:eastAsia="de-DE"/>
        </w:rPr>
        <w:t xml:space="preserve"> </w:t>
      </w:r>
      <w:r w:rsidR="00677E24">
        <w:rPr>
          <w:rFonts w:ascii="Palatino Linotype" w:hAnsi="Palatino Linotype" w:cs="Palatino Linotype"/>
          <w:color w:val="000000" w:themeColor="text1"/>
          <w:sz w:val="20"/>
          <w:szCs w:val="20"/>
          <w:lang w:val="de-DE" w:eastAsia="de-DE"/>
        </w:rPr>
        <w:t>Und w</w:t>
      </w:r>
      <w:r w:rsidRPr="005C3FBA">
        <w:rPr>
          <w:rFonts w:ascii="Palatino Linotype" w:hAnsi="Palatino Linotype" w:cs="Palatino Linotype"/>
          <w:color w:val="000000" w:themeColor="text1"/>
          <w:sz w:val="20"/>
          <w:szCs w:val="20"/>
          <w:lang w:val="de-DE" w:eastAsia="de-DE"/>
        </w:rPr>
        <w:t xml:space="preserve">elche Erwartungen haben Einzelpersonen und die Gesellschaft an </w:t>
      </w:r>
      <w:r w:rsidR="00677E24">
        <w:rPr>
          <w:rFonts w:ascii="Palatino Linotype" w:hAnsi="Palatino Linotype" w:cs="Palatino Linotype"/>
          <w:color w:val="000000" w:themeColor="text1"/>
          <w:sz w:val="20"/>
          <w:szCs w:val="20"/>
          <w:lang w:val="de-DE" w:eastAsia="de-DE"/>
        </w:rPr>
        <w:t>die Zivilluftfahrt</w:t>
      </w:r>
      <w:r w:rsidRPr="005C3FBA">
        <w:rPr>
          <w:rFonts w:ascii="Palatino Linotype" w:hAnsi="Palatino Linotype" w:cs="Palatino Linotype"/>
          <w:color w:val="000000" w:themeColor="text1"/>
          <w:sz w:val="20"/>
          <w:szCs w:val="20"/>
          <w:lang w:val="de-DE" w:eastAsia="de-DE"/>
        </w:rPr>
        <w:t>?</w:t>
      </w:r>
      <w:r>
        <w:rPr>
          <w:rFonts w:ascii="Palatino Linotype" w:hAnsi="Palatino Linotype" w:cs="Palatino Linotype"/>
          <w:color w:val="000000" w:themeColor="text1"/>
          <w:sz w:val="20"/>
          <w:szCs w:val="20"/>
          <w:lang w:val="de-DE" w:eastAsia="de-DE"/>
        </w:rPr>
        <w:t xml:space="preserve"> </w:t>
      </w:r>
      <w:r w:rsidR="00677E24">
        <w:rPr>
          <w:rFonts w:ascii="Palatino Linotype" w:hAnsi="Palatino Linotype" w:cs="Palatino Linotype"/>
          <w:color w:val="000000" w:themeColor="text1"/>
          <w:sz w:val="20"/>
          <w:szCs w:val="20"/>
          <w:lang w:val="de-DE" w:eastAsia="de-DE"/>
        </w:rPr>
        <w:t>Dies sind einige der Fragen, welche das C</w:t>
      </w:r>
      <w:r w:rsidR="00C775B6">
        <w:rPr>
          <w:rFonts w:ascii="Palatino Linotype" w:hAnsi="Palatino Linotype" w:cs="Palatino Linotype"/>
          <w:color w:val="000000" w:themeColor="text1"/>
          <w:sz w:val="20"/>
          <w:szCs w:val="20"/>
          <w:lang w:val="de-DE" w:eastAsia="de-DE"/>
        </w:rPr>
        <w:t>FAC-HSG 2019</w:t>
      </w:r>
      <w:r w:rsidR="005F1D7F">
        <w:rPr>
          <w:rFonts w:ascii="Palatino Linotype" w:hAnsi="Palatino Linotype" w:cs="Palatino Linotype"/>
          <w:color w:val="000000" w:themeColor="text1"/>
          <w:sz w:val="20"/>
          <w:szCs w:val="20"/>
          <w:lang w:val="de-DE" w:eastAsia="de-DE"/>
        </w:rPr>
        <w:t xml:space="preserve"> an 3000 Personen im Alter von 1</w:t>
      </w:r>
      <w:r w:rsidR="009C5C31">
        <w:rPr>
          <w:rFonts w:ascii="Palatino Linotype" w:hAnsi="Palatino Linotype" w:cs="Palatino Linotype"/>
          <w:color w:val="000000" w:themeColor="text1"/>
          <w:sz w:val="20"/>
          <w:szCs w:val="20"/>
          <w:lang w:val="de-DE" w:eastAsia="de-DE"/>
        </w:rPr>
        <w:t>6</w:t>
      </w:r>
      <w:r w:rsidR="005F1D7F">
        <w:rPr>
          <w:rFonts w:ascii="Palatino Linotype" w:hAnsi="Palatino Linotype" w:cs="Palatino Linotype"/>
          <w:color w:val="000000" w:themeColor="text1"/>
          <w:sz w:val="20"/>
          <w:szCs w:val="20"/>
          <w:lang w:val="de-DE" w:eastAsia="de-DE"/>
        </w:rPr>
        <w:t xml:space="preserve"> bis 69 Jahren gestellt hat.</w:t>
      </w:r>
      <w:r w:rsidR="00351509">
        <w:rPr>
          <w:rFonts w:ascii="Palatino Linotype" w:hAnsi="Palatino Linotype" w:cs="Palatino Linotype"/>
          <w:color w:val="000000" w:themeColor="text1"/>
          <w:sz w:val="20"/>
          <w:szCs w:val="20"/>
          <w:lang w:val="de-DE" w:eastAsia="de-DE"/>
        </w:rPr>
        <w:t xml:space="preserve"> Die </w:t>
      </w:r>
      <w:r w:rsidR="00C775B6">
        <w:rPr>
          <w:rFonts w:ascii="Palatino Linotype" w:hAnsi="Palatino Linotype" w:cs="Palatino Linotype"/>
          <w:color w:val="000000" w:themeColor="text1"/>
          <w:sz w:val="20"/>
          <w:szCs w:val="20"/>
          <w:lang w:val="de-DE" w:eastAsia="de-DE"/>
        </w:rPr>
        <w:t xml:space="preserve">repräsentative </w:t>
      </w:r>
      <w:r w:rsidR="00351509">
        <w:rPr>
          <w:rFonts w:ascii="Palatino Linotype" w:hAnsi="Palatino Linotype" w:cs="Palatino Linotype"/>
          <w:color w:val="000000" w:themeColor="text1"/>
          <w:sz w:val="20"/>
          <w:szCs w:val="20"/>
          <w:lang w:val="de-DE" w:eastAsia="de-DE"/>
        </w:rPr>
        <w:t>Befragung erfolgte in einer</w:t>
      </w:r>
      <w:r w:rsidR="001016CC">
        <w:rPr>
          <w:rFonts w:ascii="Palatino Linotype" w:hAnsi="Palatino Linotype" w:cs="Palatino Linotype"/>
          <w:color w:val="000000" w:themeColor="text1"/>
          <w:sz w:val="20"/>
          <w:szCs w:val="20"/>
          <w:lang w:val="de-DE" w:eastAsia="de-DE"/>
        </w:rPr>
        <w:t xml:space="preserve"> </w:t>
      </w:r>
      <w:r w:rsidR="00351509">
        <w:rPr>
          <w:rFonts w:ascii="Palatino Linotype" w:hAnsi="Palatino Linotype" w:cs="Palatino Linotype"/>
          <w:color w:val="000000" w:themeColor="text1"/>
          <w:sz w:val="20"/>
          <w:szCs w:val="20"/>
          <w:lang w:val="de-DE" w:eastAsia="de-DE"/>
        </w:rPr>
        <w:t>Online-Delphi-Studie.</w:t>
      </w:r>
    </w:p>
    <w:p w14:paraId="1C0666AA" w14:textId="77777777" w:rsidR="00351DD9" w:rsidRDefault="00AF68ED" w:rsidP="005D0B96">
      <w:r>
        <w:rPr>
          <w:b/>
        </w:rPr>
        <w:t>80</w:t>
      </w:r>
      <w:r w:rsidR="00C775B6">
        <w:rPr>
          <w:b/>
        </w:rPr>
        <w:t xml:space="preserve"> Prozent</w:t>
      </w:r>
      <w:r>
        <w:rPr>
          <w:b/>
        </w:rPr>
        <w:t xml:space="preserve"> erwarten mehr Wachstum</w:t>
      </w:r>
      <w:r w:rsidR="00351509" w:rsidRPr="00351509">
        <w:rPr>
          <w:b/>
        </w:rPr>
        <w:br/>
      </w:r>
      <w:r w:rsidR="00351509">
        <w:rPr>
          <w:rFonts w:cs="Palatino Linotype"/>
          <w:color w:val="000000" w:themeColor="text1"/>
          <w:lang w:val="de-DE" w:eastAsia="de-DE"/>
        </w:rPr>
        <w:t xml:space="preserve">Laut den Autoren </w:t>
      </w:r>
      <w:r w:rsidR="00C775B6">
        <w:rPr>
          <w:rFonts w:cs="Palatino Linotype"/>
          <w:color w:val="000000" w:themeColor="text1"/>
          <w:lang w:val="de-DE" w:eastAsia="de-DE"/>
        </w:rPr>
        <w:t xml:space="preserve">Dr. </w:t>
      </w:r>
      <w:r w:rsidR="00351509">
        <w:rPr>
          <w:rFonts w:cs="Palatino Linotype"/>
          <w:color w:val="000000" w:themeColor="text1"/>
          <w:lang w:val="de-DE" w:eastAsia="de-DE"/>
        </w:rPr>
        <w:t>Andreas Wittmer</w:t>
      </w:r>
      <w:r w:rsidR="00C775B6">
        <w:rPr>
          <w:rFonts w:cs="Palatino Linotype"/>
          <w:color w:val="000000" w:themeColor="text1"/>
          <w:lang w:val="de-DE" w:eastAsia="de-DE"/>
        </w:rPr>
        <w:t xml:space="preserve"> und Dr. René Puls</w:t>
      </w:r>
      <w:r w:rsidR="00351509">
        <w:rPr>
          <w:rFonts w:cs="Palatino Linotype"/>
          <w:color w:val="000000" w:themeColor="text1"/>
          <w:lang w:val="de-DE" w:eastAsia="de-DE"/>
        </w:rPr>
        <w:t xml:space="preserve"> (beide CFAC-HSG) </w:t>
      </w:r>
      <w:r w:rsidR="00816A44">
        <w:rPr>
          <w:rFonts w:cs="Palatino Linotype"/>
          <w:color w:val="000000" w:themeColor="text1"/>
          <w:lang w:val="de-DE" w:eastAsia="de-DE"/>
        </w:rPr>
        <w:t>resultierten aus den Antworten der Befragten einige unerwartete Aussagen und Meinungen.</w:t>
      </w:r>
      <w:r w:rsidR="005D0B96">
        <w:rPr>
          <w:rFonts w:cs="Palatino Linotype"/>
          <w:color w:val="000000" w:themeColor="text1"/>
          <w:lang w:val="de-DE" w:eastAsia="de-DE"/>
        </w:rPr>
        <w:t xml:space="preserve"> </w:t>
      </w:r>
      <w:r w:rsidR="00C775B6">
        <w:rPr>
          <w:lang w:val="de-DE"/>
        </w:rPr>
        <w:t>So</w:t>
      </w:r>
      <w:r w:rsidR="009C5C31">
        <w:rPr>
          <w:lang w:val="de-DE"/>
        </w:rPr>
        <w:t xml:space="preserve"> erwarten m</w:t>
      </w:r>
      <w:r w:rsidR="00C775B6">
        <w:t xml:space="preserve">ehr als 80 Prozent </w:t>
      </w:r>
      <w:r w:rsidR="005D0B96">
        <w:t>ein weiteres Wachstum des Flugreisemarktes mit einer Präferenz für Direktverbindungen auf Langstrecken.</w:t>
      </w:r>
      <w:r w:rsidR="00C775B6">
        <w:t xml:space="preserve"> </w:t>
      </w:r>
    </w:p>
    <w:p w14:paraId="3C9D4619" w14:textId="77777777" w:rsidR="00351DD9" w:rsidRDefault="00351DD9" w:rsidP="005D0B96"/>
    <w:p w14:paraId="78970BB7" w14:textId="39697E6C" w:rsidR="00C775B6" w:rsidRDefault="00C775B6" w:rsidP="005D0B96">
      <w:r>
        <w:t>«In der Langzeitbetrachtung</w:t>
      </w:r>
      <w:r w:rsidR="005E2950">
        <w:t xml:space="preserve"> </w:t>
      </w:r>
      <w:r w:rsidR="009C5C31">
        <w:t>von 20 Jahren</w:t>
      </w:r>
      <w:r>
        <w:t xml:space="preserve"> wird die </w:t>
      </w:r>
      <w:r w:rsidR="009C5C31">
        <w:t>derzeitige</w:t>
      </w:r>
      <w:r>
        <w:t xml:space="preserve"> Corona-Baisse aller Voraussicht nach </w:t>
      </w:r>
      <w:r w:rsidR="009C5C31">
        <w:t xml:space="preserve">nur </w:t>
      </w:r>
      <w:r w:rsidR="00F873FD">
        <w:t>mittelfristig wirken und vorübergehend sein</w:t>
      </w:r>
      <w:r>
        <w:t>», sagt Dr. Andreas Wittmer.</w:t>
      </w:r>
      <w:r w:rsidR="00351DD9">
        <w:t xml:space="preserve"> Das negative Szenario in der Delphi-Studie geht von 20 </w:t>
      </w:r>
      <w:r w:rsidR="00D4019D">
        <w:t>Prozent</w:t>
      </w:r>
      <w:r w:rsidR="00351DD9">
        <w:t xml:space="preserve"> Nachfragereduktion in den kommenden 20 Jahren aus. Das dürfte ein Szenario sein, wie es ca. im Jahr 2024 aufgrund </w:t>
      </w:r>
      <w:r w:rsidR="00D4019D">
        <w:t xml:space="preserve">von </w:t>
      </w:r>
      <w:r w:rsidR="00351DD9">
        <w:t xml:space="preserve">Covid-19 Realität sein könnte. Es stellt sich lediglich die Frage, ab wann die Luftfahrt und allenfalls von </w:t>
      </w:r>
      <w:r w:rsidR="00D855FA">
        <w:t>welchem</w:t>
      </w:r>
      <w:r w:rsidR="00351DD9">
        <w:t xml:space="preserve"> tieferen </w:t>
      </w:r>
      <w:r w:rsidR="00D4019D">
        <w:t>Niveau</w:t>
      </w:r>
      <w:r w:rsidR="00351DD9">
        <w:t xml:space="preserve"> als 2019, wieder wachsen wird.</w:t>
      </w:r>
    </w:p>
    <w:p w14:paraId="55A95521" w14:textId="77777777" w:rsidR="00C775B6" w:rsidRDefault="00C775B6" w:rsidP="005D0B96"/>
    <w:p w14:paraId="5C33B152" w14:textId="77777777" w:rsidR="005D0B96" w:rsidRDefault="00C775B6" w:rsidP="005D0B96">
      <w:r>
        <w:t xml:space="preserve">Obwohl ein weiteres Wachstum des Flugreisemarktes erwartet wird, </w:t>
      </w:r>
      <w:r w:rsidR="005D0B96">
        <w:t xml:space="preserve">glaubt </w:t>
      </w:r>
      <w:r>
        <w:t xml:space="preserve">erstaunlicherweise gleichzeitig </w:t>
      </w:r>
      <w:r w:rsidR="005D0B96">
        <w:t xml:space="preserve">die Mehrheit </w:t>
      </w:r>
      <w:r>
        <w:t xml:space="preserve">der befragten Personen </w:t>
      </w:r>
      <w:r w:rsidR="005D0B96">
        <w:t>nicht</w:t>
      </w:r>
      <w:r w:rsidR="00096C30">
        <w:t xml:space="preserve">, dass Flugverbindungen </w:t>
      </w:r>
      <w:r w:rsidR="005D0B96">
        <w:t xml:space="preserve">für das Wirtschaftswachstum und den Wohlstand </w:t>
      </w:r>
      <w:r>
        <w:t xml:space="preserve">der Schweiz </w:t>
      </w:r>
      <w:r w:rsidR="00096C30">
        <w:t xml:space="preserve">eine wesentliche Rolle spielen. Diese </w:t>
      </w:r>
      <w:r w:rsidR="00312971">
        <w:t>Dissonanz habe zu einer detaillierteren A</w:t>
      </w:r>
      <w:r>
        <w:t>nalyse</w:t>
      </w:r>
      <w:r w:rsidR="00312971">
        <w:t xml:space="preserve"> der Antworten </w:t>
      </w:r>
      <w:r w:rsidR="00BD65C2">
        <w:t>animiert, heisst es in der Studie</w:t>
      </w:r>
      <w:r w:rsidR="00904FB2">
        <w:t>.</w:t>
      </w:r>
    </w:p>
    <w:p w14:paraId="46268AEE" w14:textId="77777777" w:rsidR="00466253" w:rsidRDefault="00AF68ED" w:rsidP="00AF68ED">
      <w:pPr>
        <w:pStyle w:val="StandardWeb"/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</w:pPr>
      <w:r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Die Auswertung der Daten</w:t>
      </w:r>
      <w:r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 zeig</w:t>
      </w:r>
      <w:r w:rsidR="00466253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t</w:t>
      </w:r>
      <w:r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, </w:t>
      </w:r>
      <w:r w:rsidR="00466253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dass die Befragten </w:t>
      </w:r>
      <w:r w:rsidR="00466253">
        <w:rPr>
          <w:rFonts w:ascii="Palatino Linotype" w:hAnsi="Palatino Linotype" w:cs="Palatino Linotype"/>
          <w:color w:val="000000" w:themeColor="text1"/>
          <w:sz w:val="20"/>
          <w:szCs w:val="20"/>
          <w:lang w:val="de-DE" w:eastAsia="de-DE"/>
        </w:rPr>
        <w:t>d</w:t>
      </w:r>
      <w:r w:rsidRPr="00092339">
        <w:rPr>
          <w:rFonts w:ascii="Palatino Linotype" w:hAnsi="Palatino Linotype" w:cs="Palatino Linotype"/>
          <w:color w:val="000000" w:themeColor="text1"/>
          <w:sz w:val="20"/>
          <w:szCs w:val="20"/>
          <w:lang w:val="de-DE" w:eastAsia="de-DE"/>
        </w:rPr>
        <w:t>ie Luftfahrt als Teil der gesamten Mobilität betrachte</w:t>
      </w:r>
      <w:r w:rsidR="00466253">
        <w:rPr>
          <w:rFonts w:ascii="Palatino Linotype" w:hAnsi="Palatino Linotype" w:cs="Palatino Linotype"/>
          <w:color w:val="000000" w:themeColor="text1"/>
          <w:sz w:val="20"/>
          <w:szCs w:val="20"/>
          <w:lang w:val="de-DE" w:eastAsia="de-DE"/>
        </w:rPr>
        <w:t>n</w:t>
      </w:r>
      <w:r w:rsidRPr="00092339">
        <w:rPr>
          <w:rFonts w:ascii="Palatino Linotype" w:hAnsi="Palatino Linotype" w:cs="Palatino Linotype"/>
          <w:color w:val="000000" w:themeColor="text1"/>
          <w:sz w:val="20"/>
          <w:szCs w:val="20"/>
          <w:lang w:val="de-DE" w:eastAsia="de-DE"/>
        </w:rPr>
        <w:t xml:space="preserve">. </w:t>
      </w:r>
      <w:r w:rsidR="00466253">
        <w:rPr>
          <w:rFonts w:ascii="Palatino Linotype" w:hAnsi="Palatino Linotype" w:cs="Palatino Linotype"/>
          <w:color w:val="000000" w:themeColor="text1"/>
          <w:sz w:val="20"/>
          <w:szCs w:val="20"/>
          <w:lang w:val="de-DE" w:eastAsia="de-DE"/>
        </w:rPr>
        <w:t xml:space="preserve">Sie </w:t>
      </w:r>
      <w:r w:rsidR="00466253" w:rsidRPr="00092339">
        <w:rPr>
          <w:rFonts w:ascii="Palatino Linotype" w:hAnsi="Palatino Linotype" w:cs="Palatino Linotype"/>
          <w:color w:val="000000" w:themeColor="text1"/>
          <w:sz w:val="20"/>
          <w:szCs w:val="20"/>
          <w:lang w:val="de-DE" w:eastAsia="de-DE"/>
        </w:rPr>
        <w:t>befürworten Kapazitätserweiterungen und Angebote mit Schwerpunkt direkte interkontinentale Verbindungen</w:t>
      </w:r>
      <w:r w:rsidR="00466253">
        <w:rPr>
          <w:rFonts w:ascii="Palatino Linotype" w:hAnsi="Palatino Linotype" w:cs="Palatino Linotype"/>
          <w:color w:val="000000" w:themeColor="text1"/>
          <w:sz w:val="20"/>
          <w:szCs w:val="20"/>
          <w:lang w:val="de-DE" w:eastAsia="de-DE"/>
        </w:rPr>
        <w:t xml:space="preserve">. Deutlich wurde auch, dass </w:t>
      </w:r>
      <w:r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der eigene Reisebedarf bereits heute ausreichend gedeckt ist und auch im Jahr 2040 mit dem bestehenden Infrastruktur- und Destinationsportfolio der individuelle Luftverkehrsbedarf </w:t>
      </w:r>
      <w:r w:rsidR="00466253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ausreichen</w:t>
      </w:r>
      <w:r w:rsidR="00F873F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d</w:t>
      </w:r>
      <w:r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 </w:t>
      </w:r>
      <w:r w:rsidR="00A61CDA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abgedeckt werden </w:t>
      </w:r>
      <w:r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könnte.</w:t>
      </w:r>
    </w:p>
    <w:p w14:paraId="4FAC94C4" w14:textId="77777777" w:rsidR="00CE66C3" w:rsidRDefault="001100C7" w:rsidP="00AF68ED">
      <w:pPr>
        <w:pStyle w:val="StandardWeb"/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</w:pPr>
      <w:r>
        <w:rPr>
          <w:rFonts w:ascii="Palatino Linotype" w:hAnsi="Palatino Linotype"/>
          <w:b/>
          <w:sz w:val="20"/>
          <w:szCs w:val="20"/>
        </w:rPr>
        <w:t>Flugverbote gelten als unakzeptabel</w:t>
      </w:r>
      <w:r w:rsidR="00466253" w:rsidRPr="00466253">
        <w:rPr>
          <w:rFonts w:ascii="Palatino Linotype" w:hAnsi="Palatino Linotype"/>
          <w:b/>
          <w:sz w:val="20"/>
          <w:szCs w:val="20"/>
        </w:rPr>
        <w:br/>
      </w:r>
      <w:r w:rsidR="00466253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«</w:t>
      </w:r>
      <w:r w:rsidR="00AF68ED"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Die Schweizer Gesellschaft des Jahres 2019 glaub</w:t>
      </w:r>
      <w:r w:rsidR="00466253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t</w:t>
      </w:r>
      <w:r w:rsidR="00AF68ED"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 nicht an die Notwendigkeit und den Erfolg von autonomen Luftverkehrslösungen</w:t>
      </w:r>
      <w:r w:rsidR="00CE66C3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 –</w:t>
      </w:r>
      <w:r w:rsidR="00AF68ED"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 es besteht jedoch ein gewisses Vertrauen in die Elektrifizierung von Bodenfahrzeugen, einschliesslich autonomer Autos</w:t>
      </w:r>
      <w:r w:rsidR="00466253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», lautet ein weiteres Fazit der Studie.</w:t>
      </w:r>
      <w:r w:rsidR="00AF68ED"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 </w:t>
      </w:r>
    </w:p>
    <w:p w14:paraId="2AD407E9" w14:textId="77777777" w:rsidR="00AF68ED" w:rsidRPr="00466253" w:rsidRDefault="00AF68ED" w:rsidP="00AF68ED">
      <w:pPr>
        <w:pStyle w:val="StandardWeb"/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</w:pPr>
      <w:r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Insgesamt eracht</w:t>
      </w:r>
      <w:r w:rsidR="00466253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en</w:t>
      </w:r>
      <w:r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 die </w:t>
      </w:r>
      <w:r w:rsidR="00466253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Befragten </w:t>
      </w:r>
      <w:r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die Schweiz als innovativ und wirtschaftlich erfolgreich, wobei die Luftfahrt nicht als eine der wichtigsten Triebfedern für </w:t>
      </w:r>
      <w:r w:rsidR="00002844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die</w:t>
      </w:r>
      <w:r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 Wettbewerbsfähigkeit angesehen </w:t>
      </w:r>
      <w:r w:rsidR="00466253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w</w:t>
      </w:r>
      <w:r w:rsidR="00CE66C3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ird</w:t>
      </w:r>
      <w:r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.</w:t>
      </w:r>
      <w:r w:rsidR="00CE66C3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 </w:t>
      </w:r>
      <w:r w:rsidR="00466253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«</w:t>
      </w:r>
      <w:r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Dieses Ergebnis ist besonders interessant, da 65 </w:t>
      </w:r>
      <w:r w:rsidR="00CE66C3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Prozent</w:t>
      </w:r>
      <w:r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 der gesamten Schweizer </w:t>
      </w:r>
      <w:r w:rsidR="00CE66C3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Güterp</w:t>
      </w:r>
      <w:r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roduktion exportiert und </w:t>
      </w:r>
      <w:r w:rsidR="00003ACC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über </w:t>
      </w:r>
      <w:r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35 </w:t>
      </w:r>
      <w:r w:rsidR="00CE66C3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Prozent</w:t>
      </w:r>
      <w:r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 des Exportwertes auf dem Luftweg versandt werden. </w:t>
      </w:r>
      <w:r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lastRenderedPageBreak/>
        <w:t>Höchstwahrscheinlich haben die Befragten keine Verbindung zu diesen Fakten hergestellt</w:t>
      </w:r>
      <w:r w:rsidR="00466253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», betont </w:t>
      </w:r>
      <w:r w:rsidR="00CE66C3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Dr. René Puls</w:t>
      </w:r>
      <w:r w:rsidR="00466253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.</w:t>
      </w:r>
    </w:p>
    <w:p w14:paraId="23402DEB" w14:textId="77777777" w:rsidR="00AF68ED" w:rsidRPr="00AF68ED" w:rsidRDefault="00561D65" w:rsidP="00AF68ED">
      <w:pPr>
        <w:pStyle w:val="StandardWeb"/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</w:pPr>
      <w:r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M</w:t>
      </w:r>
      <w:r w:rsidR="00AF68ED"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ögliche Flugverbote und eine Einschränkung der Mobilitätsmöglichkeiten </w:t>
      </w:r>
      <w:r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wurden</w:t>
      </w:r>
      <w:r w:rsidR="00CE66C3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 unter den Befragten grossmehrheitlich</w:t>
      </w:r>
      <w:r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 </w:t>
      </w:r>
      <w:r w:rsidR="00AF68ED"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als unwahrscheinlich und nicht akzeptabel</w:t>
      </w:r>
      <w:r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 eingestuft</w:t>
      </w:r>
      <w:r w:rsidR="00AF68ED"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. Trotz der unterschiedlichen Meinungen über die Flugverbindungen</w:t>
      </w:r>
      <w:r w:rsidR="00CE66C3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 und die Zivilluftfahrt – die nach</w:t>
      </w:r>
      <w:r w:rsidR="00AF68ED"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 Alter, Region, Bildung oder politischen Überzeugungen </w:t>
      </w:r>
      <w:r w:rsidR="00CE66C3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stark variieren können –, </w:t>
      </w:r>
      <w:r w:rsidR="00AF68ED"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halten</w:t>
      </w:r>
      <w:r w:rsidR="00CE66C3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 hingegen</w:t>
      </w:r>
      <w:r w:rsidR="00AF68ED"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 die </w:t>
      </w:r>
      <w:r w:rsidR="00CE66C3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meisten </w:t>
      </w:r>
      <w:r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Befragten </w:t>
      </w:r>
      <w:r w:rsidR="00AF68ED"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Kompensationsma</w:t>
      </w:r>
      <w:r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ss</w:t>
      </w:r>
      <w:r w:rsidR="00AF68ED"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nahmen für den Kohlenstoff-Fussabdruck der Luftfahrt für wahrscheinlich und sinnvoll</w:t>
      </w:r>
      <w:r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. «</w:t>
      </w:r>
      <w:r w:rsidR="00AF68ED"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Es ist</w:t>
      </w:r>
      <w:r w:rsidR="00CE66C3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 diesbezüglich jedoch</w:t>
      </w:r>
      <w:r w:rsidR="00AF68ED"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 interessant zu erkennen, dass zusätzliche Reisekosten das Reiseverhalten </w:t>
      </w:r>
      <w:r w:rsidR="00CE66C3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der Befragten sehr wahrscheinlich</w:t>
      </w:r>
      <w:r w:rsidR="00AF68ED"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 nicht beeinflussen.</w:t>
      </w:r>
      <w:r w:rsidR="00CE66C3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 Das bedeutet auch</w:t>
      </w:r>
      <w:r w:rsidR="00AF68ED"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, dass die Preiselastizität der Nachfrage</w:t>
      </w:r>
      <w:r w:rsidR="009C5C31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, die darauf abzielt,</w:t>
      </w:r>
      <w:r w:rsidR="009C5C31" w:rsidRPr="009C5C31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 </w:t>
      </w:r>
      <w:r w:rsidR="009C5C31"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die Flugmobilität durch Erhöhung bestehender oder Erhebung neuer Passagiergebühren zu verringern</w:t>
      </w:r>
      <w:r w:rsidR="009C5C31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,</w:t>
      </w:r>
      <w:r w:rsidR="00AF68ED"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 von Fluggesellschaften und Regierungen überbewertet wird</w:t>
      </w:r>
      <w:r w:rsidR="00BD65C2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», </w:t>
      </w:r>
      <w:r w:rsidR="00CE66C3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resümiert Dr.</w:t>
      </w:r>
      <w:r w:rsidR="00BD65C2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 Andreas Wittmer</w:t>
      </w:r>
      <w:r w:rsidR="00AF68ED"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. Dieses </w:t>
      </w:r>
      <w:r w:rsidR="00CE66C3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Konsumenten- bzw. Reisev</w:t>
      </w:r>
      <w:r w:rsidR="00AF68ED"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erhalten </w:t>
      </w:r>
      <w:r w:rsidR="00BD65C2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werde</w:t>
      </w:r>
      <w:r w:rsidR="00AF68ED"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 auch durch Passagiergebühren in Deutschland bestätigt</w:t>
      </w:r>
      <w:r w:rsidR="00BD65C2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. Diese wurden</w:t>
      </w:r>
      <w:r w:rsidR="00AF68ED"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 </w:t>
      </w:r>
      <w:r w:rsidR="00CE66C3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dort schon vor einigen Jahren</w:t>
      </w:r>
      <w:r w:rsidR="00AF68ED"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 eingeführt und </w:t>
      </w:r>
      <w:r w:rsidR="00BD65C2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 xml:space="preserve">hatten </w:t>
      </w:r>
      <w:r w:rsidR="00AF68ED" w:rsidRPr="00AF68ED">
        <w:rPr>
          <w:rFonts w:ascii="Palatino Linotype" w:hAnsi="Palatino Linotype" w:cs="Palatino Linotype"/>
          <w:color w:val="000000" w:themeColor="text1"/>
          <w:sz w:val="20"/>
          <w:szCs w:val="20"/>
          <w:lang w:eastAsia="de-DE"/>
        </w:rPr>
        <w:t>keinen wirklichen Einfluss auf die Flugreisenachfrage.</w:t>
      </w:r>
    </w:p>
    <w:p w14:paraId="702E53A7" w14:textId="37BAC84F" w:rsidR="002264E1" w:rsidRPr="00BE7793" w:rsidRDefault="002264E1" w:rsidP="002264E1">
      <w:pPr>
        <w:rPr>
          <w:b/>
          <w:bCs/>
          <w:lang w:val="de-DE" w:eastAsia="zh-CN"/>
        </w:rPr>
      </w:pPr>
      <w:r w:rsidRPr="00BE7793">
        <w:rPr>
          <w:b/>
          <w:bCs/>
          <w:lang w:val="de-DE"/>
        </w:rPr>
        <w:t xml:space="preserve">Die </w:t>
      </w:r>
      <w:hyperlink r:id="rId10" w:history="1">
        <w:r w:rsidRPr="00B57A64">
          <w:rPr>
            <w:rStyle w:val="Hyperlink"/>
            <w:b/>
            <w:bCs/>
            <w:lang w:val="de-DE"/>
          </w:rPr>
          <w:t>gesamte Studie</w:t>
        </w:r>
      </w:hyperlink>
      <w:r w:rsidRPr="00BE7793">
        <w:rPr>
          <w:b/>
          <w:bCs/>
          <w:lang w:val="de-DE"/>
        </w:rPr>
        <w:t xml:space="preserve"> steht auf der Website des </w:t>
      </w:r>
      <w:hyperlink r:id="rId11" w:history="1">
        <w:r w:rsidRPr="00B57A64">
          <w:rPr>
            <w:rStyle w:val="Hyperlink"/>
            <w:b/>
            <w:bCs/>
            <w:lang w:val="de-DE"/>
          </w:rPr>
          <w:t>CFAC-HSG</w:t>
        </w:r>
      </w:hyperlink>
      <w:r w:rsidRPr="00BE7793">
        <w:rPr>
          <w:b/>
          <w:bCs/>
          <w:lang w:val="de-DE"/>
        </w:rPr>
        <w:t xml:space="preserve"> zum Download zur Verfügung</w:t>
      </w:r>
      <w:r w:rsidR="00B57A64">
        <w:rPr>
          <w:b/>
          <w:bCs/>
          <w:lang w:val="de-DE"/>
        </w:rPr>
        <w:t>.</w:t>
      </w:r>
      <w:bookmarkStart w:id="0" w:name="_GoBack"/>
      <w:bookmarkEnd w:id="0"/>
    </w:p>
    <w:p w14:paraId="3C4C3237" w14:textId="77777777" w:rsidR="00CC62CB" w:rsidRPr="002264E1" w:rsidRDefault="00CC62CB" w:rsidP="00CC62CB">
      <w:pPr>
        <w:spacing w:line="240" w:lineRule="auto"/>
        <w:rPr>
          <w:lang w:val="de-DE"/>
        </w:rPr>
      </w:pPr>
    </w:p>
    <w:p w14:paraId="522F4E42" w14:textId="605EAF1F" w:rsidR="001B1E86" w:rsidRDefault="00052965" w:rsidP="001B1E86">
      <w:pPr>
        <w:rPr>
          <w:lang w:val="de-DE"/>
        </w:rPr>
      </w:pPr>
      <w:r>
        <w:rPr>
          <w:b/>
          <w:bCs/>
          <w:lang w:val="de-DE"/>
        </w:rPr>
        <w:br/>
      </w:r>
      <w:r w:rsidR="001B1E86">
        <w:rPr>
          <w:b/>
          <w:bCs/>
          <w:lang w:val="de-DE"/>
        </w:rPr>
        <w:t>Kontakt</w:t>
      </w:r>
      <w:r w:rsidR="00CE66C3">
        <w:rPr>
          <w:b/>
          <w:bCs/>
          <w:lang w:val="de-DE"/>
        </w:rPr>
        <w:t>e</w:t>
      </w:r>
      <w:r w:rsidR="001B1E86">
        <w:rPr>
          <w:b/>
          <w:bCs/>
          <w:lang w:val="de-DE"/>
        </w:rPr>
        <w:t xml:space="preserve"> für </w:t>
      </w:r>
      <w:r w:rsidR="00BE7793">
        <w:rPr>
          <w:b/>
          <w:bCs/>
          <w:lang w:val="de-DE"/>
        </w:rPr>
        <w:t>weitere Informationen</w:t>
      </w:r>
      <w:r w:rsidR="001B1E86">
        <w:rPr>
          <w:b/>
          <w:bCs/>
          <w:lang w:val="de-DE"/>
        </w:rPr>
        <w:t>:</w:t>
      </w:r>
      <w:r w:rsidR="001B1E86">
        <w:rPr>
          <w:lang w:val="de-DE"/>
        </w:rPr>
        <w:br/>
      </w:r>
      <w:r>
        <w:rPr>
          <w:lang w:val="de-DE"/>
        </w:rPr>
        <w:br/>
      </w:r>
      <w:r w:rsidR="001B1E86">
        <w:rPr>
          <w:lang w:val="de-DE"/>
        </w:rPr>
        <w:t>Dr. Andreas Wittmer</w:t>
      </w:r>
      <w:r w:rsidR="001B1E86">
        <w:rPr>
          <w:lang w:val="de-DE"/>
        </w:rPr>
        <w:br/>
        <w:t xml:space="preserve">Managing </w:t>
      </w:r>
      <w:proofErr w:type="spellStart"/>
      <w:r w:rsidR="001B1E86">
        <w:rPr>
          <w:lang w:val="de-DE"/>
        </w:rPr>
        <w:t>Director</w:t>
      </w:r>
      <w:proofErr w:type="spellEnd"/>
      <w:r w:rsidR="001B1E86">
        <w:rPr>
          <w:lang w:val="de-DE"/>
        </w:rPr>
        <w:t xml:space="preserve"> CFAC-HSG</w:t>
      </w:r>
      <w:r w:rsidR="001B1E86">
        <w:rPr>
          <w:lang w:val="de-DE"/>
        </w:rPr>
        <w:br/>
        <w:t xml:space="preserve">+41 71 224 25 31, </w:t>
      </w:r>
      <w:hyperlink r:id="rId12" w:history="1">
        <w:r w:rsidR="001B1E86">
          <w:rPr>
            <w:rStyle w:val="Hyperlink"/>
            <w:lang w:val="de-DE"/>
          </w:rPr>
          <w:t>andreas.wittmer@unisg.ch</w:t>
        </w:r>
      </w:hyperlink>
      <w:r w:rsidR="001B1E86">
        <w:rPr>
          <w:lang w:val="de-DE"/>
        </w:rPr>
        <w:t xml:space="preserve">, </w:t>
      </w:r>
      <w:hyperlink r:id="rId13" w:history="1">
        <w:r w:rsidR="001B1E86">
          <w:rPr>
            <w:rStyle w:val="Hyperlink"/>
            <w:lang w:val="de-DE"/>
          </w:rPr>
          <w:t>www.cfac.unisg.ch</w:t>
        </w:r>
      </w:hyperlink>
    </w:p>
    <w:p w14:paraId="7BDA117D" w14:textId="77777777" w:rsidR="00052965" w:rsidRDefault="00052965" w:rsidP="001B1E86">
      <w:pPr>
        <w:rPr>
          <w:lang w:val="de-DE"/>
        </w:rPr>
      </w:pPr>
    </w:p>
    <w:p w14:paraId="77DDEE9B" w14:textId="2CF573ED" w:rsidR="00052965" w:rsidRPr="00052965" w:rsidRDefault="00052965" w:rsidP="001B1E86">
      <w:pPr>
        <w:rPr>
          <w:lang w:val="fr-CH" w:eastAsia="zh-CN"/>
        </w:rPr>
      </w:pPr>
      <w:r w:rsidRPr="00052965">
        <w:rPr>
          <w:lang w:val="fr-CH"/>
        </w:rPr>
        <w:t>Dr. René Puls</w:t>
      </w:r>
      <w:r w:rsidRPr="00052965">
        <w:rPr>
          <w:lang w:val="fr-CH"/>
        </w:rPr>
        <w:br/>
        <w:t>Project Manager C</w:t>
      </w:r>
      <w:r>
        <w:rPr>
          <w:lang w:val="fr-CH"/>
        </w:rPr>
        <w:t>FAC-HSG</w:t>
      </w:r>
      <w:r>
        <w:rPr>
          <w:lang w:val="fr-CH"/>
        </w:rPr>
        <w:br/>
        <w:t xml:space="preserve">+41 71 224 73 46, </w:t>
      </w:r>
      <w:hyperlink r:id="rId14" w:history="1">
        <w:r w:rsidRPr="007A036C">
          <w:rPr>
            <w:rStyle w:val="Hyperlink"/>
            <w:lang w:val="fr-CH"/>
          </w:rPr>
          <w:t>rene.puls@unisg.ch</w:t>
        </w:r>
      </w:hyperlink>
      <w:r>
        <w:rPr>
          <w:lang w:val="fr-CH"/>
        </w:rPr>
        <w:t xml:space="preserve">, </w:t>
      </w:r>
      <w:hyperlink r:id="rId15" w:history="1">
        <w:r w:rsidRPr="007A036C">
          <w:rPr>
            <w:rStyle w:val="Hyperlink"/>
            <w:lang w:val="fr-CH"/>
          </w:rPr>
          <w:t>www.cfac.unisg.ch</w:t>
        </w:r>
      </w:hyperlink>
      <w:r>
        <w:rPr>
          <w:lang w:val="fr-CH"/>
        </w:rPr>
        <w:t xml:space="preserve"> </w:t>
      </w:r>
    </w:p>
    <w:sectPr w:rsidR="00052965" w:rsidRPr="00052965" w:rsidSect="00523613">
      <w:headerReference w:type="default" r:id="rId16"/>
      <w:pgSz w:w="11906" w:h="16838"/>
      <w:pgMar w:top="212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97913" w14:textId="77777777" w:rsidR="00FA7FB0" w:rsidRDefault="00FA7FB0" w:rsidP="00900A57">
      <w:pPr>
        <w:spacing w:line="240" w:lineRule="auto"/>
      </w:pPr>
      <w:r>
        <w:separator/>
      </w:r>
    </w:p>
  </w:endnote>
  <w:endnote w:type="continuationSeparator" w:id="0">
    <w:p w14:paraId="723A9120" w14:textId="77777777" w:rsidR="00FA7FB0" w:rsidRDefault="00FA7FB0" w:rsidP="00900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ABCB1" w14:textId="77777777" w:rsidR="00FA7FB0" w:rsidRDefault="00FA7FB0" w:rsidP="00900A57">
      <w:pPr>
        <w:spacing w:line="240" w:lineRule="auto"/>
      </w:pPr>
      <w:r>
        <w:separator/>
      </w:r>
    </w:p>
  </w:footnote>
  <w:footnote w:type="continuationSeparator" w:id="0">
    <w:p w14:paraId="2D2F06AB" w14:textId="77777777" w:rsidR="00FA7FB0" w:rsidRDefault="00FA7FB0" w:rsidP="00900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D8D34" w14:textId="77777777" w:rsidR="00523613" w:rsidRDefault="00690E4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2B00567E" wp14:editId="4702E2D6">
          <wp:simplePos x="0" y="0"/>
          <wp:positionH relativeFrom="margin">
            <wp:posOffset>-388620</wp:posOffset>
          </wp:positionH>
          <wp:positionV relativeFrom="paragraph">
            <wp:posOffset>6985</wp:posOffset>
          </wp:positionV>
          <wp:extent cx="1846580" cy="503555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-Lo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658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4C4" w:rsidRPr="008B20E1">
      <w:rPr>
        <w:noProof/>
      </w:rPr>
      <w:drawing>
        <wp:anchor distT="0" distB="0" distL="114300" distR="114300" simplePos="0" relativeHeight="251660288" behindDoc="0" locked="0" layoutInCell="1" allowOverlap="1" wp14:anchorId="54C4F505" wp14:editId="22F8B362">
          <wp:simplePos x="0" y="0"/>
          <wp:positionH relativeFrom="rightMargin">
            <wp:posOffset>-1802765</wp:posOffset>
          </wp:positionH>
          <wp:positionV relativeFrom="paragraph">
            <wp:posOffset>95250</wp:posOffset>
          </wp:positionV>
          <wp:extent cx="711200" cy="513428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1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w:drawing>
        <wp:anchor distT="0" distB="0" distL="114300" distR="114300" simplePos="0" relativeHeight="251663360" behindDoc="0" locked="0" layoutInCell="1" allowOverlap="1" wp14:anchorId="3A068607" wp14:editId="275082B3">
          <wp:simplePos x="0" y="0"/>
          <wp:positionH relativeFrom="margin">
            <wp:posOffset>5275580</wp:posOffset>
          </wp:positionH>
          <wp:positionV relativeFrom="paragraph">
            <wp:posOffset>71755</wp:posOffset>
          </wp:positionV>
          <wp:extent cx="464185" cy="42862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w:drawing>
        <wp:anchor distT="0" distB="0" distL="114300" distR="114300" simplePos="0" relativeHeight="251662336" behindDoc="0" locked="0" layoutInCell="1" allowOverlap="1" wp14:anchorId="56B2E3CB" wp14:editId="27D9C9A0">
          <wp:simplePos x="0" y="0"/>
          <wp:positionH relativeFrom="margin">
            <wp:posOffset>4759960</wp:posOffset>
          </wp:positionH>
          <wp:positionV relativeFrom="paragraph">
            <wp:posOffset>54610</wp:posOffset>
          </wp:positionV>
          <wp:extent cx="323850" cy="4540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18C1A9" wp14:editId="75CA559F">
              <wp:simplePos x="0" y="0"/>
              <wp:positionH relativeFrom="margin">
                <wp:posOffset>4824095</wp:posOffset>
              </wp:positionH>
              <wp:positionV relativeFrom="paragraph">
                <wp:posOffset>-635</wp:posOffset>
              </wp:positionV>
              <wp:extent cx="937260" cy="523875"/>
              <wp:effectExtent l="0" t="0" r="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523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D251D0" id="Rechteck 1" o:spid="_x0000_s1026" style="position:absolute;margin-left:379.85pt;margin-top:-.05pt;width:73.8pt;height:4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" fillcolor="white [3212]" stroked="f" strokeweight="2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6090"/>
    <w:multiLevelType w:val="multilevel"/>
    <w:tmpl w:val="A2A4DAC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520765"/>
    <w:multiLevelType w:val="hybridMultilevel"/>
    <w:tmpl w:val="982C6706"/>
    <w:lvl w:ilvl="0" w:tplc="157E081C">
      <w:start w:val="1"/>
      <w:numFmt w:val="bullet"/>
      <w:pStyle w:val="FarbigeListe-Akzent11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"/>
  </w:num>
  <w:num w:numId="25">
    <w:abstractNumId w:val="2"/>
  </w:num>
  <w:num w:numId="26">
    <w:abstractNumId w:val="2"/>
  </w:num>
  <w:num w:numId="27">
    <w:abstractNumId w:val="1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1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1"/>
  </w:num>
  <w:num w:numId="40">
    <w:abstractNumId w:val="1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1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0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9A"/>
    <w:rsid w:val="00002844"/>
    <w:rsid w:val="00003ACC"/>
    <w:rsid w:val="00023E00"/>
    <w:rsid w:val="000305AC"/>
    <w:rsid w:val="000409FD"/>
    <w:rsid w:val="00043416"/>
    <w:rsid w:val="00051640"/>
    <w:rsid w:val="00052965"/>
    <w:rsid w:val="00061430"/>
    <w:rsid w:val="000657F2"/>
    <w:rsid w:val="00092339"/>
    <w:rsid w:val="00096C30"/>
    <w:rsid w:val="000D3F47"/>
    <w:rsid w:val="000E2EAD"/>
    <w:rsid w:val="000F082E"/>
    <w:rsid w:val="001016CC"/>
    <w:rsid w:val="00107B24"/>
    <w:rsid w:val="001100A1"/>
    <w:rsid w:val="001100C7"/>
    <w:rsid w:val="00162BDC"/>
    <w:rsid w:val="00177628"/>
    <w:rsid w:val="001954AA"/>
    <w:rsid w:val="001977FA"/>
    <w:rsid w:val="001B1E86"/>
    <w:rsid w:val="001C15C3"/>
    <w:rsid w:val="001D5CC7"/>
    <w:rsid w:val="00216C5B"/>
    <w:rsid w:val="00223422"/>
    <w:rsid w:val="002264E1"/>
    <w:rsid w:val="00233D1D"/>
    <w:rsid w:val="00244D67"/>
    <w:rsid w:val="00244FE4"/>
    <w:rsid w:val="00253F58"/>
    <w:rsid w:val="00273CEA"/>
    <w:rsid w:val="00286B31"/>
    <w:rsid w:val="002C5781"/>
    <w:rsid w:val="002D7D4E"/>
    <w:rsid w:val="002F100A"/>
    <w:rsid w:val="0030051D"/>
    <w:rsid w:val="0030376E"/>
    <w:rsid w:val="003050E1"/>
    <w:rsid w:val="00312971"/>
    <w:rsid w:val="00320712"/>
    <w:rsid w:val="00337F8B"/>
    <w:rsid w:val="00351509"/>
    <w:rsid w:val="00351DD9"/>
    <w:rsid w:val="00355DEC"/>
    <w:rsid w:val="00367B37"/>
    <w:rsid w:val="00387A8C"/>
    <w:rsid w:val="003E15DB"/>
    <w:rsid w:val="003F03F0"/>
    <w:rsid w:val="00406D0D"/>
    <w:rsid w:val="0042760C"/>
    <w:rsid w:val="0044249F"/>
    <w:rsid w:val="004434A8"/>
    <w:rsid w:val="00464684"/>
    <w:rsid w:val="00464B90"/>
    <w:rsid w:val="00466253"/>
    <w:rsid w:val="004B7970"/>
    <w:rsid w:val="004D1B25"/>
    <w:rsid w:val="00506401"/>
    <w:rsid w:val="00517E00"/>
    <w:rsid w:val="00523613"/>
    <w:rsid w:val="00561398"/>
    <w:rsid w:val="00561D65"/>
    <w:rsid w:val="00576858"/>
    <w:rsid w:val="005A42AA"/>
    <w:rsid w:val="005A6A6B"/>
    <w:rsid w:val="005B53F3"/>
    <w:rsid w:val="005C3FBA"/>
    <w:rsid w:val="005D0B96"/>
    <w:rsid w:val="005E2950"/>
    <w:rsid w:val="005E5D4A"/>
    <w:rsid w:val="005F1D7F"/>
    <w:rsid w:val="00636E3C"/>
    <w:rsid w:val="006760E4"/>
    <w:rsid w:val="00677E24"/>
    <w:rsid w:val="00680534"/>
    <w:rsid w:val="00690E40"/>
    <w:rsid w:val="006B5805"/>
    <w:rsid w:val="00732881"/>
    <w:rsid w:val="0079142D"/>
    <w:rsid w:val="007D5FF1"/>
    <w:rsid w:val="007E3C05"/>
    <w:rsid w:val="007F7C9C"/>
    <w:rsid w:val="00804D0C"/>
    <w:rsid w:val="00811196"/>
    <w:rsid w:val="00816A44"/>
    <w:rsid w:val="008249E5"/>
    <w:rsid w:val="00831BD4"/>
    <w:rsid w:val="00833793"/>
    <w:rsid w:val="00836D02"/>
    <w:rsid w:val="00844374"/>
    <w:rsid w:val="0086477D"/>
    <w:rsid w:val="008A6C5A"/>
    <w:rsid w:val="008B188B"/>
    <w:rsid w:val="008B20E1"/>
    <w:rsid w:val="00900A57"/>
    <w:rsid w:val="00904FB2"/>
    <w:rsid w:val="00910DDB"/>
    <w:rsid w:val="00915ACF"/>
    <w:rsid w:val="00934FA0"/>
    <w:rsid w:val="009543AB"/>
    <w:rsid w:val="009608AF"/>
    <w:rsid w:val="0096221A"/>
    <w:rsid w:val="009861E2"/>
    <w:rsid w:val="009A5C75"/>
    <w:rsid w:val="009C5C31"/>
    <w:rsid w:val="009D5471"/>
    <w:rsid w:val="009F7379"/>
    <w:rsid w:val="00A27E16"/>
    <w:rsid w:val="00A323D3"/>
    <w:rsid w:val="00A34269"/>
    <w:rsid w:val="00A43AAD"/>
    <w:rsid w:val="00A61CDA"/>
    <w:rsid w:val="00AF68ED"/>
    <w:rsid w:val="00B22B3F"/>
    <w:rsid w:val="00B278DD"/>
    <w:rsid w:val="00B5153A"/>
    <w:rsid w:val="00B57A64"/>
    <w:rsid w:val="00B647D4"/>
    <w:rsid w:val="00B761A4"/>
    <w:rsid w:val="00BB3305"/>
    <w:rsid w:val="00BC460F"/>
    <w:rsid w:val="00BD0827"/>
    <w:rsid w:val="00BD65C2"/>
    <w:rsid w:val="00BE7793"/>
    <w:rsid w:val="00C369BF"/>
    <w:rsid w:val="00C37CBD"/>
    <w:rsid w:val="00C4725B"/>
    <w:rsid w:val="00C5465F"/>
    <w:rsid w:val="00C724C4"/>
    <w:rsid w:val="00C769A9"/>
    <w:rsid w:val="00C775B6"/>
    <w:rsid w:val="00CC62CB"/>
    <w:rsid w:val="00CE61E9"/>
    <w:rsid w:val="00CE66C3"/>
    <w:rsid w:val="00CF0909"/>
    <w:rsid w:val="00D2047A"/>
    <w:rsid w:val="00D4019D"/>
    <w:rsid w:val="00D855FA"/>
    <w:rsid w:val="00DE17AF"/>
    <w:rsid w:val="00DF253F"/>
    <w:rsid w:val="00E11653"/>
    <w:rsid w:val="00E124BF"/>
    <w:rsid w:val="00E14A46"/>
    <w:rsid w:val="00E47A5E"/>
    <w:rsid w:val="00E53B19"/>
    <w:rsid w:val="00E71CF9"/>
    <w:rsid w:val="00E96BEB"/>
    <w:rsid w:val="00EC3D9A"/>
    <w:rsid w:val="00EC485B"/>
    <w:rsid w:val="00ED2165"/>
    <w:rsid w:val="00F403EF"/>
    <w:rsid w:val="00F42974"/>
    <w:rsid w:val="00F653B4"/>
    <w:rsid w:val="00F873FD"/>
    <w:rsid w:val="00F9041A"/>
    <w:rsid w:val="00FA7FB0"/>
    <w:rsid w:val="00FC2130"/>
    <w:rsid w:val="00FF02D0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0A0184"/>
  <w15:docId w15:val="{E370E15E-C2C8-465A-8EBA-528375DA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BC4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46"/>
      </w:numPr>
      <w:outlineLvl w:val="0"/>
    </w:pPr>
    <w:rPr>
      <w:rFonts w:ascii="Gill Alt One MT" w:hAnsi="Gill Alt One MT"/>
      <w:color w:val="000000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  <w:numId w:val="47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="Times New Roman" w:cs="Times New Roman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B629A"/>
    <w:pPr>
      <w:keepNext/>
      <w:keepLines/>
      <w:spacing w:before="200"/>
      <w:outlineLvl w:val="5"/>
    </w:pPr>
    <w:rPr>
      <w:rFonts w:ascii="Gill Alt One MT" w:eastAsia="Times New Roman" w:hAnsi="Gill Alt One MT"/>
      <w:i/>
      <w:iCs/>
      <w:color w:val="082D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="Gill Alt One MT" w:hAnsi="Gill Alt One MT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="Gill Alt One MT" w:hAnsi="Gill Alt One MT"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="Gill Alt One MT" w:hAnsi="Gill Alt One MT" w:cs="Arial"/>
      <w:bCs/>
      <w:iCs/>
      <w:color w:val="00000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="Gill Alt One MT" w:eastAsia="Times New Roman" w:hAnsi="Gill Alt One MT" w:cs="Times New Roman"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="Gill Alt One MT" w:eastAsia="Times New Roman" w:hAnsi="Gill Alt One MT" w:cs="Times New Roman"/>
      <w:color w:val="000000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="Gill Alt One MT" w:eastAsia="Times New Roman" w:hAnsi="Gill Alt One MT" w:cs="Times New Roman"/>
      <w:i/>
      <w:iCs/>
      <w:color w:val="082D16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/>
      </w:pBdr>
      <w:spacing w:after="300" w:line="240" w:lineRule="auto"/>
      <w:contextualSpacing/>
    </w:pPr>
    <w:rPr>
      <w:rFonts w:ascii="Gill Alt One MT" w:eastAsia="Times New Roman" w:hAnsi="Gill Alt One MT"/>
      <w:b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="Gill Alt One MT" w:eastAsia="Times New Roman" w:hAnsi="Gill Alt One MT" w:cs="Times New Roman"/>
      <w:b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="Gill Alt One MT" w:eastAsia="Times New Roman" w:hAnsi="Gill Alt One MT"/>
      <w:b/>
      <w:i/>
      <w:iCs/>
      <w:color w:val="000000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="Gill Alt One MT" w:eastAsia="Times New Roman" w:hAnsi="Gill Alt One MT" w:cs="Times New Roman"/>
      <w:b/>
      <w:i/>
      <w:iCs/>
      <w:color w:val="000000"/>
      <w:spacing w:val="15"/>
      <w:sz w:val="32"/>
      <w:szCs w:val="24"/>
    </w:rPr>
  </w:style>
  <w:style w:type="character" w:customStyle="1" w:styleId="SchwacheHervorhebung1">
    <w:name w:val="Schwache Hervorhebung1"/>
    <w:basedOn w:val="Absatz-Standardschriftart"/>
    <w:uiPriority w:val="19"/>
    <w:semiHidden/>
    <w:rsid w:val="00FB629A"/>
    <w:rPr>
      <w:i/>
      <w:iCs/>
      <w:color w:val="808080"/>
    </w:rPr>
  </w:style>
  <w:style w:type="character" w:customStyle="1" w:styleId="IntensiverVerweis1">
    <w:name w:val="Intensiver Verweis1"/>
    <w:basedOn w:val="Absatz-Standardschriftart"/>
    <w:uiPriority w:val="32"/>
    <w:semiHidden/>
    <w:rsid w:val="00FB629A"/>
    <w:rPr>
      <w:b/>
      <w:bCs/>
      <w:smallCaps/>
      <w:color w:val="249662"/>
      <w:spacing w:val="5"/>
      <w:u w:val="single"/>
    </w:rPr>
  </w:style>
  <w:style w:type="paragraph" w:customStyle="1" w:styleId="FarbigeListe-Akzent11">
    <w:name w:val="Farbige Liste - Akzent 11"/>
    <w:basedOn w:val="Standard"/>
    <w:uiPriority w:val="9"/>
    <w:qFormat/>
    <w:rsid w:val="00F60BC4"/>
    <w:pPr>
      <w:numPr>
        <w:numId w:val="45"/>
      </w:numPr>
      <w:contextualSpacing/>
    </w:pPr>
    <w:rPr>
      <w:color w:val="000000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="Palatino Linotype" w:hAnsi="Palatino Linotype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="Gill Alt One MT" w:hAnsi="Gill Alt One MT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="Gill Alt One MT" w:hAnsi="Gill Alt One MT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="Gill Alt One MT" w:hAnsi="Gill Alt One MT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="Gill Alt One MT" w:hAnsi="Gill Alt One MT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="Gill Alt One MT" w:hAnsi="Gill Alt One MT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="Gill Alt One MT" w:hAnsi="Gill Alt One MT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="Gill Alt One MT" w:hAnsi="Gill Alt One MT"/>
      <w:noProof/>
    </w:rPr>
  </w:style>
  <w:style w:type="paragraph" w:styleId="StandardWeb">
    <w:name w:val="Normal (Web)"/>
    <w:basedOn w:val="Standard"/>
    <w:uiPriority w:val="99"/>
    <w:unhideWhenUsed/>
    <w:rsid w:val="007C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379"/>
    <w:rPr>
      <w:rFonts w:ascii="Tahoma" w:hAnsi="Tahoma" w:cs="Tahoma"/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2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fac.unisg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dreas.wittmer@unisg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fac.unisg.ch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fac.unisg.ch" TargetMode="External"/><Relationship Id="rId10" Type="http://schemas.openxmlformats.org/officeDocument/2006/relationships/hyperlink" Target="https://cfac.unisg.ch/-/media/dateien/instituteundcenters/cfac/publikationen/cfac-hsg_arcs_civil_aviation_2040_final_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ene.puls@unisg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0704EFF4ED914AA9484EFCDDAAB2E9" ma:contentTypeVersion="13" ma:contentTypeDescription="Ein neues Dokument erstellen." ma:contentTypeScope="" ma:versionID="aae39ef229bb688ebc4b53738b0233b7">
  <xsd:schema xmlns:xsd="http://www.w3.org/2001/XMLSchema" xmlns:xs="http://www.w3.org/2001/XMLSchema" xmlns:p="http://schemas.microsoft.com/office/2006/metadata/properties" xmlns:ns3="c2fb6cd3-21ec-4bb1-af41-3b10359e4c33" xmlns:ns4="c021c97f-1b39-4188-ab2a-e417f1fb262f" targetNamespace="http://schemas.microsoft.com/office/2006/metadata/properties" ma:root="true" ma:fieldsID="fcfeda1542900324c8ab0112c587af5a" ns3:_="" ns4:_="">
    <xsd:import namespace="c2fb6cd3-21ec-4bb1-af41-3b10359e4c33"/>
    <xsd:import namespace="c021c97f-1b39-4188-ab2a-e417f1fb26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b6cd3-21ec-4bb1-af41-3b10359e4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1c97f-1b39-4188-ab2a-e417f1fb26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79DEC9-CE5E-4EEC-A034-3FB41F21D1DE}">
  <ds:schemaRefs>
    <ds:schemaRef ds:uri="http://purl.org/dc/elements/1.1/"/>
    <ds:schemaRef ds:uri="c021c97f-1b39-4188-ab2a-e417f1fb262f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2fb6cd3-21ec-4bb1-af41-3b10359e4c3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AC32267-EE43-4377-8A67-08A36A2AF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6CEBE-5C88-4625-B8C0-96A9CBF50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b6cd3-21ec-4bb1-af41-3b10359e4c33"/>
    <ds:schemaRef ds:uri="c021c97f-1b39-4188-ab2a-e417f1fb2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St. Gallen</Company>
  <LinksUpToDate>false</LinksUpToDate>
  <CharactersWithSpaces>5356</CharactersWithSpaces>
  <SharedDoc>false</SharedDoc>
  <HLinks>
    <vt:vector size="6" baseType="variant">
      <vt:variant>
        <vt:i4>3014711</vt:i4>
      </vt:variant>
      <vt:variant>
        <vt:i4>2052</vt:i4>
      </vt:variant>
      <vt:variant>
        <vt:i4>1025</vt:i4>
      </vt:variant>
      <vt:variant>
        <vt:i4>1</vt:i4>
      </vt:variant>
      <vt:variant>
        <vt:lpwstr>AACSB_low_res_blue_klein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CSchmid</dc:creator>
  <cp:lastModifiedBy>Juerg</cp:lastModifiedBy>
  <cp:revision>5</cp:revision>
  <cp:lastPrinted>2020-10-06T06:05:00Z</cp:lastPrinted>
  <dcterms:created xsi:type="dcterms:W3CDTF">2020-10-05T13:43:00Z</dcterms:created>
  <dcterms:modified xsi:type="dcterms:W3CDTF">2020-10-06T06:06:00Z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0x0101007B0704EFF4ED914AA9484EFCDDAAB2E9</vt:lpwstr>
  </property>
</Properties>
</file>