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0247" w14:textId="5FB57E30" w:rsidR="00900A57" w:rsidRPr="001977FA" w:rsidRDefault="00900A57" w:rsidP="00900A57">
      <w:pPr>
        <w:rPr>
          <w:sz w:val="22"/>
          <w:szCs w:val="22"/>
        </w:rPr>
      </w:pPr>
      <w:r w:rsidRPr="00BE0D72">
        <w:rPr>
          <w:sz w:val="22"/>
          <w:szCs w:val="22"/>
        </w:rPr>
        <w:t xml:space="preserve">Medienmitteilung, </w:t>
      </w:r>
      <w:r w:rsidR="00BE0D72" w:rsidRPr="00BE0D72">
        <w:rPr>
          <w:sz w:val="22"/>
          <w:szCs w:val="22"/>
        </w:rPr>
        <w:t>3</w:t>
      </w:r>
      <w:r w:rsidR="001954AA" w:rsidRPr="00BE0D72">
        <w:rPr>
          <w:sz w:val="22"/>
          <w:szCs w:val="22"/>
        </w:rPr>
        <w:t xml:space="preserve">. </w:t>
      </w:r>
      <w:r w:rsidR="00907BAE" w:rsidRPr="00BE0D72">
        <w:rPr>
          <w:sz w:val="22"/>
          <w:szCs w:val="22"/>
        </w:rPr>
        <w:t>September</w:t>
      </w:r>
      <w:r w:rsidR="00523613" w:rsidRPr="001977FA">
        <w:rPr>
          <w:sz w:val="22"/>
          <w:szCs w:val="22"/>
        </w:rPr>
        <w:t xml:space="preserve"> 20</w:t>
      </w:r>
      <w:r w:rsidR="00E93B5D">
        <w:rPr>
          <w:sz w:val="22"/>
          <w:szCs w:val="22"/>
        </w:rPr>
        <w:t>2</w:t>
      </w:r>
      <w:r w:rsidR="00E730CA">
        <w:rPr>
          <w:sz w:val="22"/>
          <w:szCs w:val="22"/>
        </w:rPr>
        <w:t>1</w:t>
      </w:r>
    </w:p>
    <w:p w14:paraId="7E8E1F47" w14:textId="77777777" w:rsidR="00900A57" w:rsidRPr="001977FA" w:rsidRDefault="00900A57" w:rsidP="00900A57">
      <w:pPr>
        <w:rPr>
          <w:sz w:val="22"/>
          <w:szCs w:val="22"/>
        </w:rPr>
      </w:pPr>
    </w:p>
    <w:p w14:paraId="2D52DD8E" w14:textId="2FCC509B" w:rsidR="00E93B5D" w:rsidRPr="00E93B5D" w:rsidRDefault="00E93B5D" w:rsidP="00E93B5D">
      <w:pPr>
        <w:autoSpaceDE w:val="0"/>
        <w:autoSpaceDN w:val="0"/>
        <w:adjustRightInd w:val="0"/>
        <w:spacing w:line="240" w:lineRule="auto"/>
        <w:rPr>
          <w:b/>
          <w:sz w:val="26"/>
          <w:szCs w:val="26"/>
        </w:rPr>
      </w:pPr>
      <w:r w:rsidRPr="00E93B5D">
        <w:rPr>
          <w:b/>
          <w:sz w:val="26"/>
          <w:szCs w:val="26"/>
        </w:rPr>
        <w:t>Öffentliche Vorlesungen</w:t>
      </w:r>
      <w:r w:rsidR="008B4094">
        <w:rPr>
          <w:b/>
          <w:sz w:val="26"/>
          <w:szCs w:val="26"/>
        </w:rPr>
        <w:t xml:space="preserve"> im </w:t>
      </w:r>
      <w:r w:rsidR="00907BAE">
        <w:rPr>
          <w:b/>
          <w:sz w:val="26"/>
          <w:szCs w:val="26"/>
        </w:rPr>
        <w:t>Herbstsemester</w:t>
      </w:r>
      <w:r w:rsidR="00543130">
        <w:rPr>
          <w:b/>
          <w:sz w:val="26"/>
          <w:szCs w:val="26"/>
        </w:rPr>
        <w:t xml:space="preserve"> 2021</w:t>
      </w:r>
      <w:r w:rsidR="008B4094">
        <w:rPr>
          <w:b/>
          <w:sz w:val="26"/>
          <w:szCs w:val="26"/>
        </w:rPr>
        <w:t xml:space="preserve">: </w:t>
      </w:r>
      <w:r w:rsidR="00543130">
        <w:rPr>
          <w:b/>
          <w:sz w:val="26"/>
          <w:szCs w:val="26"/>
        </w:rPr>
        <w:t>o</w:t>
      </w:r>
      <w:r w:rsidR="00907BAE">
        <w:rPr>
          <w:b/>
          <w:sz w:val="26"/>
          <w:szCs w:val="26"/>
        </w:rPr>
        <w:t>nline, vor Ort</w:t>
      </w:r>
      <w:r w:rsidR="00543130">
        <w:rPr>
          <w:b/>
          <w:sz w:val="26"/>
          <w:szCs w:val="26"/>
        </w:rPr>
        <w:t>,</w:t>
      </w:r>
      <w:r w:rsidR="00907BAE">
        <w:rPr>
          <w:b/>
          <w:sz w:val="26"/>
          <w:szCs w:val="26"/>
        </w:rPr>
        <w:t xml:space="preserve"> hybrid</w:t>
      </w:r>
    </w:p>
    <w:p w14:paraId="5F0A66AD" w14:textId="77777777" w:rsidR="00900A57" w:rsidRPr="001977FA" w:rsidRDefault="00900A57" w:rsidP="00900A57">
      <w:pPr>
        <w:spacing w:line="240" w:lineRule="auto"/>
        <w:rPr>
          <w:i/>
          <w:sz w:val="22"/>
          <w:szCs w:val="22"/>
        </w:rPr>
      </w:pPr>
    </w:p>
    <w:p w14:paraId="2D11EFBD" w14:textId="799FD38E" w:rsidR="00E93B5D" w:rsidRDefault="00E93B5D" w:rsidP="00E93B5D">
      <w:pPr>
        <w:autoSpaceDE w:val="0"/>
        <w:autoSpaceDN w:val="0"/>
        <w:adjustRightInd w:val="0"/>
        <w:spacing w:line="240" w:lineRule="auto"/>
        <w:rPr>
          <w:i/>
          <w:iCs/>
          <w:sz w:val="22"/>
          <w:szCs w:val="22"/>
        </w:rPr>
      </w:pPr>
      <w:r>
        <w:rPr>
          <w:i/>
          <w:iCs/>
          <w:sz w:val="22"/>
          <w:szCs w:val="22"/>
        </w:rPr>
        <w:t>Die Universität St.Gallen</w:t>
      </w:r>
      <w:r w:rsidR="00543130">
        <w:rPr>
          <w:i/>
          <w:iCs/>
          <w:sz w:val="22"/>
          <w:szCs w:val="22"/>
        </w:rPr>
        <w:t xml:space="preserve"> (HSG)</w:t>
      </w:r>
      <w:r>
        <w:rPr>
          <w:i/>
          <w:iCs/>
          <w:sz w:val="22"/>
          <w:szCs w:val="22"/>
        </w:rPr>
        <w:t xml:space="preserve"> lädt die Bevölkerung im </w:t>
      </w:r>
      <w:r w:rsidR="00907BAE">
        <w:rPr>
          <w:i/>
          <w:iCs/>
          <w:sz w:val="22"/>
          <w:szCs w:val="22"/>
        </w:rPr>
        <w:t>Herbstsemester</w:t>
      </w:r>
      <w:r>
        <w:rPr>
          <w:i/>
          <w:iCs/>
          <w:sz w:val="22"/>
          <w:szCs w:val="22"/>
        </w:rPr>
        <w:t xml:space="preserve"> </w:t>
      </w:r>
      <w:r w:rsidR="009E609D">
        <w:rPr>
          <w:i/>
          <w:iCs/>
          <w:sz w:val="22"/>
          <w:szCs w:val="22"/>
        </w:rPr>
        <w:t>2021</w:t>
      </w:r>
      <w:r>
        <w:rPr>
          <w:i/>
          <w:iCs/>
          <w:sz w:val="22"/>
          <w:szCs w:val="22"/>
        </w:rPr>
        <w:t xml:space="preserve"> zu 3</w:t>
      </w:r>
      <w:r w:rsidR="00907BAE">
        <w:rPr>
          <w:i/>
          <w:iCs/>
        </w:rPr>
        <w:t>6</w:t>
      </w:r>
      <w:r>
        <w:rPr>
          <w:i/>
          <w:iCs/>
          <w:sz w:val="22"/>
          <w:szCs w:val="22"/>
        </w:rPr>
        <w:t xml:space="preserve"> </w:t>
      </w:r>
      <w:r w:rsidR="00907BAE">
        <w:rPr>
          <w:i/>
          <w:iCs/>
          <w:sz w:val="22"/>
          <w:szCs w:val="22"/>
        </w:rPr>
        <w:t>ö</w:t>
      </w:r>
      <w:r>
        <w:rPr>
          <w:i/>
          <w:iCs/>
          <w:sz w:val="22"/>
          <w:szCs w:val="22"/>
        </w:rPr>
        <w:t>ffentlichen Vorlesung</w:t>
      </w:r>
      <w:r w:rsidR="00543130">
        <w:rPr>
          <w:i/>
          <w:iCs/>
          <w:sz w:val="22"/>
          <w:szCs w:val="22"/>
        </w:rPr>
        <w:t>sreihen</w:t>
      </w:r>
      <w:r>
        <w:rPr>
          <w:i/>
          <w:iCs/>
          <w:sz w:val="22"/>
          <w:szCs w:val="22"/>
        </w:rPr>
        <w:t xml:space="preserve"> ein.</w:t>
      </w:r>
      <w:r w:rsidR="00543130">
        <w:rPr>
          <w:i/>
          <w:iCs/>
          <w:sz w:val="22"/>
          <w:szCs w:val="22"/>
        </w:rPr>
        <w:t xml:space="preserve"> </w:t>
      </w:r>
      <w:r>
        <w:rPr>
          <w:i/>
          <w:iCs/>
          <w:sz w:val="22"/>
          <w:szCs w:val="22"/>
        </w:rPr>
        <w:t xml:space="preserve">Professorinnen und Professoren der </w:t>
      </w:r>
      <w:r w:rsidR="00543130">
        <w:rPr>
          <w:i/>
          <w:iCs/>
          <w:sz w:val="22"/>
          <w:szCs w:val="22"/>
        </w:rPr>
        <w:t>HSG</w:t>
      </w:r>
      <w:r>
        <w:rPr>
          <w:i/>
          <w:iCs/>
          <w:sz w:val="22"/>
          <w:szCs w:val="22"/>
        </w:rPr>
        <w:t xml:space="preserve"> sowie externe Dozierende </w:t>
      </w:r>
      <w:r w:rsidR="00543130">
        <w:rPr>
          <w:i/>
          <w:iCs/>
          <w:sz w:val="22"/>
          <w:szCs w:val="22"/>
        </w:rPr>
        <w:t xml:space="preserve">bieten </w:t>
      </w:r>
      <w:r>
        <w:rPr>
          <w:i/>
          <w:iCs/>
          <w:sz w:val="22"/>
          <w:szCs w:val="22"/>
        </w:rPr>
        <w:t xml:space="preserve">abwechslungsreiche </w:t>
      </w:r>
      <w:r w:rsidR="00543130">
        <w:rPr>
          <w:i/>
          <w:iCs/>
          <w:sz w:val="22"/>
          <w:szCs w:val="22"/>
        </w:rPr>
        <w:t>Referate</w:t>
      </w:r>
      <w:r>
        <w:rPr>
          <w:i/>
          <w:iCs/>
          <w:sz w:val="22"/>
          <w:szCs w:val="22"/>
        </w:rPr>
        <w:t xml:space="preserve"> zu unterschiedlichsten Themen an</w:t>
      </w:r>
      <w:r w:rsidR="004A6900">
        <w:rPr>
          <w:i/>
          <w:iCs/>
          <w:sz w:val="22"/>
          <w:szCs w:val="22"/>
        </w:rPr>
        <w:t xml:space="preserve"> – vom Frauenstimmrecht bis zur Zukunft des Güterverkehrs.</w:t>
      </w:r>
      <w:r>
        <w:rPr>
          <w:i/>
          <w:iCs/>
          <w:sz w:val="22"/>
          <w:szCs w:val="22"/>
        </w:rPr>
        <w:t xml:space="preserve"> </w:t>
      </w:r>
      <w:r w:rsidR="00543130">
        <w:rPr>
          <w:i/>
          <w:iCs/>
          <w:sz w:val="22"/>
          <w:szCs w:val="22"/>
        </w:rPr>
        <w:t>Die</w:t>
      </w:r>
      <w:r w:rsidR="009E609D" w:rsidRPr="009E609D">
        <w:rPr>
          <w:i/>
          <w:iCs/>
          <w:sz w:val="22"/>
          <w:szCs w:val="22"/>
        </w:rPr>
        <w:t xml:space="preserve"> Vorlesungen </w:t>
      </w:r>
      <w:r w:rsidR="00907BAE">
        <w:rPr>
          <w:i/>
          <w:iCs/>
          <w:sz w:val="22"/>
          <w:szCs w:val="22"/>
        </w:rPr>
        <w:t>finden i</w:t>
      </w:r>
      <w:r w:rsidR="00543130">
        <w:rPr>
          <w:i/>
          <w:iCs/>
          <w:sz w:val="22"/>
          <w:szCs w:val="22"/>
        </w:rPr>
        <w:t xml:space="preserve">n drei Durchführungsformaten statt: </w:t>
      </w:r>
      <w:r w:rsidR="00907BAE">
        <w:rPr>
          <w:i/>
          <w:iCs/>
          <w:sz w:val="22"/>
          <w:szCs w:val="22"/>
        </w:rPr>
        <w:t>online (über Zoom), vor Ort oder hybrid</w:t>
      </w:r>
      <w:r w:rsidR="009E609D" w:rsidRPr="009E609D">
        <w:rPr>
          <w:i/>
          <w:iCs/>
          <w:sz w:val="22"/>
          <w:szCs w:val="22"/>
        </w:rPr>
        <w:t>.</w:t>
      </w:r>
      <w:r w:rsidR="00A83AD7">
        <w:rPr>
          <w:i/>
          <w:iCs/>
          <w:sz w:val="22"/>
          <w:szCs w:val="22"/>
        </w:rPr>
        <w:t xml:space="preserve"> </w:t>
      </w:r>
      <w:r>
        <w:rPr>
          <w:i/>
          <w:iCs/>
          <w:sz w:val="22"/>
          <w:szCs w:val="22"/>
        </w:rPr>
        <w:t xml:space="preserve">Das Öffentliche Programm startet am </w:t>
      </w:r>
      <w:r w:rsidR="00543130">
        <w:rPr>
          <w:i/>
          <w:iCs/>
          <w:sz w:val="22"/>
          <w:szCs w:val="22"/>
        </w:rPr>
        <w:t>Montag</w:t>
      </w:r>
      <w:r w:rsidR="00F95EB2">
        <w:rPr>
          <w:i/>
          <w:iCs/>
          <w:sz w:val="22"/>
          <w:szCs w:val="22"/>
        </w:rPr>
        <w:t>,</w:t>
      </w:r>
      <w:r w:rsidR="00543130">
        <w:rPr>
          <w:i/>
          <w:iCs/>
          <w:sz w:val="22"/>
          <w:szCs w:val="22"/>
        </w:rPr>
        <w:t xml:space="preserve"> </w:t>
      </w:r>
      <w:r w:rsidR="00907BAE">
        <w:rPr>
          <w:i/>
          <w:iCs/>
          <w:sz w:val="22"/>
          <w:szCs w:val="22"/>
        </w:rPr>
        <w:t>21</w:t>
      </w:r>
      <w:r>
        <w:rPr>
          <w:i/>
          <w:iCs/>
          <w:sz w:val="22"/>
          <w:szCs w:val="22"/>
        </w:rPr>
        <w:t xml:space="preserve">. </w:t>
      </w:r>
      <w:r w:rsidR="00907BAE">
        <w:rPr>
          <w:i/>
          <w:iCs/>
          <w:sz w:val="22"/>
          <w:szCs w:val="22"/>
        </w:rPr>
        <w:t>September</w:t>
      </w:r>
      <w:r w:rsidR="00543130">
        <w:rPr>
          <w:i/>
          <w:iCs/>
          <w:sz w:val="22"/>
          <w:szCs w:val="22"/>
        </w:rPr>
        <w:t xml:space="preserve"> 2021.</w:t>
      </w:r>
    </w:p>
    <w:p w14:paraId="2426E6ED" w14:textId="77777777" w:rsidR="00E93B5D" w:rsidRDefault="00E93B5D" w:rsidP="00E93B5D">
      <w:pPr>
        <w:autoSpaceDE w:val="0"/>
        <w:autoSpaceDN w:val="0"/>
        <w:adjustRightInd w:val="0"/>
        <w:spacing w:line="240" w:lineRule="auto"/>
        <w:rPr>
          <w:rFonts w:ascii="PalatinoLinotype-Roman" w:hAnsi="PalatinoLinotype-Roman" w:cs="PalatinoLinotype-Roman"/>
          <w:sz w:val="19"/>
          <w:szCs w:val="19"/>
        </w:rPr>
      </w:pPr>
    </w:p>
    <w:p w14:paraId="44F9F723" w14:textId="38793106" w:rsidR="007E53DF" w:rsidRPr="00AA0E40" w:rsidRDefault="00E93B5D" w:rsidP="007E53DF">
      <w:pPr>
        <w:autoSpaceDE w:val="0"/>
        <w:autoSpaceDN w:val="0"/>
        <w:adjustRightInd w:val="0"/>
        <w:spacing w:line="240" w:lineRule="auto"/>
      </w:pPr>
      <w:r w:rsidRPr="00AA0E40">
        <w:t>«</w:t>
      </w:r>
      <w:r w:rsidR="00EC2602" w:rsidRPr="00AA0E40">
        <w:rPr>
          <w:rFonts w:cs="PalatinoLinotype-Roman"/>
          <w:lang w:eastAsia="de-CH"/>
        </w:rPr>
        <w:t>Auch im virtuellen Raum ist eine Art von Gemeinschaft möglich. Ganz ersetzen kann das Virtuelle das Persönliche aber nicht</w:t>
      </w:r>
      <w:r w:rsidR="00543130">
        <w:rPr>
          <w:rFonts w:cs="PalatinoLinotype-Roman"/>
          <w:lang w:eastAsia="de-CH"/>
        </w:rPr>
        <w:t xml:space="preserve">», </w:t>
      </w:r>
      <w:r w:rsidR="00543130" w:rsidRPr="00AA0E40">
        <w:t xml:space="preserve">schreibt Prof. Dr. Florian Wettstein, </w:t>
      </w:r>
      <w:r w:rsidR="004A6900">
        <w:t>Delegierter des Rektors für das</w:t>
      </w:r>
      <w:r w:rsidR="00543130" w:rsidRPr="00AA0E40">
        <w:t xml:space="preserve"> Öffentliche Programm, im Vorwort </w:t>
      </w:r>
      <w:r w:rsidR="00543130">
        <w:t>zu den</w:t>
      </w:r>
      <w:r w:rsidR="00543130" w:rsidRPr="00AA0E40">
        <w:t xml:space="preserve"> Vorlesungen </w:t>
      </w:r>
      <w:r w:rsidR="00543130">
        <w:t>im Herbst 2021.</w:t>
      </w:r>
      <w:r w:rsidR="00EC2602" w:rsidRPr="00AA0E40">
        <w:rPr>
          <w:rFonts w:cs="PalatinoLinotype-Roman"/>
          <w:lang w:eastAsia="de-CH"/>
        </w:rPr>
        <w:t xml:space="preserve"> </w:t>
      </w:r>
      <w:r w:rsidR="00543130">
        <w:rPr>
          <w:rFonts w:cs="PalatinoLinotype-Roman"/>
          <w:lang w:eastAsia="de-CH"/>
        </w:rPr>
        <w:t>«</w:t>
      </w:r>
      <w:r w:rsidR="00EC2602" w:rsidRPr="00AA0E40">
        <w:rPr>
          <w:rFonts w:cs="PalatinoLinotype-Roman"/>
          <w:lang w:eastAsia="de-CH"/>
        </w:rPr>
        <w:t xml:space="preserve">Die non-verbale Kommunikation, die Gespräche zwischen Tür und Angel, die spontane Bemerkung zur Sitznachbarin – </w:t>
      </w:r>
      <w:r w:rsidR="00543130">
        <w:rPr>
          <w:rFonts w:cs="PalatinoLinotype-Roman"/>
          <w:lang w:eastAsia="de-CH"/>
        </w:rPr>
        <w:t>a</w:t>
      </w:r>
      <w:r w:rsidR="00EC2602" w:rsidRPr="00AA0E40">
        <w:rPr>
          <w:rFonts w:cs="PalatinoLinotype-Roman"/>
          <w:lang w:eastAsia="de-CH"/>
        </w:rPr>
        <w:t xml:space="preserve">ll das kommt nur </w:t>
      </w:r>
      <w:proofErr w:type="gramStart"/>
      <w:r w:rsidR="00EC2602" w:rsidRPr="00AA0E40">
        <w:rPr>
          <w:rFonts w:cs="PalatinoLinotype-Roman"/>
          <w:lang w:eastAsia="de-CH"/>
        </w:rPr>
        <w:t>in der physischen Präsenz</w:t>
      </w:r>
      <w:proofErr w:type="gramEnd"/>
      <w:r w:rsidR="00EC2602" w:rsidRPr="00AA0E40">
        <w:rPr>
          <w:rFonts w:cs="PalatinoLinotype-Roman"/>
          <w:lang w:eastAsia="de-CH"/>
        </w:rPr>
        <w:t xml:space="preserve"> zum Tragen. Und so freuen wir uns darauf, im neuen Semester einen ersten, par</w:t>
      </w:r>
      <w:r w:rsidR="00543130">
        <w:rPr>
          <w:rFonts w:cs="PalatinoLinotype-Roman"/>
          <w:lang w:eastAsia="de-CH"/>
        </w:rPr>
        <w:t>t</w:t>
      </w:r>
      <w:r w:rsidR="00EC2602" w:rsidRPr="00AA0E40">
        <w:rPr>
          <w:rFonts w:cs="PalatinoLinotype-Roman"/>
          <w:lang w:eastAsia="de-CH"/>
        </w:rPr>
        <w:t>iellen Schritt zurück auf den Universitäts-Campus wagen zu dürfen</w:t>
      </w:r>
      <w:r w:rsidRPr="00AA0E40">
        <w:t>»</w:t>
      </w:r>
      <w:r w:rsidR="00543130">
        <w:t>.</w:t>
      </w:r>
    </w:p>
    <w:p w14:paraId="1D419BFE" w14:textId="77777777" w:rsidR="007E53DF" w:rsidRPr="00AA0E40" w:rsidRDefault="007E53DF" w:rsidP="007E53DF">
      <w:pPr>
        <w:autoSpaceDE w:val="0"/>
        <w:autoSpaceDN w:val="0"/>
        <w:adjustRightInd w:val="0"/>
        <w:spacing w:line="240" w:lineRule="auto"/>
      </w:pPr>
    </w:p>
    <w:p w14:paraId="193E116C" w14:textId="71D7AAAB" w:rsidR="007E53DF" w:rsidRPr="00AA0E40" w:rsidRDefault="00AA0E40" w:rsidP="007E53DF">
      <w:pPr>
        <w:autoSpaceDE w:val="0"/>
        <w:autoSpaceDN w:val="0"/>
        <w:adjustRightInd w:val="0"/>
        <w:spacing w:line="240" w:lineRule="auto"/>
        <w:rPr>
          <w:b/>
        </w:rPr>
      </w:pPr>
      <w:r w:rsidRPr="00AA0E40">
        <w:rPr>
          <w:b/>
        </w:rPr>
        <w:t>Drei Durchführungs-Formate</w:t>
      </w:r>
    </w:p>
    <w:p w14:paraId="652B397C" w14:textId="5EAEC5EF" w:rsidR="004A6900" w:rsidRDefault="00543130" w:rsidP="00846852">
      <w:pPr>
        <w:autoSpaceDE w:val="0"/>
        <w:autoSpaceDN w:val="0"/>
        <w:adjustRightInd w:val="0"/>
        <w:spacing w:line="240" w:lineRule="auto"/>
        <w:rPr>
          <w:rFonts w:cs="PalatinoLinotype-Roman"/>
          <w:lang w:eastAsia="de-CH"/>
        </w:rPr>
      </w:pPr>
      <w:r>
        <w:rPr>
          <w:rFonts w:cs="PalatinoLinotype-Roman"/>
          <w:lang w:eastAsia="de-CH"/>
        </w:rPr>
        <w:t xml:space="preserve">Die öffentlichen </w:t>
      </w:r>
      <w:r w:rsidR="00AA0E40" w:rsidRPr="00AA0E40">
        <w:rPr>
          <w:rFonts w:cs="PalatinoLinotype-Roman"/>
          <w:lang w:eastAsia="de-CH"/>
        </w:rPr>
        <w:t xml:space="preserve">Vorlesungen </w:t>
      </w:r>
      <w:r>
        <w:rPr>
          <w:rFonts w:cs="PalatinoLinotype-Roman"/>
          <w:lang w:eastAsia="de-CH"/>
        </w:rPr>
        <w:t xml:space="preserve">werden </w:t>
      </w:r>
      <w:r w:rsidR="00AA0E40" w:rsidRPr="00AA0E40">
        <w:rPr>
          <w:rFonts w:cs="PalatinoLinotype-Roman"/>
          <w:lang w:eastAsia="de-CH"/>
        </w:rPr>
        <w:t>im Herbst</w:t>
      </w:r>
      <w:r>
        <w:rPr>
          <w:rFonts w:cs="PalatinoLinotype-Roman"/>
          <w:lang w:eastAsia="de-CH"/>
        </w:rPr>
        <w:t xml:space="preserve"> 2021</w:t>
      </w:r>
      <w:r w:rsidR="00AA0E40" w:rsidRPr="00AA0E40">
        <w:rPr>
          <w:rFonts w:cs="PalatinoLinotype-Roman"/>
          <w:lang w:eastAsia="de-CH"/>
        </w:rPr>
        <w:t xml:space="preserve"> in drei Formaten </w:t>
      </w:r>
      <w:r w:rsidR="004A6900">
        <w:rPr>
          <w:rFonts w:cs="PalatinoLinotype-Roman"/>
          <w:lang w:eastAsia="de-CH"/>
        </w:rPr>
        <w:t>durchgeführt</w:t>
      </w:r>
      <w:r>
        <w:rPr>
          <w:rFonts w:cs="PalatinoLinotype-Roman"/>
          <w:lang w:eastAsia="de-CH"/>
        </w:rPr>
        <w:t>:</w:t>
      </w:r>
      <w:r w:rsidR="00AA0E40" w:rsidRPr="00AA0E40">
        <w:rPr>
          <w:rFonts w:cs="PalatinoLinotype-Roman"/>
          <w:lang w:eastAsia="de-CH"/>
        </w:rPr>
        <w:t xml:space="preserve"> Fünf Vorlesung</w:t>
      </w:r>
      <w:r>
        <w:rPr>
          <w:rFonts w:cs="PalatinoLinotype-Roman"/>
          <w:lang w:eastAsia="de-CH"/>
        </w:rPr>
        <w:t>sreihen</w:t>
      </w:r>
      <w:r w:rsidR="00AA0E40" w:rsidRPr="00AA0E40">
        <w:rPr>
          <w:rFonts w:cs="PalatinoLinotype-Roman"/>
          <w:lang w:eastAsia="de-CH"/>
        </w:rPr>
        <w:t xml:space="preserve"> werden ausschliesslich online abgehalten. Eine </w:t>
      </w:r>
      <w:r w:rsidR="004A6900">
        <w:rPr>
          <w:rFonts w:cs="PalatinoLinotype-Roman"/>
          <w:lang w:eastAsia="de-CH"/>
        </w:rPr>
        <w:t xml:space="preserve">grosse </w:t>
      </w:r>
      <w:r w:rsidR="00AA0E40" w:rsidRPr="00AA0E40">
        <w:rPr>
          <w:rFonts w:cs="PalatinoLinotype-Roman"/>
          <w:lang w:eastAsia="de-CH"/>
        </w:rPr>
        <w:t>Anzahl weiterer Veranstaltungen wird in hybrider Form stattfinden, d</w:t>
      </w:r>
      <w:r>
        <w:rPr>
          <w:rFonts w:cs="PalatinoLinotype-Roman"/>
          <w:lang w:eastAsia="de-CH"/>
        </w:rPr>
        <w:t>as heisst</w:t>
      </w:r>
      <w:r w:rsidR="00AA0E40" w:rsidRPr="00AA0E40">
        <w:rPr>
          <w:rFonts w:cs="PalatinoLinotype-Roman"/>
          <w:lang w:eastAsia="de-CH"/>
        </w:rPr>
        <w:t xml:space="preserve"> in Präsenz auf dem Campus mit gleichzeitiger Online-Übertragung. </w:t>
      </w:r>
      <w:r>
        <w:rPr>
          <w:rFonts w:cs="PalatinoLinotype-Roman"/>
          <w:lang w:eastAsia="de-CH"/>
        </w:rPr>
        <w:t>Und e</w:t>
      </w:r>
      <w:r w:rsidR="00AA0E40" w:rsidRPr="00AA0E40">
        <w:rPr>
          <w:rFonts w:cs="PalatinoLinotype-Roman"/>
          <w:lang w:eastAsia="de-CH"/>
        </w:rPr>
        <w:t xml:space="preserve">ine dritte Gruppe von Vorlesungen findet nur </w:t>
      </w:r>
      <w:r>
        <w:rPr>
          <w:rFonts w:cs="PalatinoLinotype-Roman"/>
          <w:lang w:eastAsia="de-CH"/>
        </w:rPr>
        <w:t>vor Ort</w:t>
      </w:r>
      <w:r w:rsidR="00AA0E40" w:rsidRPr="00AA0E40">
        <w:rPr>
          <w:rFonts w:cs="PalatinoLinotype-Roman"/>
          <w:lang w:eastAsia="de-CH"/>
        </w:rPr>
        <w:t xml:space="preserve"> statt.</w:t>
      </w:r>
    </w:p>
    <w:p w14:paraId="022B8806" w14:textId="77777777" w:rsidR="004A6900" w:rsidRDefault="004A6900" w:rsidP="00846852">
      <w:pPr>
        <w:autoSpaceDE w:val="0"/>
        <w:autoSpaceDN w:val="0"/>
        <w:adjustRightInd w:val="0"/>
        <w:spacing w:line="240" w:lineRule="auto"/>
        <w:rPr>
          <w:rFonts w:cs="PalatinoLinotype-Roman"/>
          <w:lang w:eastAsia="de-CH"/>
        </w:rPr>
      </w:pPr>
    </w:p>
    <w:p w14:paraId="7FA95050" w14:textId="4097FC8A" w:rsidR="00846852" w:rsidRPr="00AA0E40" w:rsidRDefault="00543130" w:rsidP="00846852">
      <w:pPr>
        <w:autoSpaceDE w:val="0"/>
        <w:autoSpaceDN w:val="0"/>
        <w:adjustRightInd w:val="0"/>
        <w:spacing w:line="240" w:lineRule="auto"/>
        <w:rPr>
          <w:rFonts w:cs="PalatinoLinotype-Roman"/>
          <w:lang w:eastAsia="de-CH"/>
        </w:rPr>
      </w:pPr>
      <w:r w:rsidRPr="004A6900">
        <w:rPr>
          <w:rFonts w:cs="PalatinoLinotype-Roman"/>
          <w:b/>
          <w:bCs/>
          <w:lang w:eastAsia="de-CH"/>
        </w:rPr>
        <w:t>Für alle Vorlesungen ist es weiterhin n</w:t>
      </w:r>
      <w:r w:rsidR="004A6900" w:rsidRPr="004A6900">
        <w:rPr>
          <w:rFonts w:cs="PalatinoLinotype-Roman"/>
          <w:b/>
          <w:bCs/>
          <w:lang w:eastAsia="de-CH"/>
        </w:rPr>
        <w:t>otwendig</w:t>
      </w:r>
      <w:r w:rsidRPr="004A6900">
        <w:rPr>
          <w:rFonts w:cs="PalatinoLinotype-Roman"/>
          <w:b/>
          <w:bCs/>
          <w:lang w:eastAsia="de-CH"/>
        </w:rPr>
        <w:t xml:space="preserve">, sich anzumelden. Dies auf der Plattform </w:t>
      </w:r>
      <w:hyperlink r:id="rId8" w:history="1">
        <w:proofErr w:type="spellStart"/>
        <w:proofErr w:type="gramStart"/>
        <w:r w:rsidR="00F95EB2">
          <w:rPr>
            <w:rStyle w:val="Hyperlink"/>
            <w:b/>
            <w:bCs/>
            <w:shd w:val="clear" w:color="auto" w:fill="FFFFFF"/>
          </w:rPr>
          <w:t>hsg.events</w:t>
        </w:r>
        <w:proofErr w:type="spellEnd"/>
        <w:proofErr w:type="gramEnd"/>
        <w:r w:rsidR="00F95EB2">
          <w:rPr>
            <w:rStyle w:val="Hyperlink"/>
            <w:b/>
            <w:bCs/>
            <w:shd w:val="clear" w:color="auto" w:fill="FFFFFF"/>
          </w:rPr>
          <w:t>/</w:t>
        </w:r>
        <w:proofErr w:type="spellStart"/>
        <w:r w:rsidR="00F95EB2">
          <w:rPr>
            <w:rStyle w:val="Hyperlink"/>
            <w:b/>
            <w:bCs/>
            <w:shd w:val="clear" w:color="auto" w:fill="FFFFFF"/>
          </w:rPr>
          <w:t>oeffentlichesprogramm</w:t>
        </w:r>
        <w:proofErr w:type="spellEnd"/>
      </w:hyperlink>
      <w:r w:rsidR="004A6900">
        <w:t xml:space="preserve">. </w:t>
      </w:r>
      <w:r w:rsidR="004A6900">
        <w:rPr>
          <w:rFonts w:cs="PalatinoLinotype-Roman"/>
          <w:lang w:eastAsia="de-CH"/>
        </w:rPr>
        <w:t>Unter dem gleichen Link findet sich auch</w:t>
      </w:r>
      <w:r w:rsidR="00846852" w:rsidRPr="00AA0E40">
        <w:rPr>
          <w:rFonts w:cs="PalatinoLinotype-Roman"/>
          <w:lang w:eastAsia="de-CH"/>
        </w:rPr>
        <w:t xml:space="preserve"> eine komplette Übersicht </w:t>
      </w:r>
      <w:r w:rsidR="004A6900">
        <w:rPr>
          <w:rFonts w:cs="PalatinoLinotype-Roman"/>
          <w:lang w:eastAsia="de-CH"/>
        </w:rPr>
        <w:t xml:space="preserve">über sämtliche Vorlesungen im Herbstsemester 2021. Wer Unterstützung bei der Registrierung braucht, erhält diese von montags bis </w:t>
      </w:r>
      <w:r w:rsidR="00F95EB2">
        <w:rPr>
          <w:rFonts w:cs="PalatinoLinotype-Roman"/>
          <w:lang w:eastAsia="de-CH"/>
        </w:rPr>
        <w:t>donnerstags</w:t>
      </w:r>
      <w:r w:rsidR="004A6900">
        <w:rPr>
          <w:rFonts w:cs="PalatinoLinotype-Roman"/>
          <w:lang w:eastAsia="de-CH"/>
        </w:rPr>
        <w:t xml:space="preserve">, 9 bis 11 Uhr, unter </w:t>
      </w:r>
      <w:r w:rsidR="00846852" w:rsidRPr="007D73AC">
        <w:rPr>
          <w:rFonts w:cs="PalatinoLinotype-Roman"/>
          <w:b/>
          <w:bCs/>
          <w:lang w:eastAsia="de-CH"/>
        </w:rPr>
        <w:t xml:space="preserve">071 224 </w:t>
      </w:r>
      <w:r w:rsidR="00AA0E40" w:rsidRPr="007D73AC">
        <w:rPr>
          <w:rFonts w:cs="PalatinoLinotype-Roman"/>
          <w:b/>
          <w:bCs/>
          <w:lang w:eastAsia="de-CH"/>
        </w:rPr>
        <w:t>33 39</w:t>
      </w:r>
      <w:r w:rsidR="00846852" w:rsidRPr="00AA0E40">
        <w:rPr>
          <w:rFonts w:cs="PalatinoLinotype-Roman"/>
          <w:lang w:eastAsia="de-CH"/>
        </w:rPr>
        <w:t>.</w:t>
      </w:r>
    </w:p>
    <w:p w14:paraId="595CFC3C" w14:textId="723F2879" w:rsidR="00E93B5D" w:rsidRPr="00AA0E40" w:rsidRDefault="00CA1A80" w:rsidP="00846852">
      <w:pPr>
        <w:autoSpaceDE w:val="0"/>
        <w:autoSpaceDN w:val="0"/>
        <w:adjustRightInd w:val="0"/>
        <w:spacing w:line="240" w:lineRule="auto"/>
        <w:rPr>
          <w:rFonts w:cs="PalatinoLinotype-Roman"/>
          <w:lang w:eastAsia="de-CH"/>
        </w:rPr>
      </w:pPr>
      <w:r w:rsidRPr="00AA0E40">
        <w:br/>
      </w:r>
      <w:r w:rsidR="00AA0E40" w:rsidRPr="00AA0E40">
        <w:rPr>
          <w:b/>
        </w:rPr>
        <w:t>Breites Themenspektrum</w:t>
      </w:r>
      <w:r w:rsidRPr="00AA0E40">
        <w:br/>
      </w:r>
      <w:r w:rsidR="00AA0E40" w:rsidRPr="00AA0E40">
        <w:rPr>
          <w:rFonts w:cs="PalatinoLinotype-Roman"/>
          <w:lang w:eastAsia="de-CH"/>
        </w:rPr>
        <w:t xml:space="preserve">Das Programm ist reichhaltig wie eh und je: Die Themen reichen vom 50-jährigen Jubiläum des Frauenstimmrechts in der Schweiz (Christa Binswanger und Claudia Brühwiler) bis hin zur nachhaltigen Entwicklung in Afrika (Roland Hodler), von Dürrenmatt (Ulrike Landfester) bis zu Virginia Woolf (Alan Robinson) und von der historischen Via Appia des antiken Roms (Paul Meinrad Strässle) bis zur Zukunft des Güterverkehrs in der modernen Schweiz (Wolfgang Stölzle). </w:t>
      </w:r>
    </w:p>
    <w:p w14:paraId="1D7644CC" w14:textId="77777777" w:rsidR="00D43959" w:rsidRPr="00AA0E40" w:rsidRDefault="00D43959" w:rsidP="00A34270">
      <w:pPr>
        <w:autoSpaceDE w:val="0"/>
        <w:autoSpaceDN w:val="0"/>
        <w:adjustRightInd w:val="0"/>
        <w:spacing w:line="240" w:lineRule="auto"/>
        <w:rPr>
          <w:b/>
        </w:rPr>
      </w:pPr>
    </w:p>
    <w:p w14:paraId="26EF27C0" w14:textId="753649EE" w:rsidR="00A34270" w:rsidRDefault="00A34270" w:rsidP="00A34270">
      <w:pPr>
        <w:autoSpaceDE w:val="0"/>
        <w:autoSpaceDN w:val="0"/>
        <w:adjustRightInd w:val="0"/>
        <w:spacing w:line="240" w:lineRule="auto"/>
        <w:rPr>
          <w:rFonts w:cs="PalatinoLinotype-Roman"/>
        </w:rPr>
      </w:pPr>
      <w:r w:rsidRPr="00AA0E40">
        <w:rPr>
          <w:rFonts w:cs="PalatinoLinotype-Roman"/>
        </w:rPr>
        <w:t>Die Vorlesungen des Öffentlichen Programms der Universität St.Gallen richten sich an alle Personen, deren intellektueller Hunger über den Tellerrand des eigenen Berufs- und Lebensalltags hinausreicht.</w:t>
      </w:r>
    </w:p>
    <w:p w14:paraId="78CF7ECD" w14:textId="4B406D5E" w:rsidR="004A6900" w:rsidRDefault="004A6900" w:rsidP="00A34270">
      <w:pPr>
        <w:autoSpaceDE w:val="0"/>
        <w:autoSpaceDN w:val="0"/>
        <w:adjustRightInd w:val="0"/>
        <w:spacing w:line="240" w:lineRule="auto"/>
        <w:rPr>
          <w:rFonts w:cs="PalatinoLinotype-Roman"/>
        </w:rPr>
      </w:pPr>
    </w:p>
    <w:p w14:paraId="01B08266" w14:textId="271EE9F6" w:rsidR="004A6900" w:rsidRPr="00AA0E40" w:rsidRDefault="004A6900" w:rsidP="00A34270">
      <w:pPr>
        <w:autoSpaceDE w:val="0"/>
        <w:autoSpaceDN w:val="0"/>
        <w:adjustRightInd w:val="0"/>
        <w:spacing w:line="240" w:lineRule="auto"/>
        <w:rPr>
          <w:rFonts w:cs="PalatinoLinotype-Roman"/>
        </w:rPr>
      </w:pPr>
      <w:r>
        <w:rPr>
          <w:rFonts w:cs="PalatinoLinotype-Roman"/>
        </w:rPr>
        <w:t xml:space="preserve">Für </w:t>
      </w:r>
      <w:proofErr w:type="spellStart"/>
      <w:r>
        <w:rPr>
          <w:rFonts w:cs="PalatinoLinotype-Roman"/>
        </w:rPr>
        <w:t>Br</w:t>
      </w:r>
      <w:r w:rsidR="00BB4866">
        <w:rPr>
          <w:rFonts w:cs="PalatinoLinotype-Roman"/>
        </w:rPr>
        <w:t>o</w:t>
      </w:r>
      <w:r>
        <w:rPr>
          <w:rFonts w:cs="PalatinoLinotype-Roman"/>
        </w:rPr>
        <w:t>schüre</w:t>
      </w:r>
      <w:r w:rsidR="00BB4866">
        <w:rPr>
          <w:rFonts w:cs="PalatinoLinotype-Roman"/>
        </w:rPr>
        <w:t>nbestellungen</w:t>
      </w:r>
      <w:proofErr w:type="spellEnd"/>
      <w:r>
        <w:rPr>
          <w:rFonts w:cs="PalatinoLinotype-Roman"/>
        </w:rPr>
        <w:t xml:space="preserve">: </w:t>
      </w:r>
      <w:hyperlink r:id="rId9" w:history="1">
        <w:r w:rsidRPr="009B5353">
          <w:rPr>
            <w:rStyle w:val="Hyperlink"/>
            <w:rFonts w:cs="PalatinoLinotype-Roman"/>
          </w:rPr>
          <w:t>kommunikation@unisg.ch</w:t>
        </w:r>
      </w:hyperlink>
      <w:r>
        <w:rPr>
          <w:rFonts w:cs="PalatinoLinotype-Roman"/>
        </w:rPr>
        <w:t>, 071 224 22 25</w:t>
      </w:r>
    </w:p>
    <w:p w14:paraId="2ACD6F10" w14:textId="77777777" w:rsidR="0015014E" w:rsidRPr="00AA0E40" w:rsidRDefault="0015014E" w:rsidP="00A34270">
      <w:pPr>
        <w:pStyle w:val="Default"/>
        <w:rPr>
          <w:b/>
          <w:bCs/>
          <w:sz w:val="20"/>
          <w:szCs w:val="20"/>
          <w:lang w:val="de-DE" w:eastAsia="de-DE"/>
        </w:rPr>
      </w:pPr>
    </w:p>
    <w:p w14:paraId="141D2FCC" w14:textId="0165D13E" w:rsidR="00A34270" w:rsidRPr="004A6900" w:rsidRDefault="00A34270" w:rsidP="004A6900">
      <w:pPr>
        <w:spacing w:line="240" w:lineRule="auto"/>
        <w:rPr>
          <w:rFonts w:eastAsiaTheme="minorHAnsi" w:cs="Palatino Linotype"/>
          <w:b/>
          <w:bCs/>
          <w:color w:val="000000"/>
          <w:lang w:val="de-DE" w:eastAsia="de-DE"/>
        </w:rPr>
      </w:pPr>
      <w:r w:rsidRPr="00AA0E40">
        <w:rPr>
          <w:b/>
          <w:bCs/>
          <w:lang w:val="de-DE" w:eastAsia="de-DE"/>
        </w:rPr>
        <w:t>Kontakt für Rückfragen:</w:t>
      </w:r>
      <w:r w:rsidRPr="00AA0E40">
        <w:rPr>
          <w:b/>
          <w:bCs/>
          <w:lang w:val="de-DE" w:eastAsia="de-DE"/>
        </w:rPr>
        <w:br/>
      </w:r>
      <w:r w:rsidRPr="00AA0E40">
        <w:t xml:space="preserve">Prof. Dr. Florian Wettstein </w:t>
      </w:r>
    </w:p>
    <w:p w14:paraId="3EBF5F8E" w14:textId="77777777" w:rsidR="00A34270" w:rsidRPr="00AA0E40" w:rsidRDefault="00A34270" w:rsidP="00A34270">
      <w:pPr>
        <w:pStyle w:val="Default"/>
        <w:rPr>
          <w:sz w:val="20"/>
          <w:szCs w:val="20"/>
        </w:rPr>
      </w:pPr>
      <w:r w:rsidRPr="00AA0E40">
        <w:rPr>
          <w:sz w:val="20"/>
          <w:szCs w:val="20"/>
        </w:rPr>
        <w:t xml:space="preserve">Delegierter des Rektors für das Öffentliche Programm </w:t>
      </w:r>
    </w:p>
    <w:p w14:paraId="2D5E388D" w14:textId="68025550" w:rsidR="00A34270" w:rsidRPr="004A6900" w:rsidRDefault="004A6900" w:rsidP="004A6900">
      <w:pPr>
        <w:pStyle w:val="Default"/>
        <w:rPr>
          <w:sz w:val="20"/>
          <w:szCs w:val="20"/>
        </w:rPr>
      </w:pPr>
      <w:r>
        <w:rPr>
          <w:sz w:val="20"/>
          <w:szCs w:val="20"/>
        </w:rPr>
        <w:t>0</w:t>
      </w:r>
      <w:r w:rsidR="00A34270" w:rsidRPr="00AA0E40">
        <w:rPr>
          <w:sz w:val="20"/>
          <w:szCs w:val="20"/>
        </w:rPr>
        <w:t>71 224 31 45</w:t>
      </w:r>
      <w:r>
        <w:rPr>
          <w:sz w:val="20"/>
          <w:szCs w:val="20"/>
        </w:rPr>
        <w:t>,</w:t>
      </w:r>
      <w:r w:rsidR="00A34270" w:rsidRPr="00AA0E40">
        <w:rPr>
          <w:sz w:val="20"/>
          <w:szCs w:val="20"/>
        </w:rPr>
        <w:t xml:space="preserve"> </w:t>
      </w:r>
      <w:hyperlink r:id="rId10" w:history="1">
        <w:r w:rsidRPr="009B5353">
          <w:rPr>
            <w:rStyle w:val="Hyperlink"/>
            <w:sz w:val="20"/>
            <w:szCs w:val="20"/>
          </w:rPr>
          <w:t>florian.wettstein@unisg.ch</w:t>
        </w:r>
      </w:hyperlink>
    </w:p>
    <w:p w14:paraId="0FDC5A9D" w14:textId="77777777" w:rsidR="00E93B5D" w:rsidRPr="00E93B5D" w:rsidRDefault="00E93B5D" w:rsidP="00E93B5D"/>
    <w:sectPr w:rsidR="00E93B5D" w:rsidRPr="00E93B5D" w:rsidSect="00523613">
      <w:headerReference w:type="default" r:id="rId11"/>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940D" w14:textId="77777777" w:rsidR="00E93B5D" w:rsidRDefault="00E93B5D" w:rsidP="00900A57">
      <w:pPr>
        <w:spacing w:line="240" w:lineRule="auto"/>
      </w:pPr>
      <w:r>
        <w:separator/>
      </w:r>
    </w:p>
  </w:endnote>
  <w:endnote w:type="continuationSeparator" w:id="0">
    <w:p w14:paraId="535ABD1D" w14:textId="77777777" w:rsidR="00E93B5D" w:rsidRDefault="00E93B5D"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E2D9" w14:textId="77777777" w:rsidR="00E93B5D" w:rsidRDefault="00E93B5D" w:rsidP="00900A57">
      <w:pPr>
        <w:spacing w:line="240" w:lineRule="auto"/>
      </w:pPr>
      <w:r>
        <w:separator/>
      </w:r>
    </w:p>
  </w:footnote>
  <w:footnote w:type="continuationSeparator" w:id="0">
    <w:p w14:paraId="2D589AD6" w14:textId="77777777" w:rsidR="00E93B5D" w:rsidRDefault="00E93B5D"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1CDE" w14:textId="1D693ED8" w:rsidR="00907BAE" w:rsidRDefault="00907BAE" w:rsidP="00907BAE">
    <w:pPr>
      <w:pStyle w:val="Kopfzeile"/>
      <w:rPr>
        <w:noProof/>
        <w:lang w:eastAsia="de-CH"/>
      </w:rPr>
    </w:pPr>
    <w:r>
      <w:rPr>
        <w:noProof/>
        <w:lang w:eastAsia="de-CH"/>
      </w:rPr>
      <w:drawing>
        <wp:anchor distT="0" distB="0" distL="114300" distR="114300" simplePos="0" relativeHeight="251668480" behindDoc="0" locked="0" layoutInCell="1" allowOverlap="1" wp14:anchorId="6BBE5441" wp14:editId="7FB33B38">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A5A12" w14:textId="77777777" w:rsidR="00907BAE" w:rsidRDefault="00907BAE" w:rsidP="00907BAE">
    <w:pPr>
      <w:pStyle w:val="Kopfzeile"/>
    </w:pPr>
    <w:r>
      <w:rPr>
        <w:noProof/>
        <w:lang w:eastAsia="de-CH"/>
      </w:rPr>
      <w:drawing>
        <wp:anchor distT="0" distB="0" distL="114300" distR="114300" simplePos="0" relativeHeight="251663360" behindDoc="0" locked="0" layoutInCell="1" allowOverlap="1" wp14:anchorId="19F3CC0E" wp14:editId="38E8008A">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0E1">
      <w:rPr>
        <w:noProof/>
      </w:rPr>
      <w:drawing>
        <wp:anchor distT="0" distB="0" distL="114300" distR="114300" simplePos="0" relativeHeight="251664384" behindDoc="0" locked="0" layoutInCell="1" allowOverlap="1" wp14:anchorId="3769849A" wp14:editId="6610D2F2">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7456" behindDoc="0" locked="0" layoutInCell="1" allowOverlap="1" wp14:anchorId="2E79874D" wp14:editId="07485258">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6432" behindDoc="0" locked="0" layoutInCell="1" allowOverlap="1" wp14:anchorId="7C8BA460" wp14:editId="142DEFBD">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5408" behindDoc="0" locked="0" layoutInCell="1" allowOverlap="1" wp14:anchorId="4152D8B0" wp14:editId="224FA62A">
              <wp:simplePos x="0" y="0"/>
              <wp:positionH relativeFrom="margin">
                <wp:posOffset>4824095</wp:posOffset>
              </wp:positionH>
              <wp:positionV relativeFrom="paragraph">
                <wp:posOffset>-635</wp:posOffset>
              </wp:positionV>
              <wp:extent cx="937260" cy="523875"/>
              <wp:effectExtent l="0" t="0" r="0" b="9525"/>
              <wp:wrapNone/>
              <wp:docPr id="7" name="Rechteck 7"/>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C6F10" id="Rechteck 7" o:spid="_x0000_s1026" style="position:absolute;margin-left:379.85pt;margin-top:-.05pt;width:73.8pt;height:41.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" fillcolor="white [3212]" stroked="f" strokeweight="2pt">
              <w10:wrap anchorx="margin"/>
            </v:rect>
          </w:pict>
        </mc:Fallback>
      </mc:AlternateContent>
    </w:r>
  </w:p>
  <w:p w14:paraId="77D8CBD9" w14:textId="28A00193" w:rsidR="00523613" w:rsidRDefault="008B20E1">
    <w:pPr>
      <w:pStyle w:val="Kopfzeile"/>
    </w:pPr>
    <w:r w:rsidRPr="008B20E1">
      <w:rPr>
        <w:noProof/>
      </w:rPr>
      <mc:AlternateContent>
        <mc:Choice Requires="wps">
          <w:drawing>
            <wp:anchor distT="0" distB="0" distL="114300" distR="114300" simplePos="0" relativeHeight="251661312" behindDoc="0" locked="0" layoutInCell="1" allowOverlap="1" wp14:anchorId="25A80D95" wp14:editId="09C23590">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E6C40"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D"/>
    <w:rsid w:val="00023E00"/>
    <w:rsid w:val="0002465A"/>
    <w:rsid w:val="000409FD"/>
    <w:rsid w:val="00043416"/>
    <w:rsid w:val="00051640"/>
    <w:rsid w:val="00061430"/>
    <w:rsid w:val="000645F3"/>
    <w:rsid w:val="000657F2"/>
    <w:rsid w:val="000D3F47"/>
    <w:rsid w:val="000E2EAD"/>
    <w:rsid w:val="00107B24"/>
    <w:rsid w:val="001100A1"/>
    <w:rsid w:val="0015014E"/>
    <w:rsid w:val="00162BDC"/>
    <w:rsid w:val="00177628"/>
    <w:rsid w:val="001954AA"/>
    <w:rsid w:val="001977FA"/>
    <w:rsid w:val="001D5CC7"/>
    <w:rsid w:val="00216C5B"/>
    <w:rsid w:val="00223422"/>
    <w:rsid w:val="00233D1D"/>
    <w:rsid w:val="00244D67"/>
    <w:rsid w:val="00253F58"/>
    <w:rsid w:val="00273CEA"/>
    <w:rsid w:val="002811AF"/>
    <w:rsid w:val="0028183D"/>
    <w:rsid w:val="00286B31"/>
    <w:rsid w:val="002C5781"/>
    <w:rsid w:val="002D7D4E"/>
    <w:rsid w:val="002F100A"/>
    <w:rsid w:val="002F1580"/>
    <w:rsid w:val="0030376E"/>
    <w:rsid w:val="003050E1"/>
    <w:rsid w:val="00320712"/>
    <w:rsid w:val="00337F8B"/>
    <w:rsid w:val="00355DEC"/>
    <w:rsid w:val="00367B37"/>
    <w:rsid w:val="003801FC"/>
    <w:rsid w:val="00387A8C"/>
    <w:rsid w:val="003E15DB"/>
    <w:rsid w:val="003F03F0"/>
    <w:rsid w:val="00406D0D"/>
    <w:rsid w:val="0042760C"/>
    <w:rsid w:val="0044249F"/>
    <w:rsid w:val="004434A8"/>
    <w:rsid w:val="00464684"/>
    <w:rsid w:val="00464B90"/>
    <w:rsid w:val="004A6900"/>
    <w:rsid w:val="004D1B25"/>
    <w:rsid w:val="00506401"/>
    <w:rsid w:val="00517E00"/>
    <w:rsid w:val="00523613"/>
    <w:rsid w:val="00543130"/>
    <w:rsid w:val="00561398"/>
    <w:rsid w:val="00576858"/>
    <w:rsid w:val="005A42AA"/>
    <w:rsid w:val="005A6A6B"/>
    <w:rsid w:val="005B53F3"/>
    <w:rsid w:val="005E5D4A"/>
    <w:rsid w:val="00622B22"/>
    <w:rsid w:val="00636E3C"/>
    <w:rsid w:val="00680534"/>
    <w:rsid w:val="006B5805"/>
    <w:rsid w:val="007308FB"/>
    <w:rsid w:val="00732881"/>
    <w:rsid w:val="0079142D"/>
    <w:rsid w:val="007D5FF1"/>
    <w:rsid w:val="007D73AC"/>
    <w:rsid w:val="007E53DF"/>
    <w:rsid w:val="007F7C9C"/>
    <w:rsid w:val="00804D0C"/>
    <w:rsid w:val="00811196"/>
    <w:rsid w:val="008249E5"/>
    <w:rsid w:val="00831BD4"/>
    <w:rsid w:val="00836D02"/>
    <w:rsid w:val="00844374"/>
    <w:rsid w:val="00846852"/>
    <w:rsid w:val="0086477D"/>
    <w:rsid w:val="00872D16"/>
    <w:rsid w:val="00885F34"/>
    <w:rsid w:val="008A6C5A"/>
    <w:rsid w:val="008B188B"/>
    <w:rsid w:val="008B20E1"/>
    <w:rsid w:val="008B4094"/>
    <w:rsid w:val="00900A57"/>
    <w:rsid w:val="00907BAE"/>
    <w:rsid w:val="00910DDB"/>
    <w:rsid w:val="00915ACF"/>
    <w:rsid w:val="00920F42"/>
    <w:rsid w:val="00934FA0"/>
    <w:rsid w:val="009543AB"/>
    <w:rsid w:val="009608AF"/>
    <w:rsid w:val="0096221A"/>
    <w:rsid w:val="009861E2"/>
    <w:rsid w:val="009A5C75"/>
    <w:rsid w:val="009B4D85"/>
    <w:rsid w:val="009B515E"/>
    <w:rsid w:val="009D5471"/>
    <w:rsid w:val="009E609D"/>
    <w:rsid w:val="009F7379"/>
    <w:rsid w:val="00A27E16"/>
    <w:rsid w:val="00A323D3"/>
    <w:rsid w:val="00A34269"/>
    <w:rsid w:val="00A34270"/>
    <w:rsid w:val="00A43AAD"/>
    <w:rsid w:val="00A83AD7"/>
    <w:rsid w:val="00AA0E40"/>
    <w:rsid w:val="00B22B3F"/>
    <w:rsid w:val="00B2333B"/>
    <w:rsid w:val="00B278DD"/>
    <w:rsid w:val="00B5153A"/>
    <w:rsid w:val="00B55C6C"/>
    <w:rsid w:val="00B647D4"/>
    <w:rsid w:val="00BB3305"/>
    <w:rsid w:val="00BB4866"/>
    <w:rsid w:val="00BC460F"/>
    <w:rsid w:val="00BD0827"/>
    <w:rsid w:val="00BE0D72"/>
    <w:rsid w:val="00BF35BF"/>
    <w:rsid w:val="00C369BF"/>
    <w:rsid w:val="00C37CBD"/>
    <w:rsid w:val="00C4725B"/>
    <w:rsid w:val="00C5465F"/>
    <w:rsid w:val="00C769A9"/>
    <w:rsid w:val="00CA1A80"/>
    <w:rsid w:val="00CC62CB"/>
    <w:rsid w:val="00CE10F5"/>
    <w:rsid w:val="00CE61E9"/>
    <w:rsid w:val="00CF0909"/>
    <w:rsid w:val="00D43959"/>
    <w:rsid w:val="00DE17AF"/>
    <w:rsid w:val="00DF253F"/>
    <w:rsid w:val="00E11653"/>
    <w:rsid w:val="00E124BF"/>
    <w:rsid w:val="00E14A46"/>
    <w:rsid w:val="00E40C18"/>
    <w:rsid w:val="00E47A5E"/>
    <w:rsid w:val="00E53B19"/>
    <w:rsid w:val="00E71CF9"/>
    <w:rsid w:val="00E730CA"/>
    <w:rsid w:val="00E74CC9"/>
    <w:rsid w:val="00E93B5D"/>
    <w:rsid w:val="00EC2602"/>
    <w:rsid w:val="00EC485B"/>
    <w:rsid w:val="00ED2165"/>
    <w:rsid w:val="00F403EF"/>
    <w:rsid w:val="00F42974"/>
    <w:rsid w:val="00F653B4"/>
    <w:rsid w:val="00F9041A"/>
    <w:rsid w:val="00F90900"/>
    <w:rsid w:val="00F95EB2"/>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DD6CCE7"/>
  <w15:docId w15:val="{C640A5FA-61C4-40B5-8629-03E45D0B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E93B5D"/>
    <w:pPr>
      <w:autoSpaceDE w:val="0"/>
      <w:autoSpaceDN w:val="0"/>
      <w:adjustRightInd w:val="0"/>
    </w:pPr>
    <w:rPr>
      <w:rFonts w:eastAsiaTheme="minorHAnsi" w:cs="Palatino Linotype"/>
      <w:color w:val="000000"/>
      <w:sz w:val="24"/>
      <w:szCs w:val="24"/>
      <w:lang w:eastAsia="en-US"/>
    </w:rPr>
  </w:style>
  <w:style w:type="character" w:styleId="BesuchterLink">
    <w:name w:val="FollowedHyperlink"/>
    <w:basedOn w:val="Absatz-Standardschriftart"/>
    <w:uiPriority w:val="99"/>
    <w:semiHidden/>
    <w:unhideWhenUsed/>
    <w:rsid w:val="00E93B5D"/>
    <w:rPr>
      <w:color w:val="800080" w:themeColor="followedHyperlink"/>
      <w:u w:val="single"/>
    </w:rPr>
  </w:style>
  <w:style w:type="character" w:styleId="NichtaufgelsteErwhnung">
    <w:name w:val="Unresolved Mention"/>
    <w:basedOn w:val="Absatz-Standardschriftart"/>
    <w:uiPriority w:val="99"/>
    <w:semiHidden/>
    <w:unhideWhenUsed/>
    <w:rsid w:val="00BF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sg.events/oeffentlichesprogra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orian.wettstein@unisg.ch" TargetMode="External"/><Relationship Id="rId4" Type="http://schemas.openxmlformats.org/officeDocument/2006/relationships/settings" Target="settings.xml"/><Relationship Id="rId9" Type="http://schemas.openxmlformats.org/officeDocument/2006/relationships/hyperlink" Target="mailto:kommunikation@unisg.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6E60-7866-4C29-BF54-C0A6A2AB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2956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Bieniok, Mattea</cp:lastModifiedBy>
  <cp:revision>15</cp:revision>
  <cp:lastPrinted>2021-09-03T06:05:00Z</cp:lastPrinted>
  <dcterms:created xsi:type="dcterms:W3CDTF">2021-02-10T21:06:00Z</dcterms:created>
  <dcterms:modified xsi:type="dcterms:W3CDTF">2021-09-03T06:08:00Z</dcterms:modified>
</cp:coreProperties>
</file>