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0DF9AFA8" w:rsidR="008C3570" w:rsidRDefault="00D61240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7F72BAF4">
            <wp:simplePos x="0" y="0"/>
            <wp:positionH relativeFrom="page">
              <wp:posOffset>-49237</wp:posOffset>
            </wp:positionH>
            <wp:positionV relativeFrom="paragraph">
              <wp:posOffset>-655369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2" b="1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3ED4699E">
            <wp:simplePos x="0" y="0"/>
            <wp:positionH relativeFrom="column">
              <wp:posOffset>4900930</wp:posOffset>
            </wp:positionH>
            <wp:positionV relativeFrom="paragraph">
              <wp:posOffset>-637540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15D7EA50" w:rsidR="00DF4B94" w:rsidRPr="007E56F2" w:rsidRDefault="005E636D" w:rsidP="00DF4B94">
                            <w:pPr>
                              <w:pStyle w:val="Beschriftung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E636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Der Weg zu einer intelligenten und vernetzten Stadt der Zukunft </w:t>
                            </w:r>
                            <w:r w:rsidR="00EE1E4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war </w:t>
                            </w:r>
                            <w:r w:rsidR="00AF1E1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T</w:t>
                            </w:r>
                            <w:r w:rsidR="00EE1E4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hema </w:t>
                            </w:r>
                            <w:r w:rsidR="007E56F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bei InKoMo 4.0 im MHPLab in Ludwigsburg </w:t>
                            </w:r>
                            <w:r w:rsidRPr="005E636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(Foto: Adobe Stock).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15D7EA50" w:rsidR="00DF4B94" w:rsidRPr="007E56F2" w:rsidRDefault="005E636D" w:rsidP="00DF4B94">
                      <w:pPr>
                        <w:pStyle w:val="Beschriftung"/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 w:rsidRPr="005E636D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Der Weg zu einer intelligenten und vernetzten Stadt der Zukunft </w:t>
                      </w:r>
                      <w:r w:rsidR="00EE1E4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war </w:t>
                      </w:r>
                      <w:r w:rsidR="00AF1E1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T</w:t>
                      </w:r>
                      <w:r w:rsidR="00EE1E4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hema </w:t>
                      </w:r>
                      <w:r w:rsidR="007E56F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bei InKoMo 4.0 im MHPLab in Ludwigsburg </w:t>
                      </w:r>
                      <w:r w:rsidRPr="005E636D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(Foto: Adobe Stock).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280C1575" w:rsidR="00645EE8" w:rsidRPr="00DC365E" w:rsidRDefault="00BF713C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5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01ABC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Februar 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19042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280C1575" w:rsidR="00645EE8" w:rsidRPr="00DC365E" w:rsidRDefault="00BF713C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5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001ABC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Februar 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19042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647364A1" w:rsidR="005D7B5B" w:rsidRPr="00EE3E2C" w:rsidRDefault="00DF53B4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 w:rsidRPr="00DF53B4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InKoMo 4.0 im MHPLab in Ludwigsburg </w:t>
      </w:r>
    </w:p>
    <w:p w14:paraId="2DBEE600" w14:textId="7121A32E" w:rsidR="00E72689" w:rsidRPr="00B41990" w:rsidRDefault="001F5F45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407B1A9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1043F0" w:rsidRDefault="00000000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1597392251" name="Grafik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414F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bookmarkEnd w:id="0"/>
                          <w:p w14:paraId="0F04D73E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47C23014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7FBB3ED6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55 86 1049</w:t>
                            </w:r>
                          </w:p>
                          <w:p w14:paraId="4D669433" w14:textId="77777777" w:rsidR="006929D0" w:rsidRPr="001043F0" w:rsidRDefault="006929D0" w:rsidP="006929D0">
                            <w:pPr>
                              <w:spacing w:line="202" w:lineRule="exact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begin"/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instrText>HYPERLINK "mailto:Rebecca.Vlassakidis@mhp.com"</w:instrTex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separate"/>
                            </w:r>
                            <w:r w:rsidRPr="001043F0"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Rebecca.Vlassakidis@mhp.com</w:t>
                            </w:r>
                          </w:p>
                          <w:p w14:paraId="73503720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szCs w:val="22"/>
                              </w:rPr>
                              <w:fldChar w:fldCharType="end"/>
                            </w:r>
                          </w:p>
                          <w:p w14:paraId="675FB538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4EB0BF" wp14:editId="0DDF6269">
                                  <wp:extent cx="152400" cy="152400"/>
                                  <wp:effectExtent l="0" t="0" r="0" b="0"/>
                                  <wp:docPr id="14" name="Grafik 1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2E84AC7E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MHP Media / Newsroom</w:t>
                            </w:r>
                          </w:p>
                          <w:p w14:paraId="2D6D0550" w14:textId="411B8FD7" w:rsidR="007D1E0D" w:rsidRPr="005434D4" w:rsidRDefault="005434D4" w:rsidP="007D1E0D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5434D4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>https://www.mhp.com/de/insights/newsroom</w:t>
                            </w:r>
                          </w:p>
                          <w:p w14:paraId="3E6799FE" w14:textId="108DE486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left:0;text-align:left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407B1A9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1043F0" w:rsidRDefault="00000000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1597392251" name="Grafik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414F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bookmarkEnd w:id="1"/>
                    <w:p w14:paraId="0F04D73E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47C23014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7FBB3ED6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55 86 1049</w:t>
                      </w:r>
                    </w:p>
                    <w:p w14:paraId="4D669433" w14:textId="77777777" w:rsidR="006929D0" w:rsidRPr="001043F0" w:rsidRDefault="006929D0" w:rsidP="006929D0">
                      <w:pPr>
                        <w:spacing w:line="202" w:lineRule="exact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begin"/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instrText>HYPERLINK "mailto:Rebecca.Vlassakidis@mhp.com"</w:instrTex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separate"/>
                      </w:r>
                      <w:r w:rsidRPr="001043F0"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Rebecca.Vlassakidis@mhp.com</w:t>
                      </w:r>
                    </w:p>
                    <w:p w14:paraId="73503720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szCs w:val="22"/>
                        </w:rPr>
                        <w:fldChar w:fldCharType="end"/>
                      </w:r>
                    </w:p>
                    <w:p w14:paraId="675FB538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4EB0BF" wp14:editId="0DDF6269">
                            <wp:extent cx="152400" cy="152400"/>
                            <wp:effectExtent l="0" t="0" r="0" b="0"/>
                            <wp:docPr id="14" name="Grafik 1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2E84AC7E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MHP Media / Newsroom</w:t>
                      </w:r>
                    </w:p>
                    <w:p w14:paraId="2D6D0550" w14:textId="411B8FD7" w:rsidR="007D1E0D" w:rsidRPr="005434D4" w:rsidRDefault="005434D4" w:rsidP="007D1E0D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5434D4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>https://www.mhp.com/de/insights/newsroom</w:t>
                      </w:r>
                    </w:p>
                    <w:p w14:paraId="3E6799FE" w14:textId="108DE486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1BC5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Smart City – Die Kommune als digitale Plattform</w:t>
      </w:r>
    </w:p>
    <w:p w14:paraId="09E3527A" w14:textId="19D84980" w:rsidR="007C0163" w:rsidRDefault="004E6895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EastAsia"/>
          <w:color w:val="545456" w:themeColor="text1" w:themeShade="BF"/>
          <w:sz w:val="20"/>
          <w:szCs w:val="20"/>
        </w:rPr>
      </w:pPr>
      <w:r w:rsidRPr="498DE1B8">
        <w:rPr>
          <w:rFonts w:eastAsiaTheme="minorEastAsia"/>
          <w:color w:val="545456" w:themeColor="text1" w:themeShade="BF"/>
          <w:sz w:val="20"/>
          <w:szCs w:val="20"/>
        </w:rPr>
        <w:t xml:space="preserve">Etwa </w:t>
      </w:r>
      <w:r w:rsidR="6F0886B1" w:rsidRPr="498DE1B8">
        <w:rPr>
          <w:rFonts w:eastAsiaTheme="minorEastAsia"/>
          <w:color w:val="545456" w:themeColor="text1" w:themeShade="BF"/>
          <w:sz w:val="20"/>
          <w:szCs w:val="20"/>
        </w:rPr>
        <w:t>7</w:t>
      </w:r>
      <w:r w:rsidRPr="498DE1B8">
        <w:rPr>
          <w:rFonts w:eastAsiaTheme="minorEastAsia"/>
          <w:color w:val="545456" w:themeColor="text1" w:themeShade="BF"/>
          <w:sz w:val="20"/>
          <w:szCs w:val="20"/>
        </w:rPr>
        <w:t>0 Teilnehme</w:t>
      </w:r>
      <w:r w:rsidR="00E11713">
        <w:rPr>
          <w:rFonts w:eastAsiaTheme="minorEastAsia"/>
          <w:color w:val="545456" w:themeColor="text1" w:themeShade="BF"/>
          <w:sz w:val="20"/>
          <w:szCs w:val="20"/>
        </w:rPr>
        <w:t>nde</w:t>
      </w:r>
      <w:r w:rsidR="5E156A71" w:rsidRPr="6843F7AC">
        <w:rPr>
          <w:rFonts w:eastAsiaTheme="minorEastAsia"/>
          <w:color w:val="545456" w:themeColor="text1" w:themeShade="BF"/>
          <w:sz w:val="20"/>
          <w:szCs w:val="20"/>
        </w:rPr>
        <w:t xml:space="preserve"> aus </w:t>
      </w:r>
      <w:r w:rsidR="009255B2" w:rsidRPr="6843F7AC">
        <w:rPr>
          <w:rFonts w:eastAsiaTheme="minorEastAsia"/>
          <w:color w:val="545456" w:themeColor="text1" w:themeShade="BF"/>
          <w:sz w:val="20"/>
          <w:szCs w:val="20"/>
        </w:rPr>
        <w:t>25</w:t>
      </w:r>
      <w:r w:rsidRPr="498DE1B8">
        <w:rPr>
          <w:rFonts w:eastAsiaTheme="minorEastAsia"/>
          <w:color w:val="545456" w:themeColor="text1" w:themeShade="BF"/>
          <w:sz w:val="20"/>
          <w:szCs w:val="20"/>
        </w:rPr>
        <w:t xml:space="preserve"> Kommunen </w:t>
      </w:r>
      <w:r w:rsidR="00806562">
        <w:rPr>
          <w:rFonts w:eastAsiaTheme="minorEastAsia"/>
          <w:color w:val="545456" w:themeColor="text1" w:themeShade="BF"/>
          <w:sz w:val="20"/>
          <w:szCs w:val="20"/>
        </w:rPr>
        <w:t>in</w:t>
      </w:r>
      <w:r w:rsidRPr="498DE1B8">
        <w:rPr>
          <w:rFonts w:eastAsiaTheme="minorEastAsia"/>
          <w:color w:val="545456" w:themeColor="text1" w:themeShade="BF"/>
          <w:sz w:val="20"/>
          <w:szCs w:val="20"/>
        </w:rPr>
        <w:t xml:space="preserve"> Baden-Württemberg nahmen an der </w:t>
      </w:r>
      <w:r w:rsidR="00A7395C" w:rsidRPr="498DE1B8">
        <w:rPr>
          <w:rFonts w:eastAsiaTheme="minorEastAsia"/>
          <w:color w:val="545456" w:themeColor="text1" w:themeShade="BF"/>
          <w:sz w:val="20"/>
          <w:szCs w:val="20"/>
        </w:rPr>
        <w:t>InKoMo 4.0 im MHPLab in Ludwigsburg teil</w:t>
      </w:r>
    </w:p>
    <w:p w14:paraId="5EF97FAE" w14:textId="5B99E0F1" w:rsidR="009255B2" w:rsidRDefault="009255B2" w:rsidP="0685A1BF">
      <w:pPr>
        <w:pStyle w:val="Listenabsatz"/>
        <w:widowControl/>
        <w:numPr>
          <w:ilvl w:val="0"/>
          <w:numId w:val="4"/>
        </w:numPr>
        <w:tabs>
          <w:tab w:val="left" w:pos="5715"/>
        </w:tabs>
        <w:spacing w:after="240"/>
        <w:jc w:val="both"/>
        <w:rPr>
          <w:rFonts w:eastAsiaTheme="minorEastAsia"/>
          <w:color w:val="545456" w:themeColor="text1" w:themeShade="BF"/>
          <w:sz w:val="20"/>
          <w:szCs w:val="20"/>
        </w:rPr>
      </w:pPr>
      <w:r w:rsidRPr="0685A1BF">
        <w:rPr>
          <w:rFonts w:eastAsiaTheme="minorEastAsia"/>
          <w:color w:val="545456" w:themeColor="text1" w:themeShade="BF"/>
          <w:sz w:val="20"/>
          <w:szCs w:val="20"/>
        </w:rPr>
        <w:t xml:space="preserve">InKoMo </w:t>
      </w:r>
      <w:r w:rsidR="00514D7C" w:rsidRPr="0685A1BF">
        <w:rPr>
          <w:rFonts w:eastAsiaTheme="minorEastAsia"/>
          <w:color w:val="545456" w:themeColor="text1" w:themeShade="BF"/>
          <w:sz w:val="20"/>
          <w:szCs w:val="20"/>
        </w:rPr>
        <w:t xml:space="preserve">4.0 ist </w:t>
      </w:r>
      <w:r w:rsidR="00600158" w:rsidRPr="0685A1BF">
        <w:rPr>
          <w:rFonts w:eastAsiaTheme="minorEastAsia"/>
          <w:color w:val="545456" w:themeColor="text1" w:themeShade="BF"/>
          <w:sz w:val="20"/>
          <w:szCs w:val="20"/>
        </w:rPr>
        <w:t xml:space="preserve">eine </w:t>
      </w:r>
      <w:r w:rsidR="5CFB35C1" w:rsidRPr="0685A1BF">
        <w:rPr>
          <w:rFonts w:eastAsiaTheme="minorEastAsia"/>
          <w:color w:val="545456" w:themeColor="text1" w:themeShade="BF"/>
          <w:sz w:val="20"/>
          <w:szCs w:val="20"/>
        </w:rPr>
        <w:t xml:space="preserve">Veranstaltungsreihe </w:t>
      </w:r>
      <w:r w:rsidR="00600158" w:rsidRPr="0685A1BF">
        <w:rPr>
          <w:rFonts w:eastAsiaTheme="minorEastAsia"/>
          <w:color w:val="545456" w:themeColor="text1" w:themeShade="BF"/>
          <w:sz w:val="20"/>
          <w:szCs w:val="20"/>
        </w:rPr>
        <w:t xml:space="preserve">des Städtetags Baden-Württemberg </w:t>
      </w:r>
      <w:r w:rsidR="4F493B60" w:rsidRPr="41BBEC54">
        <w:rPr>
          <w:rFonts w:eastAsiaTheme="minorEastAsia"/>
          <w:color w:val="545456" w:themeColor="text1" w:themeShade="BF"/>
          <w:sz w:val="20"/>
          <w:szCs w:val="20"/>
        </w:rPr>
        <w:t xml:space="preserve">zur Förderung der Zusammenarbeit von </w:t>
      </w:r>
      <w:r w:rsidR="4F493B60" w:rsidRPr="0546CA02">
        <w:rPr>
          <w:rFonts w:eastAsiaTheme="minorEastAsia"/>
          <w:color w:val="545456" w:themeColor="text1" w:themeShade="BF"/>
          <w:sz w:val="20"/>
          <w:szCs w:val="20"/>
        </w:rPr>
        <w:t xml:space="preserve">Kommunen </w:t>
      </w:r>
      <w:r w:rsidR="4F493B60" w:rsidRPr="1A7AB2B3">
        <w:rPr>
          <w:rFonts w:eastAsiaTheme="minorEastAsia"/>
          <w:color w:val="545456" w:themeColor="text1" w:themeShade="BF"/>
          <w:sz w:val="20"/>
          <w:szCs w:val="20"/>
        </w:rPr>
        <w:t xml:space="preserve">mit Anbietern innovativer </w:t>
      </w:r>
      <w:r w:rsidR="4F493B60" w:rsidRPr="10246CF1">
        <w:rPr>
          <w:rFonts w:eastAsiaTheme="minorEastAsia"/>
          <w:color w:val="545456" w:themeColor="text1" w:themeShade="BF"/>
          <w:sz w:val="20"/>
          <w:szCs w:val="20"/>
        </w:rPr>
        <w:t xml:space="preserve">(digitaler) </w:t>
      </w:r>
      <w:r w:rsidR="4F493B60" w:rsidRPr="4F6005DD">
        <w:rPr>
          <w:rFonts w:eastAsiaTheme="minorEastAsia"/>
          <w:color w:val="545456" w:themeColor="text1" w:themeShade="BF"/>
          <w:sz w:val="20"/>
          <w:szCs w:val="20"/>
        </w:rPr>
        <w:t>Lösungen</w:t>
      </w:r>
    </w:p>
    <w:p w14:paraId="7947ABBA" w14:textId="2D49C14C" w:rsidR="005926B8" w:rsidRPr="00F20F91" w:rsidRDefault="00A91C42" w:rsidP="00F20F91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 w:rsidRPr="00F20F91">
        <w:rPr>
          <w:rFonts w:eastAsiaTheme="minorHAnsi"/>
          <w:color w:val="545456" w:themeColor="text1" w:themeShade="BF"/>
          <w:sz w:val="20"/>
          <w:szCs w:val="20"/>
        </w:rPr>
        <w:t xml:space="preserve">Smart City in der Praxis: </w:t>
      </w:r>
      <w:r w:rsidR="006C2331" w:rsidRPr="00F20F91">
        <w:rPr>
          <w:rFonts w:eastAsiaTheme="minorHAnsi"/>
          <w:color w:val="545456" w:themeColor="text1" w:themeShade="BF"/>
          <w:sz w:val="20"/>
          <w:szCs w:val="20"/>
        </w:rPr>
        <w:t xml:space="preserve">MHP stellt „Intelligent City Performance“-Plattform </w:t>
      </w:r>
      <w:r w:rsidR="00A15E40" w:rsidRPr="00F20F91">
        <w:rPr>
          <w:rFonts w:eastAsiaTheme="minorHAnsi"/>
          <w:color w:val="545456" w:themeColor="text1" w:themeShade="BF"/>
          <w:sz w:val="20"/>
          <w:szCs w:val="20"/>
        </w:rPr>
        <w:t>anhand von zwei Anw</w:t>
      </w:r>
      <w:r w:rsidR="00B73D71" w:rsidRPr="00F20F91">
        <w:rPr>
          <w:rFonts w:eastAsiaTheme="minorHAnsi"/>
          <w:color w:val="545456" w:themeColor="text1" w:themeShade="BF"/>
          <w:sz w:val="20"/>
          <w:szCs w:val="20"/>
        </w:rPr>
        <w:t>endungsfällen</w:t>
      </w:r>
      <w:r w:rsidR="0096792E">
        <w:rPr>
          <w:rFonts w:eastAsiaTheme="minorHAnsi"/>
          <w:color w:val="545456" w:themeColor="text1" w:themeShade="BF"/>
          <w:sz w:val="20"/>
          <w:szCs w:val="20"/>
        </w:rPr>
        <w:t>,</w:t>
      </w:r>
      <w:r w:rsidR="00B73D71" w:rsidRPr="00F20F91">
        <w:rPr>
          <w:rFonts w:eastAsiaTheme="minorHAnsi"/>
          <w:color w:val="545456" w:themeColor="text1" w:themeShade="BF"/>
          <w:sz w:val="20"/>
          <w:szCs w:val="20"/>
        </w:rPr>
        <w:t xml:space="preserve"> Ludwigsburg und Wien</w:t>
      </w:r>
      <w:r w:rsidR="0096792E">
        <w:rPr>
          <w:rFonts w:eastAsiaTheme="minorHAnsi"/>
          <w:color w:val="545456" w:themeColor="text1" w:themeShade="BF"/>
          <w:sz w:val="20"/>
          <w:szCs w:val="20"/>
        </w:rPr>
        <w:t>,</w:t>
      </w:r>
      <w:r w:rsidR="00B73D71" w:rsidRPr="00F20F91">
        <w:rPr>
          <w:rFonts w:eastAsiaTheme="minorHAnsi"/>
          <w:color w:val="545456" w:themeColor="text1" w:themeShade="BF"/>
          <w:sz w:val="20"/>
          <w:szCs w:val="20"/>
        </w:rPr>
        <w:t xml:space="preserve"> vor </w:t>
      </w:r>
    </w:p>
    <w:p w14:paraId="48F1C1C3" w14:textId="030C1507" w:rsidR="003C4C5D" w:rsidRPr="00021F2E" w:rsidRDefault="007434AE" w:rsidP="003C4C5D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021F2E">
        <w:rPr>
          <w:rFonts w:eastAsiaTheme="minorHAnsi"/>
          <w:color w:val="545456" w:themeColor="text1" w:themeShade="BF"/>
          <w:sz w:val="20"/>
          <w:szCs w:val="20"/>
        </w:rPr>
        <w:t>Bitkom:</w:t>
      </w:r>
      <w:r w:rsidR="00B940E7" w:rsidRPr="00021F2E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7D145D" w:rsidRPr="00021F2E">
        <w:rPr>
          <w:rFonts w:eastAsiaTheme="minorHAnsi"/>
          <w:color w:val="545456" w:themeColor="text1" w:themeShade="BF"/>
          <w:sz w:val="20"/>
          <w:szCs w:val="20"/>
        </w:rPr>
        <w:t>Trend Smart City</w:t>
      </w:r>
      <w:r w:rsidR="00B940E7" w:rsidRPr="00021F2E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021F2E" w:rsidRPr="00021F2E">
        <w:rPr>
          <w:rFonts w:eastAsiaTheme="minorHAnsi"/>
          <w:color w:val="545456" w:themeColor="text1" w:themeShade="BF"/>
          <w:sz w:val="20"/>
          <w:szCs w:val="20"/>
        </w:rPr>
        <w:t>–</w:t>
      </w:r>
      <w:r w:rsidR="00B940E7" w:rsidRPr="00021F2E">
        <w:rPr>
          <w:rFonts w:eastAsiaTheme="minorHAnsi"/>
          <w:color w:val="545456" w:themeColor="text1" w:themeShade="BF"/>
          <w:sz w:val="20"/>
          <w:szCs w:val="20"/>
        </w:rPr>
        <w:t xml:space="preserve"> Transfo</w:t>
      </w:r>
      <w:r w:rsidR="00021F2E" w:rsidRPr="00021F2E">
        <w:rPr>
          <w:rFonts w:eastAsiaTheme="minorHAnsi"/>
          <w:color w:val="545456" w:themeColor="text1" w:themeShade="BF"/>
          <w:sz w:val="20"/>
          <w:szCs w:val="20"/>
        </w:rPr>
        <w:t>rmation des</w:t>
      </w:r>
      <w:r w:rsidR="00021F2E">
        <w:rPr>
          <w:rFonts w:eastAsiaTheme="minorHAnsi"/>
          <w:color w:val="545456" w:themeColor="text1" w:themeShade="BF"/>
          <w:sz w:val="20"/>
          <w:szCs w:val="20"/>
        </w:rPr>
        <w:t xml:space="preserve"> ÖPNVs mit autonomen Shuttles</w:t>
      </w:r>
    </w:p>
    <w:p w14:paraId="6B106A40" w14:textId="38570765" w:rsidR="002B5CD7" w:rsidRDefault="00CD2B5D" w:rsidP="009E6999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3C4C5D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3C4C5D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3C4C5D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3C4C5D">
        <w:rPr>
          <w:color w:val="5C5D5F"/>
          <w:sz w:val="20"/>
          <w:szCs w:val="20"/>
        </w:rPr>
        <w:t>–</w:t>
      </w:r>
      <w:r w:rsidR="00B87938">
        <w:rPr>
          <w:color w:val="5C5D5F"/>
          <w:sz w:val="20"/>
          <w:szCs w:val="20"/>
        </w:rPr>
        <w:t xml:space="preserve"> </w:t>
      </w:r>
      <w:r w:rsidR="00817C30" w:rsidRPr="00817C30">
        <w:rPr>
          <w:color w:val="5C5D5F"/>
          <w:sz w:val="20"/>
          <w:szCs w:val="20"/>
        </w:rPr>
        <w:t xml:space="preserve">Digital, vernetzt, </w:t>
      </w:r>
      <w:bookmarkStart w:id="2" w:name="_Hlk158017897"/>
      <w:r w:rsidR="00817C30" w:rsidRPr="00817C30">
        <w:rPr>
          <w:color w:val="5C5D5F"/>
          <w:sz w:val="20"/>
          <w:szCs w:val="20"/>
        </w:rPr>
        <w:t>C</w:t>
      </w:r>
      <w:bookmarkEnd w:id="2"/>
      <w:r w:rsidR="00671601">
        <w:rPr>
          <w:color w:val="5C5D5F"/>
          <w:sz w:val="20"/>
          <w:szCs w:val="20"/>
        </w:rPr>
        <w:t>02</w:t>
      </w:r>
      <w:r w:rsidR="00817C30" w:rsidRPr="00817C30">
        <w:rPr>
          <w:color w:val="5C5D5F"/>
          <w:sz w:val="20"/>
          <w:szCs w:val="20"/>
        </w:rPr>
        <w:t xml:space="preserve">-neutral und damit lebenswerter – </w:t>
      </w:r>
      <w:r w:rsidR="003E30BB">
        <w:rPr>
          <w:color w:val="5C5D5F"/>
          <w:sz w:val="20"/>
          <w:szCs w:val="20"/>
        </w:rPr>
        <w:t xml:space="preserve">so soll die ideale Stadt der Zukunft aussehen. Darüber waren sich die </w:t>
      </w:r>
      <w:r w:rsidR="00B36CD5">
        <w:rPr>
          <w:color w:val="5C5D5F"/>
          <w:sz w:val="20"/>
          <w:szCs w:val="20"/>
        </w:rPr>
        <w:t>rund</w:t>
      </w:r>
      <w:r w:rsidR="003E30BB">
        <w:rPr>
          <w:color w:val="5C5D5F"/>
          <w:sz w:val="20"/>
          <w:szCs w:val="20"/>
        </w:rPr>
        <w:t xml:space="preserve"> </w:t>
      </w:r>
      <w:r w:rsidR="3C664651" w:rsidRPr="2DD75531">
        <w:rPr>
          <w:color w:val="5C5D5F"/>
          <w:sz w:val="20"/>
          <w:szCs w:val="20"/>
        </w:rPr>
        <w:t>7</w:t>
      </w:r>
      <w:r w:rsidR="003E30BB" w:rsidRPr="2DD75531">
        <w:rPr>
          <w:color w:val="5C5D5F"/>
          <w:sz w:val="20"/>
          <w:szCs w:val="20"/>
        </w:rPr>
        <w:t>0</w:t>
      </w:r>
      <w:r w:rsidR="003E30BB">
        <w:rPr>
          <w:color w:val="5C5D5F"/>
          <w:sz w:val="20"/>
          <w:szCs w:val="20"/>
        </w:rPr>
        <w:t xml:space="preserve"> Teilnehmerinnen und </w:t>
      </w:r>
      <w:r w:rsidR="003E30BB" w:rsidRPr="6826B944">
        <w:rPr>
          <w:color w:val="5C5D5F"/>
          <w:sz w:val="20"/>
          <w:szCs w:val="20"/>
        </w:rPr>
        <w:t>Teilnehmer</w:t>
      </w:r>
      <w:r w:rsidR="003E30BB">
        <w:rPr>
          <w:color w:val="5C5D5F"/>
          <w:sz w:val="20"/>
          <w:szCs w:val="20"/>
        </w:rPr>
        <w:t xml:space="preserve"> </w:t>
      </w:r>
      <w:r w:rsidR="00D57521">
        <w:rPr>
          <w:color w:val="5C5D5F"/>
          <w:sz w:val="20"/>
          <w:szCs w:val="20"/>
        </w:rPr>
        <w:t xml:space="preserve">aus </w:t>
      </w:r>
      <w:r w:rsidR="00F447F9" w:rsidRPr="6826B944">
        <w:rPr>
          <w:color w:val="5C5D5F"/>
          <w:sz w:val="20"/>
          <w:szCs w:val="20"/>
        </w:rPr>
        <w:t>25</w:t>
      </w:r>
      <w:r w:rsidR="00D57521">
        <w:rPr>
          <w:color w:val="5C5D5F"/>
          <w:sz w:val="20"/>
          <w:szCs w:val="20"/>
        </w:rPr>
        <w:t xml:space="preserve"> unterschiedlichen Kommunen in Baden-Württemberg </w:t>
      </w:r>
      <w:r w:rsidR="00C33995">
        <w:rPr>
          <w:color w:val="5C5D5F"/>
          <w:sz w:val="20"/>
          <w:szCs w:val="20"/>
        </w:rPr>
        <w:t>ver</w:t>
      </w:r>
      <w:r w:rsidR="00A417CA">
        <w:rPr>
          <w:color w:val="5C5D5F"/>
          <w:sz w:val="20"/>
          <w:szCs w:val="20"/>
        </w:rPr>
        <w:t xml:space="preserve">gangenen Donnerstag </w:t>
      </w:r>
      <w:r w:rsidR="003E30BB">
        <w:rPr>
          <w:color w:val="5C5D5F"/>
          <w:sz w:val="20"/>
          <w:szCs w:val="20"/>
        </w:rPr>
        <w:t xml:space="preserve">bei der Veranstaltung InKoMo 4.0 im MHPLab in Ludwigsburg einig. </w:t>
      </w:r>
      <w:r w:rsidR="007630A8">
        <w:rPr>
          <w:color w:val="5C5D5F"/>
          <w:sz w:val="20"/>
          <w:szCs w:val="20"/>
        </w:rPr>
        <w:t xml:space="preserve">Das Ziel des </w:t>
      </w:r>
      <w:r w:rsidR="002B5CD7" w:rsidRPr="002B5CD7">
        <w:rPr>
          <w:color w:val="5C5D5F"/>
          <w:sz w:val="20"/>
          <w:szCs w:val="20"/>
        </w:rPr>
        <w:t xml:space="preserve">13. Matchmaking in </w:t>
      </w:r>
      <w:r w:rsidR="00643225">
        <w:rPr>
          <w:color w:val="5C5D5F"/>
          <w:sz w:val="20"/>
          <w:szCs w:val="20"/>
        </w:rPr>
        <w:t>Kooperation</w:t>
      </w:r>
      <w:r w:rsidR="002B5CD7" w:rsidRPr="002B5CD7">
        <w:rPr>
          <w:color w:val="5C5D5F"/>
          <w:sz w:val="20"/>
          <w:szCs w:val="20"/>
        </w:rPr>
        <w:t xml:space="preserve"> mit dem Städtetag Baden-Württemberg</w:t>
      </w:r>
      <w:r w:rsidR="00D57521">
        <w:rPr>
          <w:color w:val="5C5D5F"/>
          <w:sz w:val="20"/>
          <w:szCs w:val="20"/>
        </w:rPr>
        <w:t xml:space="preserve"> </w:t>
      </w:r>
      <w:r w:rsidR="002B5CD7">
        <w:rPr>
          <w:color w:val="5C5D5F"/>
          <w:sz w:val="20"/>
          <w:szCs w:val="20"/>
        </w:rPr>
        <w:t>war</w:t>
      </w:r>
      <w:r w:rsidR="00E93596">
        <w:rPr>
          <w:color w:val="5C5D5F"/>
          <w:sz w:val="20"/>
          <w:szCs w:val="20"/>
        </w:rPr>
        <w:t xml:space="preserve">, einerseits </w:t>
      </w:r>
      <w:r w:rsidR="002B5CD7" w:rsidRPr="002B5CD7">
        <w:rPr>
          <w:color w:val="5C5D5F"/>
          <w:sz w:val="20"/>
          <w:szCs w:val="20"/>
        </w:rPr>
        <w:t xml:space="preserve">die Zusammenarbeit zwischen Kommunen </w:t>
      </w:r>
      <w:r w:rsidR="006A0092">
        <w:rPr>
          <w:color w:val="5C5D5F"/>
          <w:sz w:val="20"/>
          <w:szCs w:val="20"/>
        </w:rPr>
        <w:t>sowie</w:t>
      </w:r>
      <w:r w:rsidR="006A0092" w:rsidRPr="002B5CD7">
        <w:rPr>
          <w:color w:val="5C5D5F"/>
          <w:sz w:val="20"/>
          <w:szCs w:val="20"/>
        </w:rPr>
        <w:t xml:space="preserve"> </w:t>
      </w:r>
      <w:r w:rsidR="002B5CD7" w:rsidRPr="002B5CD7">
        <w:rPr>
          <w:color w:val="5C5D5F"/>
          <w:sz w:val="20"/>
          <w:szCs w:val="20"/>
        </w:rPr>
        <w:t xml:space="preserve">Unternehmen </w:t>
      </w:r>
      <w:r w:rsidR="00CB7FBB">
        <w:rPr>
          <w:color w:val="5C5D5F"/>
          <w:sz w:val="20"/>
          <w:szCs w:val="20"/>
        </w:rPr>
        <w:t>im Sinne</w:t>
      </w:r>
      <w:r w:rsidR="002B5CD7" w:rsidRPr="002B5CD7">
        <w:rPr>
          <w:color w:val="5C5D5F"/>
          <w:sz w:val="20"/>
          <w:szCs w:val="20"/>
        </w:rPr>
        <w:t xml:space="preserve"> (digitaler) Innovationen zu fördern</w:t>
      </w:r>
      <w:r w:rsidR="00AA316C">
        <w:rPr>
          <w:color w:val="5C5D5F"/>
          <w:sz w:val="20"/>
          <w:szCs w:val="20"/>
        </w:rPr>
        <w:t xml:space="preserve"> und a</w:t>
      </w:r>
      <w:r w:rsidR="00E93596">
        <w:rPr>
          <w:color w:val="5C5D5F"/>
          <w:sz w:val="20"/>
          <w:szCs w:val="20"/>
        </w:rPr>
        <w:t>ndererseits</w:t>
      </w:r>
      <w:r w:rsidR="00E93596" w:rsidDel="00AA316C">
        <w:rPr>
          <w:color w:val="5C5D5F"/>
          <w:sz w:val="20"/>
          <w:szCs w:val="20"/>
        </w:rPr>
        <w:t xml:space="preserve"> </w:t>
      </w:r>
      <w:r w:rsidR="00591EE3">
        <w:rPr>
          <w:color w:val="5C5D5F"/>
          <w:sz w:val="20"/>
          <w:szCs w:val="20"/>
        </w:rPr>
        <w:t>Ideen</w:t>
      </w:r>
      <w:r w:rsidR="00327E88">
        <w:rPr>
          <w:color w:val="5C5D5F"/>
          <w:sz w:val="20"/>
          <w:szCs w:val="20"/>
        </w:rPr>
        <w:t xml:space="preserve"> </w:t>
      </w:r>
      <w:r w:rsidR="009D1BE5">
        <w:rPr>
          <w:color w:val="5C5D5F"/>
          <w:sz w:val="20"/>
          <w:szCs w:val="20"/>
        </w:rPr>
        <w:t>als auch</w:t>
      </w:r>
      <w:r w:rsidR="00591EE3">
        <w:rPr>
          <w:color w:val="5C5D5F"/>
          <w:sz w:val="20"/>
          <w:szCs w:val="20"/>
        </w:rPr>
        <w:t xml:space="preserve"> Praxisbeispiele </w:t>
      </w:r>
      <w:r w:rsidR="00F22A8B">
        <w:rPr>
          <w:color w:val="5C5D5F"/>
          <w:sz w:val="20"/>
          <w:szCs w:val="20"/>
        </w:rPr>
        <w:t>aus</w:t>
      </w:r>
      <w:r w:rsidR="00AA316C">
        <w:rPr>
          <w:color w:val="5C5D5F"/>
          <w:sz w:val="20"/>
          <w:szCs w:val="20"/>
        </w:rPr>
        <w:t>zu</w:t>
      </w:r>
      <w:r w:rsidR="00F22A8B">
        <w:rPr>
          <w:color w:val="5C5D5F"/>
          <w:sz w:val="20"/>
          <w:szCs w:val="20"/>
        </w:rPr>
        <w:t>tauschen, die im besten Fall zu einer Smart City, also einer</w:t>
      </w:r>
      <w:r w:rsidR="0034765D">
        <w:rPr>
          <w:color w:val="5C5D5F"/>
          <w:sz w:val="20"/>
          <w:szCs w:val="20"/>
        </w:rPr>
        <w:t xml:space="preserve"> nachhaltigen und</w:t>
      </w:r>
      <w:r w:rsidR="00F22A8B">
        <w:rPr>
          <w:color w:val="5C5D5F"/>
          <w:sz w:val="20"/>
          <w:szCs w:val="20"/>
        </w:rPr>
        <w:t xml:space="preserve"> intelligenten Stadt</w:t>
      </w:r>
      <w:r w:rsidR="005E5939">
        <w:rPr>
          <w:color w:val="5C5D5F"/>
          <w:sz w:val="20"/>
          <w:szCs w:val="20"/>
        </w:rPr>
        <w:t>,</w:t>
      </w:r>
      <w:r w:rsidR="00F22A8B">
        <w:rPr>
          <w:color w:val="5C5D5F"/>
          <w:sz w:val="20"/>
          <w:szCs w:val="20"/>
        </w:rPr>
        <w:t xml:space="preserve"> führen</w:t>
      </w:r>
      <w:r w:rsidR="00103CDF">
        <w:rPr>
          <w:color w:val="5C5D5F"/>
          <w:sz w:val="20"/>
          <w:szCs w:val="20"/>
        </w:rPr>
        <w:t xml:space="preserve">. </w:t>
      </w:r>
    </w:p>
    <w:p w14:paraId="065F509D" w14:textId="7F9B3363" w:rsidR="00DD70BC" w:rsidRDefault="00704C8E" w:rsidP="00593970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6C9CA293">
        <w:rPr>
          <w:color w:val="5C5D5F"/>
          <w:sz w:val="20"/>
          <w:szCs w:val="20"/>
        </w:rPr>
        <w:t>Voraussetzung</w:t>
      </w:r>
      <w:r>
        <w:rPr>
          <w:color w:val="5C5D5F"/>
          <w:sz w:val="20"/>
          <w:szCs w:val="20"/>
        </w:rPr>
        <w:t xml:space="preserve"> dafür</w:t>
      </w:r>
      <w:r w:rsidR="00AC5755">
        <w:rPr>
          <w:color w:val="5C5D5F"/>
          <w:sz w:val="20"/>
          <w:szCs w:val="20"/>
        </w:rPr>
        <w:t xml:space="preserve"> </w:t>
      </w:r>
      <w:r w:rsidR="3771CB57" w:rsidRPr="655FAB32">
        <w:rPr>
          <w:color w:val="5C5D5F"/>
          <w:sz w:val="20"/>
          <w:szCs w:val="20"/>
        </w:rPr>
        <w:t xml:space="preserve">sind in erster </w:t>
      </w:r>
      <w:r w:rsidR="00AC5755" w:rsidRPr="655FAB32">
        <w:rPr>
          <w:color w:val="5C5D5F"/>
          <w:sz w:val="20"/>
          <w:szCs w:val="20"/>
        </w:rPr>
        <w:t>Linie</w:t>
      </w:r>
      <w:r w:rsidR="00AC5755">
        <w:rPr>
          <w:color w:val="5C5D5F"/>
          <w:sz w:val="20"/>
          <w:szCs w:val="20"/>
        </w:rPr>
        <w:t xml:space="preserve"> Daten</w:t>
      </w:r>
      <w:r w:rsidR="00D62C21">
        <w:rPr>
          <w:color w:val="5C5D5F"/>
          <w:sz w:val="20"/>
          <w:szCs w:val="20"/>
        </w:rPr>
        <w:t xml:space="preserve">, diese </w:t>
      </w:r>
      <w:r w:rsidR="00CE26C4">
        <w:rPr>
          <w:color w:val="5C5D5F"/>
          <w:sz w:val="20"/>
          <w:szCs w:val="20"/>
        </w:rPr>
        <w:t xml:space="preserve">zu nutzen und entsprechend mit </w:t>
      </w:r>
      <w:r w:rsidR="00635938">
        <w:rPr>
          <w:color w:val="5C5D5F"/>
          <w:sz w:val="20"/>
          <w:szCs w:val="20"/>
        </w:rPr>
        <w:t>anderen Kommunen</w:t>
      </w:r>
      <w:r w:rsidR="00145A23">
        <w:rPr>
          <w:color w:val="5C5D5F"/>
          <w:sz w:val="20"/>
          <w:szCs w:val="20"/>
        </w:rPr>
        <w:t>, Unternehmen sowie Bürgerinnen und Bürgern</w:t>
      </w:r>
      <w:r w:rsidR="00635938">
        <w:rPr>
          <w:color w:val="5C5D5F"/>
          <w:sz w:val="20"/>
          <w:szCs w:val="20"/>
        </w:rPr>
        <w:t xml:space="preserve"> zu teilen. </w:t>
      </w:r>
      <w:r w:rsidR="00C6205C">
        <w:rPr>
          <w:color w:val="5C5D5F"/>
          <w:sz w:val="20"/>
          <w:szCs w:val="20"/>
        </w:rPr>
        <w:t xml:space="preserve">Hierzu </w:t>
      </w:r>
      <w:r w:rsidR="00B228E3">
        <w:rPr>
          <w:color w:val="5C5D5F"/>
          <w:sz w:val="20"/>
          <w:szCs w:val="20"/>
        </w:rPr>
        <w:t>stellten</w:t>
      </w:r>
      <w:r w:rsidR="006672C4">
        <w:rPr>
          <w:color w:val="5C5D5F"/>
          <w:sz w:val="20"/>
          <w:szCs w:val="20"/>
        </w:rPr>
        <w:t xml:space="preserve"> </w:t>
      </w:r>
      <w:r w:rsidR="00E24744">
        <w:rPr>
          <w:color w:val="5C5D5F"/>
          <w:sz w:val="20"/>
          <w:szCs w:val="20"/>
        </w:rPr>
        <w:t>gleich zu Beginn</w:t>
      </w:r>
      <w:r w:rsidR="00760799">
        <w:rPr>
          <w:color w:val="5C5D5F"/>
          <w:sz w:val="20"/>
          <w:szCs w:val="20"/>
        </w:rPr>
        <w:t xml:space="preserve"> </w:t>
      </w:r>
      <w:r w:rsidR="003D4B8C">
        <w:rPr>
          <w:color w:val="5C5D5F"/>
          <w:sz w:val="20"/>
          <w:szCs w:val="20"/>
        </w:rPr>
        <w:t xml:space="preserve">Antje </w:t>
      </w:r>
      <w:proofErr w:type="spellStart"/>
      <w:r w:rsidR="003D4B8C">
        <w:rPr>
          <w:color w:val="5C5D5F"/>
          <w:sz w:val="20"/>
          <w:szCs w:val="20"/>
        </w:rPr>
        <w:t>Fakinger</w:t>
      </w:r>
      <w:proofErr w:type="spellEnd"/>
      <w:r w:rsidR="008277AD">
        <w:rPr>
          <w:color w:val="5C5D5F"/>
          <w:sz w:val="20"/>
          <w:szCs w:val="20"/>
        </w:rPr>
        <w:t xml:space="preserve"> </w:t>
      </w:r>
      <w:r w:rsidR="003D4B8C">
        <w:rPr>
          <w:color w:val="5C5D5F"/>
          <w:sz w:val="20"/>
          <w:szCs w:val="20"/>
        </w:rPr>
        <w:t xml:space="preserve">und Marlene </w:t>
      </w:r>
      <w:proofErr w:type="spellStart"/>
      <w:r w:rsidR="008277AD">
        <w:rPr>
          <w:color w:val="5C5D5F"/>
          <w:sz w:val="20"/>
          <w:szCs w:val="20"/>
        </w:rPr>
        <w:t>Picha</w:t>
      </w:r>
      <w:proofErr w:type="spellEnd"/>
      <w:r w:rsidR="00B26FEC">
        <w:rPr>
          <w:color w:val="5C5D5F"/>
          <w:sz w:val="20"/>
          <w:szCs w:val="20"/>
        </w:rPr>
        <w:t xml:space="preserve"> von de</w:t>
      </w:r>
      <w:r w:rsidR="0035184C">
        <w:rPr>
          <w:color w:val="5C5D5F"/>
          <w:sz w:val="20"/>
          <w:szCs w:val="20"/>
        </w:rPr>
        <w:t>r</w:t>
      </w:r>
      <w:r w:rsidR="00B26FEC">
        <w:rPr>
          <w:color w:val="5C5D5F"/>
          <w:sz w:val="20"/>
          <w:szCs w:val="20"/>
        </w:rPr>
        <w:t xml:space="preserve"> Nahverkehrs</w:t>
      </w:r>
      <w:r w:rsidR="007B3C0A">
        <w:rPr>
          <w:color w:val="5C5D5F"/>
          <w:sz w:val="20"/>
          <w:szCs w:val="20"/>
        </w:rPr>
        <w:t xml:space="preserve">gesellschaft </w:t>
      </w:r>
      <w:r w:rsidR="00D07B94">
        <w:rPr>
          <w:color w:val="5C5D5F"/>
          <w:sz w:val="20"/>
          <w:szCs w:val="20"/>
        </w:rPr>
        <w:t>Baden-Würt</w:t>
      </w:r>
      <w:r w:rsidR="0035184C">
        <w:rPr>
          <w:color w:val="5C5D5F"/>
          <w:sz w:val="20"/>
          <w:szCs w:val="20"/>
        </w:rPr>
        <w:t>t</w:t>
      </w:r>
      <w:r w:rsidR="00D07B94">
        <w:rPr>
          <w:color w:val="5C5D5F"/>
          <w:sz w:val="20"/>
          <w:szCs w:val="20"/>
        </w:rPr>
        <w:t>emberg</w:t>
      </w:r>
      <w:r w:rsidR="002311E5">
        <w:rPr>
          <w:color w:val="5C5D5F"/>
          <w:sz w:val="20"/>
          <w:szCs w:val="20"/>
        </w:rPr>
        <w:t xml:space="preserve"> </w:t>
      </w:r>
      <w:r w:rsidR="00F419BB">
        <w:rPr>
          <w:color w:val="5C5D5F"/>
          <w:sz w:val="20"/>
          <w:szCs w:val="20"/>
        </w:rPr>
        <w:t xml:space="preserve">die </w:t>
      </w:r>
      <w:r w:rsidR="003B6B1D" w:rsidRPr="003B6B1D">
        <w:rPr>
          <w:color w:val="5C5D5F"/>
          <w:sz w:val="20"/>
          <w:szCs w:val="20"/>
        </w:rPr>
        <w:t>Integrationsplatt</w:t>
      </w:r>
      <w:r w:rsidR="007E651E">
        <w:rPr>
          <w:color w:val="5C5D5F"/>
          <w:sz w:val="20"/>
          <w:szCs w:val="20"/>
        </w:rPr>
        <w:t xml:space="preserve">form </w:t>
      </w:r>
      <w:proofErr w:type="spellStart"/>
      <w:r w:rsidR="003B6B1D" w:rsidRPr="003B6B1D">
        <w:rPr>
          <w:color w:val="5C5D5F"/>
          <w:sz w:val="20"/>
          <w:szCs w:val="20"/>
        </w:rPr>
        <w:t>MobiDataBW</w:t>
      </w:r>
      <w:proofErr w:type="spellEnd"/>
      <w:r w:rsidR="00B228E3">
        <w:rPr>
          <w:color w:val="5C5D5F"/>
          <w:sz w:val="20"/>
          <w:szCs w:val="20"/>
        </w:rPr>
        <w:t xml:space="preserve"> vor. Mit ihr </w:t>
      </w:r>
      <w:r w:rsidR="00FF7363">
        <w:rPr>
          <w:color w:val="5C5D5F"/>
          <w:sz w:val="20"/>
          <w:szCs w:val="20"/>
        </w:rPr>
        <w:t>lassen sich</w:t>
      </w:r>
      <w:r w:rsidR="008775E8">
        <w:rPr>
          <w:color w:val="5C5D5F"/>
          <w:sz w:val="20"/>
          <w:szCs w:val="20"/>
        </w:rPr>
        <w:t xml:space="preserve"> </w:t>
      </w:r>
      <w:r w:rsidR="008775E8" w:rsidRPr="00D31836">
        <w:rPr>
          <w:color w:val="5C5D5F"/>
          <w:sz w:val="20"/>
          <w:szCs w:val="20"/>
        </w:rPr>
        <w:t>offene</w:t>
      </w:r>
      <w:r w:rsidR="009C558A">
        <w:rPr>
          <w:color w:val="5C5D5F"/>
          <w:sz w:val="20"/>
          <w:szCs w:val="20"/>
        </w:rPr>
        <w:t xml:space="preserve"> Mobilitätsdaten aus Baden-Württemberg</w:t>
      </w:r>
      <w:r w:rsidR="008775E8">
        <w:rPr>
          <w:color w:val="5C5D5F"/>
          <w:sz w:val="20"/>
          <w:szCs w:val="20"/>
        </w:rPr>
        <w:t xml:space="preserve"> </w:t>
      </w:r>
      <w:r w:rsidR="00FF7363">
        <w:rPr>
          <w:color w:val="5C5D5F"/>
          <w:sz w:val="20"/>
          <w:szCs w:val="20"/>
        </w:rPr>
        <w:t>bündeln</w:t>
      </w:r>
      <w:r w:rsidR="008775E8">
        <w:rPr>
          <w:color w:val="5C5D5F"/>
          <w:sz w:val="20"/>
          <w:szCs w:val="20"/>
        </w:rPr>
        <w:t xml:space="preserve"> und </w:t>
      </w:r>
      <w:r w:rsidR="00392D8F">
        <w:rPr>
          <w:color w:val="5C5D5F"/>
          <w:sz w:val="20"/>
          <w:szCs w:val="20"/>
        </w:rPr>
        <w:t xml:space="preserve">frei </w:t>
      </w:r>
      <w:r w:rsidR="008775E8">
        <w:rPr>
          <w:color w:val="5C5D5F"/>
          <w:sz w:val="20"/>
          <w:szCs w:val="20"/>
        </w:rPr>
        <w:t xml:space="preserve">zur Verfügung </w:t>
      </w:r>
      <w:r w:rsidR="00FF7363">
        <w:rPr>
          <w:color w:val="5C5D5F"/>
          <w:sz w:val="20"/>
          <w:szCs w:val="20"/>
        </w:rPr>
        <w:t>stellen</w:t>
      </w:r>
      <w:r w:rsidR="008775E8">
        <w:rPr>
          <w:color w:val="5C5D5F"/>
          <w:sz w:val="20"/>
          <w:szCs w:val="20"/>
        </w:rPr>
        <w:t xml:space="preserve">. </w:t>
      </w:r>
      <w:r w:rsidR="00942D98">
        <w:rPr>
          <w:color w:val="5C5D5F"/>
          <w:sz w:val="20"/>
          <w:szCs w:val="20"/>
        </w:rPr>
        <w:t xml:space="preserve">Dadurch </w:t>
      </w:r>
      <w:r w:rsidR="00FF7363">
        <w:rPr>
          <w:color w:val="5C5D5F"/>
          <w:sz w:val="20"/>
          <w:szCs w:val="20"/>
        </w:rPr>
        <w:t>soll</w:t>
      </w:r>
      <w:r w:rsidR="00942D98">
        <w:rPr>
          <w:color w:val="5C5D5F"/>
          <w:sz w:val="20"/>
          <w:szCs w:val="20"/>
        </w:rPr>
        <w:t xml:space="preserve"> eine klimafreundliche Mobilität </w:t>
      </w:r>
      <w:r w:rsidR="00FF7363">
        <w:rPr>
          <w:color w:val="5C5D5F"/>
          <w:sz w:val="20"/>
          <w:szCs w:val="20"/>
        </w:rPr>
        <w:t>angestrebt werden</w:t>
      </w:r>
      <w:r w:rsidR="00942D98">
        <w:rPr>
          <w:color w:val="5C5D5F"/>
          <w:sz w:val="20"/>
          <w:szCs w:val="20"/>
        </w:rPr>
        <w:t>, insbesondere d</w:t>
      </w:r>
      <w:r w:rsidR="0010607D">
        <w:rPr>
          <w:color w:val="5C5D5F"/>
          <w:sz w:val="20"/>
          <w:szCs w:val="20"/>
        </w:rPr>
        <w:t>as Ziel</w:t>
      </w:r>
      <w:r w:rsidR="00942D98">
        <w:rPr>
          <w:color w:val="5C5D5F"/>
          <w:sz w:val="20"/>
          <w:szCs w:val="20"/>
        </w:rPr>
        <w:t xml:space="preserve">, </w:t>
      </w:r>
      <w:r w:rsidR="00E24744">
        <w:rPr>
          <w:color w:val="5C5D5F"/>
          <w:sz w:val="20"/>
          <w:szCs w:val="20"/>
        </w:rPr>
        <w:t>55 Prozent der CO2-Emissionen bis 2030</w:t>
      </w:r>
      <w:r w:rsidR="00691B52">
        <w:rPr>
          <w:color w:val="5C5D5F"/>
          <w:sz w:val="20"/>
          <w:szCs w:val="20"/>
        </w:rPr>
        <w:t xml:space="preserve"> im Vergleich zum Jahr 1990</w:t>
      </w:r>
      <w:r w:rsidR="00E24744">
        <w:rPr>
          <w:color w:val="5C5D5F"/>
          <w:sz w:val="20"/>
          <w:szCs w:val="20"/>
        </w:rPr>
        <w:t xml:space="preserve"> in Baden-Württemberg zu reduzieren. </w:t>
      </w:r>
    </w:p>
    <w:p w14:paraId="39576BEB" w14:textId="429BB9F1" w:rsidR="005476D8" w:rsidRPr="00B94325" w:rsidRDefault="005476D8" w:rsidP="00593970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B94325">
        <w:rPr>
          <w:rFonts w:ascii="Segoe UI" w:hAnsi="Segoe UI" w:cs="Segoe UI"/>
          <w:b/>
          <w:bCs/>
          <w:color w:val="5C5D5F"/>
          <w:sz w:val="20"/>
          <w:szCs w:val="20"/>
        </w:rPr>
        <w:t>Digitales Ökosys</w:t>
      </w:r>
      <w:r w:rsidR="00A97746" w:rsidRPr="00B94325">
        <w:rPr>
          <w:rFonts w:ascii="Segoe UI" w:hAnsi="Segoe UI" w:cs="Segoe UI"/>
          <w:b/>
          <w:bCs/>
          <w:color w:val="5C5D5F"/>
          <w:sz w:val="20"/>
          <w:szCs w:val="20"/>
        </w:rPr>
        <w:t xml:space="preserve">tem </w:t>
      </w:r>
      <w:r w:rsidR="00F31CC8" w:rsidRPr="00B94325">
        <w:rPr>
          <w:rFonts w:ascii="Segoe UI" w:hAnsi="Segoe UI" w:cs="Segoe UI"/>
          <w:b/>
          <w:bCs/>
          <w:color w:val="5C5D5F"/>
          <w:sz w:val="20"/>
          <w:szCs w:val="20"/>
        </w:rPr>
        <w:t>für die Kommune</w:t>
      </w:r>
    </w:p>
    <w:p w14:paraId="5A8FAF92" w14:textId="21E51B8A" w:rsidR="00DD70BC" w:rsidRDefault="00A8678B" w:rsidP="00593970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Um diese Ziele zu erreichen, aber auch um den Rücksta</w:t>
      </w:r>
      <w:r w:rsidR="00D31836">
        <w:rPr>
          <w:color w:val="5C5D5F"/>
          <w:sz w:val="20"/>
          <w:szCs w:val="20"/>
        </w:rPr>
        <w:t>nd</w:t>
      </w:r>
      <w:r>
        <w:rPr>
          <w:color w:val="5C5D5F"/>
          <w:sz w:val="20"/>
          <w:szCs w:val="20"/>
        </w:rPr>
        <w:t xml:space="preserve"> in der Digitalisierung in Deutschland anzugehen, benötigt es</w:t>
      </w:r>
      <w:r w:rsidR="00345377">
        <w:rPr>
          <w:color w:val="5C5D5F"/>
          <w:sz w:val="20"/>
          <w:szCs w:val="20"/>
        </w:rPr>
        <w:t xml:space="preserve"> allerdings </w:t>
      </w:r>
      <w:r w:rsidR="008F3ACE">
        <w:rPr>
          <w:color w:val="5C5D5F"/>
          <w:sz w:val="20"/>
          <w:szCs w:val="20"/>
        </w:rPr>
        <w:t>eine</w:t>
      </w:r>
      <w:r w:rsidR="00E46EBB">
        <w:rPr>
          <w:color w:val="5C5D5F"/>
          <w:sz w:val="20"/>
          <w:szCs w:val="20"/>
        </w:rPr>
        <w:t xml:space="preserve">n systemischen Ansatz. Den </w:t>
      </w:r>
      <w:r w:rsidR="00ED6B40">
        <w:rPr>
          <w:color w:val="5C5D5F"/>
          <w:sz w:val="20"/>
          <w:szCs w:val="20"/>
        </w:rPr>
        <w:t xml:space="preserve">liefert die von </w:t>
      </w:r>
      <w:r w:rsidR="00F31CC8">
        <w:rPr>
          <w:color w:val="5C5D5F"/>
          <w:sz w:val="20"/>
          <w:szCs w:val="20"/>
        </w:rPr>
        <w:t>MHP vorgestellte</w:t>
      </w:r>
      <w:r w:rsidR="00ED6B40">
        <w:rPr>
          <w:color w:val="5C5D5F"/>
          <w:sz w:val="20"/>
          <w:szCs w:val="20"/>
        </w:rPr>
        <w:t xml:space="preserve"> </w:t>
      </w:r>
      <w:r w:rsidR="00B80249">
        <w:rPr>
          <w:color w:val="5C5D5F"/>
          <w:sz w:val="20"/>
          <w:szCs w:val="20"/>
        </w:rPr>
        <w:t xml:space="preserve">Plattform </w:t>
      </w:r>
      <w:r w:rsidR="00B80249" w:rsidRPr="00B80249">
        <w:rPr>
          <w:color w:val="5C5D5F"/>
          <w:sz w:val="20"/>
          <w:szCs w:val="20"/>
        </w:rPr>
        <w:t>Intelligent City Performance</w:t>
      </w:r>
      <w:r w:rsidR="00B80249">
        <w:rPr>
          <w:color w:val="5C5D5F"/>
          <w:sz w:val="20"/>
          <w:szCs w:val="20"/>
        </w:rPr>
        <w:t xml:space="preserve"> (</w:t>
      </w:r>
      <w:r w:rsidR="00B80249" w:rsidRPr="00B80249">
        <w:rPr>
          <w:color w:val="5C5D5F"/>
          <w:sz w:val="20"/>
          <w:szCs w:val="20"/>
        </w:rPr>
        <w:t>ICP)</w:t>
      </w:r>
      <w:r w:rsidR="00900711">
        <w:rPr>
          <w:color w:val="5C5D5F"/>
          <w:sz w:val="20"/>
          <w:szCs w:val="20"/>
        </w:rPr>
        <w:t>.</w:t>
      </w:r>
      <w:r w:rsidR="007F63EC">
        <w:rPr>
          <w:color w:val="5C5D5F"/>
          <w:sz w:val="20"/>
          <w:szCs w:val="20"/>
        </w:rPr>
        <w:t xml:space="preserve"> </w:t>
      </w:r>
      <w:r w:rsidR="00900711" w:rsidRPr="1612DD0D">
        <w:rPr>
          <w:color w:val="5C5D5F"/>
          <w:sz w:val="20"/>
          <w:szCs w:val="20"/>
        </w:rPr>
        <w:t xml:space="preserve">Sie </w:t>
      </w:r>
      <w:r w:rsidR="7C312BE1" w:rsidRPr="1612DD0D">
        <w:rPr>
          <w:color w:val="5C5D5F"/>
          <w:sz w:val="20"/>
          <w:szCs w:val="20"/>
        </w:rPr>
        <w:t>lässt</w:t>
      </w:r>
      <w:r w:rsidR="00900711" w:rsidRPr="1612DD0D">
        <w:rPr>
          <w:color w:val="5C5D5F"/>
          <w:sz w:val="20"/>
          <w:szCs w:val="20"/>
        </w:rPr>
        <w:t xml:space="preserve"> </w:t>
      </w:r>
      <w:r w:rsidR="751289F8" w:rsidRPr="1612DD0D">
        <w:rPr>
          <w:color w:val="5C5D5F"/>
          <w:sz w:val="20"/>
          <w:szCs w:val="20"/>
        </w:rPr>
        <w:t xml:space="preserve">auf Basis eines digitalen </w:t>
      </w:r>
      <w:r w:rsidR="751289F8" w:rsidRPr="4CC5F54D">
        <w:rPr>
          <w:color w:val="5C5D5F"/>
          <w:sz w:val="20"/>
          <w:szCs w:val="20"/>
        </w:rPr>
        <w:t xml:space="preserve">Zwillings der Stadt </w:t>
      </w:r>
      <w:r w:rsidR="00900711" w:rsidRPr="4CC5F54D">
        <w:rPr>
          <w:color w:val="5C5D5F"/>
          <w:sz w:val="20"/>
          <w:szCs w:val="20"/>
        </w:rPr>
        <w:t>ein</w:t>
      </w:r>
      <w:r w:rsidR="00900711" w:rsidRPr="00900711">
        <w:rPr>
          <w:color w:val="5C5D5F"/>
          <w:sz w:val="20"/>
          <w:szCs w:val="20"/>
        </w:rPr>
        <w:t xml:space="preserve"> digitales Ökosystem zwischen </w:t>
      </w:r>
      <w:r w:rsidR="009F6FD9">
        <w:rPr>
          <w:color w:val="5C5D5F"/>
          <w:sz w:val="20"/>
          <w:szCs w:val="20"/>
        </w:rPr>
        <w:t>Kommunen</w:t>
      </w:r>
      <w:r w:rsidR="1C2D24CC" w:rsidRPr="7B2D5BD2">
        <w:rPr>
          <w:color w:val="5C5D5F"/>
          <w:sz w:val="20"/>
          <w:szCs w:val="20"/>
        </w:rPr>
        <w:t xml:space="preserve">, </w:t>
      </w:r>
      <w:r w:rsidR="00900711" w:rsidRPr="7B2D5BD2">
        <w:rPr>
          <w:color w:val="5C5D5F"/>
          <w:sz w:val="20"/>
          <w:szCs w:val="20"/>
        </w:rPr>
        <w:t>Unternehmen</w:t>
      </w:r>
      <w:r w:rsidR="6D47BB2D" w:rsidRPr="7B2D5BD2">
        <w:rPr>
          <w:color w:val="5C5D5F"/>
          <w:sz w:val="20"/>
          <w:szCs w:val="20"/>
        </w:rPr>
        <w:t>,</w:t>
      </w:r>
      <w:r w:rsidR="00900711" w:rsidRPr="00900711">
        <w:rPr>
          <w:color w:val="5C5D5F"/>
          <w:sz w:val="20"/>
          <w:szCs w:val="20"/>
        </w:rPr>
        <w:t xml:space="preserve"> Institutionen </w:t>
      </w:r>
      <w:r w:rsidR="50FB69B4" w:rsidRPr="21D6C6BE">
        <w:rPr>
          <w:color w:val="5C5D5F"/>
          <w:sz w:val="20"/>
          <w:szCs w:val="20"/>
        </w:rPr>
        <w:t xml:space="preserve">sowie </w:t>
      </w:r>
      <w:r w:rsidR="00900711" w:rsidRPr="00900711">
        <w:rPr>
          <w:color w:val="5C5D5F"/>
          <w:sz w:val="20"/>
          <w:szCs w:val="20"/>
        </w:rPr>
        <w:t xml:space="preserve">Bürgerinnen und Bürgern </w:t>
      </w:r>
      <w:r w:rsidR="24526236" w:rsidRPr="2A0E3EAD">
        <w:rPr>
          <w:color w:val="5C5D5F"/>
          <w:sz w:val="20"/>
          <w:szCs w:val="20"/>
        </w:rPr>
        <w:t>entstehen</w:t>
      </w:r>
      <w:r w:rsidR="00900711" w:rsidRPr="2A0E3EAD">
        <w:rPr>
          <w:color w:val="5C5D5F"/>
          <w:sz w:val="20"/>
          <w:szCs w:val="20"/>
        </w:rPr>
        <w:t>.</w:t>
      </w:r>
      <w:r w:rsidR="00900711" w:rsidRPr="00900711">
        <w:rPr>
          <w:color w:val="5C5D5F"/>
          <w:sz w:val="20"/>
          <w:szCs w:val="20"/>
        </w:rPr>
        <w:t xml:space="preserve"> Konkret gibt es </w:t>
      </w:r>
      <w:r w:rsidR="006B21FA">
        <w:rPr>
          <w:color w:val="5C5D5F"/>
          <w:sz w:val="20"/>
          <w:szCs w:val="20"/>
        </w:rPr>
        <w:t>fünf</w:t>
      </w:r>
      <w:r w:rsidR="00900711" w:rsidRPr="00900711">
        <w:rPr>
          <w:color w:val="5C5D5F"/>
          <w:sz w:val="20"/>
          <w:szCs w:val="20"/>
        </w:rPr>
        <w:t xml:space="preserve"> Plattform-Module</w:t>
      </w:r>
      <w:r w:rsidR="7617069F" w:rsidRPr="118269A0">
        <w:rPr>
          <w:color w:val="5C5D5F"/>
          <w:sz w:val="20"/>
          <w:szCs w:val="20"/>
        </w:rPr>
        <w:t xml:space="preserve">: </w:t>
      </w:r>
      <w:r w:rsidR="006B21FA" w:rsidRPr="118269A0">
        <w:rPr>
          <w:color w:val="5C5D5F"/>
          <w:sz w:val="20"/>
          <w:szCs w:val="20"/>
        </w:rPr>
        <w:t>Datenexploration</w:t>
      </w:r>
      <w:r w:rsidR="006B21FA">
        <w:rPr>
          <w:color w:val="5C5D5F"/>
          <w:sz w:val="20"/>
          <w:szCs w:val="20"/>
        </w:rPr>
        <w:t>, Strategien</w:t>
      </w:r>
      <w:r w:rsidR="6C5E65B0" w:rsidRPr="66E57B5F">
        <w:rPr>
          <w:color w:val="5C5D5F"/>
          <w:sz w:val="20"/>
          <w:szCs w:val="20"/>
        </w:rPr>
        <w:t xml:space="preserve">, </w:t>
      </w:r>
      <w:r w:rsidR="006B21FA" w:rsidRPr="66E57B5F">
        <w:rPr>
          <w:color w:val="5C5D5F"/>
          <w:sz w:val="20"/>
          <w:szCs w:val="20"/>
        </w:rPr>
        <w:t>Maßnahmen</w:t>
      </w:r>
      <w:r w:rsidR="67F38473" w:rsidRPr="118269A0">
        <w:rPr>
          <w:color w:val="5C5D5F"/>
          <w:sz w:val="20"/>
          <w:szCs w:val="20"/>
        </w:rPr>
        <w:t>,</w:t>
      </w:r>
      <w:r w:rsidR="006B21FA">
        <w:rPr>
          <w:color w:val="5C5D5F"/>
          <w:sz w:val="20"/>
          <w:szCs w:val="20"/>
        </w:rPr>
        <w:t xml:space="preserve"> Prognosen und Simulationen</w:t>
      </w:r>
      <w:r w:rsidR="00580738">
        <w:rPr>
          <w:color w:val="5C5D5F"/>
          <w:sz w:val="20"/>
          <w:szCs w:val="20"/>
        </w:rPr>
        <w:t xml:space="preserve"> sowie </w:t>
      </w:r>
      <w:r w:rsidR="378BE314" w:rsidRPr="0A379167">
        <w:rPr>
          <w:color w:val="5C5D5F"/>
          <w:sz w:val="20"/>
          <w:szCs w:val="20"/>
        </w:rPr>
        <w:t xml:space="preserve">einen </w:t>
      </w:r>
      <w:r w:rsidR="00580738" w:rsidRPr="0A379167">
        <w:rPr>
          <w:color w:val="5C5D5F"/>
          <w:sz w:val="20"/>
          <w:szCs w:val="20"/>
        </w:rPr>
        <w:t>Partner</w:t>
      </w:r>
      <w:r w:rsidR="009363B5">
        <w:rPr>
          <w:color w:val="5C5D5F"/>
          <w:sz w:val="20"/>
          <w:szCs w:val="20"/>
        </w:rPr>
        <w:t>-</w:t>
      </w:r>
      <w:r w:rsidR="00580738">
        <w:rPr>
          <w:color w:val="5C5D5F"/>
          <w:sz w:val="20"/>
          <w:szCs w:val="20"/>
        </w:rPr>
        <w:t xml:space="preserve"> und Service-Marktplatz</w:t>
      </w:r>
      <w:r w:rsidR="007C53C9">
        <w:rPr>
          <w:color w:val="5C5D5F"/>
          <w:sz w:val="20"/>
          <w:szCs w:val="20"/>
        </w:rPr>
        <w:t xml:space="preserve"> mit Applikationen</w:t>
      </w:r>
      <w:r w:rsidR="7A7B70D4" w:rsidRPr="695D79ED">
        <w:rPr>
          <w:color w:val="5C5D5F"/>
          <w:sz w:val="20"/>
          <w:szCs w:val="20"/>
        </w:rPr>
        <w:t xml:space="preserve">, alles als </w:t>
      </w:r>
      <w:r w:rsidR="007C53C9" w:rsidRPr="695D79ED">
        <w:rPr>
          <w:color w:val="5C5D5F"/>
          <w:sz w:val="20"/>
          <w:szCs w:val="20"/>
        </w:rPr>
        <w:t>Software</w:t>
      </w:r>
      <w:r w:rsidR="007C53C9" w:rsidRPr="007C53C9">
        <w:rPr>
          <w:color w:val="5C5D5F"/>
          <w:sz w:val="20"/>
          <w:szCs w:val="20"/>
        </w:rPr>
        <w:t>-as-a-Service</w:t>
      </w:r>
      <w:r w:rsidR="0186C820" w:rsidRPr="79AEAEE2">
        <w:rPr>
          <w:color w:val="5C5D5F"/>
          <w:sz w:val="20"/>
          <w:szCs w:val="20"/>
        </w:rPr>
        <w:t xml:space="preserve"> </w:t>
      </w:r>
      <w:r w:rsidR="00890B6A" w:rsidRPr="2444DF88">
        <w:rPr>
          <w:color w:val="5C5D5F"/>
          <w:sz w:val="20"/>
          <w:szCs w:val="20"/>
        </w:rPr>
        <w:t>bereitgestellt</w:t>
      </w:r>
      <w:r w:rsidR="00900711" w:rsidRPr="2444DF88">
        <w:rPr>
          <w:color w:val="5C5D5F"/>
          <w:sz w:val="20"/>
          <w:szCs w:val="20"/>
        </w:rPr>
        <w:t>.</w:t>
      </w:r>
      <w:r w:rsidR="007C53C9">
        <w:rPr>
          <w:color w:val="5C5D5F"/>
          <w:sz w:val="20"/>
          <w:szCs w:val="20"/>
        </w:rPr>
        <w:t xml:space="preserve"> </w:t>
      </w:r>
      <w:r w:rsidR="00900711" w:rsidRPr="00900711">
        <w:rPr>
          <w:color w:val="5C5D5F"/>
          <w:sz w:val="20"/>
          <w:szCs w:val="20"/>
        </w:rPr>
        <w:t xml:space="preserve">Ob intelligentes Parkraummanagement, energieeffiziente und smarte Beleuchtung oder bedarfsgerechte Ladeinfrastruktur – ICP liefert Werkzeuge und Services, die den beteiligten Akteurinnen und Akteuren dabei helfen, die Potenziale einer Stadt zu aktivieren und auszuschöpfen. Alles mit </w:t>
      </w:r>
      <w:r w:rsidR="00AD41D1">
        <w:rPr>
          <w:color w:val="5C5D5F"/>
          <w:sz w:val="20"/>
          <w:szCs w:val="20"/>
        </w:rPr>
        <w:t>eine</w:t>
      </w:r>
      <w:r w:rsidR="00C93238">
        <w:rPr>
          <w:color w:val="5C5D5F"/>
          <w:sz w:val="20"/>
          <w:szCs w:val="20"/>
        </w:rPr>
        <w:t xml:space="preserve">m </w:t>
      </w:r>
      <w:r w:rsidR="00202541">
        <w:rPr>
          <w:color w:val="5C5D5F"/>
          <w:sz w:val="20"/>
          <w:szCs w:val="20"/>
        </w:rPr>
        <w:t>Zweck</w:t>
      </w:r>
      <w:r w:rsidR="00900711" w:rsidRPr="00900711">
        <w:rPr>
          <w:color w:val="5C5D5F"/>
          <w:sz w:val="20"/>
          <w:szCs w:val="20"/>
        </w:rPr>
        <w:t>: Klimaschutz- und Nachhaltigkeitsziele zu erreichen.</w:t>
      </w:r>
    </w:p>
    <w:p w14:paraId="64977906" w14:textId="627E08D1" w:rsidR="00190B90" w:rsidRPr="00190B90" w:rsidRDefault="00190B90" w:rsidP="00190B90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190B90">
        <w:rPr>
          <w:color w:val="5C5D5F"/>
          <w:sz w:val="20"/>
          <w:szCs w:val="20"/>
        </w:rPr>
        <w:t xml:space="preserve">Marcus Willand, Partner bei MHP: </w:t>
      </w:r>
      <w:r w:rsidR="00D45F6B">
        <w:rPr>
          <w:color w:val="5C5D5F"/>
          <w:sz w:val="20"/>
          <w:szCs w:val="20"/>
        </w:rPr>
        <w:t>„</w:t>
      </w:r>
      <w:r w:rsidRPr="00190B90">
        <w:rPr>
          <w:color w:val="5C5D5F"/>
          <w:sz w:val="20"/>
          <w:szCs w:val="20"/>
        </w:rPr>
        <w:t xml:space="preserve">ICP ist eine offene, neutrale und cloudbasierte Plattform, die einen digitalen Zwilling der Stadt schafft, </w:t>
      </w:r>
      <w:r w:rsidR="00D31836" w:rsidRPr="00D31836">
        <w:rPr>
          <w:color w:val="5C5D5F"/>
          <w:sz w:val="20"/>
          <w:szCs w:val="20"/>
        </w:rPr>
        <w:t>der</w:t>
      </w:r>
      <w:r w:rsidRPr="00190B90">
        <w:rPr>
          <w:color w:val="5C5D5F"/>
          <w:sz w:val="20"/>
          <w:szCs w:val="20"/>
        </w:rPr>
        <w:t xml:space="preserve"> bisherigen Lösungen überlegen ist. Der Vorteil für die Städte und Kommunen: Sie behalten die Hoheit über die Daten.“ </w:t>
      </w:r>
    </w:p>
    <w:p w14:paraId="4E46D899" w14:textId="220AB745" w:rsidR="00593970" w:rsidRDefault="00190B90" w:rsidP="00190B90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190B90">
        <w:rPr>
          <w:color w:val="5C5D5F"/>
          <w:sz w:val="20"/>
          <w:szCs w:val="20"/>
        </w:rPr>
        <w:t>So haben Städte die Möglichkeit, Daten im B2B-Kontext zu monetarisieren. Neben nachhaltigen Effekten entstehen so auch ökonomische Effekte für lokale, regionale und internationale Unternehmen.</w:t>
      </w:r>
    </w:p>
    <w:p w14:paraId="216B32DD" w14:textId="2FD8DC13" w:rsidR="00927E58" w:rsidRPr="00B94325" w:rsidRDefault="00927E58" w:rsidP="00190B90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proofErr w:type="spellStart"/>
      <w:r w:rsidRPr="00B94325">
        <w:rPr>
          <w:rFonts w:ascii="Segoe UI" w:hAnsi="Segoe UI" w:cs="Segoe UI"/>
          <w:b/>
          <w:bCs/>
          <w:color w:val="5C5D5F"/>
          <w:sz w:val="20"/>
          <w:szCs w:val="20"/>
        </w:rPr>
        <w:t>Energiedata</w:t>
      </w:r>
      <w:proofErr w:type="spellEnd"/>
      <w:r w:rsidRPr="00B94325">
        <w:rPr>
          <w:rFonts w:ascii="Segoe UI" w:hAnsi="Segoe UI" w:cs="Segoe UI"/>
          <w:b/>
          <w:bCs/>
          <w:color w:val="5C5D5F"/>
          <w:sz w:val="20"/>
          <w:szCs w:val="20"/>
        </w:rPr>
        <w:t xml:space="preserve"> 4.0: </w:t>
      </w:r>
      <w:r w:rsidR="00AF060F" w:rsidRPr="00B94325">
        <w:rPr>
          <w:rFonts w:ascii="Segoe UI" w:hAnsi="Segoe UI" w:cs="Segoe UI"/>
          <w:b/>
          <w:bCs/>
          <w:color w:val="5C5D5F"/>
          <w:sz w:val="20"/>
          <w:szCs w:val="20"/>
        </w:rPr>
        <w:t xml:space="preserve">1,2 Millionen Tonnen </w:t>
      </w:r>
      <w:r w:rsidR="006A3135" w:rsidRPr="00B94325">
        <w:rPr>
          <w:rFonts w:ascii="Segoe UI" w:hAnsi="Segoe UI" w:cs="Segoe UI"/>
          <w:b/>
          <w:bCs/>
          <w:color w:val="5C5D5F"/>
          <w:sz w:val="20"/>
          <w:szCs w:val="20"/>
        </w:rPr>
        <w:t>CO2</w:t>
      </w:r>
      <w:r w:rsidR="00AF060F" w:rsidRPr="00B94325">
        <w:rPr>
          <w:rFonts w:ascii="Segoe UI" w:hAnsi="Segoe UI" w:cs="Segoe UI"/>
          <w:b/>
          <w:bCs/>
          <w:color w:val="5C5D5F"/>
          <w:sz w:val="20"/>
          <w:szCs w:val="20"/>
        </w:rPr>
        <w:t xml:space="preserve"> und Kosten für Energie einsparen</w:t>
      </w:r>
    </w:p>
    <w:p w14:paraId="20C14609" w14:textId="6CC0A2B9" w:rsidR="00433D68" w:rsidRDefault="00433D68" w:rsidP="00190B90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Ein Beispiel hierfür ist d</w:t>
      </w:r>
      <w:r w:rsidR="007B1BD9">
        <w:rPr>
          <w:color w:val="5C5D5F"/>
          <w:sz w:val="20"/>
          <w:szCs w:val="20"/>
        </w:rPr>
        <w:t>ie</w:t>
      </w:r>
      <w:r>
        <w:rPr>
          <w:color w:val="5C5D5F"/>
          <w:sz w:val="20"/>
          <w:szCs w:val="20"/>
        </w:rPr>
        <w:t xml:space="preserve"> im Rahmen von ICP vorgestellt</w:t>
      </w:r>
      <w:r w:rsidR="00BF6092">
        <w:rPr>
          <w:color w:val="5C5D5F"/>
          <w:sz w:val="20"/>
          <w:szCs w:val="20"/>
        </w:rPr>
        <w:t>e</w:t>
      </w:r>
      <w:r w:rsidR="00A35F91">
        <w:rPr>
          <w:color w:val="5C5D5F"/>
          <w:sz w:val="20"/>
          <w:szCs w:val="20"/>
        </w:rPr>
        <w:t xml:space="preserve"> </w:t>
      </w:r>
      <w:r w:rsidR="00220C76">
        <w:rPr>
          <w:color w:val="5C5D5F"/>
          <w:sz w:val="20"/>
          <w:szCs w:val="20"/>
        </w:rPr>
        <w:t>Partner</w:t>
      </w:r>
      <w:r w:rsidR="004A30FC">
        <w:rPr>
          <w:color w:val="5C5D5F"/>
          <w:sz w:val="20"/>
          <w:szCs w:val="20"/>
        </w:rPr>
        <w:t>l</w:t>
      </w:r>
      <w:r w:rsidR="00220C76">
        <w:rPr>
          <w:color w:val="5C5D5F"/>
          <w:sz w:val="20"/>
          <w:szCs w:val="20"/>
        </w:rPr>
        <w:t xml:space="preserve">ösung des </w:t>
      </w:r>
      <w:r w:rsidR="00BF6092">
        <w:rPr>
          <w:color w:val="5C5D5F"/>
          <w:sz w:val="20"/>
          <w:szCs w:val="20"/>
        </w:rPr>
        <w:t>Beleuchtungshersteller</w:t>
      </w:r>
      <w:r w:rsidR="00B76A9B">
        <w:rPr>
          <w:color w:val="5C5D5F"/>
          <w:sz w:val="20"/>
          <w:szCs w:val="20"/>
        </w:rPr>
        <w:t>s</w:t>
      </w:r>
      <w:r w:rsidR="00BF6092">
        <w:rPr>
          <w:color w:val="5C5D5F"/>
          <w:sz w:val="20"/>
          <w:szCs w:val="20"/>
        </w:rPr>
        <w:t xml:space="preserve"> </w:t>
      </w:r>
      <w:proofErr w:type="spellStart"/>
      <w:r w:rsidR="003F2F03">
        <w:rPr>
          <w:color w:val="5C5D5F"/>
          <w:sz w:val="20"/>
          <w:szCs w:val="20"/>
        </w:rPr>
        <w:t>Energiedata</w:t>
      </w:r>
      <w:proofErr w:type="spellEnd"/>
      <w:r w:rsidR="003F2F03">
        <w:rPr>
          <w:color w:val="5C5D5F"/>
          <w:sz w:val="20"/>
          <w:szCs w:val="20"/>
        </w:rPr>
        <w:t xml:space="preserve"> 4.0 (ED4)</w:t>
      </w:r>
      <w:r w:rsidR="00A35F91">
        <w:rPr>
          <w:color w:val="5C5D5F"/>
          <w:sz w:val="20"/>
          <w:szCs w:val="20"/>
        </w:rPr>
        <w:t>.</w:t>
      </w:r>
      <w:r w:rsidR="00BF6092">
        <w:rPr>
          <w:color w:val="5C5D5F"/>
          <w:sz w:val="20"/>
          <w:szCs w:val="20"/>
        </w:rPr>
        <w:t xml:space="preserve"> Hierbei geht es darum</w:t>
      </w:r>
      <w:r w:rsidR="00D34216">
        <w:rPr>
          <w:color w:val="5C5D5F"/>
          <w:sz w:val="20"/>
          <w:szCs w:val="20"/>
        </w:rPr>
        <w:t>,</w:t>
      </w:r>
      <w:r w:rsidR="00BF6092">
        <w:rPr>
          <w:color w:val="5C5D5F"/>
          <w:sz w:val="20"/>
          <w:szCs w:val="20"/>
        </w:rPr>
        <w:t xml:space="preserve"> </w:t>
      </w:r>
      <w:r w:rsidR="00D53F37">
        <w:rPr>
          <w:color w:val="5C5D5F"/>
          <w:sz w:val="20"/>
          <w:szCs w:val="20"/>
        </w:rPr>
        <w:t>die Straßenbeleuchtung in den Städten</w:t>
      </w:r>
      <w:r w:rsidR="00BF6092">
        <w:rPr>
          <w:color w:val="5C5D5F"/>
          <w:sz w:val="20"/>
          <w:szCs w:val="20"/>
        </w:rPr>
        <w:t xml:space="preserve"> auf Basis einer smarten</w:t>
      </w:r>
      <w:r>
        <w:rPr>
          <w:color w:val="5C5D5F"/>
          <w:sz w:val="20"/>
          <w:szCs w:val="20"/>
        </w:rPr>
        <w:t xml:space="preserve"> Lichttechnologie</w:t>
      </w:r>
      <w:r w:rsidR="00BF6092">
        <w:rPr>
          <w:color w:val="5C5D5F"/>
          <w:sz w:val="20"/>
          <w:szCs w:val="20"/>
        </w:rPr>
        <w:t xml:space="preserve"> mit effizienten und intelligenten Leuchten</w:t>
      </w:r>
      <w:r w:rsidR="00224FA8">
        <w:rPr>
          <w:color w:val="5C5D5F"/>
          <w:sz w:val="20"/>
          <w:szCs w:val="20"/>
        </w:rPr>
        <w:t xml:space="preserve"> (5G, Sensoren)</w:t>
      </w:r>
      <w:r w:rsidR="00BF6092">
        <w:rPr>
          <w:color w:val="5C5D5F"/>
          <w:sz w:val="20"/>
          <w:szCs w:val="20"/>
        </w:rPr>
        <w:t xml:space="preserve"> zu sanieren</w:t>
      </w:r>
      <w:r w:rsidR="00275961">
        <w:rPr>
          <w:color w:val="5C5D5F"/>
          <w:sz w:val="20"/>
          <w:szCs w:val="20"/>
        </w:rPr>
        <w:t xml:space="preserve">. Der </w:t>
      </w:r>
      <w:r w:rsidR="00224FA8">
        <w:rPr>
          <w:color w:val="5C5D5F"/>
          <w:sz w:val="20"/>
          <w:szCs w:val="20"/>
        </w:rPr>
        <w:t>Vorteil ist, dass</w:t>
      </w:r>
      <w:r w:rsidR="00EB0CCD">
        <w:rPr>
          <w:color w:val="5C5D5F"/>
          <w:sz w:val="20"/>
          <w:szCs w:val="20"/>
        </w:rPr>
        <w:t xml:space="preserve"> sich</w:t>
      </w:r>
      <w:r w:rsidR="00224FA8">
        <w:rPr>
          <w:color w:val="5C5D5F"/>
          <w:sz w:val="20"/>
          <w:szCs w:val="20"/>
        </w:rPr>
        <w:t xml:space="preserve"> </w:t>
      </w:r>
      <w:r w:rsidR="00337738">
        <w:rPr>
          <w:color w:val="5C5D5F"/>
          <w:sz w:val="20"/>
          <w:szCs w:val="20"/>
        </w:rPr>
        <w:t xml:space="preserve">der </w:t>
      </w:r>
      <w:proofErr w:type="spellStart"/>
      <w:r w:rsidR="00337738">
        <w:rPr>
          <w:color w:val="5C5D5F"/>
          <w:sz w:val="20"/>
          <w:szCs w:val="20"/>
        </w:rPr>
        <w:t>Invest</w:t>
      </w:r>
      <w:proofErr w:type="spellEnd"/>
      <w:r w:rsidR="00224FA8">
        <w:rPr>
          <w:color w:val="5C5D5F"/>
          <w:sz w:val="20"/>
          <w:szCs w:val="20"/>
        </w:rPr>
        <w:t xml:space="preserve"> durch die Einsparung </w:t>
      </w:r>
      <w:r w:rsidR="00EB0CCD">
        <w:rPr>
          <w:color w:val="5C5D5F"/>
          <w:sz w:val="20"/>
          <w:szCs w:val="20"/>
        </w:rPr>
        <w:t xml:space="preserve">von Energiekosten </w:t>
      </w:r>
      <w:r w:rsidR="1C24E501" w:rsidRPr="16843A06">
        <w:rPr>
          <w:color w:val="5C5D5F"/>
          <w:sz w:val="20"/>
          <w:szCs w:val="20"/>
        </w:rPr>
        <w:t>bis zu 70</w:t>
      </w:r>
      <w:r w:rsidR="00216197">
        <w:rPr>
          <w:color w:val="5C5D5F"/>
          <w:sz w:val="20"/>
          <w:szCs w:val="20"/>
        </w:rPr>
        <w:t xml:space="preserve"> Prozent</w:t>
      </w:r>
      <w:r w:rsidR="1C24E501" w:rsidRPr="16843A06">
        <w:rPr>
          <w:color w:val="5C5D5F"/>
          <w:sz w:val="20"/>
          <w:szCs w:val="20"/>
        </w:rPr>
        <w:t xml:space="preserve"> g</w:t>
      </w:r>
      <w:r w:rsidR="00216197">
        <w:rPr>
          <w:color w:val="5C5D5F"/>
          <w:sz w:val="20"/>
          <w:szCs w:val="20"/>
        </w:rPr>
        <w:t>egen</w:t>
      </w:r>
      <w:r w:rsidR="1C24E501" w:rsidRPr="16843A06">
        <w:rPr>
          <w:color w:val="5C5D5F"/>
          <w:sz w:val="20"/>
          <w:szCs w:val="20"/>
        </w:rPr>
        <w:t>über dem Status</w:t>
      </w:r>
      <w:r w:rsidR="005F3570">
        <w:rPr>
          <w:color w:val="5C5D5F"/>
          <w:sz w:val="20"/>
          <w:szCs w:val="20"/>
        </w:rPr>
        <w:t xml:space="preserve"> quo</w:t>
      </w:r>
      <w:r w:rsidR="00B5563F">
        <w:rPr>
          <w:color w:val="5C5D5F"/>
          <w:sz w:val="20"/>
          <w:szCs w:val="20"/>
        </w:rPr>
        <w:t xml:space="preserve"> (variiert </w:t>
      </w:r>
      <w:r w:rsidR="1C24E501" w:rsidRPr="3FD13F40">
        <w:rPr>
          <w:color w:val="5C5D5F"/>
          <w:sz w:val="20"/>
          <w:szCs w:val="20"/>
        </w:rPr>
        <w:t xml:space="preserve">von Stadt zu </w:t>
      </w:r>
      <w:r w:rsidR="1C24E501" w:rsidRPr="620198B3">
        <w:rPr>
          <w:color w:val="5C5D5F"/>
          <w:sz w:val="20"/>
          <w:szCs w:val="20"/>
        </w:rPr>
        <w:t>Stadt</w:t>
      </w:r>
      <w:r w:rsidR="00B5563F">
        <w:rPr>
          <w:color w:val="5C5D5F"/>
          <w:sz w:val="20"/>
          <w:szCs w:val="20"/>
        </w:rPr>
        <w:t xml:space="preserve">) </w:t>
      </w:r>
      <w:r w:rsidR="00EB0CCD">
        <w:rPr>
          <w:color w:val="5C5D5F"/>
          <w:sz w:val="20"/>
          <w:szCs w:val="20"/>
        </w:rPr>
        <w:t xml:space="preserve">innerhalb von </w:t>
      </w:r>
      <w:r w:rsidR="5BD8FB95" w:rsidRPr="0FA39B89">
        <w:rPr>
          <w:color w:val="5C5D5F"/>
          <w:sz w:val="20"/>
          <w:szCs w:val="20"/>
        </w:rPr>
        <w:t>wenige</w:t>
      </w:r>
      <w:r w:rsidR="00B5563F">
        <w:rPr>
          <w:color w:val="5C5D5F"/>
          <w:sz w:val="20"/>
          <w:szCs w:val="20"/>
        </w:rPr>
        <w:t>n</w:t>
      </w:r>
      <w:r w:rsidR="5BD8FB95" w:rsidRPr="0FA39B89">
        <w:rPr>
          <w:color w:val="5C5D5F"/>
          <w:sz w:val="20"/>
          <w:szCs w:val="20"/>
        </w:rPr>
        <w:t xml:space="preserve"> Jahre</w:t>
      </w:r>
      <w:r w:rsidR="007C47EF">
        <w:rPr>
          <w:color w:val="5C5D5F"/>
          <w:sz w:val="20"/>
          <w:szCs w:val="20"/>
        </w:rPr>
        <w:t>n</w:t>
      </w:r>
      <w:r w:rsidR="00EB0CCD" w:rsidRPr="0FA39B89">
        <w:rPr>
          <w:color w:val="5C5D5F"/>
          <w:sz w:val="20"/>
          <w:szCs w:val="20"/>
        </w:rPr>
        <w:t xml:space="preserve"> </w:t>
      </w:r>
      <w:r w:rsidR="001A6B32">
        <w:rPr>
          <w:color w:val="5C5D5F"/>
          <w:sz w:val="20"/>
          <w:szCs w:val="20"/>
        </w:rPr>
        <w:t xml:space="preserve">amortisiert hat. </w:t>
      </w:r>
      <w:r w:rsidR="4F122B5B" w:rsidRPr="4EB4D046">
        <w:rPr>
          <w:color w:val="5C5D5F"/>
          <w:sz w:val="20"/>
          <w:szCs w:val="20"/>
        </w:rPr>
        <w:t xml:space="preserve">Das </w:t>
      </w:r>
      <w:r w:rsidR="4F122B5B" w:rsidRPr="13A66177">
        <w:rPr>
          <w:color w:val="5C5D5F"/>
          <w:sz w:val="20"/>
          <w:szCs w:val="20"/>
        </w:rPr>
        <w:t xml:space="preserve">Potenzial im </w:t>
      </w:r>
      <w:r w:rsidR="4F122B5B" w:rsidRPr="3C8C551E">
        <w:rPr>
          <w:color w:val="5C5D5F"/>
          <w:sz w:val="20"/>
          <w:szCs w:val="20"/>
        </w:rPr>
        <w:t xml:space="preserve">Bereich der </w:t>
      </w:r>
      <w:r w:rsidR="4F122B5B" w:rsidRPr="34F9F545">
        <w:rPr>
          <w:color w:val="5C5D5F"/>
          <w:sz w:val="20"/>
          <w:szCs w:val="20"/>
        </w:rPr>
        <w:t>SDGs</w:t>
      </w:r>
      <w:r w:rsidR="4F122B5B" w:rsidRPr="3C8C551E">
        <w:rPr>
          <w:color w:val="5C5D5F"/>
          <w:sz w:val="20"/>
          <w:szCs w:val="20"/>
        </w:rPr>
        <w:t xml:space="preserve"> </w:t>
      </w:r>
      <w:r w:rsidR="4F122B5B" w:rsidRPr="5897F2A7">
        <w:rPr>
          <w:color w:val="5C5D5F"/>
          <w:sz w:val="20"/>
          <w:szCs w:val="20"/>
        </w:rPr>
        <w:t>(</w:t>
      </w:r>
      <w:proofErr w:type="spellStart"/>
      <w:r w:rsidR="4F122B5B" w:rsidRPr="1A79B694">
        <w:rPr>
          <w:color w:val="5C5D5F"/>
          <w:sz w:val="20"/>
          <w:szCs w:val="20"/>
        </w:rPr>
        <w:t>Sustainable</w:t>
      </w:r>
      <w:proofErr w:type="spellEnd"/>
      <w:r w:rsidR="4F122B5B" w:rsidRPr="1A79B694">
        <w:rPr>
          <w:color w:val="5C5D5F"/>
          <w:sz w:val="20"/>
          <w:szCs w:val="20"/>
        </w:rPr>
        <w:t xml:space="preserve"> Development </w:t>
      </w:r>
      <w:r w:rsidR="4F122B5B" w:rsidRPr="197F3606">
        <w:rPr>
          <w:color w:val="5C5D5F"/>
          <w:sz w:val="20"/>
          <w:szCs w:val="20"/>
        </w:rPr>
        <w:t>Goals)</w:t>
      </w:r>
      <w:r w:rsidR="001F3B16">
        <w:rPr>
          <w:color w:val="5C5D5F"/>
          <w:sz w:val="20"/>
          <w:szCs w:val="20"/>
        </w:rPr>
        <w:t xml:space="preserve"> der Unternehmen</w:t>
      </w:r>
      <w:r w:rsidR="4F122B5B" w:rsidRPr="197F3606">
        <w:rPr>
          <w:color w:val="5C5D5F"/>
          <w:sz w:val="20"/>
          <w:szCs w:val="20"/>
        </w:rPr>
        <w:t xml:space="preserve"> </w:t>
      </w:r>
      <w:r w:rsidR="4F122B5B" w:rsidRPr="76DBB931">
        <w:rPr>
          <w:color w:val="5C5D5F"/>
          <w:sz w:val="20"/>
          <w:szCs w:val="20"/>
        </w:rPr>
        <w:t xml:space="preserve">im </w:t>
      </w:r>
      <w:r w:rsidR="4F122B5B" w:rsidRPr="788763A3">
        <w:rPr>
          <w:color w:val="5C5D5F"/>
          <w:sz w:val="20"/>
          <w:szCs w:val="20"/>
        </w:rPr>
        <w:t xml:space="preserve">Sinne der </w:t>
      </w:r>
      <w:r w:rsidR="4F122B5B" w:rsidRPr="2A57C828">
        <w:rPr>
          <w:color w:val="5C5D5F"/>
          <w:sz w:val="20"/>
          <w:szCs w:val="20"/>
        </w:rPr>
        <w:t xml:space="preserve">Emissionsreduktion liegt </w:t>
      </w:r>
      <w:r w:rsidR="00DC2196">
        <w:rPr>
          <w:color w:val="5C5D5F"/>
          <w:sz w:val="20"/>
          <w:szCs w:val="20"/>
        </w:rPr>
        <w:t>d</w:t>
      </w:r>
      <w:r w:rsidR="4F122B5B" w:rsidRPr="69D85803">
        <w:rPr>
          <w:color w:val="5C5D5F"/>
          <w:sz w:val="20"/>
          <w:szCs w:val="20"/>
        </w:rPr>
        <w:t xml:space="preserve">eutschlandweit bei </w:t>
      </w:r>
      <w:r w:rsidR="001A6B32" w:rsidRPr="69D85803">
        <w:rPr>
          <w:color w:val="5C5D5F"/>
          <w:sz w:val="20"/>
          <w:szCs w:val="20"/>
        </w:rPr>
        <w:t>1</w:t>
      </w:r>
      <w:r w:rsidR="001A6B32">
        <w:rPr>
          <w:color w:val="5C5D5F"/>
          <w:sz w:val="20"/>
          <w:szCs w:val="20"/>
        </w:rPr>
        <w:t xml:space="preserve">,2 Millionen </w:t>
      </w:r>
      <w:r w:rsidR="0075649E">
        <w:rPr>
          <w:color w:val="5C5D5F"/>
          <w:sz w:val="20"/>
          <w:szCs w:val="20"/>
        </w:rPr>
        <w:t>Tonnen</w:t>
      </w:r>
      <w:r w:rsidR="0075649E" w:rsidRPr="00817C30">
        <w:rPr>
          <w:color w:val="5C5D5F"/>
          <w:sz w:val="20"/>
          <w:szCs w:val="20"/>
        </w:rPr>
        <w:t xml:space="preserve"> </w:t>
      </w:r>
      <w:r w:rsidR="00B865F7" w:rsidRPr="00817C30">
        <w:rPr>
          <w:color w:val="5C5D5F"/>
          <w:sz w:val="20"/>
          <w:szCs w:val="20"/>
        </w:rPr>
        <w:t>C</w:t>
      </w:r>
      <w:r w:rsidR="00671601">
        <w:rPr>
          <w:color w:val="5C5D5F"/>
          <w:sz w:val="20"/>
          <w:szCs w:val="20"/>
        </w:rPr>
        <w:t>O2 im Jahr</w:t>
      </w:r>
      <w:r w:rsidR="4D223A5D" w:rsidRPr="69D85803">
        <w:rPr>
          <w:color w:val="5C5D5F"/>
          <w:sz w:val="20"/>
          <w:szCs w:val="20"/>
        </w:rPr>
        <w:t xml:space="preserve"> </w:t>
      </w:r>
      <w:r w:rsidR="00AF060F">
        <w:rPr>
          <w:color w:val="5C5D5F"/>
          <w:sz w:val="20"/>
          <w:szCs w:val="20"/>
        </w:rPr>
        <w:t xml:space="preserve">– das entspricht </w:t>
      </w:r>
      <w:r w:rsidR="01DE4415" w:rsidRPr="48A8D812">
        <w:rPr>
          <w:color w:val="5C5D5F"/>
          <w:sz w:val="20"/>
          <w:szCs w:val="20"/>
        </w:rPr>
        <w:t>60</w:t>
      </w:r>
      <w:r w:rsidR="00126EE8">
        <w:rPr>
          <w:color w:val="5C5D5F"/>
          <w:sz w:val="20"/>
          <w:szCs w:val="20"/>
        </w:rPr>
        <w:t xml:space="preserve"> Prozent </w:t>
      </w:r>
      <w:r w:rsidR="01DE4415" w:rsidRPr="704CC38B">
        <w:rPr>
          <w:color w:val="5C5D5F"/>
          <w:sz w:val="20"/>
          <w:szCs w:val="20"/>
        </w:rPr>
        <w:t>der</w:t>
      </w:r>
      <w:r w:rsidR="00AF060F" w:rsidRPr="47D5938A">
        <w:rPr>
          <w:color w:val="5C5D5F"/>
          <w:sz w:val="20"/>
          <w:szCs w:val="20"/>
        </w:rPr>
        <w:t xml:space="preserve"> </w:t>
      </w:r>
      <w:r w:rsidR="01DE4415" w:rsidRPr="4FA0D884">
        <w:rPr>
          <w:color w:val="5C5D5F"/>
          <w:sz w:val="20"/>
          <w:szCs w:val="20"/>
        </w:rPr>
        <w:t>durch</w:t>
      </w:r>
      <w:r w:rsidR="00AF060F" w:rsidRPr="4FA0D884">
        <w:rPr>
          <w:color w:val="5C5D5F"/>
          <w:sz w:val="20"/>
          <w:szCs w:val="20"/>
        </w:rPr>
        <w:t xml:space="preserve"> </w:t>
      </w:r>
      <w:r w:rsidR="00AF060F" w:rsidRPr="6C84DBF7">
        <w:rPr>
          <w:color w:val="5C5D5F"/>
          <w:sz w:val="20"/>
          <w:szCs w:val="20"/>
        </w:rPr>
        <w:t>de</w:t>
      </w:r>
      <w:r w:rsidR="17711700" w:rsidRPr="6C84DBF7">
        <w:rPr>
          <w:color w:val="5C5D5F"/>
          <w:sz w:val="20"/>
          <w:szCs w:val="20"/>
        </w:rPr>
        <w:t>n</w:t>
      </w:r>
      <w:r w:rsidR="00AF060F">
        <w:rPr>
          <w:color w:val="5C5D5F"/>
          <w:sz w:val="20"/>
          <w:szCs w:val="20"/>
        </w:rPr>
        <w:t xml:space="preserve"> innerdeutschen Flugverkehr </w:t>
      </w:r>
      <w:r w:rsidR="2CA20F51" w:rsidRPr="37989861">
        <w:rPr>
          <w:color w:val="5C5D5F"/>
          <w:sz w:val="20"/>
          <w:szCs w:val="20"/>
        </w:rPr>
        <w:t xml:space="preserve">verursachten Emissionen </w:t>
      </w:r>
      <w:proofErr w:type="gramStart"/>
      <w:r w:rsidR="2CA20F51" w:rsidRPr="5D6C2E13">
        <w:rPr>
          <w:color w:val="5C5D5F"/>
          <w:sz w:val="20"/>
          <w:szCs w:val="20"/>
        </w:rPr>
        <w:t>in 2022</w:t>
      </w:r>
      <w:proofErr w:type="gramEnd"/>
      <w:r w:rsidR="00723B83" w:rsidRPr="5D6C2E13">
        <w:rPr>
          <w:color w:val="5C5D5F"/>
          <w:sz w:val="20"/>
          <w:szCs w:val="20"/>
        </w:rPr>
        <w:t>.</w:t>
      </w:r>
    </w:p>
    <w:p w14:paraId="40914C63" w14:textId="25984EE3" w:rsidR="00F5733C" w:rsidRPr="00B94325" w:rsidRDefault="00F5733C" w:rsidP="00817C30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B94325">
        <w:rPr>
          <w:rFonts w:ascii="Segoe UI" w:hAnsi="Segoe UI" w:cs="Segoe UI"/>
          <w:b/>
          <w:bCs/>
          <w:color w:val="5C5D5F"/>
          <w:sz w:val="20"/>
          <w:szCs w:val="20"/>
        </w:rPr>
        <w:t>Städtische Mobilitätsplanung in Ludwigsburg neu gedacht</w:t>
      </w:r>
    </w:p>
    <w:p w14:paraId="7DAA56C3" w14:textId="398E4D29" w:rsidR="0005286D" w:rsidRPr="0005286D" w:rsidRDefault="0005286D" w:rsidP="0005286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05286D">
        <w:rPr>
          <w:color w:val="5C5D5F"/>
          <w:sz w:val="20"/>
          <w:szCs w:val="20"/>
        </w:rPr>
        <w:t xml:space="preserve">Am Beispiel der Stadt Ludwigsburg und der Stadt Wien wurden die Anwendungsfälle </w:t>
      </w:r>
      <w:r w:rsidR="00D8313C">
        <w:rPr>
          <w:color w:val="5C5D5F"/>
          <w:sz w:val="20"/>
          <w:szCs w:val="20"/>
        </w:rPr>
        <w:t>„</w:t>
      </w:r>
      <w:r w:rsidR="00740592">
        <w:rPr>
          <w:color w:val="5C5D5F"/>
          <w:sz w:val="20"/>
          <w:szCs w:val="20"/>
        </w:rPr>
        <w:t>D</w:t>
      </w:r>
      <w:r w:rsidRPr="0005286D">
        <w:rPr>
          <w:color w:val="5C5D5F"/>
          <w:sz w:val="20"/>
          <w:szCs w:val="20"/>
        </w:rPr>
        <w:t>atenbasierte Mobilitätssteuerung</w:t>
      </w:r>
      <w:r w:rsidR="00D8313C">
        <w:rPr>
          <w:color w:val="5C5D5F"/>
          <w:sz w:val="20"/>
          <w:szCs w:val="20"/>
        </w:rPr>
        <w:t>“</w:t>
      </w:r>
      <w:r w:rsidRPr="0005286D">
        <w:rPr>
          <w:color w:val="5C5D5F"/>
          <w:sz w:val="20"/>
          <w:szCs w:val="20"/>
        </w:rPr>
        <w:t xml:space="preserve"> sowie </w:t>
      </w:r>
      <w:r w:rsidR="00D8313C">
        <w:rPr>
          <w:color w:val="5C5D5F"/>
          <w:sz w:val="20"/>
          <w:szCs w:val="20"/>
        </w:rPr>
        <w:t>„</w:t>
      </w:r>
      <w:r w:rsidRPr="0005286D">
        <w:rPr>
          <w:color w:val="5C5D5F"/>
          <w:sz w:val="20"/>
          <w:szCs w:val="20"/>
        </w:rPr>
        <w:t>Parkraummanagement</w:t>
      </w:r>
      <w:r w:rsidR="00D8313C">
        <w:rPr>
          <w:color w:val="5C5D5F"/>
          <w:sz w:val="20"/>
          <w:szCs w:val="20"/>
        </w:rPr>
        <w:t>“</w:t>
      </w:r>
      <w:r w:rsidRPr="0005286D">
        <w:rPr>
          <w:color w:val="5C5D5F"/>
          <w:sz w:val="20"/>
          <w:szCs w:val="20"/>
        </w:rPr>
        <w:t xml:space="preserve"> auf Basis der ICP</w:t>
      </w:r>
      <w:r w:rsidR="00126EE8">
        <w:rPr>
          <w:color w:val="5C5D5F"/>
          <w:sz w:val="20"/>
          <w:szCs w:val="20"/>
        </w:rPr>
        <w:t xml:space="preserve"> </w:t>
      </w:r>
      <w:r w:rsidRPr="0005286D">
        <w:rPr>
          <w:color w:val="5C5D5F"/>
          <w:sz w:val="20"/>
          <w:szCs w:val="20"/>
        </w:rPr>
        <w:t>aufgezeigt. Letztes Jahr fiel der Startschuss</w:t>
      </w:r>
      <w:r w:rsidR="002D3B71">
        <w:rPr>
          <w:color w:val="5C5D5F"/>
          <w:sz w:val="20"/>
          <w:szCs w:val="20"/>
        </w:rPr>
        <w:t>,</w:t>
      </w:r>
      <w:r w:rsidRPr="0005286D">
        <w:rPr>
          <w:color w:val="5C5D5F"/>
          <w:sz w:val="20"/>
          <w:szCs w:val="20"/>
        </w:rPr>
        <w:t xml:space="preserve"> gemeinsam mit der Stadt Ludwigsburg</w:t>
      </w:r>
      <w:r w:rsidR="00D25CF4">
        <w:rPr>
          <w:color w:val="5C5D5F"/>
          <w:sz w:val="20"/>
          <w:szCs w:val="20"/>
        </w:rPr>
        <w:t xml:space="preserve"> </w:t>
      </w:r>
      <w:r w:rsidRPr="0005286D">
        <w:rPr>
          <w:color w:val="5C5D5F"/>
          <w:sz w:val="20"/>
          <w:szCs w:val="20"/>
        </w:rPr>
        <w:t xml:space="preserve">eine datenbasierte Mobilitätssteuerung einzuführen. Ziel war es, das bestehende und künftige Mobilitätsverhalten in Modellrechnungen einfließen zu lassen, und insbesondere die Fuß- und Fahrradmobilität noch besser zu berücksichtigen. Dies inkludierte eine Analyse der Verkehrsbrennpunkte und die Identifizierung von ganzheitlichen Steuerungsmaßnahmen inklusive </w:t>
      </w:r>
      <w:r w:rsidR="00C74EDE">
        <w:rPr>
          <w:color w:val="5C5D5F"/>
          <w:sz w:val="20"/>
          <w:szCs w:val="20"/>
        </w:rPr>
        <w:t>öffentlicher Personennahverkehr (</w:t>
      </w:r>
      <w:r w:rsidRPr="0005286D">
        <w:rPr>
          <w:color w:val="5C5D5F"/>
          <w:sz w:val="20"/>
          <w:szCs w:val="20"/>
        </w:rPr>
        <w:t>ÖPNV</w:t>
      </w:r>
      <w:r w:rsidR="00C74EDE">
        <w:rPr>
          <w:color w:val="5C5D5F"/>
          <w:sz w:val="20"/>
          <w:szCs w:val="20"/>
        </w:rPr>
        <w:t>)</w:t>
      </w:r>
      <w:r w:rsidRPr="0005286D">
        <w:rPr>
          <w:color w:val="5C5D5F"/>
          <w:sz w:val="20"/>
          <w:szCs w:val="20"/>
        </w:rPr>
        <w:t xml:space="preserve"> und Car-Sharing.</w:t>
      </w:r>
    </w:p>
    <w:p w14:paraId="29311EEE" w14:textId="099F0C6A" w:rsidR="0005286D" w:rsidRDefault="0005286D" w:rsidP="0005286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05286D">
        <w:rPr>
          <w:color w:val="5C5D5F"/>
          <w:sz w:val="20"/>
          <w:szCs w:val="20"/>
        </w:rPr>
        <w:t xml:space="preserve">Thomas Schaefer, Associated Partner Mobility Transformation bei MHP: „Die Mitarbeiterinnen und Mitarbeiter der Stadt Ludwigsburg erhalten durch ICP ein Dashboard, dass ihnen eine ganzheitliche Transparenz über die aktuelle Mobilitätsituation in Ludwigsburg ermöglicht und sie bei der </w:t>
      </w:r>
      <w:r w:rsidR="00821C3D" w:rsidRPr="0005286D">
        <w:rPr>
          <w:color w:val="5C5D5F"/>
          <w:sz w:val="20"/>
          <w:szCs w:val="20"/>
        </w:rPr>
        <w:t>Entscheidungsfindung</w:t>
      </w:r>
      <w:r w:rsidR="00821C3D">
        <w:rPr>
          <w:color w:val="5C5D5F"/>
          <w:sz w:val="20"/>
          <w:szCs w:val="20"/>
        </w:rPr>
        <w:t xml:space="preserve"> </w:t>
      </w:r>
      <w:r w:rsidRPr="0005286D">
        <w:rPr>
          <w:color w:val="5C5D5F"/>
          <w:sz w:val="20"/>
          <w:szCs w:val="20"/>
        </w:rPr>
        <w:t>zu passenden Steuerungsmaßnahmen, wie</w:t>
      </w:r>
      <w:r w:rsidR="00630845">
        <w:rPr>
          <w:color w:val="5C5D5F"/>
          <w:sz w:val="20"/>
          <w:szCs w:val="20"/>
        </w:rPr>
        <w:t xml:space="preserve"> </w:t>
      </w:r>
      <w:r w:rsidRPr="0005286D">
        <w:rPr>
          <w:color w:val="5C5D5F"/>
          <w:sz w:val="20"/>
          <w:szCs w:val="20"/>
        </w:rPr>
        <w:t>Ampelschaltungen</w:t>
      </w:r>
      <w:r w:rsidR="00AA64D7">
        <w:rPr>
          <w:color w:val="5C5D5F"/>
          <w:sz w:val="20"/>
          <w:szCs w:val="20"/>
        </w:rPr>
        <w:t xml:space="preserve"> anpassen </w:t>
      </w:r>
      <w:r w:rsidRPr="0005286D">
        <w:rPr>
          <w:color w:val="5C5D5F"/>
          <w:sz w:val="20"/>
          <w:szCs w:val="20"/>
        </w:rPr>
        <w:t>oder Radwege</w:t>
      </w:r>
      <w:r w:rsidR="00AA64D7">
        <w:rPr>
          <w:color w:val="5C5D5F"/>
          <w:sz w:val="20"/>
          <w:szCs w:val="20"/>
        </w:rPr>
        <w:t xml:space="preserve"> optimieren,</w:t>
      </w:r>
      <w:r w:rsidRPr="0005286D">
        <w:rPr>
          <w:color w:val="5C5D5F"/>
          <w:sz w:val="20"/>
          <w:szCs w:val="20"/>
        </w:rPr>
        <w:t xml:space="preserve"> unterstützt. Die Verkehrsplanung in Ludwigsburg </w:t>
      </w:r>
      <w:r w:rsidR="00064806">
        <w:rPr>
          <w:color w:val="5C5D5F"/>
          <w:sz w:val="20"/>
          <w:szCs w:val="20"/>
        </w:rPr>
        <w:t>ist somit in der Lage</w:t>
      </w:r>
      <w:r w:rsidRPr="0005286D">
        <w:rPr>
          <w:color w:val="5C5D5F"/>
          <w:sz w:val="20"/>
          <w:szCs w:val="20"/>
        </w:rPr>
        <w:t>, auf Veränderungen in der Mobilität hin zu einer inter- und multimodalen Mobilitätsnutzung zielgerichtet zu reagieren und die Mobilität bedarfsgerecht zu gestalten</w:t>
      </w:r>
      <w:r w:rsidR="00B4023F">
        <w:rPr>
          <w:color w:val="5C5D5F"/>
          <w:sz w:val="20"/>
          <w:szCs w:val="20"/>
        </w:rPr>
        <w:t>.</w:t>
      </w:r>
      <w:r w:rsidRPr="0005286D">
        <w:rPr>
          <w:color w:val="5C5D5F"/>
          <w:sz w:val="20"/>
          <w:szCs w:val="20"/>
        </w:rPr>
        <w:t xml:space="preserve">“ </w:t>
      </w:r>
    </w:p>
    <w:p w14:paraId="2E4A8B74" w14:textId="2D54A113" w:rsidR="000D200C" w:rsidRDefault="008F1179" w:rsidP="0005286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Anhand des Beispiels der Stadt Wien </w:t>
      </w:r>
      <w:r w:rsidR="005B7CAE" w:rsidRPr="005B7CAE">
        <w:rPr>
          <w:color w:val="5C5D5F"/>
          <w:sz w:val="20"/>
          <w:szCs w:val="20"/>
        </w:rPr>
        <w:t xml:space="preserve">wurde den Teilnehmenden im MHPLab </w:t>
      </w:r>
      <w:r w:rsidR="00751C0E">
        <w:rPr>
          <w:color w:val="5C5D5F"/>
          <w:sz w:val="20"/>
          <w:szCs w:val="20"/>
        </w:rPr>
        <w:t xml:space="preserve">eine Roadmap </w:t>
      </w:r>
      <w:r w:rsidR="00751C0E" w:rsidRPr="00751C0E">
        <w:rPr>
          <w:color w:val="5C5D5F"/>
          <w:sz w:val="20"/>
          <w:szCs w:val="20"/>
        </w:rPr>
        <w:t>für di</w:t>
      </w:r>
      <w:r w:rsidR="00751C0E">
        <w:rPr>
          <w:color w:val="5C5D5F"/>
          <w:sz w:val="20"/>
          <w:szCs w:val="20"/>
        </w:rPr>
        <w:t xml:space="preserve">e </w:t>
      </w:r>
      <w:r w:rsidR="00751C0E" w:rsidRPr="00751C0E">
        <w:rPr>
          <w:color w:val="5C5D5F"/>
          <w:sz w:val="20"/>
          <w:szCs w:val="20"/>
        </w:rPr>
        <w:t>Digitalisierung des Parkens und die Gestaltung der städtischen Parkraumbewirtschaftung</w:t>
      </w:r>
      <w:r w:rsidR="00751C0E">
        <w:rPr>
          <w:color w:val="5C5D5F"/>
          <w:sz w:val="20"/>
          <w:szCs w:val="20"/>
        </w:rPr>
        <w:t xml:space="preserve"> </w:t>
      </w:r>
      <w:r w:rsidR="00BA666D">
        <w:rPr>
          <w:color w:val="5C5D5F"/>
          <w:sz w:val="20"/>
          <w:szCs w:val="20"/>
        </w:rPr>
        <w:t xml:space="preserve">aufgezeigt. Es geht in erster Linie darum, den </w:t>
      </w:r>
      <w:r w:rsidR="00486584">
        <w:rPr>
          <w:color w:val="5C5D5F"/>
          <w:sz w:val="20"/>
          <w:szCs w:val="20"/>
        </w:rPr>
        <w:t>Park</w:t>
      </w:r>
      <w:r w:rsidR="007B5BF7">
        <w:rPr>
          <w:color w:val="5C5D5F"/>
          <w:sz w:val="20"/>
          <w:szCs w:val="20"/>
        </w:rPr>
        <w:t>platz</w:t>
      </w:r>
      <w:r w:rsidR="00486584">
        <w:rPr>
          <w:color w:val="5C5D5F"/>
          <w:sz w:val="20"/>
          <w:szCs w:val="20"/>
        </w:rPr>
        <w:t>such</w:t>
      </w:r>
      <w:r w:rsidR="00BA666D">
        <w:rPr>
          <w:color w:val="5C5D5F"/>
          <w:sz w:val="20"/>
          <w:szCs w:val="20"/>
        </w:rPr>
        <w:t xml:space="preserve">verkehr, der 30 Prozent </w:t>
      </w:r>
      <w:r w:rsidR="00486584">
        <w:rPr>
          <w:color w:val="5C5D5F"/>
          <w:sz w:val="20"/>
          <w:szCs w:val="20"/>
        </w:rPr>
        <w:t xml:space="preserve">der </w:t>
      </w:r>
      <w:r w:rsidR="00877B30" w:rsidRPr="00817C30">
        <w:rPr>
          <w:color w:val="5C5D5F"/>
          <w:sz w:val="20"/>
          <w:szCs w:val="20"/>
        </w:rPr>
        <w:t>C</w:t>
      </w:r>
      <w:r w:rsidR="001B6861">
        <w:rPr>
          <w:color w:val="5C5D5F"/>
          <w:sz w:val="20"/>
          <w:szCs w:val="20"/>
        </w:rPr>
        <w:t>O2</w:t>
      </w:r>
      <w:r w:rsidR="00486584">
        <w:rPr>
          <w:color w:val="5C5D5F"/>
          <w:sz w:val="20"/>
          <w:szCs w:val="20"/>
        </w:rPr>
        <w:t>-Emissionen</w:t>
      </w:r>
      <w:r w:rsidR="00A26AB5">
        <w:rPr>
          <w:color w:val="5C5D5F"/>
          <w:sz w:val="20"/>
          <w:szCs w:val="20"/>
        </w:rPr>
        <w:t xml:space="preserve"> in Wien</w:t>
      </w:r>
      <w:r w:rsidR="00486584">
        <w:rPr>
          <w:color w:val="5C5D5F"/>
          <w:sz w:val="20"/>
          <w:szCs w:val="20"/>
        </w:rPr>
        <w:t xml:space="preserve"> ausmacht, zu reduzieren. ICP bietet </w:t>
      </w:r>
      <w:r w:rsidR="009C6051">
        <w:rPr>
          <w:color w:val="5C5D5F"/>
          <w:sz w:val="20"/>
          <w:szCs w:val="20"/>
        </w:rPr>
        <w:t xml:space="preserve">dem Parkraumanbieter „Wiener Stadtwerke“ die </w:t>
      </w:r>
      <w:r w:rsidR="00596FD9">
        <w:rPr>
          <w:color w:val="5C5D5F"/>
          <w:sz w:val="20"/>
          <w:szCs w:val="20"/>
        </w:rPr>
        <w:t xml:space="preserve">entsprechenden Daten für ein effizientes Parkraummanagement. Dazu zählt </w:t>
      </w:r>
      <w:r w:rsidR="000F15AC">
        <w:rPr>
          <w:color w:val="5C5D5F"/>
          <w:sz w:val="20"/>
          <w:szCs w:val="20"/>
        </w:rPr>
        <w:t>die intelligente Parkplatzreservierung Park &amp; Charge</w:t>
      </w:r>
      <w:r w:rsidR="006E0A37">
        <w:rPr>
          <w:color w:val="5C5D5F"/>
          <w:sz w:val="20"/>
          <w:szCs w:val="20"/>
        </w:rPr>
        <w:t xml:space="preserve"> sowie </w:t>
      </w:r>
      <w:r w:rsidR="000F15AC">
        <w:rPr>
          <w:color w:val="5C5D5F"/>
          <w:sz w:val="20"/>
          <w:szCs w:val="20"/>
        </w:rPr>
        <w:t>die Nutzung von Fahrradgaragen.</w:t>
      </w:r>
      <w:r w:rsidR="00486584">
        <w:rPr>
          <w:color w:val="5C5D5F"/>
          <w:sz w:val="20"/>
          <w:szCs w:val="20"/>
        </w:rPr>
        <w:t xml:space="preserve"> </w:t>
      </w:r>
    </w:p>
    <w:p w14:paraId="51D69F71" w14:textId="142954A5" w:rsidR="007D145D" w:rsidRPr="003D7A38" w:rsidRDefault="007B5BF7" w:rsidP="0050303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>Bitkom: Smart</w:t>
      </w:r>
      <w:r w:rsidR="00F248DE">
        <w:rPr>
          <w:rFonts w:ascii="Segoe UI" w:hAnsi="Segoe UI" w:cs="Segoe UI"/>
          <w:b/>
          <w:bCs/>
          <w:color w:val="5C5D5F"/>
          <w:sz w:val="20"/>
          <w:szCs w:val="20"/>
        </w:rPr>
        <w:t>-</w:t>
      </w:r>
      <w:r>
        <w:rPr>
          <w:rFonts w:ascii="Segoe UI" w:hAnsi="Segoe UI" w:cs="Segoe UI"/>
          <w:b/>
          <w:bCs/>
          <w:color w:val="5C5D5F"/>
          <w:sz w:val="20"/>
          <w:szCs w:val="20"/>
        </w:rPr>
        <w:t>City</w:t>
      </w:r>
      <w:r w:rsidR="00F248DE">
        <w:rPr>
          <w:rFonts w:ascii="Segoe UI" w:hAnsi="Segoe UI" w:cs="Segoe UI"/>
          <w:b/>
          <w:bCs/>
          <w:color w:val="5C5D5F"/>
          <w:sz w:val="20"/>
          <w:szCs w:val="20"/>
        </w:rPr>
        <w:t>-</w:t>
      </w:r>
      <w:r>
        <w:rPr>
          <w:rFonts w:ascii="Segoe UI" w:hAnsi="Segoe UI" w:cs="Segoe UI"/>
          <w:b/>
          <w:bCs/>
          <w:color w:val="5C5D5F"/>
          <w:sz w:val="20"/>
          <w:szCs w:val="20"/>
        </w:rPr>
        <w:t xml:space="preserve">Trend </w:t>
      </w:r>
      <w:r w:rsidR="00825F9B">
        <w:rPr>
          <w:rFonts w:ascii="Segoe UI" w:hAnsi="Segoe UI" w:cs="Segoe UI"/>
          <w:b/>
          <w:bCs/>
          <w:color w:val="5C5D5F"/>
          <w:sz w:val="20"/>
          <w:szCs w:val="20"/>
        </w:rPr>
        <w:t>a</w:t>
      </w:r>
      <w:r>
        <w:rPr>
          <w:rFonts w:ascii="Segoe UI" w:hAnsi="Segoe UI" w:cs="Segoe UI"/>
          <w:b/>
          <w:bCs/>
          <w:color w:val="5C5D5F"/>
          <w:sz w:val="20"/>
          <w:szCs w:val="20"/>
        </w:rPr>
        <w:t xml:space="preserve">utonomes Fahren </w:t>
      </w:r>
    </w:p>
    <w:p w14:paraId="432D8784" w14:textId="6AAAD3BC" w:rsidR="0064731E" w:rsidRDefault="00817C30" w:rsidP="009B2F8A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817C30">
        <w:rPr>
          <w:color w:val="5C5D5F"/>
          <w:sz w:val="20"/>
          <w:szCs w:val="20"/>
        </w:rPr>
        <w:t>Abge</w:t>
      </w:r>
      <w:r w:rsidR="00756D3F">
        <w:rPr>
          <w:color w:val="5C5D5F"/>
          <w:sz w:val="20"/>
          <w:szCs w:val="20"/>
        </w:rPr>
        <w:t xml:space="preserve">rundet </w:t>
      </w:r>
      <w:r w:rsidR="001D01E3">
        <w:rPr>
          <w:color w:val="5C5D5F"/>
          <w:sz w:val="20"/>
          <w:szCs w:val="20"/>
        </w:rPr>
        <w:t xml:space="preserve">wurde </w:t>
      </w:r>
      <w:r w:rsidRPr="00817C30">
        <w:rPr>
          <w:color w:val="5C5D5F"/>
          <w:sz w:val="20"/>
          <w:szCs w:val="20"/>
        </w:rPr>
        <w:t xml:space="preserve">die Veranstaltung durch eine Keynote von </w:t>
      </w:r>
      <w:r w:rsidR="00202A45">
        <w:rPr>
          <w:color w:val="5C5D5F"/>
          <w:sz w:val="20"/>
          <w:szCs w:val="20"/>
        </w:rPr>
        <w:t xml:space="preserve">Michael </w:t>
      </w:r>
      <w:r w:rsidRPr="00817C30">
        <w:rPr>
          <w:color w:val="5C5D5F"/>
          <w:sz w:val="20"/>
          <w:szCs w:val="20"/>
        </w:rPr>
        <w:t>Pfefferle</w:t>
      </w:r>
      <w:r w:rsidR="00756D3F">
        <w:rPr>
          <w:color w:val="5C5D5F"/>
          <w:sz w:val="20"/>
          <w:szCs w:val="20"/>
        </w:rPr>
        <w:t>,</w:t>
      </w:r>
      <w:r w:rsidR="00756D3F" w:rsidRPr="00756D3F">
        <w:rPr>
          <w:color w:val="5C5D5F"/>
          <w:sz w:val="20"/>
          <w:szCs w:val="20"/>
        </w:rPr>
        <w:t xml:space="preserve"> Bereichsleiter Smart City und Mobility</w:t>
      </w:r>
      <w:r w:rsidR="00756D3F">
        <w:rPr>
          <w:color w:val="5C5D5F"/>
          <w:sz w:val="20"/>
          <w:szCs w:val="20"/>
        </w:rPr>
        <w:t xml:space="preserve"> bei der Bitkom </w:t>
      </w:r>
      <w:r w:rsidRPr="00817C30">
        <w:rPr>
          <w:color w:val="5C5D5F"/>
          <w:sz w:val="20"/>
          <w:szCs w:val="20"/>
        </w:rPr>
        <w:t xml:space="preserve">zum Thema </w:t>
      </w:r>
      <w:r w:rsidR="009B2F8A">
        <w:rPr>
          <w:color w:val="5C5D5F"/>
          <w:sz w:val="20"/>
          <w:szCs w:val="20"/>
        </w:rPr>
        <w:t>Trends</w:t>
      </w:r>
      <w:r w:rsidR="007D3C14">
        <w:rPr>
          <w:color w:val="5C5D5F"/>
          <w:sz w:val="20"/>
          <w:szCs w:val="20"/>
        </w:rPr>
        <w:t xml:space="preserve"> </w:t>
      </w:r>
      <w:r w:rsidR="00B70A2F">
        <w:rPr>
          <w:color w:val="5C5D5F"/>
          <w:sz w:val="20"/>
          <w:szCs w:val="20"/>
        </w:rPr>
        <w:t>im</w:t>
      </w:r>
      <w:r w:rsidR="009B2F8A">
        <w:rPr>
          <w:color w:val="5C5D5F"/>
          <w:sz w:val="20"/>
          <w:szCs w:val="20"/>
        </w:rPr>
        <w:t xml:space="preserve"> Bereich Smart City. </w:t>
      </w:r>
      <w:r w:rsidR="00825F9B">
        <w:rPr>
          <w:color w:val="5C5D5F"/>
          <w:sz w:val="20"/>
          <w:szCs w:val="20"/>
        </w:rPr>
        <w:t xml:space="preserve">Für ihn ist vor allem autonomes Fahren </w:t>
      </w:r>
      <w:r w:rsidR="0068289F">
        <w:rPr>
          <w:color w:val="5C5D5F"/>
          <w:sz w:val="20"/>
          <w:szCs w:val="20"/>
        </w:rPr>
        <w:t xml:space="preserve">ein </w:t>
      </w:r>
      <w:r w:rsidR="0068289F" w:rsidRPr="00BC1118">
        <w:rPr>
          <w:color w:val="5C5D5F"/>
          <w:sz w:val="20"/>
          <w:szCs w:val="20"/>
        </w:rPr>
        <w:t xml:space="preserve">wesentlicher Treiber für die Mobilitätswende. Hierbei geht es vor allem darum, wie Kommunen </w:t>
      </w:r>
      <w:r w:rsidR="00B575DB" w:rsidRPr="00BC1118">
        <w:rPr>
          <w:color w:val="5C5D5F"/>
          <w:sz w:val="20"/>
          <w:szCs w:val="20"/>
        </w:rPr>
        <w:t>die Einbindung von autonomen Shuttles in Verbindung mit dem ÖPNV gestalten können.</w:t>
      </w:r>
    </w:p>
    <w:p w14:paraId="6F08C89F" w14:textId="77777777" w:rsidR="00881632" w:rsidRPr="005F12A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004B7A98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35DFB740" wp14:editId="61CEE581">
            <wp:simplePos x="0" y="0"/>
            <wp:positionH relativeFrom="column">
              <wp:posOffset>-900430</wp:posOffset>
            </wp:positionH>
            <wp:positionV relativeFrom="page">
              <wp:posOffset>-19050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6978D2BD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291EDEDA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27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>,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Über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4.500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</w:t>
      </w:r>
      <w:r w:rsidR="00DE31EE">
        <w:rPr>
          <w:color w:val="FFFFFF"/>
        </w:rPr>
        <w:t>m</w:t>
      </w:r>
      <w:r>
        <w:rPr>
          <w:color w:val="FFFFFF"/>
        </w:rPr>
        <w:t xml:space="preserve">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000000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0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CC7300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858BA" w14:textId="77777777" w:rsidR="009E06F3" w:rsidRDefault="009E06F3" w:rsidP="009B4D20">
      <w:r>
        <w:separator/>
      </w:r>
    </w:p>
  </w:endnote>
  <w:endnote w:type="continuationSeparator" w:id="0">
    <w:p w14:paraId="12C8C1D2" w14:textId="77777777" w:rsidR="009E06F3" w:rsidRDefault="009E06F3" w:rsidP="009B4D20">
      <w:r>
        <w:continuationSeparator/>
      </w:r>
    </w:p>
  </w:endnote>
  <w:endnote w:type="continuationNotice" w:id="1">
    <w:p w14:paraId="7D7DBB54" w14:textId="77777777" w:rsidR="009E06F3" w:rsidRDefault="009E06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Times New Roman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F5709" w14:textId="77777777" w:rsidR="009E06F3" w:rsidRDefault="009E06F3" w:rsidP="009B4D20">
      <w:r>
        <w:separator/>
      </w:r>
    </w:p>
  </w:footnote>
  <w:footnote w:type="continuationSeparator" w:id="0">
    <w:p w14:paraId="183D1846" w14:textId="77777777" w:rsidR="009E06F3" w:rsidRDefault="009E06F3" w:rsidP="009B4D20">
      <w:r>
        <w:continuationSeparator/>
      </w:r>
    </w:p>
  </w:footnote>
  <w:footnote w:type="continuationNotice" w:id="1">
    <w:p w14:paraId="703AA921" w14:textId="77777777" w:rsidR="009E06F3" w:rsidRDefault="009E06F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B83DC6"/>
    <w:multiLevelType w:val="hybridMultilevel"/>
    <w:tmpl w:val="2A44EA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634189">
    <w:abstractNumId w:val="4"/>
  </w:num>
  <w:num w:numId="2" w16cid:durableId="145900235">
    <w:abstractNumId w:val="9"/>
  </w:num>
  <w:num w:numId="3" w16cid:durableId="1395351031">
    <w:abstractNumId w:val="10"/>
  </w:num>
  <w:num w:numId="4" w16cid:durableId="1864437282">
    <w:abstractNumId w:val="7"/>
  </w:num>
  <w:num w:numId="5" w16cid:durableId="1833062426">
    <w:abstractNumId w:val="6"/>
  </w:num>
  <w:num w:numId="6" w16cid:durableId="30545151">
    <w:abstractNumId w:val="5"/>
  </w:num>
  <w:num w:numId="7" w16cid:durableId="1202748132">
    <w:abstractNumId w:val="0"/>
  </w:num>
  <w:num w:numId="8" w16cid:durableId="599726377">
    <w:abstractNumId w:val="1"/>
  </w:num>
  <w:num w:numId="9" w16cid:durableId="1237860779">
    <w:abstractNumId w:val="2"/>
  </w:num>
  <w:num w:numId="10" w16cid:durableId="1681932045">
    <w:abstractNumId w:val="3"/>
  </w:num>
  <w:num w:numId="11" w16cid:durableId="22487387">
    <w:abstractNumId w:val="7"/>
  </w:num>
  <w:num w:numId="12" w16cid:durableId="990313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0DD7"/>
    <w:rsid w:val="00001624"/>
    <w:rsid w:val="00001700"/>
    <w:rsid w:val="00001ABC"/>
    <w:rsid w:val="00002A23"/>
    <w:rsid w:val="0000349C"/>
    <w:rsid w:val="00003B1C"/>
    <w:rsid w:val="000040EC"/>
    <w:rsid w:val="00005330"/>
    <w:rsid w:val="0000684F"/>
    <w:rsid w:val="00006BDD"/>
    <w:rsid w:val="000073E8"/>
    <w:rsid w:val="00012368"/>
    <w:rsid w:val="0001245A"/>
    <w:rsid w:val="0001281A"/>
    <w:rsid w:val="00013FB5"/>
    <w:rsid w:val="00014036"/>
    <w:rsid w:val="0001499D"/>
    <w:rsid w:val="000159BD"/>
    <w:rsid w:val="00016218"/>
    <w:rsid w:val="000163A1"/>
    <w:rsid w:val="00016675"/>
    <w:rsid w:val="00016F00"/>
    <w:rsid w:val="000172C0"/>
    <w:rsid w:val="00017F33"/>
    <w:rsid w:val="00020AA7"/>
    <w:rsid w:val="000213C3"/>
    <w:rsid w:val="000216D8"/>
    <w:rsid w:val="00021F2E"/>
    <w:rsid w:val="000243D6"/>
    <w:rsid w:val="000249D7"/>
    <w:rsid w:val="00026AF2"/>
    <w:rsid w:val="00026BBB"/>
    <w:rsid w:val="00026DE9"/>
    <w:rsid w:val="000277F5"/>
    <w:rsid w:val="00030D6B"/>
    <w:rsid w:val="00032458"/>
    <w:rsid w:val="00032918"/>
    <w:rsid w:val="00032AE4"/>
    <w:rsid w:val="00033EA5"/>
    <w:rsid w:val="000349FE"/>
    <w:rsid w:val="00035B50"/>
    <w:rsid w:val="00036449"/>
    <w:rsid w:val="000366FD"/>
    <w:rsid w:val="00040A1B"/>
    <w:rsid w:val="00043662"/>
    <w:rsid w:val="00045A91"/>
    <w:rsid w:val="000473E3"/>
    <w:rsid w:val="00050500"/>
    <w:rsid w:val="000506CC"/>
    <w:rsid w:val="0005286D"/>
    <w:rsid w:val="00052F50"/>
    <w:rsid w:val="00057ACC"/>
    <w:rsid w:val="00061655"/>
    <w:rsid w:val="000624E0"/>
    <w:rsid w:val="000635E4"/>
    <w:rsid w:val="00063CF6"/>
    <w:rsid w:val="00064806"/>
    <w:rsid w:val="0006482B"/>
    <w:rsid w:val="00064845"/>
    <w:rsid w:val="000662E8"/>
    <w:rsid w:val="000663DE"/>
    <w:rsid w:val="00067BB4"/>
    <w:rsid w:val="0007021A"/>
    <w:rsid w:val="0007141C"/>
    <w:rsid w:val="00072230"/>
    <w:rsid w:val="00074C7C"/>
    <w:rsid w:val="00076399"/>
    <w:rsid w:val="000771FF"/>
    <w:rsid w:val="00077276"/>
    <w:rsid w:val="0008039D"/>
    <w:rsid w:val="00082BD9"/>
    <w:rsid w:val="00083675"/>
    <w:rsid w:val="00083BFE"/>
    <w:rsid w:val="0008480E"/>
    <w:rsid w:val="000859AE"/>
    <w:rsid w:val="000871BC"/>
    <w:rsid w:val="00087618"/>
    <w:rsid w:val="0009469C"/>
    <w:rsid w:val="00097C99"/>
    <w:rsid w:val="000A06E8"/>
    <w:rsid w:val="000A07D7"/>
    <w:rsid w:val="000A1555"/>
    <w:rsid w:val="000A16EB"/>
    <w:rsid w:val="000A1EAD"/>
    <w:rsid w:val="000A1FBC"/>
    <w:rsid w:val="000A38BD"/>
    <w:rsid w:val="000A419E"/>
    <w:rsid w:val="000A49D8"/>
    <w:rsid w:val="000A6057"/>
    <w:rsid w:val="000A6EC1"/>
    <w:rsid w:val="000B1534"/>
    <w:rsid w:val="000B1E15"/>
    <w:rsid w:val="000B38D3"/>
    <w:rsid w:val="000B45CA"/>
    <w:rsid w:val="000B4D41"/>
    <w:rsid w:val="000B50EA"/>
    <w:rsid w:val="000B7566"/>
    <w:rsid w:val="000C0BBB"/>
    <w:rsid w:val="000C144C"/>
    <w:rsid w:val="000C4365"/>
    <w:rsid w:val="000C5DAC"/>
    <w:rsid w:val="000C682B"/>
    <w:rsid w:val="000C7894"/>
    <w:rsid w:val="000D0B3E"/>
    <w:rsid w:val="000D1F5B"/>
    <w:rsid w:val="000D200C"/>
    <w:rsid w:val="000D2744"/>
    <w:rsid w:val="000D3488"/>
    <w:rsid w:val="000D3E1D"/>
    <w:rsid w:val="000D4D6A"/>
    <w:rsid w:val="000D4F17"/>
    <w:rsid w:val="000E4FC8"/>
    <w:rsid w:val="000E54FD"/>
    <w:rsid w:val="000E6712"/>
    <w:rsid w:val="000F07E3"/>
    <w:rsid w:val="000F1560"/>
    <w:rsid w:val="000F15AC"/>
    <w:rsid w:val="000F2511"/>
    <w:rsid w:val="000F4F3A"/>
    <w:rsid w:val="000F4F81"/>
    <w:rsid w:val="000F59C8"/>
    <w:rsid w:val="000F5D70"/>
    <w:rsid w:val="000F7243"/>
    <w:rsid w:val="000F7294"/>
    <w:rsid w:val="000F7F7E"/>
    <w:rsid w:val="00100B23"/>
    <w:rsid w:val="001011EA"/>
    <w:rsid w:val="001025B4"/>
    <w:rsid w:val="00103CDF"/>
    <w:rsid w:val="00104505"/>
    <w:rsid w:val="00104DC8"/>
    <w:rsid w:val="0010607D"/>
    <w:rsid w:val="00106988"/>
    <w:rsid w:val="001071D9"/>
    <w:rsid w:val="00110338"/>
    <w:rsid w:val="00110627"/>
    <w:rsid w:val="00110997"/>
    <w:rsid w:val="001118CB"/>
    <w:rsid w:val="00111E34"/>
    <w:rsid w:val="0011222C"/>
    <w:rsid w:val="00112272"/>
    <w:rsid w:val="001131D4"/>
    <w:rsid w:val="00114603"/>
    <w:rsid w:val="0011480D"/>
    <w:rsid w:val="00115E1F"/>
    <w:rsid w:val="001166B0"/>
    <w:rsid w:val="001233D7"/>
    <w:rsid w:val="00123E06"/>
    <w:rsid w:val="00124C01"/>
    <w:rsid w:val="00124FF6"/>
    <w:rsid w:val="001255D0"/>
    <w:rsid w:val="00126EE8"/>
    <w:rsid w:val="0013135B"/>
    <w:rsid w:val="00131E89"/>
    <w:rsid w:val="00132980"/>
    <w:rsid w:val="0013344A"/>
    <w:rsid w:val="00133CE9"/>
    <w:rsid w:val="001347AF"/>
    <w:rsid w:val="00134D73"/>
    <w:rsid w:val="00136BA7"/>
    <w:rsid w:val="00137A5F"/>
    <w:rsid w:val="00137B39"/>
    <w:rsid w:val="0014041C"/>
    <w:rsid w:val="0014137C"/>
    <w:rsid w:val="0014263D"/>
    <w:rsid w:val="001427CC"/>
    <w:rsid w:val="00142851"/>
    <w:rsid w:val="0014288B"/>
    <w:rsid w:val="0014562E"/>
    <w:rsid w:val="00145A23"/>
    <w:rsid w:val="00146150"/>
    <w:rsid w:val="00146599"/>
    <w:rsid w:val="001465A1"/>
    <w:rsid w:val="00146AEC"/>
    <w:rsid w:val="00147C3A"/>
    <w:rsid w:val="00150AEA"/>
    <w:rsid w:val="00154D78"/>
    <w:rsid w:val="00156247"/>
    <w:rsid w:val="00156EF9"/>
    <w:rsid w:val="00157B9E"/>
    <w:rsid w:val="0016018B"/>
    <w:rsid w:val="001619CC"/>
    <w:rsid w:val="0016359C"/>
    <w:rsid w:val="0016381D"/>
    <w:rsid w:val="00164062"/>
    <w:rsid w:val="0016495F"/>
    <w:rsid w:val="00164CB5"/>
    <w:rsid w:val="00164F49"/>
    <w:rsid w:val="00167C7D"/>
    <w:rsid w:val="00170FA7"/>
    <w:rsid w:val="00171066"/>
    <w:rsid w:val="0017112C"/>
    <w:rsid w:val="001713F3"/>
    <w:rsid w:val="0017209C"/>
    <w:rsid w:val="00173C50"/>
    <w:rsid w:val="00174EC3"/>
    <w:rsid w:val="00175520"/>
    <w:rsid w:val="001779BB"/>
    <w:rsid w:val="001802E9"/>
    <w:rsid w:val="0018137D"/>
    <w:rsid w:val="00181B90"/>
    <w:rsid w:val="00181DF6"/>
    <w:rsid w:val="00182093"/>
    <w:rsid w:val="00182410"/>
    <w:rsid w:val="00182450"/>
    <w:rsid w:val="0018322F"/>
    <w:rsid w:val="001832A5"/>
    <w:rsid w:val="001846A7"/>
    <w:rsid w:val="00185C30"/>
    <w:rsid w:val="0018728C"/>
    <w:rsid w:val="0019042E"/>
    <w:rsid w:val="001905CB"/>
    <w:rsid w:val="00190B90"/>
    <w:rsid w:val="001922A7"/>
    <w:rsid w:val="00193C75"/>
    <w:rsid w:val="00194512"/>
    <w:rsid w:val="00194B4E"/>
    <w:rsid w:val="0019723F"/>
    <w:rsid w:val="001A20E2"/>
    <w:rsid w:val="001A51A4"/>
    <w:rsid w:val="001A67CB"/>
    <w:rsid w:val="001A6904"/>
    <w:rsid w:val="001A6B32"/>
    <w:rsid w:val="001B029D"/>
    <w:rsid w:val="001B0C01"/>
    <w:rsid w:val="001B21AF"/>
    <w:rsid w:val="001B23C3"/>
    <w:rsid w:val="001B26E8"/>
    <w:rsid w:val="001B2F57"/>
    <w:rsid w:val="001B35EE"/>
    <w:rsid w:val="001B6861"/>
    <w:rsid w:val="001B6CA2"/>
    <w:rsid w:val="001B70DF"/>
    <w:rsid w:val="001B7681"/>
    <w:rsid w:val="001C1C5E"/>
    <w:rsid w:val="001C25E6"/>
    <w:rsid w:val="001C2F45"/>
    <w:rsid w:val="001C42C0"/>
    <w:rsid w:val="001C4375"/>
    <w:rsid w:val="001C4479"/>
    <w:rsid w:val="001C77C4"/>
    <w:rsid w:val="001D01E3"/>
    <w:rsid w:val="001D1464"/>
    <w:rsid w:val="001D1535"/>
    <w:rsid w:val="001D1A11"/>
    <w:rsid w:val="001D1E8F"/>
    <w:rsid w:val="001D34F2"/>
    <w:rsid w:val="001D3C83"/>
    <w:rsid w:val="001D4D53"/>
    <w:rsid w:val="001D4FC1"/>
    <w:rsid w:val="001D5980"/>
    <w:rsid w:val="001D60ED"/>
    <w:rsid w:val="001D6904"/>
    <w:rsid w:val="001E0FD4"/>
    <w:rsid w:val="001E10AE"/>
    <w:rsid w:val="001E2962"/>
    <w:rsid w:val="001E299A"/>
    <w:rsid w:val="001E34E6"/>
    <w:rsid w:val="001E42FB"/>
    <w:rsid w:val="001E4CD0"/>
    <w:rsid w:val="001E6157"/>
    <w:rsid w:val="001E7E8E"/>
    <w:rsid w:val="001F25D4"/>
    <w:rsid w:val="001F2844"/>
    <w:rsid w:val="001F2E73"/>
    <w:rsid w:val="001F3B16"/>
    <w:rsid w:val="001F3F6B"/>
    <w:rsid w:val="001F45ED"/>
    <w:rsid w:val="001F526B"/>
    <w:rsid w:val="001F5CA9"/>
    <w:rsid w:val="001F5F45"/>
    <w:rsid w:val="002016A8"/>
    <w:rsid w:val="00202541"/>
    <w:rsid w:val="00202A45"/>
    <w:rsid w:val="00202C68"/>
    <w:rsid w:val="002044D2"/>
    <w:rsid w:val="0020484D"/>
    <w:rsid w:val="002048ED"/>
    <w:rsid w:val="00207662"/>
    <w:rsid w:val="00207814"/>
    <w:rsid w:val="00207B95"/>
    <w:rsid w:val="0021495F"/>
    <w:rsid w:val="00216197"/>
    <w:rsid w:val="00216239"/>
    <w:rsid w:val="00217D7F"/>
    <w:rsid w:val="00220137"/>
    <w:rsid w:val="00220C76"/>
    <w:rsid w:val="00220D33"/>
    <w:rsid w:val="00220D62"/>
    <w:rsid w:val="0022222D"/>
    <w:rsid w:val="00222453"/>
    <w:rsid w:val="002224F2"/>
    <w:rsid w:val="002227A4"/>
    <w:rsid w:val="0022410F"/>
    <w:rsid w:val="002241C7"/>
    <w:rsid w:val="002242C6"/>
    <w:rsid w:val="00224FA8"/>
    <w:rsid w:val="00227997"/>
    <w:rsid w:val="00230F4B"/>
    <w:rsid w:val="002311E5"/>
    <w:rsid w:val="002316E3"/>
    <w:rsid w:val="00231B1C"/>
    <w:rsid w:val="00231CAF"/>
    <w:rsid w:val="0023255E"/>
    <w:rsid w:val="00235C5F"/>
    <w:rsid w:val="00235D47"/>
    <w:rsid w:val="00237A07"/>
    <w:rsid w:val="00240B4B"/>
    <w:rsid w:val="00241146"/>
    <w:rsid w:val="00241375"/>
    <w:rsid w:val="0024185D"/>
    <w:rsid w:val="002419D8"/>
    <w:rsid w:val="00242B8D"/>
    <w:rsid w:val="002460D2"/>
    <w:rsid w:val="00250825"/>
    <w:rsid w:val="00252803"/>
    <w:rsid w:val="002530D0"/>
    <w:rsid w:val="002537F6"/>
    <w:rsid w:val="0025434A"/>
    <w:rsid w:val="00256AE6"/>
    <w:rsid w:val="00260765"/>
    <w:rsid w:val="00261565"/>
    <w:rsid w:val="00262291"/>
    <w:rsid w:val="00262321"/>
    <w:rsid w:val="00262A70"/>
    <w:rsid w:val="00263BAF"/>
    <w:rsid w:val="00270286"/>
    <w:rsid w:val="00270AA7"/>
    <w:rsid w:val="00270F63"/>
    <w:rsid w:val="00271C39"/>
    <w:rsid w:val="00271DAD"/>
    <w:rsid w:val="00273648"/>
    <w:rsid w:val="002736FB"/>
    <w:rsid w:val="00273EC2"/>
    <w:rsid w:val="0027447E"/>
    <w:rsid w:val="00274657"/>
    <w:rsid w:val="00274711"/>
    <w:rsid w:val="00275961"/>
    <w:rsid w:val="00277451"/>
    <w:rsid w:val="0028081A"/>
    <w:rsid w:val="00282D0A"/>
    <w:rsid w:val="002837D6"/>
    <w:rsid w:val="002868B0"/>
    <w:rsid w:val="00287B76"/>
    <w:rsid w:val="00290D7E"/>
    <w:rsid w:val="00291E8B"/>
    <w:rsid w:val="00291EC8"/>
    <w:rsid w:val="00292AA9"/>
    <w:rsid w:val="00292BC0"/>
    <w:rsid w:val="00293320"/>
    <w:rsid w:val="00293457"/>
    <w:rsid w:val="00294770"/>
    <w:rsid w:val="0029780B"/>
    <w:rsid w:val="00297919"/>
    <w:rsid w:val="00297FC9"/>
    <w:rsid w:val="002A0B01"/>
    <w:rsid w:val="002A1341"/>
    <w:rsid w:val="002A1A93"/>
    <w:rsid w:val="002A2EC8"/>
    <w:rsid w:val="002A6338"/>
    <w:rsid w:val="002A7477"/>
    <w:rsid w:val="002B07B3"/>
    <w:rsid w:val="002B337C"/>
    <w:rsid w:val="002B33F5"/>
    <w:rsid w:val="002B3EB9"/>
    <w:rsid w:val="002B3EFF"/>
    <w:rsid w:val="002B550F"/>
    <w:rsid w:val="002B5CD7"/>
    <w:rsid w:val="002B663E"/>
    <w:rsid w:val="002B6FCA"/>
    <w:rsid w:val="002B7290"/>
    <w:rsid w:val="002B7D26"/>
    <w:rsid w:val="002C034B"/>
    <w:rsid w:val="002C0AE1"/>
    <w:rsid w:val="002C0F4E"/>
    <w:rsid w:val="002C1AB4"/>
    <w:rsid w:val="002C2A6C"/>
    <w:rsid w:val="002C3081"/>
    <w:rsid w:val="002C35C2"/>
    <w:rsid w:val="002C3DA5"/>
    <w:rsid w:val="002C516F"/>
    <w:rsid w:val="002D13B9"/>
    <w:rsid w:val="002D1630"/>
    <w:rsid w:val="002D3B71"/>
    <w:rsid w:val="002D3CC3"/>
    <w:rsid w:val="002D3D65"/>
    <w:rsid w:val="002D651D"/>
    <w:rsid w:val="002D762C"/>
    <w:rsid w:val="002E033E"/>
    <w:rsid w:val="002E0CD7"/>
    <w:rsid w:val="002E11B5"/>
    <w:rsid w:val="002E1797"/>
    <w:rsid w:val="002E2310"/>
    <w:rsid w:val="002E4D12"/>
    <w:rsid w:val="002E541B"/>
    <w:rsid w:val="002E5AB0"/>
    <w:rsid w:val="002E6AE4"/>
    <w:rsid w:val="002F0979"/>
    <w:rsid w:val="002F18CC"/>
    <w:rsid w:val="002F5794"/>
    <w:rsid w:val="002F5CD6"/>
    <w:rsid w:val="002F5D01"/>
    <w:rsid w:val="002F6734"/>
    <w:rsid w:val="003012C1"/>
    <w:rsid w:val="00302C85"/>
    <w:rsid w:val="003033D5"/>
    <w:rsid w:val="0030699D"/>
    <w:rsid w:val="003077BF"/>
    <w:rsid w:val="00307F41"/>
    <w:rsid w:val="00310BB0"/>
    <w:rsid w:val="003131F5"/>
    <w:rsid w:val="0031387A"/>
    <w:rsid w:val="003147A6"/>
    <w:rsid w:val="00314F5E"/>
    <w:rsid w:val="00315D1E"/>
    <w:rsid w:val="00315D68"/>
    <w:rsid w:val="0031612C"/>
    <w:rsid w:val="00317086"/>
    <w:rsid w:val="00320B16"/>
    <w:rsid w:val="0032209E"/>
    <w:rsid w:val="00322A73"/>
    <w:rsid w:val="003243EF"/>
    <w:rsid w:val="00325040"/>
    <w:rsid w:val="00325D6B"/>
    <w:rsid w:val="0032637B"/>
    <w:rsid w:val="00326A42"/>
    <w:rsid w:val="00327E88"/>
    <w:rsid w:val="003314ED"/>
    <w:rsid w:val="00331B7E"/>
    <w:rsid w:val="00332629"/>
    <w:rsid w:val="00333A1E"/>
    <w:rsid w:val="00334751"/>
    <w:rsid w:val="00337738"/>
    <w:rsid w:val="00337C60"/>
    <w:rsid w:val="00340DAC"/>
    <w:rsid w:val="00340DDD"/>
    <w:rsid w:val="003416C6"/>
    <w:rsid w:val="00341E3B"/>
    <w:rsid w:val="00345377"/>
    <w:rsid w:val="00345552"/>
    <w:rsid w:val="00345912"/>
    <w:rsid w:val="00345C59"/>
    <w:rsid w:val="00346046"/>
    <w:rsid w:val="00346891"/>
    <w:rsid w:val="00346C1A"/>
    <w:rsid w:val="00347128"/>
    <w:rsid w:val="0034765D"/>
    <w:rsid w:val="0035184C"/>
    <w:rsid w:val="0035237A"/>
    <w:rsid w:val="0035303F"/>
    <w:rsid w:val="00354C28"/>
    <w:rsid w:val="00356602"/>
    <w:rsid w:val="00357ACC"/>
    <w:rsid w:val="003611F5"/>
    <w:rsid w:val="00361DC5"/>
    <w:rsid w:val="0036273C"/>
    <w:rsid w:val="003630FE"/>
    <w:rsid w:val="00365249"/>
    <w:rsid w:val="003653C2"/>
    <w:rsid w:val="003664C8"/>
    <w:rsid w:val="00367872"/>
    <w:rsid w:val="00367A6A"/>
    <w:rsid w:val="0037022C"/>
    <w:rsid w:val="00370B72"/>
    <w:rsid w:val="00373499"/>
    <w:rsid w:val="0037569D"/>
    <w:rsid w:val="0037636C"/>
    <w:rsid w:val="00376624"/>
    <w:rsid w:val="00376B28"/>
    <w:rsid w:val="00376D53"/>
    <w:rsid w:val="00377B2A"/>
    <w:rsid w:val="00380197"/>
    <w:rsid w:val="00381325"/>
    <w:rsid w:val="00381C81"/>
    <w:rsid w:val="00382DFB"/>
    <w:rsid w:val="0038542B"/>
    <w:rsid w:val="0038600C"/>
    <w:rsid w:val="00386BD7"/>
    <w:rsid w:val="00390243"/>
    <w:rsid w:val="003912A5"/>
    <w:rsid w:val="003912DD"/>
    <w:rsid w:val="0039156A"/>
    <w:rsid w:val="00391AA3"/>
    <w:rsid w:val="00392063"/>
    <w:rsid w:val="00392664"/>
    <w:rsid w:val="00392B4F"/>
    <w:rsid w:val="00392D8F"/>
    <w:rsid w:val="00394037"/>
    <w:rsid w:val="00395A1A"/>
    <w:rsid w:val="00396F71"/>
    <w:rsid w:val="0039731A"/>
    <w:rsid w:val="00397954"/>
    <w:rsid w:val="003A0011"/>
    <w:rsid w:val="003A1110"/>
    <w:rsid w:val="003A1826"/>
    <w:rsid w:val="003A3997"/>
    <w:rsid w:val="003A3A68"/>
    <w:rsid w:val="003A4043"/>
    <w:rsid w:val="003A7B22"/>
    <w:rsid w:val="003A7E57"/>
    <w:rsid w:val="003B25E5"/>
    <w:rsid w:val="003B2D3F"/>
    <w:rsid w:val="003B4019"/>
    <w:rsid w:val="003B4404"/>
    <w:rsid w:val="003B4780"/>
    <w:rsid w:val="003B596D"/>
    <w:rsid w:val="003B5EDA"/>
    <w:rsid w:val="003B6751"/>
    <w:rsid w:val="003B6B1D"/>
    <w:rsid w:val="003B71A6"/>
    <w:rsid w:val="003C154E"/>
    <w:rsid w:val="003C1F82"/>
    <w:rsid w:val="003C4C5D"/>
    <w:rsid w:val="003C5AAC"/>
    <w:rsid w:val="003C6788"/>
    <w:rsid w:val="003D0EA0"/>
    <w:rsid w:val="003D15AF"/>
    <w:rsid w:val="003D27F4"/>
    <w:rsid w:val="003D2F9B"/>
    <w:rsid w:val="003D4B8C"/>
    <w:rsid w:val="003D7945"/>
    <w:rsid w:val="003D7A38"/>
    <w:rsid w:val="003E30B3"/>
    <w:rsid w:val="003E30BB"/>
    <w:rsid w:val="003E32D5"/>
    <w:rsid w:val="003E43D3"/>
    <w:rsid w:val="003E616A"/>
    <w:rsid w:val="003E6A1E"/>
    <w:rsid w:val="003E79FC"/>
    <w:rsid w:val="003F009D"/>
    <w:rsid w:val="003F2109"/>
    <w:rsid w:val="003F2F03"/>
    <w:rsid w:val="003F2FB1"/>
    <w:rsid w:val="003F3242"/>
    <w:rsid w:val="003F399A"/>
    <w:rsid w:val="003F54CA"/>
    <w:rsid w:val="003F656A"/>
    <w:rsid w:val="003F6D17"/>
    <w:rsid w:val="003F7F00"/>
    <w:rsid w:val="003F7F95"/>
    <w:rsid w:val="00400AE2"/>
    <w:rsid w:val="00401139"/>
    <w:rsid w:val="00401B14"/>
    <w:rsid w:val="00402661"/>
    <w:rsid w:val="00403B86"/>
    <w:rsid w:val="00405439"/>
    <w:rsid w:val="004113B2"/>
    <w:rsid w:val="0041324E"/>
    <w:rsid w:val="00413DF9"/>
    <w:rsid w:val="0041400A"/>
    <w:rsid w:val="00414B80"/>
    <w:rsid w:val="00414E0F"/>
    <w:rsid w:val="004155E9"/>
    <w:rsid w:val="0041780A"/>
    <w:rsid w:val="0042063F"/>
    <w:rsid w:val="004229E1"/>
    <w:rsid w:val="00423C06"/>
    <w:rsid w:val="00423DB7"/>
    <w:rsid w:val="00427B4A"/>
    <w:rsid w:val="00432F4D"/>
    <w:rsid w:val="00433D68"/>
    <w:rsid w:val="00433D92"/>
    <w:rsid w:val="00434548"/>
    <w:rsid w:val="00440B23"/>
    <w:rsid w:val="00445420"/>
    <w:rsid w:val="00446176"/>
    <w:rsid w:val="0044662A"/>
    <w:rsid w:val="00446797"/>
    <w:rsid w:val="00447861"/>
    <w:rsid w:val="004527D0"/>
    <w:rsid w:val="00453A8A"/>
    <w:rsid w:val="00453E2D"/>
    <w:rsid w:val="00454227"/>
    <w:rsid w:val="00461401"/>
    <w:rsid w:val="00461D9D"/>
    <w:rsid w:val="00464321"/>
    <w:rsid w:val="00465D78"/>
    <w:rsid w:val="00466C9D"/>
    <w:rsid w:val="00467590"/>
    <w:rsid w:val="00470477"/>
    <w:rsid w:val="00471D75"/>
    <w:rsid w:val="00471F24"/>
    <w:rsid w:val="00472419"/>
    <w:rsid w:val="00475B8A"/>
    <w:rsid w:val="00475CD3"/>
    <w:rsid w:val="00475D86"/>
    <w:rsid w:val="00475E9B"/>
    <w:rsid w:val="00475EDF"/>
    <w:rsid w:val="00476A3C"/>
    <w:rsid w:val="00476DBE"/>
    <w:rsid w:val="00477C83"/>
    <w:rsid w:val="004818FC"/>
    <w:rsid w:val="00482B53"/>
    <w:rsid w:val="00483341"/>
    <w:rsid w:val="0048592C"/>
    <w:rsid w:val="004860D8"/>
    <w:rsid w:val="00486158"/>
    <w:rsid w:val="00486584"/>
    <w:rsid w:val="00486C71"/>
    <w:rsid w:val="00487529"/>
    <w:rsid w:val="004878EA"/>
    <w:rsid w:val="00487D0D"/>
    <w:rsid w:val="00490431"/>
    <w:rsid w:val="0049051C"/>
    <w:rsid w:val="00490C2E"/>
    <w:rsid w:val="004916EC"/>
    <w:rsid w:val="00491D59"/>
    <w:rsid w:val="00493104"/>
    <w:rsid w:val="004933A1"/>
    <w:rsid w:val="004936B8"/>
    <w:rsid w:val="00495522"/>
    <w:rsid w:val="00496E6E"/>
    <w:rsid w:val="00496FC1"/>
    <w:rsid w:val="0049769F"/>
    <w:rsid w:val="004A30FC"/>
    <w:rsid w:val="004A3C2A"/>
    <w:rsid w:val="004A3FB8"/>
    <w:rsid w:val="004A64FA"/>
    <w:rsid w:val="004A6FFD"/>
    <w:rsid w:val="004B0060"/>
    <w:rsid w:val="004B0AC2"/>
    <w:rsid w:val="004B199D"/>
    <w:rsid w:val="004B2224"/>
    <w:rsid w:val="004B24A5"/>
    <w:rsid w:val="004B37E1"/>
    <w:rsid w:val="004B4449"/>
    <w:rsid w:val="004B44F2"/>
    <w:rsid w:val="004B45AD"/>
    <w:rsid w:val="004B4817"/>
    <w:rsid w:val="004B484E"/>
    <w:rsid w:val="004B4A2C"/>
    <w:rsid w:val="004B6951"/>
    <w:rsid w:val="004B73F6"/>
    <w:rsid w:val="004B7598"/>
    <w:rsid w:val="004C00AB"/>
    <w:rsid w:val="004C02D4"/>
    <w:rsid w:val="004C06C3"/>
    <w:rsid w:val="004C1BD1"/>
    <w:rsid w:val="004C2AEA"/>
    <w:rsid w:val="004C2D04"/>
    <w:rsid w:val="004C2D1F"/>
    <w:rsid w:val="004C3319"/>
    <w:rsid w:val="004C363B"/>
    <w:rsid w:val="004C4DD3"/>
    <w:rsid w:val="004C6A9F"/>
    <w:rsid w:val="004D0C12"/>
    <w:rsid w:val="004D1138"/>
    <w:rsid w:val="004D1CB8"/>
    <w:rsid w:val="004D1DB0"/>
    <w:rsid w:val="004D30DD"/>
    <w:rsid w:val="004D3760"/>
    <w:rsid w:val="004D3D77"/>
    <w:rsid w:val="004D3DCF"/>
    <w:rsid w:val="004D4BC9"/>
    <w:rsid w:val="004D4E49"/>
    <w:rsid w:val="004D525C"/>
    <w:rsid w:val="004D52D1"/>
    <w:rsid w:val="004D5DB8"/>
    <w:rsid w:val="004D5DC8"/>
    <w:rsid w:val="004D5FBE"/>
    <w:rsid w:val="004D695C"/>
    <w:rsid w:val="004D6E71"/>
    <w:rsid w:val="004E0006"/>
    <w:rsid w:val="004E0A40"/>
    <w:rsid w:val="004E0B96"/>
    <w:rsid w:val="004E196A"/>
    <w:rsid w:val="004E1DB5"/>
    <w:rsid w:val="004E2082"/>
    <w:rsid w:val="004E2AEA"/>
    <w:rsid w:val="004E363D"/>
    <w:rsid w:val="004E3C43"/>
    <w:rsid w:val="004E608C"/>
    <w:rsid w:val="004E6895"/>
    <w:rsid w:val="004E7C34"/>
    <w:rsid w:val="004F3E16"/>
    <w:rsid w:val="004F4135"/>
    <w:rsid w:val="00502A01"/>
    <w:rsid w:val="00503034"/>
    <w:rsid w:val="00504372"/>
    <w:rsid w:val="00507EC5"/>
    <w:rsid w:val="00512677"/>
    <w:rsid w:val="00514D7C"/>
    <w:rsid w:val="00517A78"/>
    <w:rsid w:val="00522B26"/>
    <w:rsid w:val="00522B3E"/>
    <w:rsid w:val="00523448"/>
    <w:rsid w:val="00523451"/>
    <w:rsid w:val="0052413E"/>
    <w:rsid w:val="0052505D"/>
    <w:rsid w:val="0052512F"/>
    <w:rsid w:val="00525AC7"/>
    <w:rsid w:val="0052614D"/>
    <w:rsid w:val="00526EA7"/>
    <w:rsid w:val="0053097E"/>
    <w:rsid w:val="00531305"/>
    <w:rsid w:val="00533665"/>
    <w:rsid w:val="00533F7F"/>
    <w:rsid w:val="0053738B"/>
    <w:rsid w:val="00540205"/>
    <w:rsid w:val="005410DF"/>
    <w:rsid w:val="00541178"/>
    <w:rsid w:val="00543256"/>
    <w:rsid w:val="0054325D"/>
    <w:rsid w:val="005434D4"/>
    <w:rsid w:val="00543724"/>
    <w:rsid w:val="005439BA"/>
    <w:rsid w:val="00544AE6"/>
    <w:rsid w:val="005456B3"/>
    <w:rsid w:val="00545A61"/>
    <w:rsid w:val="00545B16"/>
    <w:rsid w:val="0054763C"/>
    <w:rsid w:val="005476D8"/>
    <w:rsid w:val="0055096F"/>
    <w:rsid w:val="00552247"/>
    <w:rsid w:val="0055227C"/>
    <w:rsid w:val="005522B4"/>
    <w:rsid w:val="005528A3"/>
    <w:rsid w:val="005533E9"/>
    <w:rsid w:val="005545DB"/>
    <w:rsid w:val="00554CD1"/>
    <w:rsid w:val="00554F5B"/>
    <w:rsid w:val="005551B1"/>
    <w:rsid w:val="005558DA"/>
    <w:rsid w:val="00556371"/>
    <w:rsid w:val="00556447"/>
    <w:rsid w:val="00556AFF"/>
    <w:rsid w:val="0056080D"/>
    <w:rsid w:val="00561BD9"/>
    <w:rsid w:val="00562216"/>
    <w:rsid w:val="0056324A"/>
    <w:rsid w:val="00563532"/>
    <w:rsid w:val="005674A5"/>
    <w:rsid w:val="00567D93"/>
    <w:rsid w:val="00571D32"/>
    <w:rsid w:val="00571E7B"/>
    <w:rsid w:val="00573BCC"/>
    <w:rsid w:val="00573C71"/>
    <w:rsid w:val="00574510"/>
    <w:rsid w:val="00575209"/>
    <w:rsid w:val="005756E9"/>
    <w:rsid w:val="005773C5"/>
    <w:rsid w:val="00580738"/>
    <w:rsid w:val="00581214"/>
    <w:rsid w:val="00582DF5"/>
    <w:rsid w:val="00583AD2"/>
    <w:rsid w:val="0058473A"/>
    <w:rsid w:val="0058523D"/>
    <w:rsid w:val="00587F43"/>
    <w:rsid w:val="00590E40"/>
    <w:rsid w:val="00591818"/>
    <w:rsid w:val="00591EE3"/>
    <w:rsid w:val="005926B8"/>
    <w:rsid w:val="00593970"/>
    <w:rsid w:val="00594790"/>
    <w:rsid w:val="0059483D"/>
    <w:rsid w:val="00595316"/>
    <w:rsid w:val="00595699"/>
    <w:rsid w:val="00596F9E"/>
    <w:rsid w:val="00596FD9"/>
    <w:rsid w:val="005A0484"/>
    <w:rsid w:val="005A1B50"/>
    <w:rsid w:val="005A1DB6"/>
    <w:rsid w:val="005A2692"/>
    <w:rsid w:val="005A314B"/>
    <w:rsid w:val="005A3666"/>
    <w:rsid w:val="005A4508"/>
    <w:rsid w:val="005A7929"/>
    <w:rsid w:val="005B2E8C"/>
    <w:rsid w:val="005B34C0"/>
    <w:rsid w:val="005B7923"/>
    <w:rsid w:val="005B7CAE"/>
    <w:rsid w:val="005C1D1A"/>
    <w:rsid w:val="005C1EE9"/>
    <w:rsid w:val="005C20F2"/>
    <w:rsid w:val="005C29A6"/>
    <w:rsid w:val="005C3D3C"/>
    <w:rsid w:val="005C743B"/>
    <w:rsid w:val="005C78EA"/>
    <w:rsid w:val="005C7E50"/>
    <w:rsid w:val="005D3949"/>
    <w:rsid w:val="005D3A49"/>
    <w:rsid w:val="005D51E2"/>
    <w:rsid w:val="005D688F"/>
    <w:rsid w:val="005D7B5B"/>
    <w:rsid w:val="005D7C1D"/>
    <w:rsid w:val="005E0EE1"/>
    <w:rsid w:val="005E0FB9"/>
    <w:rsid w:val="005E103A"/>
    <w:rsid w:val="005E152E"/>
    <w:rsid w:val="005E1B6B"/>
    <w:rsid w:val="005E27D7"/>
    <w:rsid w:val="005E2C99"/>
    <w:rsid w:val="005E321A"/>
    <w:rsid w:val="005E3D51"/>
    <w:rsid w:val="005E49BB"/>
    <w:rsid w:val="005E583D"/>
    <w:rsid w:val="005E5939"/>
    <w:rsid w:val="005E5D9E"/>
    <w:rsid w:val="005E5F6B"/>
    <w:rsid w:val="005E6292"/>
    <w:rsid w:val="005E636D"/>
    <w:rsid w:val="005E66D8"/>
    <w:rsid w:val="005E7C00"/>
    <w:rsid w:val="005F12A6"/>
    <w:rsid w:val="005F13C9"/>
    <w:rsid w:val="005F2325"/>
    <w:rsid w:val="005F2F29"/>
    <w:rsid w:val="005F3570"/>
    <w:rsid w:val="005F7368"/>
    <w:rsid w:val="005F7E3F"/>
    <w:rsid w:val="00600158"/>
    <w:rsid w:val="00601927"/>
    <w:rsid w:val="006021CD"/>
    <w:rsid w:val="006023A5"/>
    <w:rsid w:val="0060458E"/>
    <w:rsid w:val="00604801"/>
    <w:rsid w:val="00604D54"/>
    <w:rsid w:val="006055BC"/>
    <w:rsid w:val="0060693F"/>
    <w:rsid w:val="00607F06"/>
    <w:rsid w:val="006136CD"/>
    <w:rsid w:val="0061371F"/>
    <w:rsid w:val="00613E90"/>
    <w:rsid w:val="00614A26"/>
    <w:rsid w:val="00616DD3"/>
    <w:rsid w:val="006208CD"/>
    <w:rsid w:val="006216A5"/>
    <w:rsid w:val="00621A34"/>
    <w:rsid w:val="00621A6D"/>
    <w:rsid w:val="00621D9C"/>
    <w:rsid w:val="00622890"/>
    <w:rsid w:val="006236C4"/>
    <w:rsid w:val="00624A06"/>
    <w:rsid w:val="006262D8"/>
    <w:rsid w:val="0062728F"/>
    <w:rsid w:val="00627563"/>
    <w:rsid w:val="00627DBF"/>
    <w:rsid w:val="00630290"/>
    <w:rsid w:val="00630845"/>
    <w:rsid w:val="00630DEF"/>
    <w:rsid w:val="00631E9C"/>
    <w:rsid w:val="0063278C"/>
    <w:rsid w:val="006345D6"/>
    <w:rsid w:val="00635938"/>
    <w:rsid w:val="00635CAE"/>
    <w:rsid w:val="00635D78"/>
    <w:rsid w:val="006360C9"/>
    <w:rsid w:val="0063634F"/>
    <w:rsid w:val="00640401"/>
    <w:rsid w:val="00642A64"/>
    <w:rsid w:val="00642A99"/>
    <w:rsid w:val="00642F38"/>
    <w:rsid w:val="00643225"/>
    <w:rsid w:val="00643CFD"/>
    <w:rsid w:val="00643EC8"/>
    <w:rsid w:val="00643F9B"/>
    <w:rsid w:val="00644AA7"/>
    <w:rsid w:val="00645EE8"/>
    <w:rsid w:val="00646135"/>
    <w:rsid w:val="00646A97"/>
    <w:rsid w:val="00647133"/>
    <w:rsid w:val="0064731E"/>
    <w:rsid w:val="0065166F"/>
    <w:rsid w:val="00651DBC"/>
    <w:rsid w:val="00654AC4"/>
    <w:rsid w:val="00655473"/>
    <w:rsid w:val="00655ABF"/>
    <w:rsid w:val="00656589"/>
    <w:rsid w:val="006574E8"/>
    <w:rsid w:val="00660067"/>
    <w:rsid w:val="00660978"/>
    <w:rsid w:val="0066143A"/>
    <w:rsid w:val="00661C4A"/>
    <w:rsid w:val="006637CD"/>
    <w:rsid w:val="006646F8"/>
    <w:rsid w:val="0066565D"/>
    <w:rsid w:val="00665734"/>
    <w:rsid w:val="00665A1A"/>
    <w:rsid w:val="006672C4"/>
    <w:rsid w:val="00667BE3"/>
    <w:rsid w:val="00667E7C"/>
    <w:rsid w:val="00671601"/>
    <w:rsid w:val="00671915"/>
    <w:rsid w:val="0067296F"/>
    <w:rsid w:val="00673080"/>
    <w:rsid w:val="00673162"/>
    <w:rsid w:val="0067427F"/>
    <w:rsid w:val="00674B75"/>
    <w:rsid w:val="006757BF"/>
    <w:rsid w:val="00675DCD"/>
    <w:rsid w:val="00676427"/>
    <w:rsid w:val="00676904"/>
    <w:rsid w:val="00677D82"/>
    <w:rsid w:val="006801C4"/>
    <w:rsid w:val="00681CB9"/>
    <w:rsid w:val="0068289F"/>
    <w:rsid w:val="00682FB9"/>
    <w:rsid w:val="00685B2C"/>
    <w:rsid w:val="00686187"/>
    <w:rsid w:val="00686A01"/>
    <w:rsid w:val="00691665"/>
    <w:rsid w:val="00691778"/>
    <w:rsid w:val="00691B52"/>
    <w:rsid w:val="006929D0"/>
    <w:rsid w:val="006930E3"/>
    <w:rsid w:val="006950FA"/>
    <w:rsid w:val="006A0092"/>
    <w:rsid w:val="006A151B"/>
    <w:rsid w:val="006A1931"/>
    <w:rsid w:val="006A20D3"/>
    <w:rsid w:val="006A3135"/>
    <w:rsid w:val="006A49FB"/>
    <w:rsid w:val="006A5C91"/>
    <w:rsid w:val="006A63F6"/>
    <w:rsid w:val="006A6878"/>
    <w:rsid w:val="006A78B4"/>
    <w:rsid w:val="006B21FA"/>
    <w:rsid w:val="006B423F"/>
    <w:rsid w:val="006B571A"/>
    <w:rsid w:val="006B5959"/>
    <w:rsid w:val="006B661A"/>
    <w:rsid w:val="006C0D0A"/>
    <w:rsid w:val="006C182B"/>
    <w:rsid w:val="006C1DAD"/>
    <w:rsid w:val="006C2331"/>
    <w:rsid w:val="006C23C3"/>
    <w:rsid w:val="006C2A4A"/>
    <w:rsid w:val="006C3E08"/>
    <w:rsid w:val="006C3F04"/>
    <w:rsid w:val="006C52F0"/>
    <w:rsid w:val="006C58F6"/>
    <w:rsid w:val="006C6865"/>
    <w:rsid w:val="006D0656"/>
    <w:rsid w:val="006D06F6"/>
    <w:rsid w:val="006D1697"/>
    <w:rsid w:val="006D18FC"/>
    <w:rsid w:val="006D1FC4"/>
    <w:rsid w:val="006D25EC"/>
    <w:rsid w:val="006D3116"/>
    <w:rsid w:val="006D3B8C"/>
    <w:rsid w:val="006D5274"/>
    <w:rsid w:val="006D72B0"/>
    <w:rsid w:val="006D7EC0"/>
    <w:rsid w:val="006E0713"/>
    <w:rsid w:val="006E0A37"/>
    <w:rsid w:val="006E1F6B"/>
    <w:rsid w:val="006E3486"/>
    <w:rsid w:val="006E4F59"/>
    <w:rsid w:val="006E4FC0"/>
    <w:rsid w:val="006E5179"/>
    <w:rsid w:val="006E5486"/>
    <w:rsid w:val="006E7531"/>
    <w:rsid w:val="006F04CC"/>
    <w:rsid w:val="006F0899"/>
    <w:rsid w:val="006F2774"/>
    <w:rsid w:val="006F2AEE"/>
    <w:rsid w:val="006F4232"/>
    <w:rsid w:val="006F5317"/>
    <w:rsid w:val="00701B09"/>
    <w:rsid w:val="00704C8E"/>
    <w:rsid w:val="0070505A"/>
    <w:rsid w:val="007073F8"/>
    <w:rsid w:val="00712FC7"/>
    <w:rsid w:val="0071504B"/>
    <w:rsid w:val="0071554B"/>
    <w:rsid w:val="00715627"/>
    <w:rsid w:val="0071700A"/>
    <w:rsid w:val="00717E94"/>
    <w:rsid w:val="00717E9A"/>
    <w:rsid w:val="007225B9"/>
    <w:rsid w:val="00722B9C"/>
    <w:rsid w:val="00722F7E"/>
    <w:rsid w:val="0072383B"/>
    <w:rsid w:val="00723B83"/>
    <w:rsid w:val="007261EA"/>
    <w:rsid w:val="0072700B"/>
    <w:rsid w:val="00730826"/>
    <w:rsid w:val="007351DF"/>
    <w:rsid w:val="00735E41"/>
    <w:rsid w:val="0073677E"/>
    <w:rsid w:val="00740592"/>
    <w:rsid w:val="00741871"/>
    <w:rsid w:val="007434AE"/>
    <w:rsid w:val="007445C7"/>
    <w:rsid w:val="00744CB8"/>
    <w:rsid w:val="00744F53"/>
    <w:rsid w:val="007459C6"/>
    <w:rsid w:val="00745C39"/>
    <w:rsid w:val="00746CB5"/>
    <w:rsid w:val="007475ED"/>
    <w:rsid w:val="00750ABB"/>
    <w:rsid w:val="0075121D"/>
    <w:rsid w:val="00751C0E"/>
    <w:rsid w:val="0075200B"/>
    <w:rsid w:val="00754120"/>
    <w:rsid w:val="007546D2"/>
    <w:rsid w:val="00754A2C"/>
    <w:rsid w:val="0075649E"/>
    <w:rsid w:val="00756D3F"/>
    <w:rsid w:val="00757C29"/>
    <w:rsid w:val="00760352"/>
    <w:rsid w:val="00760799"/>
    <w:rsid w:val="00762229"/>
    <w:rsid w:val="00762869"/>
    <w:rsid w:val="007630A8"/>
    <w:rsid w:val="007703CA"/>
    <w:rsid w:val="00771152"/>
    <w:rsid w:val="00773088"/>
    <w:rsid w:val="00773D26"/>
    <w:rsid w:val="00773D2A"/>
    <w:rsid w:val="00776AA8"/>
    <w:rsid w:val="00780D66"/>
    <w:rsid w:val="0078134F"/>
    <w:rsid w:val="00782E89"/>
    <w:rsid w:val="00784088"/>
    <w:rsid w:val="00784B70"/>
    <w:rsid w:val="007854E9"/>
    <w:rsid w:val="0078593B"/>
    <w:rsid w:val="0078596B"/>
    <w:rsid w:val="00786277"/>
    <w:rsid w:val="00786A58"/>
    <w:rsid w:val="00787608"/>
    <w:rsid w:val="007879DB"/>
    <w:rsid w:val="00787E9D"/>
    <w:rsid w:val="007902A2"/>
    <w:rsid w:val="00790E20"/>
    <w:rsid w:val="00790F13"/>
    <w:rsid w:val="00793861"/>
    <w:rsid w:val="007943B2"/>
    <w:rsid w:val="00795DB9"/>
    <w:rsid w:val="007962F6"/>
    <w:rsid w:val="007978F8"/>
    <w:rsid w:val="007A017F"/>
    <w:rsid w:val="007A1491"/>
    <w:rsid w:val="007A42B3"/>
    <w:rsid w:val="007A4901"/>
    <w:rsid w:val="007A4DB7"/>
    <w:rsid w:val="007A6DE6"/>
    <w:rsid w:val="007A72B0"/>
    <w:rsid w:val="007A742D"/>
    <w:rsid w:val="007A792A"/>
    <w:rsid w:val="007A7B90"/>
    <w:rsid w:val="007B0A2E"/>
    <w:rsid w:val="007B1BD9"/>
    <w:rsid w:val="007B3961"/>
    <w:rsid w:val="007B3A59"/>
    <w:rsid w:val="007B3BBE"/>
    <w:rsid w:val="007B3C0A"/>
    <w:rsid w:val="007B41D4"/>
    <w:rsid w:val="007B4DF4"/>
    <w:rsid w:val="007B5BF7"/>
    <w:rsid w:val="007C0163"/>
    <w:rsid w:val="007C0276"/>
    <w:rsid w:val="007C053D"/>
    <w:rsid w:val="007C2622"/>
    <w:rsid w:val="007C30E1"/>
    <w:rsid w:val="007C3D64"/>
    <w:rsid w:val="007C423D"/>
    <w:rsid w:val="007C4797"/>
    <w:rsid w:val="007C47EF"/>
    <w:rsid w:val="007C53C9"/>
    <w:rsid w:val="007C5856"/>
    <w:rsid w:val="007C79C4"/>
    <w:rsid w:val="007C7D6D"/>
    <w:rsid w:val="007D0151"/>
    <w:rsid w:val="007D0A71"/>
    <w:rsid w:val="007D145D"/>
    <w:rsid w:val="007D14F6"/>
    <w:rsid w:val="007D1E0D"/>
    <w:rsid w:val="007D3C14"/>
    <w:rsid w:val="007D3D81"/>
    <w:rsid w:val="007D47EC"/>
    <w:rsid w:val="007D4B4F"/>
    <w:rsid w:val="007D584F"/>
    <w:rsid w:val="007D60AA"/>
    <w:rsid w:val="007E0F5A"/>
    <w:rsid w:val="007E1C0F"/>
    <w:rsid w:val="007E4968"/>
    <w:rsid w:val="007E56F2"/>
    <w:rsid w:val="007E64F4"/>
    <w:rsid w:val="007E651E"/>
    <w:rsid w:val="007E74FA"/>
    <w:rsid w:val="007F0A94"/>
    <w:rsid w:val="007F1398"/>
    <w:rsid w:val="007F208F"/>
    <w:rsid w:val="007F32D2"/>
    <w:rsid w:val="007F544D"/>
    <w:rsid w:val="007F5760"/>
    <w:rsid w:val="007F63EC"/>
    <w:rsid w:val="007F745E"/>
    <w:rsid w:val="007F79BC"/>
    <w:rsid w:val="00801AE8"/>
    <w:rsid w:val="00802637"/>
    <w:rsid w:val="00805508"/>
    <w:rsid w:val="00806562"/>
    <w:rsid w:val="008072DF"/>
    <w:rsid w:val="008076C7"/>
    <w:rsid w:val="00807DDE"/>
    <w:rsid w:val="008126F8"/>
    <w:rsid w:val="008129C7"/>
    <w:rsid w:val="0081323D"/>
    <w:rsid w:val="00813AB6"/>
    <w:rsid w:val="00814A0A"/>
    <w:rsid w:val="00814FE3"/>
    <w:rsid w:val="008160A8"/>
    <w:rsid w:val="00817048"/>
    <w:rsid w:val="008171AD"/>
    <w:rsid w:val="00817C30"/>
    <w:rsid w:val="00817FF7"/>
    <w:rsid w:val="00821080"/>
    <w:rsid w:val="008211A1"/>
    <w:rsid w:val="00821C3D"/>
    <w:rsid w:val="00822962"/>
    <w:rsid w:val="0082380C"/>
    <w:rsid w:val="008243C0"/>
    <w:rsid w:val="00824407"/>
    <w:rsid w:val="0082508C"/>
    <w:rsid w:val="00825161"/>
    <w:rsid w:val="008257CC"/>
    <w:rsid w:val="00825B49"/>
    <w:rsid w:val="00825F9B"/>
    <w:rsid w:val="008277AD"/>
    <w:rsid w:val="008314D2"/>
    <w:rsid w:val="00832DD8"/>
    <w:rsid w:val="00833E45"/>
    <w:rsid w:val="00835BFE"/>
    <w:rsid w:val="00836478"/>
    <w:rsid w:val="008366DE"/>
    <w:rsid w:val="00836CE4"/>
    <w:rsid w:val="00837AEF"/>
    <w:rsid w:val="008413A9"/>
    <w:rsid w:val="00842CA2"/>
    <w:rsid w:val="00842DA9"/>
    <w:rsid w:val="008430DF"/>
    <w:rsid w:val="00843D4E"/>
    <w:rsid w:val="00844091"/>
    <w:rsid w:val="008449DF"/>
    <w:rsid w:val="0084679B"/>
    <w:rsid w:val="00846818"/>
    <w:rsid w:val="00847B30"/>
    <w:rsid w:val="00851884"/>
    <w:rsid w:val="00852882"/>
    <w:rsid w:val="0085327F"/>
    <w:rsid w:val="00853466"/>
    <w:rsid w:val="00853836"/>
    <w:rsid w:val="00853C63"/>
    <w:rsid w:val="00854796"/>
    <w:rsid w:val="00856570"/>
    <w:rsid w:val="00856D80"/>
    <w:rsid w:val="00857630"/>
    <w:rsid w:val="008605E4"/>
    <w:rsid w:val="008608B7"/>
    <w:rsid w:val="00860B97"/>
    <w:rsid w:val="0086138B"/>
    <w:rsid w:val="00861BB6"/>
    <w:rsid w:val="008620CD"/>
    <w:rsid w:val="00862399"/>
    <w:rsid w:val="00862692"/>
    <w:rsid w:val="008636C9"/>
    <w:rsid w:val="008656B1"/>
    <w:rsid w:val="0086617D"/>
    <w:rsid w:val="00870578"/>
    <w:rsid w:val="0087479A"/>
    <w:rsid w:val="008749F1"/>
    <w:rsid w:val="0087533A"/>
    <w:rsid w:val="008775E8"/>
    <w:rsid w:val="00877610"/>
    <w:rsid w:val="00877624"/>
    <w:rsid w:val="00877B30"/>
    <w:rsid w:val="0088024C"/>
    <w:rsid w:val="008804A2"/>
    <w:rsid w:val="00881632"/>
    <w:rsid w:val="00881767"/>
    <w:rsid w:val="0088260A"/>
    <w:rsid w:val="00882872"/>
    <w:rsid w:val="00882C35"/>
    <w:rsid w:val="00882F7A"/>
    <w:rsid w:val="008832A1"/>
    <w:rsid w:val="008833A2"/>
    <w:rsid w:val="00883B27"/>
    <w:rsid w:val="00890729"/>
    <w:rsid w:val="008908FF"/>
    <w:rsid w:val="00890B6A"/>
    <w:rsid w:val="00890F5F"/>
    <w:rsid w:val="00890FC1"/>
    <w:rsid w:val="00891400"/>
    <w:rsid w:val="0089385B"/>
    <w:rsid w:val="00894335"/>
    <w:rsid w:val="00897828"/>
    <w:rsid w:val="008A091D"/>
    <w:rsid w:val="008A0AE9"/>
    <w:rsid w:val="008A0CD5"/>
    <w:rsid w:val="008A0DA0"/>
    <w:rsid w:val="008A41D1"/>
    <w:rsid w:val="008A4FB1"/>
    <w:rsid w:val="008A5E50"/>
    <w:rsid w:val="008A78B4"/>
    <w:rsid w:val="008B0344"/>
    <w:rsid w:val="008B11AC"/>
    <w:rsid w:val="008B1299"/>
    <w:rsid w:val="008B28FB"/>
    <w:rsid w:val="008B39B9"/>
    <w:rsid w:val="008B52C3"/>
    <w:rsid w:val="008B647C"/>
    <w:rsid w:val="008B6529"/>
    <w:rsid w:val="008B67FC"/>
    <w:rsid w:val="008B7B26"/>
    <w:rsid w:val="008B7DD6"/>
    <w:rsid w:val="008C001A"/>
    <w:rsid w:val="008C03E5"/>
    <w:rsid w:val="008C0A5C"/>
    <w:rsid w:val="008C29C3"/>
    <w:rsid w:val="008C2E34"/>
    <w:rsid w:val="008C3570"/>
    <w:rsid w:val="008C5808"/>
    <w:rsid w:val="008C75FE"/>
    <w:rsid w:val="008D00DF"/>
    <w:rsid w:val="008D23E3"/>
    <w:rsid w:val="008D3EB5"/>
    <w:rsid w:val="008D45F7"/>
    <w:rsid w:val="008D496B"/>
    <w:rsid w:val="008D5069"/>
    <w:rsid w:val="008D6D62"/>
    <w:rsid w:val="008E0D34"/>
    <w:rsid w:val="008E13E7"/>
    <w:rsid w:val="008E27DA"/>
    <w:rsid w:val="008E4B88"/>
    <w:rsid w:val="008E7423"/>
    <w:rsid w:val="008E74DE"/>
    <w:rsid w:val="008F021A"/>
    <w:rsid w:val="008F1179"/>
    <w:rsid w:val="008F2F9D"/>
    <w:rsid w:val="008F35A1"/>
    <w:rsid w:val="008F37EA"/>
    <w:rsid w:val="008F37EC"/>
    <w:rsid w:val="008F3ACE"/>
    <w:rsid w:val="008F4519"/>
    <w:rsid w:val="008F477B"/>
    <w:rsid w:val="008F4956"/>
    <w:rsid w:val="008F5093"/>
    <w:rsid w:val="008F50F0"/>
    <w:rsid w:val="008F52B2"/>
    <w:rsid w:val="008F76B3"/>
    <w:rsid w:val="00900711"/>
    <w:rsid w:val="00902147"/>
    <w:rsid w:val="0090275B"/>
    <w:rsid w:val="00902801"/>
    <w:rsid w:val="00904985"/>
    <w:rsid w:val="009052D3"/>
    <w:rsid w:val="00905821"/>
    <w:rsid w:val="009135F0"/>
    <w:rsid w:val="0091551F"/>
    <w:rsid w:val="00916251"/>
    <w:rsid w:val="0091732B"/>
    <w:rsid w:val="009178A5"/>
    <w:rsid w:val="00920092"/>
    <w:rsid w:val="009208CE"/>
    <w:rsid w:val="00921F63"/>
    <w:rsid w:val="009227EA"/>
    <w:rsid w:val="00923CB1"/>
    <w:rsid w:val="00924201"/>
    <w:rsid w:val="00924368"/>
    <w:rsid w:val="00924717"/>
    <w:rsid w:val="00924B96"/>
    <w:rsid w:val="00924E83"/>
    <w:rsid w:val="0092552D"/>
    <w:rsid w:val="009255B2"/>
    <w:rsid w:val="00926EDA"/>
    <w:rsid w:val="00927E58"/>
    <w:rsid w:val="00931246"/>
    <w:rsid w:val="0093182A"/>
    <w:rsid w:val="00931BA9"/>
    <w:rsid w:val="0093212A"/>
    <w:rsid w:val="00932E89"/>
    <w:rsid w:val="00935693"/>
    <w:rsid w:val="00935FD2"/>
    <w:rsid w:val="009363B5"/>
    <w:rsid w:val="009375E0"/>
    <w:rsid w:val="00937AFC"/>
    <w:rsid w:val="00942D98"/>
    <w:rsid w:val="0094379C"/>
    <w:rsid w:val="00944B35"/>
    <w:rsid w:val="00945FF9"/>
    <w:rsid w:val="00946CF7"/>
    <w:rsid w:val="009479FC"/>
    <w:rsid w:val="0095192E"/>
    <w:rsid w:val="0095319A"/>
    <w:rsid w:val="00953CFE"/>
    <w:rsid w:val="00954739"/>
    <w:rsid w:val="00954F9E"/>
    <w:rsid w:val="009550CC"/>
    <w:rsid w:val="00956011"/>
    <w:rsid w:val="0095674D"/>
    <w:rsid w:val="009613C5"/>
    <w:rsid w:val="00961B8E"/>
    <w:rsid w:val="00961EFD"/>
    <w:rsid w:val="009624E1"/>
    <w:rsid w:val="00966A1F"/>
    <w:rsid w:val="0096792E"/>
    <w:rsid w:val="00967AAE"/>
    <w:rsid w:val="009705E6"/>
    <w:rsid w:val="0097139E"/>
    <w:rsid w:val="00972CE6"/>
    <w:rsid w:val="00973266"/>
    <w:rsid w:val="0097430B"/>
    <w:rsid w:val="00974EBC"/>
    <w:rsid w:val="00983242"/>
    <w:rsid w:val="00984BE0"/>
    <w:rsid w:val="0098588D"/>
    <w:rsid w:val="00986459"/>
    <w:rsid w:val="00987668"/>
    <w:rsid w:val="009877E4"/>
    <w:rsid w:val="009931BD"/>
    <w:rsid w:val="0099335C"/>
    <w:rsid w:val="009946D2"/>
    <w:rsid w:val="009951E5"/>
    <w:rsid w:val="0099627E"/>
    <w:rsid w:val="009A05A7"/>
    <w:rsid w:val="009A142C"/>
    <w:rsid w:val="009A34B0"/>
    <w:rsid w:val="009A546C"/>
    <w:rsid w:val="009A5DBA"/>
    <w:rsid w:val="009A6162"/>
    <w:rsid w:val="009A6854"/>
    <w:rsid w:val="009B09B6"/>
    <w:rsid w:val="009B105F"/>
    <w:rsid w:val="009B2F8A"/>
    <w:rsid w:val="009B3F4A"/>
    <w:rsid w:val="009B4D20"/>
    <w:rsid w:val="009B5D92"/>
    <w:rsid w:val="009C013E"/>
    <w:rsid w:val="009C191E"/>
    <w:rsid w:val="009C2146"/>
    <w:rsid w:val="009C2973"/>
    <w:rsid w:val="009C2C1A"/>
    <w:rsid w:val="009C4B7B"/>
    <w:rsid w:val="009C558A"/>
    <w:rsid w:val="009C5910"/>
    <w:rsid w:val="009C5ADB"/>
    <w:rsid w:val="009C6051"/>
    <w:rsid w:val="009C6D64"/>
    <w:rsid w:val="009D00B4"/>
    <w:rsid w:val="009D06DD"/>
    <w:rsid w:val="009D11AE"/>
    <w:rsid w:val="009D18CC"/>
    <w:rsid w:val="009D1BE5"/>
    <w:rsid w:val="009D28F5"/>
    <w:rsid w:val="009D2E2D"/>
    <w:rsid w:val="009D3589"/>
    <w:rsid w:val="009D64ED"/>
    <w:rsid w:val="009D6A52"/>
    <w:rsid w:val="009D6ED6"/>
    <w:rsid w:val="009D761E"/>
    <w:rsid w:val="009D7BF8"/>
    <w:rsid w:val="009E01CB"/>
    <w:rsid w:val="009E06F3"/>
    <w:rsid w:val="009E156A"/>
    <w:rsid w:val="009E1D4B"/>
    <w:rsid w:val="009E23EA"/>
    <w:rsid w:val="009E2681"/>
    <w:rsid w:val="009E31A3"/>
    <w:rsid w:val="009E3598"/>
    <w:rsid w:val="009E36DA"/>
    <w:rsid w:val="009E3A2A"/>
    <w:rsid w:val="009E4A59"/>
    <w:rsid w:val="009E5318"/>
    <w:rsid w:val="009E54C1"/>
    <w:rsid w:val="009E5B0D"/>
    <w:rsid w:val="009E6999"/>
    <w:rsid w:val="009F0461"/>
    <w:rsid w:val="009F0744"/>
    <w:rsid w:val="009F2A4D"/>
    <w:rsid w:val="009F3419"/>
    <w:rsid w:val="009F4CF4"/>
    <w:rsid w:val="009F5201"/>
    <w:rsid w:val="009F52C5"/>
    <w:rsid w:val="009F56E7"/>
    <w:rsid w:val="009F6BF1"/>
    <w:rsid w:val="009F6FD9"/>
    <w:rsid w:val="009F770C"/>
    <w:rsid w:val="00A0040F"/>
    <w:rsid w:val="00A00E9D"/>
    <w:rsid w:val="00A02018"/>
    <w:rsid w:val="00A025E4"/>
    <w:rsid w:val="00A05674"/>
    <w:rsid w:val="00A0664F"/>
    <w:rsid w:val="00A06E4A"/>
    <w:rsid w:val="00A07133"/>
    <w:rsid w:val="00A07C1C"/>
    <w:rsid w:val="00A10D05"/>
    <w:rsid w:val="00A113EC"/>
    <w:rsid w:val="00A1147B"/>
    <w:rsid w:val="00A12430"/>
    <w:rsid w:val="00A12728"/>
    <w:rsid w:val="00A15E40"/>
    <w:rsid w:val="00A166E9"/>
    <w:rsid w:val="00A16FA3"/>
    <w:rsid w:val="00A20481"/>
    <w:rsid w:val="00A212E0"/>
    <w:rsid w:val="00A21836"/>
    <w:rsid w:val="00A21E33"/>
    <w:rsid w:val="00A23EA2"/>
    <w:rsid w:val="00A24F96"/>
    <w:rsid w:val="00A2517B"/>
    <w:rsid w:val="00A253D1"/>
    <w:rsid w:val="00A26AB5"/>
    <w:rsid w:val="00A26D68"/>
    <w:rsid w:val="00A27CE2"/>
    <w:rsid w:val="00A3156D"/>
    <w:rsid w:val="00A32F6D"/>
    <w:rsid w:val="00A33E2F"/>
    <w:rsid w:val="00A346B2"/>
    <w:rsid w:val="00A3526B"/>
    <w:rsid w:val="00A35F91"/>
    <w:rsid w:val="00A36876"/>
    <w:rsid w:val="00A369BA"/>
    <w:rsid w:val="00A36A78"/>
    <w:rsid w:val="00A41026"/>
    <w:rsid w:val="00A417CA"/>
    <w:rsid w:val="00A419F7"/>
    <w:rsid w:val="00A43C91"/>
    <w:rsid w:val="00A43F4C"/>
    <w:rsid w:val="00A46989"/>
    <w:rsid w:val="00A50F2D"/>
    <w:rsid w:val="00A54EA9"/>
    <w:rsid w:val="00A5537A"/>
    <w:rsid w:val="00A55785"/>
    <w:rsid w:val="00A567F6"/>
    <w:rsid w:val="00A572C9"/>
    <w:rsid w:val="00A57412"/>
    <w:rsid w:val="00A60517"/>
    <w:rsid w:val="00A60605"/>
    <w:rsid w:val="00A60DA9"/>
    <w:rsid w:val="00A610CD"/>
    <w:rsid w:val="00A61369"/>
    <w:rsid w:val="00A62903"/>
    <w:rsid w:val="00A63BEA"/>
    <w:rsid w:val="00A64078"/>
    <w:rsid w:val="00A65C19"/>
    <w:rsid w:val="00A660A6"/>
    <w:rsid w:val="00A70E2A"/>
    <w:rsid w:val="00A71F27"/>
    <w:rsid w:val="00A7281B"/>
    <w:rsid w:val="00A729CE"/>
    <w:rsid w:val="00A730A7"/>
    <w:rsid w:val="00A7395C"/>
    <w:rsid w:val="00A7616C"/>
    <w:rsid w:val="00A76216"/>
    <w:rsid w:val="00A763F8"/>
    <w:rsid w:val="00A76472"/>
    <w:rsid w:val="00A76D37"/>
    <w:rsid w:val="00A80FCE"/>
    <w:rsid w:val="00A82354"/>
    <w:rsid w:val="00A82FFA"/>
    <w:rsid w:val="00A83D65"/>
    <w:rsid w:val="00A83E1F"/>
    <w:rsid w:val="00A84A0C"/>
    <w:rsid w:val="00A85954"/>
    <w:rsid w:val="00A8678B"/>
    <w:rsid w:val="00A87515"/>
    <w:rsid w:val="00A9157E"/>
    <w:rsid w:val="00A91C42"/>
    <w:rsid w:val="00A932F0"/>
    <w:rsid w:val="00A947C6"/>
    <w:rsid w:val="00A94F7B"/>
    <w:rsid w:val="00A96E0B"/>
    <w:rsid w:val="00A97746"/>
    <w:rsid w:val="00A9792F"/>
    <w:rsid w:val="00AA03C7"/>
    <w:rsid w:val="00AA0A69"/>
    <w:rsid w:val="00AA0B76"/>
    <w:rsid w:val="00AA28FF"/>
    <w:rsid w:val="00AA30B1"/>
    <w:rsid w:val="00AA316C"/>
    <w:rsid w:val="00AA4004"/>
    <w:rsid w:val="00AA48C6"/>
    <w:rsid w:val="00AA64D7"/>
    <w:rsid w:val="00AA7A70"/>
    <w:rsid w:val="00AB0285"/>
    <w:rsid w:val="00AB0402"/>
    <w:rsid w:val="00AB104E"/>
    <w:rsid w:val="00AB29DB"/>
    <w:rsid w:val="00AB303F"/>
    <w:rsid w:val="00AB37C6"/>
    <w:rsid w:val="00AB468C"/>
    <w:rsid w:val="00AB58A1"/>
    <w:rsid w:val="00AB639A"/>
    <w:rsid w:val="00AB7243"/>
    <w:rsid w:val="00AC4867"/>
    <w:rsid w:val="00AC5755"/>
    <w:rsid w:val="00AC5825"/>
    <w:rsid w:val="00AC5E5C"/>
    <w:rsid w:val="00AD2721"/>
    <w:rsid w:val="00AD3D14"/>
    <w:rsid w:val="00AD3F0A"/>
    <w:rsid w:val="00AD41D1"/>
    <w:rsid w:val="00AD5D45"/>
    <w:rsid w:val="00AD71DB"/>
    <w:rsid w:val="00AD79DD"/>
    <w:rsid w:val="00AE0071"/>
    <w:rsid w:val="00AE022C"/>
    <w:rsid w:val="00AE24D2"/>
    <w:rsid w:val="00AE57D8"/>
    <w:rsid w:val="00AE7F13"/>
    <w:rsid w:val="00AE7F5A"/>
    <w:rsid w:val="00AF04A8"/>
    <w:rsid w:val="00AF060F"/>
    <w:rsid w:val="00AF0A0E"/>
    <w:rsid w:val="00AF146C"/>
    <w:rsid w:val="00AF1E1A"/>
    <w:rsid w:val="00AF3265"/>
    <w:rsid w:val="00AF42C3"/>
    <w:rsid w:val="00AF7975"/>
    <w:rsid w:val="00B0034E"/>
    <w:rsid w:val="00B01114"/>
    <w:rsid w:val="00B0274C"/>
    <w:rsid w:val="00B03B31"/>
    <w:rsid w:val="00B03D92"/>
    <w:rsid w:val="00B0511A"/>
    <w:rsid w:val="00B05710"/>
    <w:rsid w:val="00B057A8"/>
    <w:rsid w:val="00B12040"/>
    <w:rsid w:val="00B138F1"/>
    <w:rsid w:val="00B13BAF"/>
    <w:rsid w:val="00B13E24"/>
    <w:rsid w:val="00B147CA"/>
    <w:rsid w:val="00B1504D"/>
    <w:rsid w:val="00B1663A"/>
    <w:rsid w:val="00B16692"/>
    <w:rsid w:val="00B169ED"/>
    <w:rsid w:val="00B16A2E"/>
    <w:rsid w:val="00B20A93"/>
    <w:rsid w:val="00B215A3"/>
    <w:rsid w:val="00B2287D"/>
    <w:rsid w:val="00B228E3"/>
    <w:rsid w:val="00B2308D"/>
    <w:rsid w:val="00B23652"/>
    <w:rsid w:val="00B2386C"/>
    <w:rsid w:val="00B25CBB"/>
    <w:rsid w:val="00B26547"/>
    <w:rsid w:val="00B26E6A"/>
    <w:rsid w:val="00B26FEC"/>
    <w:rsid w:val="00B31A2D"/>
    <w:rsid w:val="00B32914"/>
    <w:rsid w:val="00B32C29"/>
    <w:rsid w:val="00B34354"/>
    <w:rsid w:val="00B3528F"/>
    <w:rsid w:val="00B367C3"/>
    <w:rsid w:val="00B36CD5"/>
    <w:rsid w:val="00B37170"/>
    <w:rsid w:val="00B37301"/>
    <w:rsid w:val="00B4023F"/>
    <w:rsid w:val="00B409AA"/>
    <w:rsid w:val="00B40BFA"/>
    <w:rsid w:val="00B417FC"/>
    <w:rsid w:val="00B41990"/>
    <w:rsid w:val="00B41D13"/>
    <w:rsid w:val="00B429A3"/>
    <w:rsid w:val="00B445A1"/>
    <w:rsid w:val="00B45196"/>
    <w:rsid w:val="00B458EE"/>
    <w:rsid w:val="00B4609F"/>
    <w:rsid w:val="00B477AB"/>
    <w:rsid w:val="00B5030D"/>
    <w:rsid w:val="00B512C4"/>
    <w:rsid w:val="00B538C3"/>
    <w:rsid w:val="00B549AA"/>
    <w:rsid w:val="00B5563F"/>
    <w:rsid w:val="00B5583C"/>
    <w:rsid w:val="00B575DB"/>
    <w:rsid w:val="00B578D7"/>
    <w:rsid w:val="00B6160F"/>
    <w:rsid w:val="00B652E7"/>
    <w:rsid w:val="00B65414"/>
    <w:rsid w:val="00B65D90"/>
    <w:rsid w:val="00B6617B"/>
    <w:rsid w:val="00B67808"/>
    <w:rsid w:val="00B678B0"/>
    <w:rsid w:val="00B7045B"/>
    <w:rsid w:val="00B70A2F"/>
    <w:rsid w:val="00B7167A"/>
    <w:rsid w:val="00B73D71"/>
    <w:rsid w:val="00B746E0"/>
    <w:rsid w:val="00B74AA4"/>
    <w:rsid w:val="00B750B9"/>
    <w:rsid w:val="00B7648A"/>
    <w:rsid w:val="00B76A9B"/>
    <w:rsid w:val="00B80249"/>
    <w:rsid w:val="00B80904"/>
    <w:rsid w:val="00B80A1D"/>
    <w:rsid w:val="00B8129D"/>
    <w:rsid w:val="00B81F97"/>
    <w:rsid w:val="00B8341A"/>
    <w:rsid w:val="00B84CB6"/>
    <w:rsid w:val="00B865F7"/>
    <w:rsid w:val="00B86C3D"/>
    <w:rsid w:val="00B86D02"/>
    <w:rsid w:val="00B87938"/>
    <w:rsid w:val="00B91CA5"/>
    <w:rsid w:val="00B9297E"/>
    <w:rsid w:val="00B92DB9"/>
    <w:rsid w:val="00B940AA"/>
    <w:rsid w:val="00B940E7"/>
    <w:rsid w:val="00B94325"/>
    <w:rsid w:val="00B96574"/>
    <w:rsid w:val="00BA0678"/>
    <w:rsid w:val="00BA128D"/>
    <w:rsid w:val="00BA1907"/>
    <w:rsid w:val="00BA208D"/>
    <w:rsid w:val="00BA2205"/>
    <w:rsid w:val="00BA2B67"/>
    <w:rsid w:val="00BA3501"/>
    <w:rsid w:val="00BA368C"/>
    <w:rsid w:val="00BA6300"/>
    <w:rsid w:val="00BA666D"/>
    <w:rsid w:val="00BA6D17"/>
    <w:rsid w:val="00BA7798"/>
    <w:rsid w:val="00BB004F"/>
    <w:rsid w:val="00BB0128"/>
    <w:rsid w:val="00BB1D6F"/>
    <w:rsid w:val="00BB238A"/>
    <w:rsid w:val="00BB2F41"/>
    <w:rsid w:val="00BB31DC"/>
    <w:rsid w:val="00BB3A1B"/>
    <w:rsid w:val="00BB3BC7"/>
    <w:rsid w:val="00BB3DAD"/>
    <w:rsid w:val="00BB3FB7"/>
    <w:rsid w:val="00BB4421"/>
    <w:rsid w:val="00BB7BF1"/>
    <w:rsid w:val="00BC080A"/>
    <w:rsid w:val="00BC1118"/>
    <w:rsid w:val="00BC1A3D"/>
    <w:rsid w:val="00BC231B"/>
    <w:rsid w:val="00BC3674"/>
    <w:rsid w:val="00BC4256"/>
    <w:rsid w:val="00BC6B6E"/>
    <w:rsid w:val="00BC6F20"/>
    <w:rsid w:val="00BD1EFC"/>
    <w:rsid w:val="00BD5025"/>
    <w:rsid w:val="00BD6E7B"/>
    <w:rsid w:val="00BE0C46"/>
    <w:rsid w:val="00BE2CBA"/>
    <w:rsid w:val="00BE4BC4"/>
    <w:rsid w:val="00BE517F"/>
    <w:rsid w:val="00BE6797"/>
    <w:rsid w:val="00BE6B45"/>
    <w:rsid w:val="00BE7673"/>
    <w:rsid w:val="00BF11E8"/>
    <w:rsid w:val="00BF44B4"/>
    <w:rsid w:val="00BF4F27"/>
    <w:rsid w:val="00BF6092"/>
    <w:rsid w:val="00BF6337"/>
    <w:rsid w:val="00BF6AAE"/>
    <w:rsid w:val="00BF713C"/>
    <w:rsid w:val="00BF72D1"/>
    <w:rsid w:val="00C007BA"/>
    <w:rsid w:val="00C01564"/>
    <w:rsid w:val="00C028F6"/>
    <w:rsid w:val="00C0319C"/>
    <w:rsid w:val="00C04707"/>
    <w:rsid w:val="00C04D77"/>
    <w:rsid w:val="00C05A2B"/>
    <w:rsid w:val="00C063C9"/>
    <w:rsid w:val="00C06DC3"/>
    <w:rsid w:val="00C07811"/>
    <w:rsid w:val="00C07D1B"/>
    <w:rsid w:val="00C1033F"/>
    <w:rsid w:val="00C10AD6"/>
    <w:rsid w:val="00C1132B"/>
    <w:rsid w:val="00C11F35"/>
    <w:rsid w:val="00C14391"/>
    <w:rsid w:val="00C146CF"/>
    <w:rsid w:val="00C15A84"/>
    <w:rsid w:val="00C17510"/>
    <w:rsid w:val="00C20315"/>
    <w:rsid w:val="00C20358"/>
    <w:rsid w:val="00C207B9"/>
    <w:rsid w:val="00C2086F"/>
    <w:rsid w:val="00C20D24"/>
    <w:rsid w:val="00C223F0"/>
    <w:rsid w:val="00C227EB"/>
    <w:rsid w:val="00C24AE0"/>
    <w:rsid w:val="00C25AAA"/>
    <w:rsid w:val="00C33995"/>
    <w:rsid w:val="00C34F5F"/>
    <w:rsid w:val="00C36AA8"/>
    <w:rsid w:val="00C37561"/>
    <w:rsid w:val="00C37CD5"/>
    <w:rsid w:val="00C4024C"/>
    <w:rsid w:val="00C40BFD"/>
    <w:rsid w:val="00C41281"/>
    <w:rsid w:val="00C415CA"/>
    <w:rsid w:val="00C423E1"/>
    <w:rsid w:val="00C43332"/>
    <w:rsid w:val="00C436BD"/>
    <w:rsid w:val="00C43983"/>
    <w:rsid w:val="00C45291"/>
    <w:rsid w:val="00C45665"/>
    <w:rsid w:val="00C4632E"/>
    <w:rsid w:val="00C468E0"/>
    <w:rsid w:val="00C508B4"/>
    <w:rsid w:val="00C515B9"/>
    <w:rsid w:val="00C52F78"/>
    <w:rsid w:val="00C54C2B"/>
    <w:rsid w:val="00C54FFF"/>
    <w:rsid w:val="00C55D47"/>
    <w:rsid w:val="00C60DDF"/>
    <w:rsid w:val="00C6205C"/>
    <w:rsid w:val="00C626A8"/>
    <w:rsid w:val="00C62C8A"/>
    <w:rsid w:val="00C6345D"/>
    <w:rsid w:val="00C641AD"/>
    <w:rsid w:val="00C64795"/>
    <w:rsid w:val="00C6732F"/>
    <w:rsid w:val="00C7170F"/>
    <w:rsid w:val="00C71D90"/>
    <w:rsid w:val="00C74EDE"/>
    <w:rsid w:val="00C7590F"/>
    <w:rsid w:val="00C763C7"/>
    <w:rsid w:val="00C7696A"/>
    <w:rsid w:val="00C80D75"/>
    <w:rsid w:val="00C82AA5"/>
    <w:rsid w:val="00C83272"/>
    <w:rsid w:val="00C83E93"/>
    <w:rsid w:val="00C84870"/>
    <w:rsid w:val="00C85B92"/>
    <w:rsid w:val="00C9043A"/>
    <w:rsid w:val="00C914F1"/>
    <w:rsid w:val="00C91CCB"/>
    <w:rsid w:val="00C93238"/>
    <w:rsid w:val="00C946E0"/>
    <w:rsid w:val="00C9486C"/>
    <w:rsid w:val="00C95C50"/>
    <w:rsid w:val="00C97531"/>
    <w:rsid w:val="00CA1634"/>
    <w:rsid w:val="00CA3438"/>
    <w:rsid w:val="00CA3908"/>
    <w:rsid w:val="00CA4152"/>
    <w:rsid w:val="00CA69DE"/>
    <w:rsid w:val="00CA7A12"/>
    <w:rsid w:val="00CB01A6"/>
    <w:rsid w:val="00CB0373"/>
    <w:rsid w:val="00CB0FBB"/>
    <w:rsid w:val="00CB20BB"/>
    <w:rsid w:val="00CB4161"/>
    <w:rsid w:val="00CB4959"/>
    <w:rsid w:val="00CB7FBB"/>
    <w:rsid w:val="00CC0546"/>
    <w:rsid w:val="00CC1B29"/>
    <w:rsid w:val="00CC29A9"/>
    <w:rsid w:val="00CC671B"/>
    <w:rsid w:val="00CC7300"/>
    <w:rsid w:val="00CC7302"/>
    <w:rsid w:val="00CD0643"/>
    <w:rsid w:val="00CD0D3C"/>
    <w:rsid w:val="00CD0DD1"/>
    <w:rsid w:val="00CD1C74"/>
    <w:rsid w:val="00CD1DE3"/>
    <w:rsid w:val="00CD1F5A"/>
    <w:rsid w:val="00CD2B57"/>
    <w:rsid w:val="00CD2B5D"/>
    <w:rsid w:val="00CD3168"/>
    <w:rsid w:val="00CD3895"/>
    <w:rsid w:val="00CD4A47"/>
    <w:rsid w:val="00CD5255"/>
    <w:rsid w:val="00CD54D7"/>
    <w:rsid w:val="00CD5624"/>
    <w:rsid w:val="00CD6C47"/>
    <w:rsid w:val="00CE0C39"/>
    <w:rsid w:val="00CE1B56"/>
    <w:rsid w:val="00CE26C4"/>
    <w:rsid w:val="00CE2CE1"/>
    <w:rsid w:val="00CE4239"/>
    <w:rsid w:val="00CE465B"/>
    <w:rsid w:val="00CE46D0"/>
    <w:rsid w:val="00CF3CB2"/>
    <w:rsid w:val="00CF5227"/>
    <w:rsid w:val="00CF533D"/>
    <w:rsid w:val="00CF5B6B"/>
    <w:rsid w:val="00CF7722"/>
    <w:rsid w:val="00D02DB0"/>
    <w:rsid w:val="00D02DD3"/>
    <w:rsid w:val="00D02EF5"/>
    <w:rsid w:val="00D03511"/>
    <w:rsid w:val="00D03C87"/>
    <w:rsid w:val="00D04F4C"/>
    <w:rsid w:val="00D07B94"/>
    <w:rsid w:val="00D07F61"/>
    <w:rsid w:val="00D1038E"/>
    <w:rsid w:val="00D119F8"/>
    <w:rsid w:val="00D135D8"/>
    <w:rsid w:val="00D13A79"/>
    <w:rsid w:val="00D13BCE"/>
    <w:rsid w:val="00D13F35"/>
    <w:rsid w:val="00D14E1C"/>
    <w:rsid w:val="00D161B1"/>
    <w:rsid w:val="00D17452"/>
    <w:rsid w:val="00D200C0"/>
    <w:rsid w:val="00D21810"/>
    <w:rsid w:val="00D21841"/>
    <w:rsid w:val="00D21A0F"/>
    <w:rsid w:val="00D22A05"/>
    <w:rsid w:val="00D230CA"/>
    <w:rsid w:val="00D236D2"/>
    <w:rsid w:val="00D25595"/>
    <w:rsid w:val="00D25CF4"/>
    <w:rsid w:val="00D25E58"/>
    <w:rsid w:val="00D30F52"/>
    <w:rsid w:val="00D31764"/>
    <w:rsid w:val="00D31836"/>
    <w:rsid w:val="00D32817"/>
    <w:rsid w:val="00D33078"/>
    <w:rsid w:val="00D33CA1"/>
    <w:rsid w:val="00D34216"/>
    <w:rsid w:val="00D35F20"/>
    <w:rsid w:val="00D3794D"/>
    <w:rsid w:val="00D4090C"/>
    <w:rsid w:val="00D412C0"/>
    <w:rsid w:val="00D42598"/>
    <w:rsid w:val="00D438C7"/>
    <w:rsid w:val="00D43B5D"/>
    <w:rsid w:val="00D442E7"/>
    <w:rsid w:val="00D448FE"/>
    <w:rsid w:val="00D449FF"/>
    <w:rsid w:val="00D44A33"/>
    <w:rsid w:val="00D44D9B"/>
    <w:rsid w:val="00D45F6B"/>
    <w:rsid w:val="00D46732"/>
    <w:rsid w:val="00D46D64"/>
    <w:rsid w:val="00D473B5"/>
    <w:rsid w:val="00D47976"/>
    <w:rsid w:val="00D50859"/>
    <w:rsid w:val="00D520A7"/>
    <w:rsid w:val="00D52785"/>
    <w:rsid w:val="00D53086"/>
    <w:rsid w:val="00D538A6"/>
    <w:rsid w:val="00D53C79"/>
    <w:rsid w:val="00D53F37"/>
    <w:rsid w:val="00D553BE"/>
    <w:rsid w:val="00D555DD"/>
    <w:rsid w:val="00D57427"/>
    <w:rsid w:val="00D57521"/>
    <w:rsid w:val="00D60404"/>
    <w:rsid w:val="00D61240"/>
    <w:rsid w:val="00D618F6"/>
    <w:rsid w:val="00D61B20"/>
    <w:rsid w:val="00D62463"/>
    <w:rsid w:val="00D62500"/>
    <w:rsid w:val="00D62AD7"/>
    <w:rsid w:val="00D62C21"/>
    <w:rsid w:val="00D6300B"/>
    <w:rsid w:val="00D63E96"/>
    <w:rsid w:val="00D641AE"/>
    <w:rsid w:val="00D65EF7"/>
    <w:rsid w:val="00D66173"/>
    <w:rsid w:val="00D669BD"/>
    <w:rsid w:val="00D670CC"/>
    <w:rsid w:val="00D67327"/>
    <w:rsid w:val="00D67FCE"/>
    <w:rsid w:val="00D70088"/>
    <w:rsid w:val="00D72391"/>
    <w:rsid w:val="00D749E7"/>
    <w:rsid w:val="00D74D07"/>
    <w:rsid w:val="00D753B8"/>
    <w:rsid w:val="00D75AF6"/>
    <w:rsid w:val="00D76049"/>
    <w:rsid w:val="00D76943"/>
    <w:rsid w:val="00D77011"/>
    <w:rsid w:val="00D779DC"/>
    <w:rsid w:val="00D827AF"/>
    <w:rsid w:val="00D8313C"/>
    <w:rsid w:val="00D8340A"/>
    <w:rsid w:val="00D8708B"/>
    <w:rsid w:val="00D874D4"/>
    <w:rsid w:val="00D90080"/>
    <w:rsid w:val="00D9050E"/>
    <w:rsid w:val="00D90F9C"/>
    <w:rsid w:val="00D91BC5"/>
    <w:rsid w:val="00D927BE"/>
    <w:rsid w:val="00D929C0"/>
    <w:rsid w:val="00D935CA"/>
    <w:rsid w:val="00D93B68"/>
    <w:rsid w:val="00D94745"/>
    <w:rsid w:val="00D954BE"/>
    <w:rsid w:val="00D95C6F"/>
    <w:rsid w:val="00D968B8"/>
    <w:rsid w:val="00D9714E"/>
    <w:rsid w:val="00DA0434"/>
    <w:rsid w:val="00DA0EB3"/>
    <w:rsid w:val="00DA114D"/>
    <w:rsid w:val="00DA1698"/>
    <w:rsid w:val="00DA3726"/>
    <w:rsid w:val="00DA3F2C"/>
    <w:rsid w:val="00DA5355"/>
    <w:rsid w:val="00DA5F41"/>
    <w:rsid w:val="00DA61FA"/>
    <w:rsid w:val="00DA7442"/>
    <w:rsid w:val="00DA7C36"/>
    <w:rsid w:val="00DB0E01"/>
    <w:rsid w:val="00DB234D"/>
    <w:rsid w:val="00DB2415"/>
    <w:rsid w:val="00DB25B1"/>
    <w:rsid w:val="00DB65DA"/>
    <w:rsid w:val="00DB6695"/>
    <w:rsid w:val="00DC0256"/>
    <w:rsid w:val="00DC0B67"/>
    <w:rsid w:val="00DC0C91"/>
    <w:rsid w:val="00DC2196"/>
    <w:rsid w:val="00DC2911"/>
    <w:rsid w:val="00DC2DA0"/>
    <w:rsid w:val="00DC365E"/>
    <w:rsid w:val="00DC3935"/>
    <w:rsid w:val="00DC42EF"/>
    <w:rsid w:val="00DC4305"/>
    <w:rsid w:val="00DC4DC6"/>
    <w:rsid w:val="00DC5C7F"/>
    <w:rsid w:val="00DC605D"/>
    <w:rsid w:val="00DC6CA7"/>
    <w:rsid w:val="00DC6D51"/>
    <w:rsid w:val="00DC6DB3"/>
    <w:rsid w:val="00DC6F56"/>
    <w:rsid w:val="00DD069C"/>
    <w:rsid w:val="00DD0D3A"/>
    <w:rsid w:val="00DD170E"/>
    <w:rsid w:val="00DD35A9"/>
    <w:rsid w:val="00DD3EAB"/>
    <w:rsid w:val="00DD4081"/>
    <w:rsid w:val="00DD4310"/>
    <w:rsid w:val="00DD4E5E"/>
    <w:rsid w:val="00DD70BC"/>
    <w:rsid w:val="00DD7963"/>
    <w:rsid w:val="00DE1842"/>
    <w:rsid w:val="00DE1D61"/>
    <w:rsid w:val="00DE2BB8"/>
    <w:rsid w:val="00DE31EE"/>
    <w:rsid w:val="00DE4CDD"/>
    <w:rsid w:val="00DF3C6E"/>
    <w:rsid w:val="00DF46B4"/>
    <w:rsid w:val="00DF4B94"/>
    <w:rsid w:val="00DF4DAC"/>
    <w:rsid w:val="00DF53B4"/>
    <w:rsid w:val="00E0006D"/>
    <w:rsid w:val="00E02A60"/>
    <w:rsid w:val="00E02EBC"/>
    <w:rsid w:val="00E03994"/>
    <w:rsid w:val="00E0470F"/>
    <w:rsid w:val="00E048B5"/>
    <w:rsid w:val="00E11175"/>
    <w:rsid w:val="00E11713"/>
    <w:rsid w:val="00E13FFC"/>
    <w:rsid w:val="00E15CEF"/>
    <w:rsid w:val="00E20644"/>
    <w:rsid w:val="00E224E8"/>
    <w:rsid w:val="00E22AA0"/>
    <w:rsid w:val="00E23096"/>
    <w:rsid w:val="00E24744"/>
    <w:rsid w:val="00E24A15"/>
    <w:rsid w:val="00E276DA"/>
    <w:rsid w:val="00E27AC2"/>
    <w:rsid w:val="00E3044B"/>
    <w:rsid w:val="00E319E2"/>
    <w:rsid w:val="00E31C8D"/>
    <w:rsid w:val="00E320ED"/>
    <w:rsid w:val="00E32E40"/>
    <w:rsid w:val="00E33603"/>
    <w:rsid w:val="00E33AEC"/>
    <w:rsid w:val="00E36499"/>
    <w:rsid w:val="00E36B0E"/>
    <w:rsid w:val="00E370AC"/>
    <w:rsid w:val="00E40195"/>
    <w:rsid w:val="00E4050A"/>
    <w:rsid w:val="00E4061F"/>
    <w:rsid w:val="00E406D8"/>
    <w:rsid w:val="00E41FA5"/>
    <w:rsid w:val="00E42102"/>
    <w:rsid w:val="00E42202"/>
    <w:rsid w:val="00E430D1"/>
    <w:rsid w:val="00E46984"/>
    <w:rsid w:val="00E46EBB"/>
    <w:rsid w:val="00E47913"/>
    <w:rsid w:val="00E47A1B"/>
    <w:rsid w:val="00E50D7B"/>
    <w:rsid w:val="00E512B3"/>
    <w:rsid w:val="00E5142B"/>
    <w:rsid w:val="00E51438"/>
    <w:rsid w:val="00E51BC8"/>
    <w:rsid w:val="00E53604"/>
    <w:rsid w:val="00E539DB"/>
    <w:rsid w:val="00E543BD"/>
    <w:rsid w:val="00E54BA1"/>
    <w:rsid w:val="00E60029"/>
    <w:rsid w:val="00E6023F"/>
    <w:rsid w:val="00E6092F"/>
    <w:rsid w:val="00E627C8"/>
    <w:rsid w:val="00E6288C"/>
    <w:rsid w:val="00E64ABB"/>
    <w:rsid w:val="00E64B72"/>
    <w:rsid w:val="00E64D39"/>
    <w:rsid w:val="00E66D07"/>
    <w:rsid w:val="00E678D2"/>
    <w:rsid w:val="00E67986"/>
    <w:rsid w:val="00E67BD4"/>
    <w:rsid w:val="00E72689"/>
    <w:rsid w:val="00E72DAD"/>
    <w:rsid w:val="00E7350F"/>
    <w:rsid w:val="00E76EA8"/>
    <w:rsid w:val="00E77034"/>
    <w:rsid w:val="00E773B2"/>
    <w:rsid w:val="00E77A5D"/>
    <w:rsid w:val="00E801E0"/>
    <w:rsid w:val="00E80BD9"/>
    <w:rsid w:val="00E80E69"/>
    <w:rsid w:val="00E841C4"/>
    <w:rsid w:val="00E84FE1"/>
    <w:rsid w:val="00E85DAF"/>
    <w:rsid w:val="00E86B0F"/>
    <w:rsid w:val="00E86D85"/>
    <w:rsid w:val="00E86DE4"/>
    <w:rsid w:val="00E9139F"/>
    <w:rsid w:val="00E93596"/>
    <w:rsid w:val="00E93C77"/>
    <w:rsid w:val="00E93D64"/>
    <w:rsid w:val="00E9418A"/>
    <w:rsid w:val="00E94600"/>
    <w:rsid w:val="00E94EB6"/>
    <w:rsid w:val="00E97129"/>
    <w:rsid w:val="00E973E6"/>
    <w:rsid w:val="00EA17B2"/>
    <w:rsid w:val="00EA18E7"/>
    <w:rsid w:val="00EA1C16"/>
    <w:rsid w:val="00EA2A17"/>
    <w:rsid w:val="00EA4486"/>
    <w:rsid w:val="00EA4BFF"/>
    <w:rsid w:val="00EA5808"/>
    <w:rsid w:val="00EB0728"/>
    <w:rsid w:val="00EB0CCD"/>
    <w:rsid w:val="00EB1657"/>
    <w:rsid w:val="00EB1DCE"/>
    <w:rsid w:val="00EB1EC2"/>
    <w:rsid w:val="00EB3590"/>
    <w:rsid w:val="00EB3D29"/>
    <w:rsid w:val="00EB483C"/>
    <w:rsid w:val="00EB4E25"/>
    <w:rsid w:val="00EB4FE9"/>
    <w:rsid w:val="00EB6B4F"/>
    <w:rsid w:val="00EB7B1D"/>
    <w:rsid w:val="00EC0745"/>
    <w:rsid w:val="00EC1F99"/>
    <w:rsid w:val="00EC2C6C"/>
    <w:rsid w:val="00EC2DDA"/>
    <w:rsid w:val="00EC3AEB"/>
    <w:rsid w:val="00EC631A"/>
    <w:rsid w:val="00EC76EE"/>
    <w:rsid w:val="00ED074D"/>
    <w:rsid w:val="00ED19FE"/>
    <w:rsid w:val="00ED26E2"/>
    <w:rsid w:val="00ED3101"/>
    <w:rsid w:val="00ED471A"/>
    <w:rsid w:val="00ED4ECB"/>
    <w:rsid w:val="00ED5BAD"/>
    <w:rsid w:val="00ED6B40"/>
    <w:rsid w:val="00ED6BF0"/>
    <w:rsid w:val="00ED6D36"/>
    <w:rsid w:val="00EE07CD"/>
    <w:rsid w:val="00EE1E4A"/>
    <w:rsid w:val="00EE3E2C"/>
    <w:rsid w:val="00EE4E73"/>
    <w:rsid w:val="00EE525E"/>
    <w:rsid w:val="00EE5868"/>
    <w:rsid w:val="00EE5AD1"/>
    <w:rsid w:val="00EE6E4F"/>
    <w:rsid w:val="00EF0ADA"/>
    <w:rsid w:val="00EF1AEA"/>
    <w:rsid w:val="00EF4F34"/>
    <w:rsid w:val="00EF5F19"/>
    <w:rsid w:val="00EF66B0"/>
    <w:rsid w:val="00EF6FB2"/>
    <w:rsid w:val="00F00F02"/>
    <w:rsid w:val="00F02044"/>
    <w:rsid w:val="00F02E31"/>
    <w:rsid w:val="00F03867"/>
    <w:rsid w:val="00F03C21"/>
    <w:rsid w:val="00F050A3"/>
    <w:rsid w:val="00F05B83"/>
    <w:rsid w:val="00F075BE"/>
    <w:rsid w:val="00F07761"/>
    <w:rsid w:val="00F07C61"/>
    <w:rsid w:val="00F11F6D"/>
    <w:rsid w:val="00F127E8"/>
    <w:rsid w:val="00F17273"/>
    <w:rsid w:val="00F17794"/>
    <w:rsid w:val="00F20AAE"/>
    <w:rsid w:val="00F20F91"/>
    <w:rsid w:val="00F22A8B"/>
    <w:rsid w:val="00F248DE"/>
    <w:rsid w:val="00F2498A"/>
    <w:rsid w:val="00F258B9"/>
    <w:rsid w:val="00F265FD"/>
    <w:rsid w:val="00F26CEF"/>
    <w:rsid w:val="00F27E91"/>
    <w:rsid w:val="00F3024E"/>
    <w:rsid w:val="00F30590"/>
    <w:rsid w:val="00F31CC8"/>
    <w:rsid w:val="00F32288"/>
    <w:rsid w:val="00F34DAD"/>
    <w:rsid w:val="00F35CD8"/>
    <w:rsid w:val="00F3600B"/>
    <w:rsid w:val="00F362AD"/>
    <w:rsid w:val="00F37899"/>
    <w:rsid w:val="00F402A7"/>
    <w:rsid w:val="00F40973"/>
    <w:rsid w:val="00F41432"/>
    <w:rsid w:val="00F419BB"/>
    <w:rsid w:val="00F42498"/>
    <w:rsid w:val="00F42750"/>
    <w:rsid w:val="00F42A0C"/>
    <w:rsid w:val="00F43583"/>
    <w:rsid w:val="00F447F9"/>
    <w:rsid w:val="00F44CE5"/>
    <w:rsid w:val="00F45146"/>
    <w:rsid w:val="00F47556"/>
    <w:rsid w:val="00F51AE9"/>
    <w:rsid w:val="00F55B09"/>
    <w:rsid w:val="00F5733C"/>
    <w:rsid w:val="00F60F19"/>
    <w:rsid w:val="00F6158F"/>
    <w:rsid w:val="00F653A9"/>
    <w:rsid w:val="00F73606"/>
    <w:rsid w:val="00F7407F"/>
    <w:rsid w:val="00F75A7A"/>
    <w:rsid w:val="00F77F93"/>
    <w:rsid w:val="00F810CE"/>
    <w:rsid w:val="00F8574F"/>
    <w:rsid w:val="00F858C7"/>
    <w:rsid w:val="00F8731B"/>
    <w:rsid w:val="00F87FC5"/>
    <w:rsid w:val="00F90131"/>
    <w:rsid w:val="00F908B3"/>
    <w:rsid w:val="00F90C9D"/>
    <w:rsid w:val="00F92644"/>
    <w:rsid w:val="00F92A3C"/>
    <w:rsid w:val="00F93BCF"/>
    <w:rsid w:val="00F941C4"/>
    <w:rsid w:val="00F954E9"/>
    <w:rsid w:val="00F96B5E"/>
    <w:rsid w:val="00F96CEB"/>
    <w:rsid w:val="00F970BB"/>
    <w:rsid w:val="00FA0300"/>
    <w:rsid w:val="00FA0708"/>
    <w:rsid w:val="00FA1A98"/>
    <w:rsid w:val="00FA42FA"/>
    <w:rsid w:val="00FA4AD5"/>
    <w:rsid w:val="00FA6775"/>
    <w:rsid w:val="00FA7114"/>
    <w:rsid w:val="00FA78AB"/>
    <w:rsid w:val="00FA7C77"/>
    <w:rsid w:val="00FB0EE5"/>
    <w:rsid w:val="00FB0F61"/>
    <w:rsid w:val="00FB2AB6"/>
    <w:rsid w:val="00FB3618"/>
    <w:rsid w:val="00FB389E"/>
    <w:rsid w:val="00FB4DFA"/>
    <w:rsid w:val="00FB542F"/>
    <w:rsid w:val="00FB5A60"/>
    <w:rsid w:val="00FB64D7"/>
    <w:rsid w:val="00FB6F48"/>
    <w:rsid w:val="00FC0847"/>
    <w:rsid w:val="00FC0BDB"/>
    <w:rsid w:val="00FC0D80"/>
    <w:rsid w:val="00FC2FA1"/>
    <w:rsid w:val="00FC370A"/>
    <w:rsid w:val="00FC3BCF"/>
    <w:rsid w:val="00FC40FB"/>
    <w:rsid w:val="00FC5F82"/>
    <w:rsid w:val="00FC77B2"/>
    <w:rsid w:val="00FC7D18"/>
    <w:rsid w:val="00FD0BE7"/>
    <w:rsid w:val="00FD1194"/>
    <w:rsid w:val="00FD1D58"/>
    <w:rsid w:val="00FD3B41"/>
    <w:rsid w:val="00FD3BC7"/>
    <w:rsid w:val="00FD4018"/>
    <w:rsid w:val="00FD4CFB"/>
    <w:rsid w:val="00FD4E7E"/>
    <w:rsid w:val="00FD5F2F"/>
    <w:rsid w:val="00FD6C55"/>
    <w:rsid w:val="00FD7EA4"/>
    <w:rsid w:val="00FE0680"/>
    <w:rsid w:val="00FE087E"/>
    <w:rsid w:val="00FE0894"/>
    <w:rsid w:val="00FE22CC"/>
    <w:rsid w:val="00FE33A3"/>
    <w:rsid w:val="00FE53F3"/>
    <w:rsid w:val="00FE5759"/>
    <w:rsid w:val="00FE6698"/>
    <w:rsid w:val="00FE6ED8"/>
    <w:rsid w:val="00FE72DC"/>
    <w:rsid w:val="00FE7ED3"/>
    <w:rsid w:val="00FF2CA1"/>
    <w:rsid w:val="00FF32A7"/>
    <w:rsid w:val="00FF4760"/>
    <w:rsid w:val="00FF4DC8"/>
    <w:rsid w:val="00FF4ECE"/>
    <w:rsid w:val="00FF556A"/>
    <w:rsid w:val="00FF5F85"/>
    <w:rsid w:val="00FF7363"/>
    <w:rsid w:val="00FF7D95"/>
    <w:rsid w:val="017587F8"/>
    <w:rsid w:val="0186C820"/>
    <w:rsid w:val="01DE4415"/>
    <w:rsid w:val="023DED2A"/>
    <w:rsid w:val="0271CBF4"/>
    <w:rsid w:val="0515D84E"/>
    <w:rsid w:val="051AB040"/>
    <w:rsid w:val="0546CA02"/>
    <w:rsid w:val="05852002"/>
    <w:rsid w:val="05C6D21C"/>
    <w:rsid w:val="0685A1BF"/>
    <w:rsid w:val="06FDC31C"/>
    <w:rsid w:val="0711AF8D"/>
    <w:rsid w:val="07316339"/>
    <w:rsid w:val="0796B124"/>
    <w:rsid w:val="08407B16"/>
    <w:rsid w:val="085A8D01"/>
    <w:rsid w:val="08B1C13A"/>
    <w:rsid w:val="099F2B39"/>
    <w:rsid w:val="09DB2C59"/>
    <w:rsid w:val="0A379167"/>
    <w:rsid w:val="0A7DB746"/>
    <w:rsid w:val="0A896014"/>
    <w:rsid w:val="0BDCF6C6"/>
    <w:rsid w:val="0BFB51A9"/>
    <w:rsid w:val="0C0303DC"/>
    <w:rsid w:val="0C297599"/>
    <w:rsid w:val="0F427A5F"/>
    <w:rsid w:val="0F683998"/>
    <w:rsid w:val="0F7C8F68"/>
    <w:rsid w:val="0FA39B89"/>
    <w:rsid w:val="10246CF1"/>
    <w:rsid w:val="105CF8AA"/>
    <w:rsid w:val="1126A834"/>
    <w:rsid w:val="1139BE4F"/>
    <w:rsid w:val="118269A0"/>
    <w:rsid w:val="11D9A90B"/>
    <w:rsid w:val="126A58D5"/>
    <w:rsid w:val="12CE9E44"/>
    <w:rsid w:val="13A66177"/>
    <w:rsid w:val="140DB203"/>
    <w:rsid w:val="143F03CD"/>
    <w:rsid w:val="151E5649"/>
    <w:rsid w:val="152D9B02"/>
    <w:rsid w:val="1612DD0D"/>
    <w:rsid w:val="163DEC14"/>
    <w:rsid w:val="167FB3F7"/>
    <w:rsid w:val="16843A06"/>
    <w:rsid w:val="16AA144B"/>
    <w:rsid w:val="176093CB"/>
    <w:rsid w:val="17711700"/>
    <w:rsid w:val="183471BC"/>
    <w:rsid w:val="18992D17"/>
    <w:rsid w:val="18A92DFC"/>
    <w:rsid w:val="18CA3164"/>
    <w:rsid w:val="191993B5"/>
    <w:rsid w:val="193AA3BE"/>
    <w:rsid w:val="197F3606"/>
    <w:rsid w:val="1A2E7632"/>
    <w:rsid w:val="1A3699EE"/>
    <w:rsid w:val="1A79B694"/>
    <w:rsid w:val="1A7AB2B3"/>
    <w:rsid w:val="1A878B44"/>
    <w:rsid w:val="1B1F1211"/>
    <w:rsid w:val="1C24E501"/>
    <w:rsid w:val="1C2D24CC"/>
    <w:rsid w:val="1C3D2FA2"/>
    <w:rsid w:val="1CA2346A"/>
    <w:rsid w:val="1E94BC2A"/>
    <w:rsid w:val="1EFE957F"/>
    <w:rsid w:val="20C4E45D"/>
    <w:rsid w:val="20E0D80B"/>
    <w:rsid w:val="2136EC8D"/>
    <w:rsid w:val="2145D418"/>
    <w:rsid w:val="217428C7"/>
    <w:rsid w:val="21D6C6BE"/>
    <w:rsid w:val="2257A83A"/>
    <w:rsid w:val="23D5E06F"/>
    <w:rsid w:val="2444DF88"/>
    <w:rsid w:val="24526236"/>
    <w:rsid w:val="25273F17"/>
    <w:rsid w:val="263E46AE"/>
    <w:rsid w:val="265E9738"/>
    <w:rsid w:val="27BFFED0"/>
    <w:rsid w:val="281ED001"/>
    <w:rsid w:val="2826362B"/>
    <w:rsid w:val="298D6292"/>
    <w:rsid w:val="299BA978"/>
    <w:rsid w:val="2A0E3EAD"/>
    <w:rsid w:val="2A57C828"/>
    <w:rsid w:val="2B61DC76"/>
    <w:rsid w:val="2BA164F6"/>
    <w:rsid w:val="2BFBD877"/>
    <w:rsid w:val="2C2C2442"/>
    <w:rsid w:val="2C628782"/>
    <w:rsid w:val="2C8A2F96"/>
    <w:rsid w:val="2CA20F51"/>
    <w:rsid w:val="2CBD2081"/>
    <w:rsid w:val="2D204DE0"/>
    <w:rsid w:val="2D523E4A"/>
    <w:rsid w:val="2DCFCD4D"/>
    <w:rsid w:val="2DD75531"/>
    <w:rsid w:val="2DD823DE"/>
    <w:rsid w:val="2DEEBC62"/>
    <w:rsid w:val="2F3DB7EE"/>
    <w:rsid w:val="2F5AB1B6"/>
    <w:rsid w:val="31D71C2A"/>
    <w:rsid w:val="321CB4D3"/>
    <w:rsid w:val="322D25B7"/>
    <w:rsid w:val="326FF848"/>
    <w:rsid w:val="32883F1F"/>
    <w:rsid w:val="32C6E7B1"/>
    <w:rsid w:val="32F5B190"/>
    <w:rsid w:val="347ADCA5"/>
    <w:rsid w:val="34E74CB3"/>
    <w:rsid w:val="34F9F545"/>
    <w:rsid w:val="355B0518"/>
    <w:rsid w:val="3657E538"/>
    <w:rsid w:val="3706744C"/>
    <w:rsid w:val="375774F4"/>
    <w:rsid w:val="3771CB57"/>
    <w:rsid w:val="378BE314"/>
    <w:rsid w:val="37989861"/>
    <w:rsid w:val="39709A57"/>
    <w:rsid w:val="399763F2"/>
    <w:rsid w:val="3A923A47"/>
    <w:rsid w:val="3ABE7118"/>
    <w:rsid w:val="3B41549A"/>
    <w:rsid w:val="3BFB4403"/>
    <w:rsid w:val="3C3355A4"/>
    <w:rsid w:val="3C664651"/>
    <w:rsid w:val="3C6F785F"/>
    <w:rsid w:val="3C8449A3"/>
    <w:rsid w:val="3C8C551E"/>
    <w:rsid w:val="3F859419"/>
    <w:rsid w:val="3FD13F40"/>
    <w:rsid w:val="40729607"/>
    <w:rsid w:val="40A29495"/>
    <w:rsid w:val="4153345B"/>
    <w:rsid w:val="41BBEC54"/>
    <w:rsid w:val="4208B1D9"/>
    <w:rsid w:val="423486B0"/>
    <w:rsid w:val="4280B88C"/>
    <w:rsid w:val="430CB384"/>
    <w:rsid w:val="4414C6B3"/>
    <w:rsid w:val="44C28D4B"/>
    <w:rsid w:val="46C8CC41"/>
    <w:rsid w:val="46CF3E82"/>
    <w:rsid w:val="47274FDA"/>
    <w:rsid w:val="476E4D11"/>
    <w:rsid w:val="4796F58F"/>
    <w:rsid w:val="47D5938A"/>
    <w:rsid w:val="47F99695"/>
    <w:rsid w:val="48A8D812"/>
    <w:rsid w:val="492EDEBD"/>
    <w:rsid w:val="498DE1B8"/>
    <w:rsid w:val="49A0D32E"/>
    <w:rsid w:val="4A3B4E95"/>
    <w:rsid w:val="4A7AE1DF"/>
    <w:rsid w:val="4C0A44D5"/>
    <w:rsid w:val="4C293EA5"/>
    <w:rsid w:val="4CC5F54D"/>
    <w:rsid w:val="4D223A5D"/>
    <w:rsid w:val="4D89065C"/>
    <w:rsid w:val="4EB4D046"/>
    <w:rsid w:val="4F122B5B"/>
    <w:rsid w:val="4F493B60"/>
    <w:rsid w:val="4F6005DD"/>
    <w:rsid w:val="4FA0D884"/>
    <w:rsid w:val="505F1E0B"/>
    <w:rsid w:val="509E4E6A"/>
    <w:rsid w:val="50FB69B4"/>
    <w:rsid w:val="51F9193C"/>
    <w:rsid w:val="521F1747"/>
    <w:rsid w:val="527A3268"/>
    <w:rsid w:val="52869D9E"/>
    <w:rsid w:val="52FF91C2"/>
    <w:rsid w:val="5301264E"/>
    <w:rsid w:val="542A28B4"/>
    <w:rsid w:val="5448B0A9"/>
    <w:rsid w:val="548ADEE8"/>
    <w:rsid w:val="54BCC566"/>
    <w:rsid w:val="5527E2F5"/>
    <w:rsid w:val="555404A4"/>
    <w:rsid w:val="5581686A"/>
    <w:rsid w:val="55E78F97"/>
    <w:rsid w:val="561283F5"/>
    <w:rsid w:val="566F533A"/>
    <w:rsid w:val="5897F2A7"/>
    <w:rsid w:val="594D5B11"/>
    <w:rsid w:val="5997E3CC"/>
    <w:rsid w:val="59D1B5B9"/>
    <w:rsid w:val="5AC3EDBF"/>
    <w:rsid w:val="5AD5496A"/>
    <w:rsid w:val="5B4DF7B8"/>
    <w:rsid w:val="5B5ADE66"/>
    <w:rsid w:val="5BD8FB95"/>
    <w:rsid w:val="5CFB35C1"/>
    <w:rsid w:val="5D6C2E13"/>
    <w:rsid w:val="5E156A71"/>
    <w:rsid w:val="5E1B2BED"/>
    <w:rsid w:val="5F0B2794"/>
    <w:rsid w:val="6014B6F3"/>
    <w:rsid w:val="6114C149"/>
    <w:rsid w:val="61444F39"/>
    <w:rsid w:val="619805B0"/>
    <w:rsid w:val="620198B3"/>
    <w:rsid w:val="625A656C"/>
    <w:rsid w:val="62C29E27"/>
    <w:rsid w:val="62FDD37F"/>
    <w:rsid w:val="6300C446"/>
    <w:rsid w:val="641A5444"/>
    <w:rsid w:val="653CAE1B"/>
    <w:rsid w:val="655FAB32"/>
    <w:rsid w:val="65D2CE93"/>
    <w:rsid w:val="6647A295"/>
    <w:rsid w:val="664D1531"/>
    <w:rsid w:val="66E57B5F"/>
    <w:rsid w:val="67F38473"/>
    <w:rsid w:val="6826B944"/>
    <w:rsid w:val="682D1238"/>
    <w:rsid w:val="6836DA07"/>
    <w:rsid w:val="6843F7AC"/>
    <w:rsid w:val="686BB033"/>
    <w:rsid w:val="695D79ED"/>
    <w:rsid w:val="69D85803"/>
    <w:rsid w:val="6AED0A51"/>
    <w:rsid w:val="6B2F40F6"/>
    <w:rsid w:val="6B3C12DF"/>
    <w:rsid w:val="6B4BAC9C"/>
    <w:rsid w:val="6B550BBA"/>
    <w:rsid w:val="6C5E65B0"/>
    <w:rsid w:val="6C84DBF7"/>
    <w:rsid w:val="6C9CA293"/>
    <w:rsid w:val="6D0773C7"/>
    <w:rsid w:val="6D0C4938"/>
    <w:rsid w:val="6D47BB2D"/>
    <w:rsid w:val="6DB15C79"/>
    <w:rsid w:val="6E9F95F3"/>
    <w:rsid w:val="6F0886B1"/>
    <w:rsid w:val="6F2D1411"/>
    <w:rsid w:val="6F728621"/>
    <w:rsid w:val="6F892643"/>
    <w:rsid w:val="6FC49D95"/>
    <w:rsid w:val="704CC38B"/>
    <w:rsid w:val="70D84A99"/>
    <w:rsid w:val="70FE6E13"/>
    <w:rsid w:val="7124F6A4"/>
    <w:rsid w:val="74C5FAAF"/>
    <w:rsid w:val="751289F8"/>
    <w:rsid w:val="758D45CD"/>
    <w:rsid w:val="75A8E1FA"/>
    <w:rsid w:val="7617069F"/>
    <w:rsid w:val="76240388"/>
    <w:rsid w:val="769F1336"/>
    <w:rsid w:val="76DBB931"/>
    <w:rsid w:val="788763A3"/>
    <w:rsid w:val="78CBC31A"/>
    <w:rsid w:val="79AEAEE2"/>
    <w:rsid w:val="79B53C67"/>
    <w:rsid w:val="7A298CF8"/>
    <w:rsid w:val="7A7B70D4"/>
    <w:rsid w:val="7B258328"/>
    <w:rsid w:val="7B2D5BD2"/>
    <w:rsid w:val="7B323D21"/>
    <w:rsid w:val="7BF79465"/>
    <w:rsid w:val="7C312BE1"/>
    <w:rsid w:val="7C58441D"/>
    <w:rsid w:val="7DDA5584"/>
    <w:rsid w:val="7DECCD38"/>
    <w:rsid w:val="7FA1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FlietextZchn">
    <w:name w:val="Fließtext Zchn"/>
    <w:basedOn w:val="Absatz-Standardschriftart"/>
    <w:link w:val="Flietext"/>
    <w:locked/>
    <w:rsid w:val="00C415CA"/>
    <w:rPr>
      <w:rFonts w:ascii="Times New Roman" w:hAnsi="Times New Roman" w:cs="Times New Roman"/>
      <w:sz w:val="24"/>
      <w:szCs w:val="24"/>
    </w:rPr>
  </w:style>
  <w:style w:type="paragraph" w:customStyle="1" w:styleId="Flietext">
    <w:name w:val="Fließtext"/>
    <w:basedOn w:val="Standard"/>
    <w:link w:val="FlietextZchn"/>
    <w:qFormat/>
    <w:rsid w:val="00C415CA"/>
    <w:pPr>
      <w:widowControl/>
      <w:autoSpaceDE/>
      <w:autoSpaceDN/>
      <w:spacing w:line="216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5665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5665"/>
    <w:rPr>
      <w:rFonts w:ascii="Times New Roman" w:eastAsia="Segoe UI Semi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  <UserInfo>
        <DisplayName>Johannes Stoermer</DisplayName>
        <AccountId>281</AccountId>
        <AccountType/>
      </UserInfo>
      <UserInfo>
        <DisplayName>Michael Strohäcker</DisplayName>
        <AccountId>343</AccountId>
        <AccountType/>
      </UserInfo>
      <UserInfo>
        <DisplayName>Michael Appel</DisplayName>
        <AccountId>340</AccountId>
        <AccountType/>
      </UserInfo>
      <UserInfo>
        <DisplayName>Dr. Julian Popp</DisplayName>
        <AccountId>672</AccountId>
        <AccountType/>
      </UserInfo>
      <UserInfo>
        <DisplayName>Rebecca Vlassakidis</DisplayName>
        <AccountId>595</AccountId>
        <AccountType/>
      </UserInfo>
      <UserInfo>
        <DisplayName>Benjamin Brodbeck</DisplayName>
        <AccountId>77</AccountId>
        <AccountType/>
      </UserInfo>
      <UserInfo>
        <DisplayName>Marcus Willand</DisplayName>
        <AccountId>210</AccountId>
        <AccountType/>
      </UserInfo>
      <UserInfo>
        <DisplayName>Thomas Schaefer</DisplayName>
        <AccountId>775</AccountId>
        <AccountType/>
      </UserInfo>
      <UserInfo>
        <DisplayName>Ann Holz</DisplayName>
        <AccountId>344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FB826C-BDA1-5441-807B-F74E312645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A0E019-49FE-4BAD-84B0-2C4109A03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18063D-41FD-44D1-A963-D724FB807757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4.xml><?xml version="1.0" encoding="utf-8"?>
<ds:datastoreItem xmlns:ds="http://schemas.openxmlformats.org/officeDocument/2006/customXml" ds:itemID="{CA5EAB99-0048-479C-B163-CD65E21792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1042</Words>
  <Characters>6566</Characters>
  <Application>Microsoft Office Word</Application>
  <DocSecurity>4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Links>
    <vt:vector size="18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2024-01-19T22:34:00Z</dcterms:created>
  <dcterms:modified xsi:type="dcterms:W3CDTF">2024-02-05T12:41:00Z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0x01010009A1EBA1111B0C469BC741441927B99E</vt:lpwstr>
  </property>
</Properties>
</file>