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F30D9" w14:textId="41029AE6" w:rsidR="00900A57" w:rsidRPr="001977FA" w:rsidRDefault="00900A57" w:rsidP="00900A57">
      <w:pPr>
        <w:rPr>
          <w:sz w:val="22"/>
          <w:szCs w:val="22"/>
        </w:rPr>
      </w:pPr>
      <w:r w:rsidRPr="001977FA">
        <w:rPr>
          <w:sz w:val="22"/>
          <w:szCs w:val="22"/>
        </w:rPr>
        <w:t xml:space="preserve">Medienmitteilung, </w:t>
      </w:r>
      <w:r w:rsidR="00445241">
        <w:rPr>
          <w:sz w:val="22"/>
          <w:szCs w:val="22"/>
        </w:rPr>
        <w:t>15. Juni 2020</w:t>
      </w:r>
    </w:p>
    <w:p w14:paraId="39BF44C6" w14:textId="70EAB844" w:rsidR="00445241" w:rsidRPr="00D71F2E" w:rsidRDefault="00E852A6" w:rsidP="00445241">
      <w:pPr>
        <w:pStyle w:val="StandardWeb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</w:rPr>
        <w:br/>
      </w:r>
      <w:r w:rsidR="00445241" w:rsidRPr="00D71F2E">
        <w:rPr>
          <w:rFonts w:ascii="Palatino Linotype" w:hAnsi="Palatino Linotype"/>
          <w:b/>
          <w:sz w:val="26"/>
          <w:szCs w:val="26"/>
        </w:rPr>
        <w:t xml:space="preserve">Master-Studiengang </w:t>
      </w:r>
      <w:r w:rsidR="009D7951" w:rsidRPr="00D71F2E">
        <w:rPr>
          <w:rFonts w:ascii="Palatino Linotype" w:hAnsi="Palatino Linotype"/>
          <w:b/>
          <w:sz w:val="26"/>
          <w:szCs w:val="26"/>
        </w:rPr>
        <w:t>der HSG</w:t>
      </w:r>
      <w:r w:rsidR="00445241" w:rsidRPr="00D71F2E">
        <w:rPr>
          <w:rFonts w:ascii="Palatino Linotype" w:hAnsi="Palatino Linotype"/>
          <w:b/>
          <w:sz w:val="26"/>
          <w:szCs w:val="26"/>
        </w:rPr>
        <w:t xml:space="preserve"> auf Platz </w:t>
      </w:r>
      <w:r w:rsidR="00FE595D" w:rsidRPr="00D71F2E">
        <w:rPr>
          <w:rFonts w:ascii="Palatino Linotype" w:hAnsi="Palatino Linotype"/>
          <w:b/>
          <w:sz w:val="26"/>
          <w:szCs w:val="26"/>
        </w:rPr>
        <w:t>6</w:t>
      </w:r>
      <w:r w:rsidR="00445241" w:rsidRPr="00D71F2E">
        <w:rPr>
          <w:rFonts w:ascii="Palatino Linotype" w:hAnsi="Palatino Linotype"/>
          <w:b/>
          <w:sz w:val="26"/>
          <w:szCs w:val="26"/>
        </w:rPr>
        <w:t xml:space="preserve"> im «Financial Times»-Ranking</w:t>
      </w:r>
    </w:p>
    <w:p w14:paraId="79BE3A37" w14:textId="25D55D53" w:rsidR="00445241" w:rsidRPr="007333AC" w:rsidRDefault="00D22385" w:rsidP="00445241">
      <w:pPr>
        <w:pStyle w:val="StandardWeb"/>
        <w:rPr>
          <w:rFonts w:ascii="Palatino Linotype" w:hAnsi="Palatino Linotype"/>
          <w:i/>
          <w:sz w:val="22"/>
        </w:rPr>
      </w:pPr>
      <w:bookmarkStart w:id="0" w:name="_GoBack"/>
      <w:r>
        <w:rPr>
          <w:rFonts w:ascii="Palatino Linotype" w:hAnsi="Palatino Linotype"/>
          <w:i/>
          <w:sz w:val="22"/>
        </w:rPr>
        <w:t>Die</w:t>
      </w:r>
      <w:r w:rsidR="009D7951">
        <w:rPr>
          <w:rFonts w:ascii="Palatino Linotype" w:hAnsi="Palatino Linotype"/>
          <w:i/>
          <w:sz w:val="22"/>
        </w:rPr>
        <w:t xml:space="preserve"> internationale Wirtschaftszeitung</w:t>
      </w:r>
      <w:r>
        <w:rPr>
          <w:rFonts w:ascii="Palatino Linotype" w:hAnsi="Palatino Linotype"/>
          <w:i/>
          <w:sz w:val="22"/>
        </w:rPr>
        <w:t xml:space="preserve"> </w:t>
      </w:r>
      <w:r w:rsidR="009D7951">
        <w:rPr>
          <w:rFonts w:ascii="Palatino Linotype" w:hAnsi="Palatino Linotype"/>
          <w:i/>
          <w:sz w:val="22"/>
        </w:rPr>
        <w:t>«</w:t>
      </w:r>
      <w:r>
        <w:rPr>
          <w:rFonts w:ascii="Palatino Linotype" w:hAnsi="Palatino Linotype"/>
          <w:i/>
          <w:sz w:val="22"/>
        </w:rPr>
        <w:t>Fin</w:t>
      </w:r>
      <w:r w:rsidR="00331A31">
        <w:rPr>
          <w:rFonts w:ascii="Palatino Linotype" w:hAnsi="Palatino Linotype"/>
          <w:i/>
          <w:sz w:val="22"/>
        </w:rPr>
        <w:t>ancial</w:t>
      </w:r>
      <w:r>
        <w:rPr>
          <w:rFonts w:ascii="Palatino Linotype" w:hAnsi="Palatino Linotype"/>
          <w:i/>
          <w:sz w:val="22"/>
        </w:rPr>
        <w:t xml:space="preserve"> Times</w:t>
      </w:r>
      <w:r w:rsidR="009D7951">
        <w:rPr>
          <w:rFonts w:ascii="Palatino Linotype" w:hAnsi="Palatino Linotype"/>
          <w:i/>
          <w:sz w:val="22"/>
        </w:rPr>
        <w:t>»</w:t>
      </w:r>
      <w:r w:rsidR="00331A31">
        <w:rPr>
          <w:rFonts w:ascii="Palatino Linotype" w:hAnsi="Palatino Linotype"/>
          <w:i/>
          <w:sz w:val="22"/>
        </w:rPr>
        <w:t xml:space="preserve"> hat den </w:t>
      </w:r>
      <w:r w:rsidR="009D7951">
        <w:rPr>
          <w:rFonts w:ascii="Palatino Linotype" w:hAnsi="Palatino Linotype"/>
          <w:i/>
          <w:sz w:val="22"/>
        </w:rPr>
        <w:t xml:space="preserve">Master-Studiengang in Banking and Finance (MBF-HSG) der Universität </w:t>
      </w:r>
      <w:proofErr w:type="spellStart"/>
      <w:r w:rsidR="009D7951">
        <w:rPr>
          <w:rFonts w:ascii="Palatino Linotype" w:hAnsi="Palatino Linotype"/>
          <w:i/>
          <w:sz w:val="22"/>
        </w:rPr>
        <w:t>St.Gallen</w:t>
      </w:r>
      <w:proofErr w:type="spellEnd"/>
      <w:r w:rsidR="00331A31">
        <w:rPr>
          <w:rFonts w:ascii="Palatino Linotype" w:hAnsi="Palatino Linotype"/>
          <w:i/>
          <w:sz w:val="22"/>
        </w:rPr>
        <w:t xml:space="preserve"> als einen der weltweit </w:t>
      </w:r>
      <w:r w:rsidR="009D7951">
        <w:rPr>
          <w:rFonts w:ascii="Palatino Linotype" w:hAnsi="Palatino Linotype"/>
          <w:i/>
          <w:sz w:val="22"/>
        </w:rPr>
        <w:t xml:space="preserve">besten </w:t>
      </w:r>
      <w:r w:rsidR="00331A31">
        <w:rPr>
          <w:rFonts w:ascii="Palatino Linotype" w:hAnsi="Palatino Linotype"/>
          <w:i/>
          <w:sz w:val="22"/>
        </w:rPr>
        <w:t xml:space="preserve">ausgezeichnet. </w:t>
      </w:r>
      <w:r w:rsidR="009D7951">
        <w:rPr>
          <w:rFonts w:ascii="Palatino Linotype" w:hAnsi="Palatino Linotype"/>
          <w:i/>
          <w:sz w:val="22"/>
        </w:rPr>
        <w:t>Der MBF-HSG</w:t>
      </w:r>
      <w:r w:rsidR="00331A31">
        <w:rPr>
          <w:rFonts w:ascii="Palatino Linotype" w:hAnsi="Palatino Linotype"/>
          <w:i/>
          <w:sz w:val="22"/>
        </w:rPr>
        <w:t xml:space="preserve"> </w:t>
      </w:r>
      <w:r w:rsidR="009D7951">
        <w:rPr>
          <w:rFonts w:ascii="Palatino Linotype" w:hAnsi="Palatino Linotype"/>
          <w:i/>
          <w:sz w:val="22"/>
        </w:rPr>
        <w:t xml:space="preserve">belegt im heute </w:t>
      </w:r>
      <w:r w:rsidR="00ED1C67">
        <w:rPr>
          <w:rFonts w:ascii="Palatino Linotype" w:hAnsi="Palatino Linotype"/>
          <w:i/>
          <w:sz w:val="22"/>
        </w:rPr>
        <w:t xml:space="preserve">in London </w:t>
      </w:r>
      <w:r w:rsidR="009D7951">
        <w:rPr>
          <w:rFonts w:ascii="Palatino Linotype" w:hAnsi="Palatino Linotype"/>
          <w:i/>
          <w:sz w:val="22"/>
        </w:rPr>
        <w:t xml:space="preserve">veröffentlichen Ranking von Master-Programmen in Finance den sechsten Platz und ist damit zugleich </w:t>
      </w:r>
      <w:r w:rsidR="00ED1C67">
        <w:rPr>
          <w:rFonts w:ascii="Palatino Linotype" w:hAnsi="Palatino Linotype"/>
          <w:i/>
          <w:sz w:val="22"/>
        </w:rPr>
        <w:t>das bestklassierte Programm</w:t>
      </w:r>
      <w:r w:rsidR="00331A31">
        <w:rPr>
          <w:rFonts w:ascii="Palatino Linotype" w:hAnsi="Palatino Linotype"/>
          <w:i/>
          <w:sz w:val="22"/>
        </w:rPr>
        <w:t xml:space="preserve"> im deutschsprachigen Raum.</w:t>
      </w:r>
    </w:p>
    <w:bookmarkEnd w:id="0"/>
    <w:p w14:paraId="1D9C06E3" w14:textId="31620136" w:rsidR="00B4033E" w:rsidRDefault="00445241" w:rsidP="00445241">
      <w:pPr>
        <w:pStyle w:val="StandardWeb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Die «Financial Times» listet in ihrem Ranking </w:t>
      </w:r>
      <w:r w:rsidR="00A952E7">
        <w:rPr>
          <w:rFonts w:ascii="Palatino Linotype" w:hAnsi="Palatino Linotype"/>
          <w:sz w:val="20"/>
        </w:rPr>
        <w:t>für das Jahr 20</w:t>
      </w:r>
      <w:r w:rsidR="000E1F96">
        <w:rPr>
          <w:rFonts w:ascii="Palatino Linotype" w:hAnsi="Palatino Linotype"/>
          <w:sz w:val="20"/>
        </w:rPr>
        <w:t>20</w:t>
      </w:r>
      <w:r w:rsidR="00A952E7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 xml:space="preserve">die besten Master-Programme in </w:t>
      </w:r>
      <w:r w:rsidR="00B4033E">
        <w:rPr>
          <w:rFonts w:ascii="Palatino Linotype" w:hAnsi="Palatino Linotype"/>
          <w:sz w:val="20"/>
        </w:rPr>
        <w:t>Finance</w:t>
      </w:r>
      <w:r>
        <w:rPr>
          <w:rFonts w:ascii="Palatino Linotype" w:hAnsi="Palatino Linotype"/>
          <w:sz w:val="20"/>
        </w:rPr>
        <w:t xml:space="preserve"> von</w:t>
      </w:r>
      <w:r w:rsidRPr="007333AC">
        <w:rPr>
          <w:rFonts w:ascii="Palatino Linotype" w:hAnsi="Palatino Linotype"/>
          <w:sz w:val="20"/>
        </w:rPr>
        <w:t xml:space="preserve"> </w:t>
      </w:r>
      <w:r w:rsidR="00A952E7">
        <w:rPr>
          <w:rFonts w:ascii="Palatino Linotype" w:hAnsi="Palatino Linotype"/>
          <w:sz w:val="20"/>
        </w:rPr>
        <w:t>56</w:t>
      </w:r>
      <w:r w:rsidRPr="007333AC">
        <w:rPr>
          <w:rFonts w:ascii="Palatino Linotype" w:hAnsi="Palatino Linotype"/>
          <w:sz w:val="20"/>
        </w:rPr>
        <w:t xml:space="preserve"> </w:t>
      </w:r>
      <w:r w:rsidR="009D7951">
        <w:rPr>
          <w:rFonts w:ascii="Palatino Linotype" w:hAnsi="Palatino Linotype"/>
          <w:sz w:val="20"/>
        </w:rPr>
        <w:t>führenden U</w:t>
      </w:r>
      <w:r>
        <w:rPr>
          <w:rFonts w:ascii="Palatino Linotype" w:hAnsi="Palatino Linotype"/>
          <w:sz w:val="20"/>
        </w:rPr>
        <w:t>niversitäten und Hochschulen weltweit</w:t>
      </w:r>
      <w:r w:rsidR="00A433B5">
        <w:rPr>
          <w:rFonts w:ascii="Palatino Linotype" w:hAnsi="Palatino Linotype"/>
          <w:sz w:val="20"/>
        </w:rPr>
        <w:t xml:space="preserve"> auf</w:t>
      </w:r>
      <w:r>
        <w:rPr>
          <w:rFonts w:ascii="Palatino Linotype" w:hAnsi="Palatino Linotype"/>
          <w:sz w:val="20"/>
        </w:rPr>
        <w:t xml:space="preserve">. Es wurden diverse Kriterien wie zum Beispiel </w:t>
      </w:r>
      <w:r w:rsidRPr="00C02586">
        <w:rPr>
          <w:rFonts w:ascii="Palatino Linotype" w:hAnsi="Palatino Linotype"/>
          <w:color w:val="000000" w:themeColor="text1"/>
          <w:sz w:val="20"/>
        </w:rPr>
        <w:t>der Beitrag des Programms für die Erreichung von beruflichen Zielen</w:t>
      </w:r>
      <w:r>
        <w:rPr>
          <w:rFonts w:ascii="Palatino Linotype" w:hAnsi="Palatino Linotype"/>
          <w:color w:val="000000" w:themeColor="text1"/>
          <w:sz w:val="20"/>
        </w:rPr>
        <w:t>,</w:t>
      </w:r>
      <w:r>
        <w:rPr>
          <w:rFonts w:ascii="Palatino Linotype" w:hAnsi="Palatino Linotype"/>
          <w:sz w:val="20"/>
        </w:rPr>
        <w:t xml:space="preserve"> das </w:t>
      </w:r>
      <w:r w:rsidRPr="007333AC">
        <w:rPr>
          <w:rFonts w:ascii="Palatino Linotype" w:hAnsi="Palatino Linotype"/>
          <w:sz w:val="20"/>
        </w:rPr>
        <w:t>Preis-Leistun</w:t>
      </w:r>
      <w:r>
        <w:rPr>
          <w:rFonts w:ascii="Palatino Linotype" w:hAnsi="Palatino Linotype"/>
          <w:sz w:val="20"/>
        </w:rPr>
        <w:t xml:space="preserve">gs-Verhältnis, </w:t>
      </w:r>
      <w:r w:rsidR="009D7951">
        <w:rPr>
          <w:rFonts w:ascii="Palatino Linotype" w:hAnsi="Palatino Linotype"/>
          <w:sz w:val="20"/>
        </w:rPr>
        <w:t xml:space="preserve">die </w:t>
      </w:r>
      <w:r w:rsidRPr="007333AC">
        <w:rPr>
          <w:rFonts w:ascii="Palatino Linotype" w:hAnsi="Palatino Linotype"/>
          <w:sz w:val="20"/>
        </w:rPr>
        <w:t>Int</w:t>
      </w:r>
      <w:r>
        <w:rPr>
          <w:rFonts w:ascii="Palatino Linotype" w:hAnsi="Palatino Linotype"/>
          <w:sz w:val="20"/>
        </w:rPr>
        <w:t>ernationalität der Programme</w:t>
      </w:r>
      <w:r w:rsidR="00B4033E">
        <w:rPr>
          <w:rFonts w:ascii="Palatino Linotype" w:hAnsi="Palatino Linotype"/>
          <w:sz w:val="20"/>
        </w:rPr>
        <w:t xml:space="preserve">, </w:t>
      </w:r>
      <w:r w:rsidRPr="007333AC">
        <w:rPr>
          <w:rFonts w:ascii="Palatino Linotype" w:hAnsi="Palatino Linotype"/>
          <w:sz w:val="20"/>
        </w:rPr>
        <w:t>die Balance zwischen männlichen und weib</w:t>
      </w:r>
      <w:r>
        <w:rPr>
          <w:rFonts w:ascii="Palatino Linotype" w:hAnsi="Palatino Linotype"/>
          <w:sz w:val="20"/>
        </w:rPr>
        <w:t xml:space="preserve">lichen Studierenden </w:t>
      </w:r>
      <w:r w:rsidR="00ED1C67">
        <w:rPr>
          <w:rFonts w:ascii="Palatino Linotype" w:hAnsi="Palatino Linotype"/>
          <w:sz w:val="20"/>
        </w:rPr>
        <w:t>und</w:t>
      </w:r>
      <w:r w:rsidR="00B4033E">
        <w:rPr>
          <w:rFonts w:ascii="Palatino Linotype" w:hAnsi="Palatino Linotype"/>
          <w:sz w:val="20"/>
        </w:rPr>
        <w:t xml:space="preserve"> die Gesamtzufriedenheit </w:t>
      </w:r>
      <w:r w:rsidR="009D7951">
        <w:rPr>
          <w:rFonts w:ascii="Palatino Linotype" w:hAnsi="Palatino Linotype"/>
          <w:sz w:val="20"/>
        </w:rPr>
        <w:t xml:space="preserve">der Absolvierenden </w:t>
      </w:r>
      <w:r>
        <w:rPr>
          <w:rFonts w:ascii="Palatino Linotype" w:hAnsi="Palatino Linotype"/>
          <w:sz w:val="20"/>
        </w:rPr>
        <w:t>untersucht</w:t>
      </w:r>
      <w:r w:rsidR="009D7951">
        <w:rPr>
          <w:rFonts w:ascii="Palatino Linotype" w:hAnsi="Palatino Linotype"/>
          <w:sz w:val="20"/>
        </w:rPr>
        <w:t xml:space="preserve"> und bewertet</w:t>
      </w:r>
      <w:r>
        <w:rPr>
          <w:rFonts w:ascii="Palatino Linotype" w:hAnsi="Palatino Linotype"/>
          <w:sz w:val="20"/>
        </w:rPr>
        <w:t>.</w:t>
      </w:r>
    </w:p>
    <w:p w14:paraId="0419DA0C" w14:textId="7D407ACB" w:rsidR="001F328F" w:rsidRPr="001F328F" w:rsidRDefault="00A952E7" w:rsidP="001F328F">
      <w:pPr>
        <w:pStyle w:val="StandardWeb"/>
        <w:rPr>
          <w:rFonts w:ascii="Palatino Linotype" w:hAnsi="Palatino Linotype"/>
          <w:sz w:val="20"/>
          <w:szCs w:val="20"/>
        </w:rPr>
      </w:pPr>
      <w:r w:rsidRPr="00A952E7">
        <w:rPr>
          <w:rFonts w:ascii="Palatino Linotype" w:hAnsi="Palatino Linotype"/>
          <w:b/>
          <w:sz w:val="20"/>
        </w:rPr>
        <w:t>Regelmässig in den Top Ten</w:t>
      </w:r>
      <w:r w:rsidRPr="00A952E7">
        <w:rPr>
          <w:rFonts w:ascii="Palatino Linotype" w:hAnsi="Palatino Linotype"/>
          <w:b/>
          <w:sz w:val="20"/>
        </w:rPr>
        <w:br/>
      </w:r>
      <w:r w:rsidRPr="001F328F">
        <w:rPr>
          <w:rFonts w:ascii="Palatino Linotype" w:hAnsi="Palatino Linotype"/>
          <w:sz w:val="20"/>
          <w:szCs w:val="20"/>
        </w:rPr>
        <w:t xml:space="preserve">Der Master in Banking and Finance </w:t>
      </w:r>
      <w:r w:rsidR="009D7951">
        <w:rPr>
          <w:rFonts w:ascii="Palatino Linotype" w:hAnsi="Palatino Linotype"/>
          <w:sz w:val="20"/>
          <w:szCs w:val="20"/>
        </w:rPr>
        <w:t xml:space="preserve">der Universität </w:t>
      </w:r>
      <w:proofErr w:type="spellStart"/>
      <w:r w:rsidR="009D7951">
        <w:rPr>
          <w:rFonts w:ascii="Palatino Linotype" w:hAnsi="Palatino Linotype"/>
          <w:sz w:val="20"/>
          <w:szCs w:val="20"/>
        </w:rPr>
        <w:t>St.Gallen</w:t>
      </w:r>
      <w:proofErr w:type="spellEnd"/>
      <w:r w:rsidRPr="001F328F">
        <w:rPr>
          <w:rFonts w:ascii="Palatino Linotype" w:hAnsi="Palatino Linotype"/>
          <w:sz w:val="20"/>
          <w:szCs w:val="20"/>
        </w:rPr>
        <w:t xml:space="preserve"> erzielt</w:t>
      </w:r>
      <w:r w:rsidR="00C53082">
        <w:rPr>
          <w:rFonts w:ascii="Palatino Linotype" w:hAnsi="Palatino Linotype"/>
          <w:sz w:val="20"/>
          <w:szCs w:val="20"/>
        </w:rPr>
        <w:t>e</w:t>
      </w:r>
      <w:r w:rsidRPr="001F328F">
        <w:rPr>
          <w:rFonts w:ascii="Palatino Linotype" w:hAnsi="Palatino Linotype"/>
          <w:sz w:val="20"/>
          <w:szCs w:val="20"/>
        </w:rPr>
        <w:t xml:space="preserve"> im «F</w:t>
      </w:r>
      <w:r w:rsidR="00ED1C67">
        <w:rPr>
          <w:rFonts w:ascii="Palatino Linotype" w:hAnsi="Palatino Linotype"/>
          <w:sz w:val="20"/>
          <w:szCs w:val="20"/>
        </w:rPr>
        <w:t>inancial Times</w:t>
      </w:r>
      <w:r w:rsidRPr="001F328F">
        <w:rPr>
          <w:rFonts w:ascii="Palatino Linotype" w:hAnsi="Palatino Linotype"/>
          <w:sz w:val="20"/>
          <w:szCs w:val="20"/>
        </w:rPr>
        <w:t xml:space="preserve"> Masters in Finance Ranking» </w:t>
      </w:r>
      <w:r w:rsidR="00C53082">
        <w:rPr>
          <w:rFonts w:ascii="Palatino Linotype" w:hAnsi="Palatino Linotype"/>
          <w:sz w:val="20"/>
          <w:szCs w:val="20"/>
        </w:rPr>
        <w:t xml:space="preserve">seit 2012 </w:t>
      </w:r>
      <w:r w:rsidR="00FA35B2">
        <w:rPr>
          <w:rFonts w:ascii="Palatino Linotype" w:hAnsi="Palatino Linotype"/>
          <w:sz w:val="20"/>
          <w:szCs w:val="20"/>
        </w:rPr>
        <w:t>ununterbrochen</w:t>
      </w:r>
      <w:r w:rsidRPr="001F328F">
        <w:rPr>
          <w:rFonts w:ascii="Palatino Linotype" w:hAnsi="Palatino Linotype"/>
          <w:sz w:val="20"/>
          <w:szCs w:val="20"/>
        </w:rPr>
        <w:t xml:space="preserve"> Platzierungen in den Top Ten.</w:t>
      </w:r>
      <w:r w:rsidR="001F328F" w:rsidRPr="001F328F">
        <w:rPr>
          <w:rFonts w:ascii="Palatino Linotype" w:hAnsi="Palatino Linotype"/>
          <w:sz w:val="20"/>
          <w:szCs w:val="20"/>
        </w:rPr>
        <w:t xml:space="preserve"> Die jährliche Analyse der </w:t>
      </w:r>
      <w:r w:rsidR="00ED1C67">
        <w:rPr>
          <w:rFonts w:ascii="Palatino Linotype" w:hAnsi="Palatino Linotype"/>
          <w:sz w:val="20"/>
          <w:szCs w:val="20"/>
        </w:rPr>
        <w:t>«</w:t>
      </w:r>
      <w:r w:rsidR="001F328F" w:rsidRPr="001F328F">
        <w:rPr>
          <w:rFonts w:ascii="Palatino Linotype" w:hAnsi="Palatino Linotype"/>
          <w:sz w:val="20"/>
          <w:szCs w:val="20"/>
        </w:rPr>
        <w:t>Financial Times</w:t>
      </w:r>
      <w:r w:rsidR="00ED1C67">
        <w:rPr>
          <w:rFonts w:ascii="Palatino Linotype" w:hAnsi="Palatino Linotype"/>
          <w:sz w:val="20"/>
          <w:szCs w:val="20"/>
        </w:rPr>
        <w:t>»</w:t>
      </w:r>
      <w:r w:rsidR="001F328F" w:rsidRPr="001F328F">
        <w:rPr>
          <w:rFonts w:ascii="Palatino Linotype" w:hAnsi="Palatino Linotype"/>
          <w:sz w:val="20"/>
          <w:szCs w:val="20"/>
        </w:rPr>
        <w:t xml:space="preserve"> gilt als Massstab für akademische Exzellenz </w:t>
      </w:r>
      <w:r w:rsidR="00ED1C67">
        <w:rPr>
          <w:rFonts w:ascii="Palatino Linotype" w:hAnsi="Palatino Linotype"/>
          <w:sz w:val="20"/>
          <w:szCs w:val="20"/>
        </w:rPr>
        <w:t xml:space="preserve">in Finance-Masterprogrammen </w:t>
      </w:r>
      <w:r w:rsidR="001F328F" w:rsidRPr="001F328F">
        <w:rPr>
          <w:rFonts w:ascii="Palatino Linotype" w:hAnsi="Palatino Linotype"/>
          <w:sz w:val="20"/>
          <w:szCs w:val="20"/>
        </w:rPr>
        <w:t>weltweit.</w:t>
      </w:r>
      <w:r w:rsidR="00ED1C67">
        <w:rPr>
          <w:rFonts w:ascii="Palatino Linotype" w:hAnsi="Palatino Linotype"/>
          <w:sz w:val="20"/>
          <w:szCs w:val="20"/>
        </w:rPr>
        <w:t xml:space="preserve"> Auf Platz 1 im neusten Ranking liegt das Programm der École des hautes </w:t>
      </w:r>
      <w:proofErr w:type="spellStart"/>
      <w:r w:rsidR="00ED1C67">
        <w:rPr>
          <w:rFonts w:ascii="Palatino Linotype" w:hAnsi="Palatino Linotype"/>
          <w:sz w:val="20"/>
          <w:szCs w:val="20"/>
        </w:rPr>
        <w:t>études</w:t>
      </w:r>
      <w:proofErr w:type="spellEnd"/>
      <w:r w:rsidR="00ED1C6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ED1C67">
        <w:rPr>
          <w:rFonts w:ascii="Palatino Linotype" w:hAnsi="Palatino Linotype"/>
          <w:sz w:val="20"/>
          <w:szCs w:val="20"/>
        </w:rPr>
        <w:t>commerciales</w:t>
      </w:r>
      <w:proofErr w:type="spellEnd"/>
      <w:r w:rsidR="00ED1C67">
        <w:rPr>
          <w:rFonts w:ascii="Palatino Linotype" w:hAnsi="Palatino Linotype"/>
          <w:sz w:val="20"/>
          <w:szCs w:val="20"/>
        </w:rPr>
        <w:t xml:space="preserve"> (HEC) Paris, die Universität Oxford zum Beispiel erzielt Platz zehn.</w:t>
      </w:r>
    </w:p>
    <w:p w14:paraId="2317F1EA" w14:textId="2DB3BC00" w:rsidR="00F4680A" w:rsidRPr="00EB4914" w:rsidRDefault="00ED1C67" w:rsidP="00F4680A">
      <w:pPr>
        <w:pStyle w:val="StandardWeb"/>
        <w:rPr>
          <w:rFonts w:ascii="Palatino Linotype" w:hAnsi="Palatino Linotype"/>
          <w:sz w:val="20"/>
        </w:rPr>
      </w:pPr>
      <w:r w:rsidRPr="006A7A13">
        <w:rPr>
          <w:rFonts w:ascii="Palatino Linotype" w:hAnsi="Palatino Linotype"/>
          <w:b/>
          <w:sz w:val="20"/>
        </w:rPr>
        <w:t>Entwicklungen kritisch hinterfragen</w:t>
      </w:r>
      <w:r>
        <w:rPr>
          <w:rFonts w:ascii="Palatino Linotype" w:hAnsi="Palatino Linotype"/>
          <w:sz w:val="20"/>
        </w:rPr>
        <w:br/>
        <w:t xml:space="preserve">Eine internationale Gruppe </w:t>
      </w:r>
      <w:r w:rsidRPr="00ED63CE">
        <w:rPr>
          <w:rFonts w:ascii="Palatino Linotype" w:hAnsi="Palatino Linotype"/>
          <w:sz w:val="20"/>
        </w:rPr>
        <w:t>von rund 1</w:t>
      </w:r>
      <w:r w:rsidR="00C53082" w:rsidRPr="00ED63CE">
        <w:rPr>
          <w:rFonts w:ascii="Palatino Linotype" w:hAnsi="Palatino Linotype"/>
          <w:sz w:val="20"/>
        </w:rPr>
        <w:t>3</w:t>
      </w:r>
      <w:r w:rsidRPr="00ED63CE">
        <w:rPr>
          <w:rFonts w:ascii="Palatino Linotype" w:hAnsi="Palatino Linotype"/>
          <w:sz w:val="20"/>
        </w:rPr>
        <w:t>0 Studierenden</w:t>
      </w:r>
      <w:r>
        <w:rPr>
          <w:rFonts w:ascii="Palatino Linotype" w:hAnsi="Palatino Linotype"/>
          <w:sz w:val="20"/>
        </w:rPr>
        <w:t xml:space="preserve"> aus dem In- und Ausland ist jeweils im MBF-HSG eingeschrieben. </w:t>
      </w:r>
      <w:r w:rsidR="00F4680A" w:rsidRPr="00EB4914">
        <w:rPr>
          <w:rFonts w:ascii="Palatino Linotype" w:hAnsi="Palatino Linotype"/>
          <w:sz w:val="20"/>
        </w:rPr>
        <w:t>«Wir geben unseren Studierenden Rüstzeug mit, von dem sie ihr ganzes Berufsleben lang zehren können</w:t>
      </w:r>
      <w:r w:rsidR="003008B1">
        <w:rPr>
          <w:rFonts w:ascii="Palatino Linotype" w:hAnsi="Palatino Linotype"/>
          <w:sz w:val="20"/>
        </w:rPr>
        <w:t>», sagt Professor Manuel Ammann, Akademischer Direktor des Programms</w:t>
      </w:r>
      <w:r w:rsidR="00F4680A" w:rsidRPr="00EB4914">
        <w:rPr>
          <w:rFonts w:ascii="Palatino Linotype" w:hAnsi="Palatino Linotype"/>
          <w:sz w:val="20"/>
        </w:rPr>
        <w:t xml:space="preserve">. </w:t>
      </w:r>
      <w:r w:rsidR="003008B1">
        <w:rPr>
          <w:rFonts w:ascii="Palatino Linotype" w:hAnsi="Palatino Linotype"/>
          <w:sz w:val="20"/>
        </w:rPr>
        <w:t>«</w:t>
      </w:r>
      <w:r w:rsidR="00F4680A" w:rsidRPr="00EB4914">
        <w:rPr>
          <w:rFonts w:ascii="Palatino Linotype" w:hAnsi="Palatino Linotype"/>
          <w:sz w:val="20"/>
        </w:rPr>
        <w:t>Methodenwissen ist genauso gefragt wie eine kreative Form des Problemlösens»</w:t>
      </w:r>
      <w:r w:rsidR="003008B1">
        <w:rPr>
          <w:rFonts w:ascii="Palatino Linotype" w:hAnsi="Palatino Linotype"/>
          <w:sz w:val="20"/>
        </w:rPr>
        <w:t xml:space="preserve">. </w:t>
      </w:r>
      <w:r w:rsidR="003008B1">
        <w:rPr>
          <w:rFonts w:ascii="Palatino Linotype" w:hAnsi="Palatino Linotype"/>
          <w:sz w:val="20"/>
        </w:rPr>
        <w:br/>
      </w:r>
      <w:r w:rsidR="003008B1">
        <w:rPr>
          <w:rFonts w:ascii="Palatino Linotype" w:hAnsi="Palatino Linotype"/>
          <w:sz w:val="20"/>
        </w:rPr>
        <w:br/>
      </w:r>
      <w:r w:rsidR="00F4680A" w:rsidRPr="00EB4914">
        <w:rPr>
          <w:rFonts w:ascii="Palatino Linotype" w:hAnsi="Palatino Linotype"/>
          <w:sz w:val="20"/>
        </w:rPr>
        <w:t>Essen</w:t>
      </w:r>
      <w:r w:rsidR="00DD51C7">
        <w:rPr>
          <w:rFonts w:ascii="Palatino Linotype" w:hAnsi="Palatino Linotype"/>
          <w:sz w:val="20"/>
        </w:rPr>
        <w:t>z</w:t>
      </w:r>
      <w:r w:rsidR="00F4680A" w:rsidRPr="00EB4914">
        <w:rPr>
          <w:rFonts w:ascii="Palatino Linotype" w:hAnsi="Palatino Linotype"/>
          <w:sz w:val="20"/>
        </w:rPr>
        <w:t xml:space="preserve">iell in der Ausbildung </w:t>
      </w:r>
      <w:r w:rsidR="003008B1">
        <w:rPr>
          <w:rFonts w:ascii="Palatino Linotype" w:hAnsi="Palatino Linotype"/>
          <w:sz w:val="20"/>
        </w:rPr>
        <w:t>sei</w:t>
      </w:r>
      <w:r w:rsidR="00F4680A" w:rsidRPr="00EB4914">
        <w:rPr>
          <w:rFonts w:ascii="Palatino Linotype" w:hAnsi="Palatino Linotype"/>
          <w:sz w:val="20"/>
        </w:rPr>
        <w:t xml:space="preserve"> vor allem </w:t>
      </w:r>
      <w:r w:rsidR="006A7A13">
        <w:rPr>
          <w:rFonts w:ascii="Palatino Linotype" w:hAnsi="Palatino Linotype"/>
          <w:sz w:val="20"/>
        </w:rPr>
        <w:t xml:space="preserve">auch </w:t>
      </w:r>
      <w:r w:rsidR="00F4680A" w:rsidRPr="00EB4914">
        <w:rPr>
          <w:rFonts w:ascii="Palatino Linotype" w:hAnsi="Palatino Linotype"/>
          <w:sz w:val="20"/>
        </w:rPr>
        <w:t>die Fähigkeit, Entwicklungen in der Finanzindustrie kritisch zu hinterfragen und verantwortungsvolle Entscheidungen zu treffen</w:t>
      </w:r>
      <w:r w:rsidR="006A7A13">
        <w:rPr>
          <w:rFonts w:ascii="Palatino Linotype" w:hAnsi="Palatino Linotype"/>
          <w:sz w:val="20"/>
        </w:rPr>
        <w:t>.</w:t>
      </w:r>
      <w:r w:rsidR="003008B1">
        <w:rPr>
          <w:rFonts w:ascii="Palatino Linotype" w:hAnsi="Palatino Linotype"/>
          <w:sz w:val="20"/>
        </w:rPr>
        <w:t xml:space="preserve"> Professor</w:t>
      </w:r>
      <w:r w:rsidR="006A7A13">
        <w:rPr>
          <w:rFonts w:ascii="Palatino Linotype" w:hAnsi="Palatino Linotype"/>
          <w:sz w:val="20"/>
        </w:rPr>
        <w:t xml:space="preserve"> Manuel</w:t>
      </w:r>
      <w:r w:rsidR="00F4680A" w:rsidRPr="00EB4914">
        <w:rPr>
          <w:rFonts w:ascii="Palatino Linotype" w:hAnsi="Palatino Linotype"/>
          <w:sz w:val="20"/>
        </w:rPr>
        <w:t xml:space="preserve"> Ammann ist es wichtig, Inhalte nicht nur zu vermitteln, weil sie gerade aktuell sind. «</w:t>
      </w:r>
      <w:r w:rsidR="003008B1">
        <w:rPr>
          <w:rFonts w:ascii="Palatino Linotype" w:hAnsi="Palatino Linotype"/>
          <w:sz w:val="20"/>
        </w:rPr>
        <w:t>Wir wollen</w:t>
      </w:r>
      <w:r w:rsidR="00F4680A" w:rsidRPr="00EB4914">
        <w:rPr>
          <w:rFonts w:ascii="Palatino Linotype" w:hAnsi="Palatino Linotype"/>
          <w:sz w:val="20"/>
        </w:rPr>
        <w:t xml:space="preserve"> den Studierenden eine ganzheitliche Perspektive auf die Entwicklungen in der Finanzindustrie mitgeben. Sie sollen den Mut </w:t>
      </w:r>
      <w:r w:rsidR="003008B1">
        <w:rPr>
          <w:rFonts w:ascii="Palatino Linotype" w:hAnsi="Palatino Linotype"/>
          <w:sz w:val="20"/>
        </w:rPr>
        <w:t>auf</w:t>
      </w:r>
      <w:r w:rsidR="00F4680A" w:rsidRPr="00EB4914">
        <w:rPr>
          <w:rFonts w:ascii="Palatino Linotype" w:hAnsi="Palatino Linotype"/>
          <w:sz w:val="20"/>
        </w:rPr>
        <w:t>bringen, Probleme anzusprechen und auf Verbesserung hinzuwirken.»</w:t>
      </w:r>
    </w:p>
    <w:p w14:paraId="402FADD3" w14:textId="50AA71F3" w:rsidR="00445241" w:rsidRPr="001424A6" w:rsidRDefault="00E852A6" w:rsidP="00445241">
      <w:pPr>
        <w:pStyle w:val="StandardWeb"/>
        <w:rPr>
          <w:rFonts w:ascii="Palatino Linotype" w:hAnsi="Palatino Linotype"/>
          <w:b/>
          <w:i/>
          <w:sz w:val="20"/>
          <w:lang w:val="en-US"/>
        </w:rPr>
      </w:pPr>
      <w:r w:rsidRPr="001424A6">
        <w:rPr>
          <w:rFonts w:ascii="Palatino Linotype" w:hAnsi="Palatino Linotype"/>
          <w:b/>
          <w:i/>
          <w:sz w:val="20"/>
          <w:szCs w:val="20"/>
          <w:highlight w:val="yellow"/>
          <w:lang w:val="en-US"/>
        </w:rPr>
        <w:br/>
      </w:r>
      <w:hyperlink r:id="rId7" w:history="1">
        <w:r w:rsidR="003008B1" w:rsidRPr="001424A6">
          <w:rPr>
            <w:rStyle w:val="Hyperlink"/>
            <w:rFonts w:ascii="Palatino Linotype" w:hAnsi="Palatino Linotype"/>
            <w:b/>
            <w:i/>
            <w:sz w:val="20"/>
            <w:szCs w:val="20"/>
            <w:lang w:val="en-US"/>
          </w:rPr>
          <w:t>Financial Times Masters in Finance Ranking 2020</w:t>
        </w:r>
      </w:hyperlink>
    </w:p>
    <w:p w14:paraId="13460E13" w14:textId="448364F7" w:rsidR="003008B1" w:rsidRPr="00E852A6" w:rsidRDefault="00D71F2E" w:rsidP="00C06E20">
      <w:pPr>
        <w:pStyle w:val="StandardWeb"/>
        <w:shd w:val="clear" w:color="auto" w:fill="FFFFFF"/>
        <w:spacing w:before="360" w:beforeAutospacing="0" w:after="360" w:afterAutospacing="0"/>
        <w:rPr>
          <w:rFonts w:ascii="Palatino Linotype" w:hAnsi="Palatino Linotype"/>
          <w:b/>
          <w:bCs/>
          <w:i/>
          <w:sz w:val="20"/>
          <w:szCs w:val="20"/>
        </w:rPr>
      </w:pPr>
      <w:hyperlink r:id="rId8" w:history="1">
        <w:r w:rsidR="003008B1" w:rsidRPr="00E852A6">
          <w:rPr>
            <w:rStyle w:val="Hyperlink"/>
            <w:rFonts w:ascii="Palatino Linotype" w:hAnsi="Palatino Linotype"/>
            <w:b/>
            <w:bCs/>
            <w:i/>
            <w:sz w:val="20"/>
            <w:szCs w:val="20"/>
          </w:rPr>
          <w:t>Rankings</w:t>
        </w:r>
      </w:hyperlink>
      <w:r w:rsidR="003008B1" w:rsidRPr="00E852A6">
        <w:rPr>
          <w:rFonts w:ascii="Palatino Linotype" w:hAnsi="Palatino Linotype"/>
          <w:b/>
          <w:bCs/>
          <w:i/>
          <w:sz w:val="20"/>
          <w:szCs w:val="20"/>
        </w:rPr>
        <w:t xml:space="preserve"> und </w:t>
      </w:r>
      <w:hyperlink r:id="rId9" w:history="1">
        <w:r w:rsidR="003008B1" w:rsidRPr="00E852A6">
          <w:rPr>
            <w:rStyle w:val="Hyperlink"/>
            <w:rFonts w:ascii="Palatino Linotype" w:hAnsi="Palatino Linotype"/>
            <w:b/>
            <w:bCs/>
            <w:i/>
            <w:sz w:val="20"/>
            <w:szCs w:val="20"/>
          </w:rPr>
          <w:t>Akkreditierungen</w:t>
        </w:r>
      </w:hyperlink>
      <w:r w:rsidR="003008B1" w:rsidRPr="00E852A6">
        <w:rPr>
          <w:rFonts w:ascii="Palatino Linotype" w:hAnsi="Palatino Linotype"/>
          <w:b/>
          <w:bCs/>
          <w:i/>
          <w:sz w:val="20"/>
          <w:szCs w:val="20"/>
        </w:rPr>
        <w:t xml:space="preserve"> der Universität </w:t>
      </w:r>
      <w:proofErr w:type="spellStart"/>
      <w:r w:rsidR="003008B1" w:rsidRPr="00E852A6">
        <w:rPr>
          <w:rFonts w:ascii="Palatino Linotype" w:hAnsi="Palatino Linotype"/>
          <w:b/>
          <w:bCs/>
          <w:i/>
          <w:sz w:val="20"/>
          <w:szCs w:val="20"/>
        </w:rPr>
        <w:t>St.Gallen</w:t>
      </w:r>
      <w:proofErr w:type="spellEnd"/>
      <w:r w:rsidR="003008B1" w:rsidRPr="00E852A6">
        <w:rPr>
          <w:rFonts w:ascii="Palatino Linotype" w:hAnsi="Palatino Linotype"/>
          <w:b/>
          <w:bCs/>
          <w:i/>
          <w:sz w:val="20"/>
          <w:szCs w:val="20"/>
        </w:rPr>
        <w:t>.</w:t>
      </w:r>
    </w:p>
    <w:p w14:paraId="6988A935" w14:textId="4D58C533" w:rsidR="00C06E20" w:rsidRDefault="003008B1" w:rsidP="00C06E20">
      <w:pPr>
        <w:pStyle w:val="StandardWeb"/>
        <w:shd w:val="clear" w:color="auto" w:fill="FFFFFF"/>
        <w:spacing w:before="360" w:beforeAutospacing="0" w:after="360" w:afterAutospacing="0"/>
        <w:rPr>
          <w:rStyle w:val="Hyperlink"/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br/>
      </w:r>
      <w:r w:rsidR="00445241" w:rsidRPr="00665E0B">
        <w:rPr>
          <w:rFonts w:ascii="Palatino Linotype" w:hAnsi="Palatino Linotype"/>
          <w:b/>
          <w:bCs/>
          <w:sz w:val="20"/>
          <w:szCs w:val="20"/>
        </w:rPr>
        <w:t xml:space="preserve">Kontakt für Fragen: </w:t>
      </w:r>
      <w:r w:rsidR="00445241">
        <w:rPr>
          <w:rFonts w:ascii="Palatino Linotype" w:hAnsi="Palatino Linotype"/>
          <w:b/>
          <w:bCs/>
          <w:sz w:val="20"/>
          <w:szCs w:val="20"/>
        </w:rPr>
        <w:br/>
      </w:r>
      <w:r w:rsidR="00445241" w:rsidRPr="001D0BBF">
        <w:rPr>
          <w:rFonts w:ascii="Palatino Linotype" w:hAnsi="Palatino Linotype"/>
          <w:sz w:val="20"/>
          <w:szCs w:val="20"/>
        </w:rPr>
        <w:t xml:space="preserve">Prof. Dr. </w:t>
      </w:r>
      <w:r w:rsidR="00C06E20">
        <w:rPr>
          <w:rFonts w:ascii="Palatino Linotype" w:hAnsi="Palatino Linotype"/>
          <w:sz w:val="20"/>
          <w:szCs w:val="20"/>
        </w:rPr>
        <w:t>Manuel Ammann</w:t>
      </w:r>
      <w:r>
        <w:rPr>
          <w:rFonts w:ascii="Palatino Linotype" w:hAnsi="Palatino Linotype"/>
          <w:sz w:val="20"/>
          <w:szCs w:val="20"/>
        </w:rPr>
        <w:br/>
        <w:t>Ordentlicher Professor für Finance und Akademischer Direktor des MBF-HSG</w:t>
      </w:r>
      <w:r w:rsidR="00ED2797">
        <w:rPr>
          <w:rFonts w:ascii="Palatino Linotype" w:hAnsi="Palatino Linotype"/>
          <w:sz w:val="20"/>
          <w:szCs w:val="20"/>
        </w:rPr>
        <w:br/>
      </w:r>
      <w:r w:rsidR="00445241" w:rsidRPr="00C06E20">
        <w:rPr>
          <w:rFonts w:ascii="Palatino Linotype" w:hAnsi="Palatino Linotype"/>
          <w:sz w:val="20"/>
          <w:szCs w:val="20"/>
        </w:rPr>
        <w:t>+41 71 224 7</w:t>
      </w:r>
      <w:r w:rsidR="00C06E20" w:rsidRPr="00C06E20">
        <w:rPr>
          <w:rFonts w:ascii="Palatino Linotype" w:hAnsi="Palatino Linotype"/>
          <w:sz w:val="20"/>
          <w:szCs w:val="20"/>
        </w:rPr>
        <w:t>0</w:t>
      </w:r>
      <w:r w:rsidR="00445241" w:rsidRPr="00C06E20">
        <w:rPr>
          <w:rFonts w:ascii="Palatino Linotype" w:hAnsi="Palatino Linotype"/>
          <w:sz w:val="20"/>
          <w:szCs w:val="20"/>
        </w:rPr>
        <w:t xml:space="preserve"> </w:t>
      </w:r>
      <w:r w:rsidR="00C06E20" w:rsidRPr="00C06E20">
        <w:rPr>
          <w:rFonts w:ascii="Palatino Linotype" w:hAnsi="Palatino Linotype"/>
          <w:sz w:val="20"/>
          <w:szCs w:val="20"/>
        </w:rPr>
        <w:t>80</w:t>
      </w:r>
      <w:r w:rsidR="00445241" w:rsidRPr="00C06E20">
        <w:rPr>
          <w:rFonts w:ascii="Palatino Linotype" w:hAnsi="Palatino Linotype"/>
          <w:sz w:val="20"/>
          <w:szCs w:val="20"/>
        </w:rPr>
        <w:t xml:space="preserve">, </w:t>
      </w:r>
      <w:hyperlink r:id="rId10" w:history="1">
        <w:r w:rsidR="00C06E20" w:rsidRPr="00C06E20">
          <w:rPr>
            <w:rStyle w:val="Hyperlink"/>
            <w:rFonts w:ascii="Palatino Linotype" w:hAnsi="Palatino Linotype"/>
            <w:sz w:val="20"/>
            <w:szCs w:val="20"/>
          </w:rPr>
          <w:t>manuel.ammann@unisg.ch</w:t>
        </w:r>
      </w:hyperlink>
      <w:r w:rsidR="00C06E20" w:rsidRPr="00C06E20">
        <w:rPr>
          <w:rFonts w:ascii="Palatino Linotype" w:hAnsi="Palatino Linotype"/>
          <w:sz w:val="20"/>
          <w:szCs w:val="20"/>
        </w:rPr>
        <w:t xml:space="preserve">, </w:t>
      </w:r>
      <w:hyperlink r:id="rId11" w:history="1">
        <w:r w:rsidR="00C06E20" w:rsidRPr="00C06E20">
          <w:rPr>
            <w:rStyle w:val="Hyperlink"/>
            <w:rFonts w:ascii="Palatino Linotype" w:hAnsi="Palatino Linotype"/>
            <w:sz w:val="20"/>
            <w:szCs w:val="20"/>
          </w:rPr>
          <w:t>www.sbf.unisg.ch</w:t>
        </w:r>
      </w:hyperlink>
    </w:p>
    <w:p w14:paraId="49C5C2E2" w14:textId="3D3FAD06" w:rsidR="003008B1" w:rsidRPr="00C06E20" w:rsidRDefault="001424A6" w:rsidP="00C06E20">
      <w:pPr>
        <w:pStyle w:val="StandardWeb"/>
        <w:shd w:val="clear" w:color="auto" w:fill="FFFFFF"/>
        <w:spacing w:before="360" w:beforeAutospacing="0" w:after="360" w:afterAutospacing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/>
      </w:r>
    </w:p>
    <w:p w14:paraId="32E59CA2" w14:textId="77777777" w:rsidR="00367B37" w:rsidRDefault="00367B37" w:rsidP="0036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lastRenderedPageBreak/>
        <w:t xml:space="preserve">Universität </w:t>
      </w:r>
      <w:proofErr w:type="spellStart"/>
      <w:r>
        <w:rPr>
          <w:b/>
          <w:bCs/>
        </w:rPr>
        <w:t>St.Gallen</w:t>
      </w:r>
      <w:proofErr w:type="spellEnd"/>
      <w:r>
        <w:rPr>
          <w:b/>
          <w:bCs/>
        </w:rPr>
        <w:t xml:space="preserve"> (HSG)</w:t>
      </w:r>
    </w:p>
    <w:p w14:paraId="2DB6C666" w14:textId="77777777" w:rsidR="009D5471" w:rsidRDefault="00367B37" w:rsidP="0036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</w:pPr>
      <w:r>
        <w:t xml:space="preserve">Die Universität </w:t>
      </w:r>
      <w:proofErr w:type="spellStart"/>
      <w:r>
        <w:t>St.Gallen</w:t>
      </w:r>
      <w:proofErr w:type="spellEnd"/>
      <w:r>
        <w:t xml:space="preserve"> (HSG) ist die Universität des Kantons </w:t>
      </w:r>
      <w:proofErr w:type="spellStart"/>
      <w:r>
        <w:t>St.Gallen</w:t>
      </w:r>
      <w:proofErr w:type="spellEnd"/>
      <w:r>
        <w:t xml:space="preserve"> und die Wirtschaftsuniversität der Schweiz. Internationalität, Praxisnähe und eine integrative Sicht zeichnen die Ausbildung an der HSG seit ihrer Gründung im Jahr 1898 aus. </w:t>
      </w:r>
      <w:r w:rsidR="008249E5">
        <w:t xml:space="preserve">Heute bildet die Universität </w:t>
      </w:r>
      <w:r w:rsidR="009D5471">
        <w:t>rund</w:t>
      </w:r>
      <w:r w:rsidR="008249E5">
        <w:t xml:space="preserve"> 8</w:t>
      </w:r>
      <w:r w:rsidR="009D5471">
        <w:t>9</w:t>
      </w:r>
      <w:r w:rsidR="008249E5">
        <w:t>00 Studierende aus 8</w:t>
      </w:r>
      <w:r w:rsidR="009D5471">
        <w:t>3</w:t>
      </w:r>
      <w:r w:rsidR="008249E5">
        <w:t xml:space="preserve"> Staaten in Betriebswirtschaft, Volkswirtschaft, Rechts- und Sozial</w:t>
      </w:r>
      <w:r w:rsidR="004B7970">
        <w:t>-</w:t>
      </w:r>
      <w:r w:rsidR="008249E5">
        <w:t>wissenschaften</w:t>
      </w:r>
      <w:r w:rsidR="004B7970">
        <w:t xml:space="preserve">, </w:t>
      </w:r>
      <w:r w:rsidR="008249E5">
        <w:t>Internationale Beziehungen</w:t>
      </w:r>
      <w:r w:rsidR="004B7970">
        <w:t xml:space="preserve"> und Informatik</w:t>
      </w:r>
      <w:r w:rsidR="008249E5">
        <w:t xml:space="preserve"> aus. </w:t>
      </w:r>
    </w:p>
    <w:p w14:paraId="57E5FED6" w14:textId="77777777" w:rsidR="009D5471" w:rsidRDefault="00367B37" w:rsidP="0036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</w:pPr>
      <w:r>
        <w:t>Mit Erfolg: Die HSG gehört zu den führenden Wirtschaftsuniversitäten Europas. Im European Business School Ranking der «Financial Times» 201</w:t>
      </w:r>
      <w:r w:rsidR="009D5471">
        <w:t>9</w:t>
      </w:r>
      <w:r>
        <w:t xml:space="preserve"> belegt die HSG den Platz </w:t>
      </w:r>
      <w:r w:rsidR="00273CEA">
        <w:t>4</w:t>
      </w:r>
      <w:r>
        <w:t>. Die «Financial Times» hat den Master in «</w:t>
      </w:r>
      <w:proofErr w:type="spellStart"/>
      <w:r>
        <w:t>Strategy</w:t>
      </w:r>
      <w:proofErr w:type="spellEnd"/>
      <w:r>
        <w:t xml:space="preserve"> and Internat</w:t>
      </w:r>
      <w:r w:rsidR="00836D02">
        <w:t>ional Management» (SIM-HSG) 201</w:t>
      </w:r>
      <w:r w:rsidR="005A6A6B">
        <w:t>9</w:t>
      </w:r>
      <w:r>
        <w:t xml:space="preserve"> zum </w:t>
      </w:r>
      <w:r w:rsidR="005A6A6B">
        <w:t>neunten</w:t>
      </w:r>
      <w:r>
        <w:t xml:space="preserve"> Mal in Folge als weltweit besten bewertet. Dies im jährlichen Ranking von Master-Programmen in Management. Für ihre ganzheitliche Ausbildung auf höchstem akademischem Niveau erhielt sie mit der EQUIS- und AACSB-</w:t>
      </w:r>
      <w:r w:rsidR="009D5471">
        <w:t xml:space="preserve"> und der AMBA-</w:t>
      </w:r>
      <w:r>
        <w:t xml:space="preserve">Akkreditierung internationale Gütesiegel. </w:t>
      </w:r>
    </w:p>
    <w:p w14:paraId="2D6E3208" w14:textId="77777777" w:rsidR="00367B37" w:rsidRDefault="00367B37" w:rsidP="0036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</w:pPr>
      <w:r>
        <w:t xml:space="preserve">Studienabschlüsse sind auf Bachelor-, Master- und Doktorats- bzw. </w:t>
      </w:r>
      <w:proofErr w:type="spellStart"/>
      <w:r>
        <w:t>Ph.D</w:t>
      </w:r>
      <w:proofErr w:type="spellEnd"/>
      <w:r>
        <w:t xml:space="preserve">.-Stufe möglich. Zudem bietet die HSG erstklassige und umfassende Angebote zur Weiterbildung für jährlich rund </w:t>
      </w:r>
      <w:r w:rsidR="001977FA">
        <w:t>6</w:t>
      </w:r>
      <w:r>
        <w:t xml:space="preserve">000 Teilnehmende. </w:t>
      </w:r>
      <w:r>
        <w:rPr>
          <w:lang w:val="de-DE"/>
        </w:rPr>
        <w:t>Kristallisationspunkte der Forschung an der HSG sind ihre 4</w:t>
      </w:r>
      <w:r w:rsidR="001977FA">
        <w:rPr>
          <w:lang w:val="de-DE"/>
        </w:rPr>
        <w:t>2</w:t>
      </w:r>
      <w:r>
        <w:rPr>
          <w:lang w:val="de-DE"/>
        </w:rPr>
        <w:t xml:space="preserve"> Institute, Forschungsstellen und Centers, welche einen integralen Teil der Universität bilden. Die weitgehend autonom organisierten Institute finanzieren sich zu einem </w:t>
      </w:r>
      <w:proofErr w:type="spellStart"/>
      <w:r>
        <w:rPr>
          <w:lang w:val="de-DE"/>
        </w:rPr>
        <w:t>grossen</w:t>
      </w:r>
      <w:proofErr w:type="spellEnd"/>
      <w:r>
        <w:rPr>
          <w:lang w:val="de-DE"/>
        </w:rPr>
        <w:t xml:space="preserve"> Teil selbst, sind aber dennoch eng mit dem Universitätsbetrieb verbunden.</w:t>
      </w:r>
      <w:r>
        <w:t xml:space="preserve"> </w:t>
      </w:r>
      <w:r>
        <w:tab/>
      </w:r>
    </w:p>
    <w:p w14:paraId="77823206" w14:textId="0D74368A" w:rsidR="00367B37" w:rsidRPr="00367B37" w:rsidRDefault="00367B37" w:rsidP="0019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jc w:val="right"/>
        <w:rPr>
          <w:u w:val="single"/>
        </w:rPr>
      </w:pPr>
      <w:r>
        <w:t xml:space="preserve">Besuchen Sie uns auf </w:t>
      </w:r>
      <w:hyperlink r:id="rId12" w:history="1">
        <w:r w:rsidR="00523613" w:rsidRPr="00AC1243">
          <w:rPr>
            <w:rStyle w:val="Hyperlink"/>
            <w:i/>
          </w:rPr>
          <w:t>Facebook</w:t>
        </w:r>
      </w:hyperlink>
      <w:r w:rsidR="00523613">
        <w:t>,</w:t>
      </w:r>
      <w:r>
        <w:rPr>
          <w:i/>
        </w:rPr>
        <w:t xml:space="preserve"> </w:t>
      </w:r>
      <w:hyperlink r:id="rId13" w:history="1">
        <w:r w:rsidR="00523613" w:rsidRPr="00AC1243">
          <w:rPr>
            <w:rStyle w:val="Hyperlink"/>
            <w:i/>
          </w:rPr>
          <w:t>Twitter</w:t>
        </w:r>
      </w:hyperlink>
      <w:r w:rsidR="00523613">
        <w:t>,</w:t>
      </w:r>
      <w:r>
        <w:rPr>
          <w:i/>
        </w:rPr>
        <w:t xml:space="preserve"> </w:t>
      </w:r>
      <w:hyperlink r:id="rId14" w:history="1">
        <w:proofErr w:type="spellStart"/>
        <w:r w:rsidR="00523613" w:rsidRPr="00AC1243">
          <w:rPr>
            <w:rStyle w:val="Hyperlink"/>
            <w:i/>
          </w:rPr>
          <w:t>Youtube</w:t>
        </w:r>
        <w:proofErr w:type="spellEnd"/>
      </w:hyperlink>
      <w:r w:rsidR="00523613">
        <w:t xml:space="preserve">, </w:t>
      </w:r>
      <w:hyperlink r:id="rId15" w:history="1">
        <w:r w:rsidR="00523613" w:rsidRPr="00523613">
          <w:rPr>
            <w:rStyle w:val="Hyperlink"/>
            <w:i/>
          </w:rPr>
          <w:t>Instagram</w:t>
        </w:r>
      </w:hyperlink>
      <w:r>
        <w:rPr>
          <w:i/>
        </w:rPr>
        <w:t xml:space="preserve"> und </w:t>
      </w:r>
      <w:hyperlink r:id="rId16" w:history="1">
        <w:r>
          <w:rPr>
            <w:rStyle w:val="Hyperlink"/>
            <w:i/>
            <w:lang w:val="de-DE"/>
          </w:rPr>
          <w:t>unisg.ch</w:t>
        </w:r>
      </w:hyperlink>
    </w:p>
    <w:sectPr w:rsidR="00367B37" w:rsidRPr="00367B37" w:rsidSect="0052361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12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0C0EE" w14:textId="77777777" w:rsidR="00AA29DF" w:rsidRDefault="00AA29DF" w:rsidP="00900A57">
      <w:pPr>
        <w:spacing w:line="240" w:lineRule="auto"/>
      </w:pPr>
      <w:r>
        <w:separator/>
      </w:r>
    </w:p>
  </w:endnote>
  <w:endnote w:type="continuationSeparator" w:id="0">
    <w:p w14:paraId="1C8E67D2" w14:textId="77777777" w:rsidR="00AA29DF" w:rsidRDefault="00AA29DF" w:rsidP="00900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575B0" w14:textId="77777777" w:rsidR="00CC62CB" w:rsidRDefault="00CC62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3D43" w14:textId="77777777" w:rsidR="00CC62CB" w:rsidRDefault="00CC62C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0EE84" w14:textId="77777777" w:rsidR="00CC62CB" w:rsidRDefault="00CC62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5F734" w14:textId="77777777" w:rsidR="00AA29DF" w:rsidRDefault="00AA29DF" w:rsidP="00900A57">
      <w:pPr>
        <w:spacing w:line="240" w:lineRule="auto"/>
      </w:pPr>
      <w:r>
        <w:separator/>
      </w:r>
    </w:p>
  </w:footnote>
  <w:footnote w:type="continuationSeparator" w:id="0">
    <w:p w14:paraId="2A25A86E" w14:textId="77777777" w:rsidR="00AA29DF" w:rsidRDefault="00AA29DF" w:rsidP="00900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A021D" w14:textId="77777777" w:rsidR="00CC62CB" w:rsidRDefault="00CC62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AFC1D" w14:textId="77777777" w:rsidR="00523613" w:rsidRDefault="008B20E1">
    <w:pPr>
      <w:pStyle w:val="Kopfzeile"/>
    </w:pPr>
    <w:r w:rsidRPr="008B20E1">
      <w:rPr>
        <w:noProof/>
      </w:rPr>
      <w:drawing>
        <wp:anchor distT="0" distB="0" distL="114300" distR="114300" simplePos="0" relativeHeight="251663360" behindDoc="0" locked="0" layoutInCell="1" allowOverlap="1" wp14:anchorId="532F375E" wp14:editId="556BED62">
          <wp:simplePos x="0" y="0"/>
          <wp:positionH relativeFrom="margin">
            <wp:posOffset>5275580</wp:posOffset>
          </wp:positionH>
          <wp:positionV relativeFrom="paragraph">
            <wp:posOffset>71755</wp:posOffset>
          </wp:positionV>
          <wp:extent cx="464185" cy="42862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20E1">
      <w:rPr>
        <w:noProof/>
      </w:rPr>
      <w:drawing>
        <wp:anchor distT="0" distB="0" distL="114300" distR="114300" simplePos="0" relativeHeight="251662336" behindDoc="0" locked="0" layoutInCell="1" allowOverlap="1" wp14:anchorId="287EB972" wp14:editId="209D1306">
          <wp:simplePos x="0" y="0"/>
          <wp:positionH relativeFrom="margin">
            <wp:posOffset>4759960</wp:posOffset>
          </wp:positionH>
          <wp:positionV relativeFrom="paragraph">
            <wp:posOffset>54610</wp:posOffset>
          </wp:positionV>
          <wp:extent cx="323850" cy="45402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20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EF8108" wp14:editId="3335DE0F">
              <wp:simplePos x="0" y="0"/>
              <wp:positionH relativeFrom="margin">
                <wp:posOffset>4824095</wp:posOffset>
              </wp:positionH>
              <wp:positionV relativeFrom="paragraph">
                <wp:posOffset>-635</wp:posOffset>
              </wp:positionV>
              <wp:extent cx="937260" cy="523875"/>
              <wp:effectExtent l="0" t="0" r="0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523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BD5AA8" id="Rechteck 1" o:spid="_x0000_s1026" style="position:absolute;margin-left:379.85pt;margin-top:-.05pt;width:73.8pt;height:4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" fillcolor="white [3212]" stroked="f" strokeweight="2pt">
              <w10:wrap anchorx="margin"/>
            </v:rect>
          </w:pict>
        </mc:Fallback>
      </mc:AlternateContent>
    </w:r>
    <w:r w:rsidRPr="008B20E1">
      <w:rPr>
        <w:noProof/>
      </w:rPr>
      <w:drawing>
        <wp:anchor distT="0" distB="0" distL="114300" distR="114300" simplePos="0" relativeHeight="251660288" behindDoc="0" locked="0" layoutInCell="1" allowOverlap="1" wp14:anchorId="3494AA3C" wp14:editId="46538FE5">
          <wp:simplePos x="0" y="0"/>
          <wp:positionH relativeFrom="rightMargin">
            <wp:posOffset>-1643505</wp:posOffset>
          </wp:positionH>
          <wp:positionV relativeFrom="paragraph">
            <wp:posOffset>180975</wp:posOffset>
          </wp:positionV>
          <wp:extent cx="466725" cy="334645"/>
          <wp:effectExtent l="0" t="0" r="952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613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EC424B4" wp14:editId="15C0BF12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6300000" cy="504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-Logo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13036" w14:textId="77777777" w:rsidR="00CC62CB" w:rsidRDefault="00CC62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6090"/>
    <w:multiLevelType w:val="multilevel"/>
    <w:tmpl w:val="A2A4DAC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520765"/>
    <w:multiLevelType w:val="hybridMultilevel"/>
    <w:tmpl w:val="982C6706"/>
    <w:lvl w:ilvl="0" w:tplc="157E081C">
      <w:start w:val="1"/>
      <w:numFmt w:val="bullet"/>
      <w:pStyle w:val="FarbigeListe-Akzent11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E86476"/>
    <w:multiLevelType w:val="multilevel"/>
    <w:tmpl w:val="6FEE7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"/>
  </w:num>
  <w:num w:numId="25">
    <w:abstractNumId w:val="2"/>
  </w:num>
  <w:num w:numId="26">
    <w:abstractNumId w:val="2"/>
  </w:num>
  <w:num w:numId="27">
    <w:abstractNumId w:val="1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1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1"/>
  </w:num>
  <w:num w:numId="40">
    <w:abstractNumId w:val="1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1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DF"/>
    <w:rsid w:val="00023E00"/>
    <w:rsid w:val="000409FD"/>
    <w:rsid w:val="00043416"/>
    <w:rsid w:val="00051640"/>
    <w:rsid w:val="00061430"/>
    <w:rsid w:val="000657F2"/>
    <w:rsid w:val="000D3F47"/>
    <w:rsid w:val="000E1F96"/>
    <w:rsid w:val="000E2EAD"/>
    <w:rsid w:val="000F082E"/>
    <w:rsid w:val="000F6F9E"/>
    <w:rsid w:val="00107B24"/>
    <w:rsid w:val="001100A1"/>
    <w:rsid w:val="0012248E"/>
    <w:rsid w:val="001424A6"/>
    <w:rsid w:val="00162BDC"/>
    <w:rsid w:val="00177628"/>
    <w:rsid w:val="001954AA"/>
    <w:rsid w:val="001977FA"/>
    <w:rsid w:val="001D5CC7"/>
    <w:rsid w:val="001F328F"/>
    <w:rsid w:val="00216C5B"/>
    <w:rsid w:val="00223422"/>
    <w:rsid w:val="00233D1D"/>
    <w:rsid w:val="00244D67"/>
    <w:rsid w:val="00253F58"/>
    <w:rsid w:val="00273CEA"/>
    <w:rsid w:val="00286B31"/>
    <w:rsid w:val="00297749"/>
    <w:rsid w:val="002C5781"/>
    <w:rsid w:val="002D7D4E"/>
    <w:rsid w:val="002F100A"/>
    <w:rsid w:val="003008B1"/>
    <w:rsid w:val="0030376E"/>
    <w:rsid w:val="003050E1"/>
    <w:rsid w:val="00320712"/>
    <w:rsid w:val="00331A31"/>
    <w:rsid w:val="00337F8B"/>
    <w:rsid w:val="00355DEC"/>
    <w:rsid w:val="00367B37"/>
    <w:rsid w:val="00387A8C"/>
    <w:rsid w:val="003E15DB"/>
    <w:rsid w:val="003F03F0"/>
    <w:rsid w:val="00406D0D"/>
    <w:rsid w:val="0042760C"/>
    <w:rsid w:val="0044249F"/>
    <w:rsid w:val="004434A8"/>
    <w:rsid w:val="00445241"/>
    <w:rsid w:val="00464684"/>
    <w:rsid w:val="00464B90"/>
    <w:rsid w:val="004B7970"/>
    <w:rsid w:val="004D1B25"/>
    <w:rsid w:val="00506401"/>
    <w:rsid w:val="00517E00"/>
    <w:rsid w:val="00523613"/>
    <w:rsid w:val="00561398"/>
    <w:rsid w:val="005633D2"/>
    <w:rsid w:val="00576858"/>
    <w:rsid w:val="005A42AA"/>
    <w:rsid w:val="005A6A6B"/>
    <w:rsid w:val="005B53F3"/>
    <w:rsid w:val="005E5D4A"/>
    <w:rsid w:val="00636E3C"/>
    <w:rsid w:val="00680534"/>
    <w:rsid w:val="006A7A13"/>
    <w:rsid w:val="006B5805"/>
    <w:rsid w:val="006D3788"/>
    <w:rsid w:val="00732881"/>
    <w:rsid w:val="0079142D"/>
    <w:rsid w:val="007D5FF1"/>
    <w:rsid w:val="007F7C9C"/>
    <w:rsid w:val="00804D0C"/>
    <w:rsid w:val="00811196"/>
    <w:rsid w:val="008249E5"/>
    <w:rsid w:val="00831BD4"/>
    <w:rsid w:val="00836D02"/>
    <w:rsid w:val="00844374"/>
    <w:rsid w:val="0086477D"/>
    <w:rsid w:val="008A6C5A"/>
    <w:rsid w:val="008B188B"/>
    <w:rsid w:val="008B20E1"/>
    <w:rsid w:val="00900A57"/>
    <w:rsid w:val="00910DDB"/>
    <w:rsid w:val="00915ACF"/>
    <w:rsid w:val="00934FA0"/>
    <w:rsid w:val="009543AB"/>
    <w:rsid w:val="009608AF"/>
    <w:rsid w:val="0096221A"/>
    <w:rsid w:val="009861E2"/>
    <w:rsid w:val="009A5C75"/>
    <w:rsid w:val="009D5471"/>
    <w:rsid w:val="009D7951"/>
    <w:rsid w:val="009F7379"/>
    <w:rsid w:val="00A27E16"/>
    <w:rsid w:val="00A323D3"/>
    <w:rsid w:val="00A34269"/>
    <w:rsid w:val="00A433B5"/>
    <w:rsid w:val="00A43AAD"/>
    <w:rsid w:val="00A90876"/>
    <w:rsid w:val="00A952E7"/>
    <w:rsid w:val="00AA29DF"/>
    <w:rsid w:val="00AE258F"/>
    <w:rsid w:val="00B22B3F"/>
    <w:rsid w:val="00B278DD"/>
    <w:rsid w:val="00B4033E"/>
    <w:rsid w:val="00B5153A"/>
    <w:rsid w:val="00B647D4"/>
    <w:rsid w:val="00BB3305"/>
    <w:rsid w:val="00BC460F"/>
    <w:rsid w:val="00BD0827"/>
    <w:rsid w:val="00C06E20"/>
    <w:rsid w:val="00C30F56"/>
    <w:rsid w:val="00C369BF"/>
    <w:rsid w:val="00C37CBD"/>
    <w:rsid w:val="00C41865"/>
    <w:rsid w:val="00C45E28"/>
    <w:rsid w:val="00C4725B"/>
    <w:rsid w:val="00C53082"/>
    <w:rsid w:val="00C5465F"/>
    <w:rsid w:val="00C769A9"/>
    <w:rsid w:val="00CC62CB"/>
    <w:rsid w:val="00CD5DAF"/>
    <w:rsid w:val="00CE61E9"/>
    <w:rsid w:val="00CF0909"/>
    <w:rsid w:val="00D22385"/>
    <w:rsid w:val="00D71F2E"/>
    <w:rsid w:val="00DD51C7"/>
    <w:rsid w:val="00DE17AF"/>
    <w:rsid w:val="00DF253F"/>
    <w:rsid w:val="00E11653"/>
    <w:rsid w:val="00E124BF"/>
    <w:rsid w:val="00E14A46"/>
    <w:rsid w:val="00E47A5E"/>
    <w:rsid w:val="00E53B19"/>
    <w:rsid w:val="00E71CF9"/>
    <w:rsid w:val="00E852A6"/>
    <w:rsid w:val="00EB4914"/>
    <w:rsid w:val="00EC485B"/>
    <w:rsid w:val="00ED1C67"/>
    <w:rsid w:val="00ED2165"/>
    <w:rsid w:val="00ED2797"/>
    <w:rsid w:val="00ED63CE"/>
    <w:rsid w:val="00F403EF"/>
    <w:rsid w:val="00F42974"/>
    <w:rsid w:val="00F4680A"/>
    <w:rsid w:val="00F653B4"/>
    <w:rsid w:val="00F9041A"/>
    <w:rsid w:val="00FA35B2"/>
    <w:rsid w:val="00FE595D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1D97F3CE"/>
  <w15:docId w15:val="{33BA3E66-3650-4AEC-930A-80626DD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BC4"/>
    <w:pPr>
      <w:spacing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40DD9"/>
    <w:pPr>
      <w:numPr>
        <w:numId w:val="46"/>
      </w:numPr>
      <w:outlineLvl w:val="0"/>
    </w:pPr>
    <w:rPr>
      <w:rFonts w:ascii="Gill Alt One MT" w:hAnsi="Gill Alt One MT"/>
      <w:color w:val="000000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  <w:numId w:val="47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="Times New Roman" w:cs="Times New Roman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qFormat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B629A"/>
    <w:pPr>
      <w:keepNext/>
      <w:keepLines/>
      <w:spacing w:before="200"/>
      <w:outlineLvl w:val="5"/>
    </w:pPr>
    <w:rPr>
      <w:rFonts w:ascii="Gill Alt One MT" w:eastAsia="Times New Roman" w:hAnsi="Gill Alt One MT"/>
      <w:i/>
      <w:iCs/>
      <w:color w:val="082D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540DD9"/>
    <w:rPr>
      <w:rFonts w:ascii="Gill Alt One MT" w:hAnsi="Gill Alt One MT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60BC4"/>
    <w:rPr>
      <w:rFonts w:ascii="Gill Alt One MT" w:hAnsi="Gill Alt One MT"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F60BC4"/>
    <w:rPr>
      <w:rFonts w:ascii="Gill Alt One MT" w:hAnsi="Gill Alt One MT" w:cs="Arial"/>
      <w:bCs/>
      <w:iCs/>
      <w:color w:val="00000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60BC4"/>
    <w:rPr>
      <w:rFonts w:ascii="Gill Alt One MT" w:eastAsia="Times New Roman" w:hAnsi="Gill Alt One MT" w:cs="Times New Roman"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016E0"/>
    <w:rPr>
      <w:rFonts w:ascii="Gill Alt One MT" w:eastAsia="Times New Roman" w:hAnsi="Gill Alt One MT" w:cs="Times New Roman"/>
      <w:color w:val="000000"/>
      <w:lang w:eastAsia="de-DE"/>
    </w:rPr>
  </w:style>
  <w:style w:type="character" w:styleId="Seitenzahl">
    <w:name w:val="page number"/>
    <w:basedOn w:val="Absatz-Standardschriftar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9FD"/>
    <w:rPr>
      <w:rFonts w:ascii="Gill Alt One MT" w:eastAsia="Times New Roman" w:hAnsi="Gill Alt One MT" w:cs="Times New Roman"/>
      <w:i/>
      <w:iCs/>
      <w:color w:val="082D16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115C2E"/>
      </w:pBdr>
      <w:spacing w:after="300" w:line="240" w:lineRule="auto"/>
      <w:contextualSpacing/>
    </w:pPr>
    <w:rPr>
      <w:rFonts w:ascii="Gill Alt One MT" w:eastAsia="Times New Roman" w:hAnsi="Gill Alt One MT"/>
      <w:b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BC4"/>
    <w:rPr>
      <w:rFonts w:ascii="Gill Alt One MT" w:eastAsia="Times New Roman" w:hAnsi="Gill Alt One MT" w:cs="Times New Roman"/>
      <w:b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="Gill Alt One MT" w:eastAsia="Times New Roman" w:hAnsi="Gill Alt One MT"/>
      <w:b/>
      <w:i/>
      <w:iCs/>
      <w:color w:val="000000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BC4"/>
    <w:rPr>
      <w:rFonts w:ascii="Gill Alt One MT" w:eastAsia="Times New Roman" w:hAnsi="Gill Alt One MT" w:cs="Times New Roman"/>
      <w:b/>
      <w:i/>
      <w:iCs/>
      <w:color w:val="000000"/>
      <w:spacing w:val="15"/>
      <w:sz w:val="32"/>
      <w:szCs w:val="24"/>
    </w:rPr>
  </w:style>
  <w:style w:type="character" w:customStyle="1" w:styleId="SchwacheHervorhebung1">
    <w:name w:val="Schwache Hervorhebung1"/>
    <w:basedOn w:val="Absatz-Standardschriftart"/>
    <w:uiPriority w:val="19"/>
    <w:semiHidden/>
    <w:rsid w:val="00FB629A"/>
    <w:rPr>
      <w:i/>
      <w:iCs/>
      <w:color w:val="808080"/>
    </w:rPr>
  </w:style>
  <w:style w:type="character" w:customStyle="1" w:styleId="IntensiverVerweis1">
    <w:name w:val="Intensiver Verweis1"/>
    <w:basedOn w:val="Absatz-Standardschriftart"/>
    <w:uiPriority w:val="32"/>
    <w:semiHidden/>
    <w:rsid w:val="00FB629A"/>
    <w:rPr>
      <w:b/>
      <w:bCs/>
      <w:smallCaps/>
      <w:color w:val="249662"/>
      <w:spacing w:val="5"/>
      <w:u w:val="single"/>
    </w:rPr>
  </w:style>
  <w:style w:type="paragraph" w:customStyle="1" w:styleId="FarbigeListe-Akzent11">
    <w:name w:val="Farbige Liste - Akzent 11"/>
    <w:basedOn w:val="Standard"/>
    <w:uiPriority w:val="9"/>
    <w:qFormat/>
    <w:rsid w:val="00F60BC4"/>
    <w:pPr>
      <w:numPr>
        <w:numId w:val="45"/>
      </w:numPr>
      <w:contextualSpacing/>
    </w:pPr>
    <w:rPr>
      <w:color w:val="000000"/>
    </w:rPr>
  </w:style>
  <w:style w:type="character" w:styleId="Fett">
    <w:name w:val="Strong"/>
    <w:basedOn w:val="Absatz-Standardschriftart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1C6"/>
    <w:rPr>
      <w:rFonts w:ascii="Palatino Linotype" w:hAnsi="Palatino Linotype"/>
    </w:rPr>
  </w:style>
  <w:style w:type="paragraph" w:styleId="Kopfzeile">
    <w:name w:val="header"/>
    <w:basedOn w:val="Standard"/>
    <w:link w:val="Kopf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BC4"/>
    <w:rPr>
      <w:rFonts w:ascii="Gill Alt One MT" w:hAnsi="Gill Alt One MT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0BC4"/>
    <w:rPr>
      <w:rFonts w:ascii="Gill Alt One MT" w:hAnsi="Gill Alt One MT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="Gill Alt One MT" w:hAnsi="Gill Alt One MT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="Gill Alt One MT" w:hAnsi="Gill Alt One MT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="Gill Alt One MT" w:hAnsi="Gill Alt One MT"/>
      <w:noProof/>
    </w:rPr>
  </w:style>
  <w:style w:type="character" w:styleId="Hyperlink">
    <w:name w:val="Hyperlink"/>
    <w:basedOn w:val="Absatz-Standardschriftart"/>
    <w:uiPriority w:val="99"/>
    <w:unhideWhenUsed/>
    <w:rsid w:val="00D16D30"/>
    <w:rPr>
      <w:color w:val="115C2E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="Gill Alt One MT" w:hAnsi="Gill Alt One MT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="Gill Alt One MT" w:hAnsi="Gill Alt One MT"/>
      <w:noProof/>
    </w:rPr>
  </w:style>
  <w:style w:type="paragraph" w:styleId="StandardWeb">
    <w:name w:val="Normal (Web)"/>
    <w:basedOn w:val="Standard"/>
    <w:uiPriority w:val="99"/>
    <w:unhideWhenUsed/>
    <w:rsid w:val="007C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379"/>
    <w:rPr>
      <w:rFonts w:ascii="Tahoma" w:hAnsi="Tahoma" w:cs="Tahoma"/>
      <w:sz w:val="16"/>
      <w:szCs w:val="16"/>
      <w:lang w:eastAsia="en-US"/>
    </w:rPr>
  </w:style>
  <w:style w:type="character" w:styleId="Hervorhebung">
    <w:name w:val="Emphasis"/>
    <w:basedOn w:val="Absatz-Standardschriftart"/>
    <w:uiPriority w:val="20"/>
    <w:qFormat/>
    <w:rsid w:val="00C06E20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6E2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D3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4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04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9358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67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921789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69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96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g.ch/de/universitaet/ueber-uns/portraet/rankingsundakkreditierungen/rankingresultate" TargetMode="External"/><Relationship Id="rId13" Type="http://schemas.openxmlformats.org/officeDocument/2006/relationships/hyperlink" Target="https://twitter.com/HSGStGallen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rankings.ft.com/businessschoolrankings/masters-in-finance-pre-experience-2020" TargetMode="External"/><Relationship Id="rId12" Type="http://schemas.openxmlformats.org/officeDocument/2006/relationships/hyperlink" Target="https://www.facebook.com/HSGUniStGallen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nisg.ch/en.aspx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f.unisg.c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unistgallen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nuel.ammann@unisg.ch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nisg.ch/de/universitaet/ueber-uns/portraet/rankingsundakkreditierungen/akkreditierungen" TargetMode="External"/><Relationship Id="rId14" Type="http://schemas.openxmlformats.org/officeDocument/2006/relationships/hyperlink" Target="https://www.youtube.com/user/HSGUniStGallen/featured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EKTORAT\KOM\Kommunikation\MEDIA\MEDIENARBEIT\Vorlagen\Medienmitteilungen%20Templates_HSG-Kurztext\HSG-Medienmitteilung-Templa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HSG-Medienmitteilung-Template.dotx</Template>
  <TotalTime>0</TotalTime>
  <Pages>2</Pages>
  <Words>672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St. Gallen</Company>
  <LinksUpToDate>false</LinksUpToDate>
  <CharactersWithSpaces>4903</CharactersWithSpaces>
  <SharedDoc>false</SharedDoc>
  <HLinks>
    <vt:vector size="6" baseType="variant">
      <vt:variant>
        <vt:i4>3014711</vt:i4>
      </vt:variant>
      <vt:variant>
        <vt:i4>2052</vt:i4>
      </vt:variant>
      <vt:variant>
        <vt:i4>1025</vt:i4>
      </vt:variant>
      <vt:variant>
        <vt:i4>1</vt:i4>
      </vt:variant>
      <vt:variant>
        <vt:lpwstr>AACSB_low_res_blue_klein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CSchmid</dc:creator>
  <cp:lastModifiedBy>Roggenbauch, Juerg</cp:lastModifiedBy>
  <cp:revision>5</cp:revision>
  <cp:lastPrinted>2020-06-15T06:20:00Z</cp:lastPrinted>
  <dcterms:created xsi:type="dcterms:W3CDTF">2020-06-11T18:41:00Z</dcterms:created>
  <dcterms:modified xsi:type="dcterms:W3CDTF">2020-06-15T06:20:00Z</dcterms:modified>
</cp:coreProperties>
</file>