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N</w:t>
      </w:r>
      <w:r w:rsidDel="00000000" w:rsidR="00000000" w:rsidRPr="00000000">
        <w:rPr>
          <w:rFonts w:ascii="Arial" w:cs="Arial" w:eastAsia="Arial" w:hAnsi="Arial"/>
          <w:b w:val="1"/>
          <w:sz w:val="24"/>
          <w:szCs w:val="24"/>
          <w:rtl w:val="0"/>
        </w:rPr>
        <w:t xml:space="preserve">ouvel ambassadeur de la marque</w:t>
      </w:r>
      <w:r w:rsidDel="00000000" w:rsidR="00000000" w:rsidRPr="00000000">
        <w:rPr>
          <w:rtl w:val="0"/>
        </w:rPr>
      </w:r>
    </w:p>
    <w:p w:rsidR="00000000" w:rsidDel="00000000" w:rsidP="00000000" w:rsidRDefault="00000000" w:rsidRPr="00000000" w14:paraId="00000002">
      <w:pPr>
        <w:widowControl w:val="1"/>
        <w:rPr>
          <w:rFonts w:ascii="Arial" w:cs="Arial" w:eastAsia="Arial" w:hAnsi="Arial"/>
          <w:b w:val="1"/>
          <w:sz w:val="24"/>
          <w:szCs w:val="24"/>
        </w:rPr>
      </w:pPr>
      <w:r w:rsidDel="00000000" w:rsidR="00000000" w:rsidRPr="00000000">
        <w:rPr>
          <w:rFonts w:ascii="Arial" w:cs="Arial" w:eastAsia="Arial" w:hAnsi="Arial"/>
          <w:b w:val="1"/>
          <w:sz w:val="28"/>
          <w:szCs w:val="28"/>
          <w:rtl w:val="0"/>
        </w:rPr>
        <w:t xml:space="preserve">Kariem Hussein et Hertz Suisse nouent un partenariat</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Hertz Suisse a une nouvelle figure de proue – et sportive, qui plus est : l’athlète spécialiste du 400 mètres haies, Kariem Hussein, fait dès à présent fonction d’ambassadeur de la marque pour le franchisé suisse de l’entreprise internationale de location de véhicules.</w:t>
      </w:r>
      <w:r w:rsidDel="00000000" w:rsidR="00000000" w:rsidRPr="00000000">
        <w:rPr>
          <w:rtl w:val="0"/>
        </w:rPr>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Quiconque connaît le milieu de l’athlétisme suisse a déjà souvent entendu et lu le nom de Kariem Hussein. Le Thurgovien compte sans aucun doute parmi les athlètes les plus connus et les plus talentueux de notre pays. Dans sa discipline de prédilection, le 400 mètres haies, il a notamment remporté cinq fois le titre de champion suisse, celui de champion d’Europe en 2014 ainsi que la médaille de bronze aux Championnats d’Europe de 2016. A cela s’ajoutent plusieurs participations aux Championnats du monde (dans le top 8 à Londres en 2017) et aux Jeux Olympiques. Mais le palmarès sportif de Kariem Hussein n’est pas la seule chose impressionnante : au milieu de sa brillante carrière d’athlète, en 2018, il a passé l’examen fédéral en médecine humaine et exerce depuis lors en tant que médecin spécialisé dans la médecine sportive.</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bookmarkStart w:colFirst="0" w:colLast="0" w:name="_heading=h.2jeqman3mc2e" w:id="1"/>
      <w:bookmarkEnd w:id="1"/>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sz w:val="24"/>
          <w:szCs w:val="24"/>
        </w:rPr>
      </w:pPr>
      <w:bookmarkStart w:colFirst="0" w:colLast="0" w:name="_heading=h.yayleuh3utoc" w:id="2"/>
      <w:bookmarkEnd w:id="2"/>
      <w:r w:rsidDel="00000000" w:rsidR="00000000" w:rsidRPr="00000000">
        <w:rPr>
          <w:rFonts w:ascii="Arial" w:cs="Arial" w:eastAsia="Arial" w:hAnsi="Arial"/>
          <w:sz w:val="24"/>
          <w:szCs w:val="24"/>
          <w:rtl w:val="0"/>
        </w:rPr>
        <w:t xml:space="preserve">C’est une aubaine pour Hertz Suisse que ce sympathique sportif de haut niveau et médecin soit désormais l’ambassadeur de la représentation suisse de cette entreprise de location de véhicules opérant à l’échelle internationale. Roberto Delvecchio, directeur de la société Herold Location de véhicules SA, franchisée Hertz, résume ainsi la situation : « Kariem Hussein représente la force de l’engagement, la persévérance et la volonté de s’améliorer constamment. Ce sont des valeurs qui nous guident aussi chez Hertz Suisse. » Et d’ajouter qu’avec Kariem Hussein, c’est aussi une personnalité authentique qui a rejoint la famille de Hertz Suisse et qu’il en ressent une grande fierté parmi le personnel. « Nous nous réjouissons tous de cette collaboration et sommes heureux de pouvoir désormais accompagner Kariem Hussein dans sa carrière sportive et professionnelle. Au moins pour ce qui est de la mobilité, nous lui assurons un parcours sans obstacles », conclut Roberto Delvecchio avec un clin d’œil.</w:t>
      </w:r>
    </w:p>
    <w:p w:rsidR="00000000" w:rsidDel="00000000" w:rsidP="00000000" w:rsidRDefault="00000000" w:rsidRPr="00000000" w14:paraId="00000009">
      <w:pPr>
        <w:spacing w:line="360" w:lineRule="auto"/>
        <w:ind w:right="19.1338582677173"/>
        <w:jc w:val="both"/>
        <w:rPr>
          <w:rFonts w:ascii="Arial" w:cs="Arial" w:eastAsia="Arial" w:hAnsi="Arial"/>
        </w:rPr>
      </w:pPr>
      <w:bookmarkStart w:colFirst="0" w:colLast="0" w:name="_heading=h.p9ovkzhatnqh" w:id="3"/>
      <w:bookmarkEnd w:id="3"/>
      <w:r w:rsidDel="00000000" w:rsidR="00000000" w:rsidRPr="00000000">
        <w:rPr>
          <w:rtl w:val="0"/>
        </w:rPr>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bookmarkStart w:colFirst="0" w:colLast="0" w:name="_heading=h.sz0indm9zgnc" w:id="4"/>
      <w:bookmarkEnd w:id="4"/>
      <w:r w:rsidDel="00000000" w:rsidR="00000000" w:rsidRPr="00000000">
        <w:rPr>
          <w:rFonts w:ascii="Arial" w:cs="Arial" w:eastAsia="Arial" w:hAnsi="Arial"/>
          <w:sz w:val="24"/>
          <w:szCs w:val="24"/>
          <w:rtl w:val="0"/>
        </w:rPr>
        <w:t xml:space="preserve">Alors que dans sa discipline, Kariem Hussein doit parcourir 400 mètres en un minimum de temps et franchir dix haies de plus de 91 centimètres, Hertz Suisse s’efforce avant tout d’offrir à ses clientes et clients un service de mobilité complet et de qualité. C’est précisément ce dont a besoin Kariem Hussein pour pratiquer son sport de manière professionnelle : « Je m’entraîne pour ainsi dire tous les jours, et pas seulement chez moi, mais sur des terrains de sport dans toute la Suisse et dans les pays voisins. A cela s’ajoutent bien sûr mes participations à des compétitions nationales et internationales. Sans voiture, tout cela ne serait pas réalisable. Chez Hertz Suisse, j’obtiens bien plus qu’une voiture. L’entreprise offre un service haut de gamme complet qui va bien au-delà de ce à quoi j’étais habitué jusqu’ici dans la branche », se réjouit l’athlète suisse des années 2014, 2015 et 2017.</w:t>
      </w:r>
    </w:p>
    <w:p w:rsidR="00000000" w:rsidDel="00000000" w:rsidP="00000000" w:rsidRDefault="00000000" w:rsidRPr="00000000" w14:paraId="0000000B">
      <w:pPr>
        <w:spacing w:line="360" w:lineRule="auto"/>
        <w:ind w:right="19.1338582677173"/>
        <w:jc w:val="both"/>
        <w:rPr>
          <w:rFonts w:ascii="Arial" w:cs="Arial" w:eastAsia="Arial" w:hAnsi="Arial"/>
          <w:sz w:val="24"/>
          <w:szCs w:val="24"/>
        </w:rPr>
      </w:pPr>
      <w:bookmarkStart w:colFirst="0" w:colLast="0" w:name="_heading=h.b0cmcpdhhyum" w:id="5"/>
      <w:bookmarkEnd w:id="5"/>
      <w:r w:rsidDel="00000000" w:rsidR="00000000" w:rsidRPr="00000000">
        <w:rPr>
          <w:rtl w:val="0"/>
        </w:rPr>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bookmarkStart w:colFirst="0" w:colLast="0" w:name="_heading=h.6gki3qkm2rkj" w:id="6"/>
      <w:bookmarkEnd w:id="6"/>
      <w:r w:rsidDel="00000000" w:rsidR="00000000" w:rsidRPr="00000000">
        <w:rPr>
          <w:rFonts w:ascii="Arial" w:cs="Arial" w:eastAsia="Arial" w:hAnsi="Arial"/>
          <w:b w:val="1"/>
          <w:sz w:val="24"/>
          <w:szCs w:val="24"/>
          <w:rtl w:val="0"/>
        </w:rPr>
        <w:t xml:space="preserve">Pour de plus amples informations et des photos supplémentaires</w:t>
      </w:r>
      <w:r w:rsidDel="00000000" w:rsidR="00000000" w:rsidRPr="00000000">
        <w:rPr>
          <w:rFonts w:ascii="Arial" w:cs="Arial" w:eastAsia="Arial" w:hAnsi="Arial"/>
          <w:sz w:val="24"/>
          <w:szCs w:val="24"/>
          <w:rtl w:val="0"/>
        </w:rPr>
        <w:t xml:space="preserve">, merci de vous adresser à : Tobias Meier, Marketing Manager Hertz Suisse, téléphone : 044 732 12 85, courriel : </w:t>
      </w:r>
      <w:hyperlink r:id="rId7">
        <w:r w:rsidDel="00000000" w:rsidR="00000000" w:rsidRPr="00000000">
          <w:rPr>
            <w:rFonts w:ascii="Arial" w:cs="Arial" w:eastAsia="Arial" w:hAnsi="Arial"/>
            <w:color w:val="1155cc"/>
            <w:sz w:val="24"/>
            <w:szCs w:val="24"/>
            <w:u w:val="single"/>
            <w:rtl w:val="0"/>
          </w:rPr>
          <w:t xml:space="preserve">tmeier@hertz.ch</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A propos de Hertz </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C’est en 1918, voilà plus de 100 ans, que Hertz a été fondée aux Etats-Unis. Depuis, l’entreprise est devenue l’une des plus grandes sociétés de location de véhicules au monde. Hertz est présente en Suisse depuis 1952 et a marqué son entrée sur le marché européen en ouvrant sa première agence à Lucerne. Depuis 2012, c’est la société Herold Location de véhicules SA, filiale du groupe Emil Frey, qui gère en Suisse, sous licence internationale Hertz, les marques Hertz, Dollar et Thrifty8. Avec un choix de plus de 100 modèles dans plus de 20 marques et un âge moyen de seulement trois mois, Hertz Suisse propose la flotte de voitures de tourisme et de véhicules utilitaires la plus variée, mais aussi l'une des plus récentes et attractives du pays. A cela s’ajoute un réseau d’une quarantaine d’agences déployé sur tout le territoire helvétique.</w:t>
      </w:r>
      <w:r w:rsidDel="00000000" w:rsidR="00000000" w:rsidRPr="00000000">
        <w:rPr>
          <w:rtl w:val="0"/>
        </w:rPr>
      </w:r>
    </w:p>
    <w:sectPr>
      <w:headerReference r:id="rId8" w:type="default"/>
      <w:footerReference r:id="rId9"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color="000000" w:space="1" w:sz="4" w:val="single"/>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service de presse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leader="none" w:pos="6120"/>
      </w:tabs>
      <w:ind w:right="19.1338582677173"/>
      <w:jc w:val="center"/>
      <w:rPr>
        <w:sz w:val="24"/>
        <w:szCs w:val="24"/>
      </w:rPr>
    </w:pPr>
    <w:r w:rsidDel="00000000" w:rsidR="00000000" w:rsidRPr="00000000">
      <w:rPr>
        <w:rFonts w:ascii="Arial" w:cs="Arial" w:eastAsia="Arial" w:hAnsi="Arial"/>
        <w:rtl w:val="0"/>
      </w:rPr>
      <w:t xml:space="preserve">Tel. +41 56 544 63 85, anina@ferrisbuehler.com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Bdr>
        <w:top w:space="0" w:sz="0" w:val="nil"/>
        <w:left w:space="0" w:sz="0" w:val="nil"/>
        <w:bottom w:color="000000" w:space="1" w:sz="4" w:val="single"/>
        <w:right w:space="0" w:sz="0" w:val="nil"/>
        <w:between w:space="0" w:sz="0" w:val="nil"/>
      </w:pBdr>
      <w:tabs>
        <w:tab w:val="right" w:leader="none" w:pos="9203"/>
      </w:tabs>
      <w:spacing w:before="708" w:lineRule="auto"/>
      <w:ind w:right="19.1338582677173"/>
      <w:rPr>
        <w:color w:val="000000"/>
        <w:sz w:val="24"/>
        <w:szCs w:val="24"/>
      </w:rPr>
    </w:pPr>
    <w:r w:rsidDel="00000000" w:rsidR="00000000" w:rsidRPr="00000000">
      <w:rPr>
        <w:rFonts w:ascii="Arial" w:cs="Arial" w:eastAsia="Arial" w:hAnsi="Arial"/>
        <w:rtl w:val="0"/>
      </w:rPr>
      <w:t xml:space="preserve">Communiqué de presse</w:t>
    </w:r>
    <w:r w:rsidDel="00000000" w:rsidR="00000000" w:rsidRPr="00000000">
      <w:rPr>
        <w:rFonts w:ascii="Arial" w:cs="Arial" w:eastAsia="Arial" w:hAnsi="Arial"/>
        <w:rtl w:val="0"/>
      </w:rPr>
      <w:t xml:space="preserve">, 21.02.2023</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3’009</w:t>
    </w:r>
    <w:r w:rsidDel="00000000" w:rsidR="00000000" w:rsidRPr="00000000">
      <w:rPr>
        <w:rFonts w:ascii="Arial" w:cs="Arial" w:eastAsia="Arial" w:hAnsi="Arial"/>
        <w:rtl w:val="0"/>
      </w:rPr>
      <w:t xml:space="preserve"> nombre de signes</w:t>
    </w:r>
    <w:r w:rsidDel="00000000" w:rsidR="00000000" w:rsidRPr="00000000">
      <w:rPr>
        <w:rFonts w:ascii="Arial" w:cs="Arial" w:eastAsia="Arial" w:hAnsi="Arial"/>
        <w:color w:val="000000"/>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meier@hertz.ch"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z8jqLup3F2+sxvm0HW/XhmjYGg==">AMUW2mU2I70vhMkronv+JwISg9gtZg8ecJqdFW6kP9yaqNWCTKbGPSWKMwajQS10BEYn8mE+CDs6mBVrFhvMj25qYXoKkmKtQH8281I1iQ+WUdkmiYHsG5IpBLyxuwlcfuJxpsIk105Rz+FZrJfrmM6U3JjNQ0PiPnJ5oFtDvl1IX532f4VlLU5eKF2b2CeNv7WmPI4za0rNo/gW9XPnmMUN6LgJH/j49fkiOocybphN5/ci1x8yUPWMTNrs5BCjJoeCNc+ujXoX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