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sz w:val="26"/>
          <w:szCs w:val="26"/>
        </w:rPr>
      </w:pPr>
      <w:r w:rsidDel="00000000" w:rsidR="00000000" w:rsidRPr="00000000">
        <w:rPr>
          <w:b w:val="1"/>
          <w:sz w:val="26"/>
          <w:szCs w:val="26"/>
          <w:rtl w:val="0"/>
        </w:rPr>
        <w:t xml:space="preserve">Dušan Pajović </w:t>
      </w:r>
      <w:r w:rsidDel="00000000" w:rsidR="00000000" w:rsidRPr="00000000">
        <w:rPr>
          <w:b w:val="1"/>
          <w:sz w:val="26"/>
          <w:szCs w:val="26"/>
          <w:rtl w:val="0"/>
        </w:rPr>
        <w:t xml:space="preserve"> presents “Beyond a Green New Deal: DiEM25’s Plan to Democratise Europe” at the New European Bauhaus. For a Just Design of Climate Politics digital symposium</w:t>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sz w:val="26"/>
          <w:szCs w:val="26"/>
        </w:rPr>
      </w:pP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sz w:val="22"/>
          <w:szCs w:val="22"/>
          <w:rtl w:val="0"/>
        </w:rPr>
        <w:t xml:space="preserve">Brussels, 23.02.22</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sz w:val="22"/>
          <w:szCs w:val="22"/>
          <w:rtl w:val="0"/>
        </w:rPr>
        <w:t xml:space="preserve">DiEM25 Campaign Coordinator Dušan Pajović will take part on the first virtual panel of the digital symposium </w:t>
      </w:r>
      <w:r w:rsidDel="00000000" w:rsidR="00000000" w:rsidRPr="00000000">
        <w:rPr>
          <w:b w:val="1"/>
          <w:sz w:val="22"/>
          <w:szCs w:val="22"/>
          <w:rtl w:val="0"/>
        </w:rPr>
        <w:t xml:space="preserve">New European Bauhaus. For a Just Design of Climate Politics</w:t>
      </w:r>
      <w:r w:rsidDel="00000000" w:rsidR="00000000" w:rsidRPr="00000000">
        <w:rPr>
          <w:sz w:val="22"/>
          <w:szCs w:val="22"/>
          <w:rtl w:val="0"/>
        </w:rPr>
        <w:t xml:space="preserve">, on Saturday March 5</w:t>
      </w:r>
      <w:r w:rsidDel="00000000" w:rsidR="00000000" w:rsidRPr="00000000">
        <w:rPr>
          <w:sz w:val="22"/>
          <w:szCs w:val="22"/>
          <w:vertAlign w:val="superscript"/>
          <w:rtl w:val="0"/>
        </w:rPr>
        <w:t xml:space="preserve">th</w:t>
      </w:r>
      <w:r w:rsidDel="00000000" w:rsidR="00000000" w:rsidRPr="00000000">
        <w:rPr>
          <w:sz w:val="22"/>
          <w:szCs w:val="22"/>
          <w:rtl w:val="0"/>
        </w:rPr>
        <w:t xml:space="preserve"> from 12h15 to 2PM CET (the link will be available </w:t>
      </w:r>
      <w:hyperlink r:id="rId7">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sz w:val="22"/>
          <w:szCs w:val="22"/>
          <w:rtl w:val="0"/>
        </w:rPr>
        <w:t xml:space="preserve">Dušan will present the talk "Beyond a Green New Deal: DiEM25’s Plan to Democratise Europe'' on the panel </w:t>
      </w:r>
      <w:r w:rsidDel="00000000" w:rsidR="00000000" w:rsidRPr="00000000">
        <w:rPr>
          <w:b w:val="1"/>
          <w:sz w:val="22"/>
          <w:szCs w:val="22"/>
          <w:rtl w:val="0"/>
        </w:rPr>
        <w:t xml:space="preserve">The European Green Deal and Climate Justice</w:t>
      </w:r>
      <w:r w:rsidDel="00000000" w:rsidR="00000000" w:rsidRPr="00000000">
        <w:rPr>
          <w:sz w:val="22"/>
          <w:szCs w:val="22"/>
          <w:rtl w:val="0"/>
        </w:rPr>
        <w:t xml:space="preserve">, that also features Katja Voigt, Nessim Achouche and Tobias Bachmann. The talk will be 20 minutes long, followed by a discussion between the panellists and a Q&amp;A session. </w:t>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sz w:val="22"/>
          <w:szCs w:val="22"/>
          <w:rtl w:val="0"/>
        </w:rPr>
        <w:t xml:space="preserve">DiEM25 has developed a full-fledged policy for a just green transition that answers the many questions the Green Deal by the EU leaves unanswered, such as the democratisation of process, allocation of resources through private investors and the </w:t>
      </w:r>
      <w:r w:rsidDel="00000000" w:rsidR="00000000" w:rsidRPr="00000000">
        <w:rPr>
          <w:sz w:val="22"/>
          <w:szCs w:val="22"/>
          <w:rtl w:val="0"/>
        </w:rPr>
        <w:t xml:space="preserve">plundering of  the Global South. Dušan will explain what an international, intergenerational and intersectional climate justice should look like, and how we can really achieve a just transition. </w:t>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b w:val="1"/>
          <w:sz w:val="22"/>
          <w:szCs w:val="22"/>
          <w:rtl w:val="0"/>
        </w:rPr>
        <w:t xml:space="preserve">About DiEM25</w:t>
        <w:br w:type="textWrapping"/>
      </w:r>
      <w:r w:rsidDel="00000000" w:rsidR="00000000" w:rsidRPr="00000000">
        <w:rPr>
          <w:sz w:val="22"/>
          <w:szCs w:val="22"/>
          <w:rtl w:val="0"/>
        </w:rPr>
        <w:t xml:space="preserve">DiEM25 is a pan-European movement of democrats, united under the conviction that the European Union will only survive if it is radically transformed. The environmental, economic and coronavirus crisis have shown what real solutions for the majority and not the minority can only come about if we join forces across borders. This is the mission of DiEM25: through a coordinated effort, across Europe, to unite citizens and create enough energy to save the EU from itself. The EU will unite or disappear. We must act quickly, before it is too late: that is why we are the Democracy in Europe 2025 (DiEM25) movement.</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sz w:val="22"/>
          <w:szCs w:val="22"/>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sz w:val="22"/>
          <w:szCs w:val="22"/>
          <w:rtl w:val="0"/>
        </w:rPr>
        <w:t xml:space="preserve">For press inquiries please contact: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sz w:val="22"/>
          <w:szCs w:val="22"/>
          <w:rtl w:val="0"/>
        </w:rPr>
        <w:t xml:space="preserve">Nadia Sales Grade</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color w:val="ff0000"/>
          <w:sz w:val="20"/>
          <w:szCs w:val="20"/>
          <w:rtl w:val="0"/>
        </w:rPr>
        <w:t xml:space="preserve">&gt;&gt;</w:t>
      </w:r>
      <w:r w:rsidDel="00000000" w:rsidR="00000000" w:rsidRPr="00000000">
        <w:rPr>
          <w:sz w:val="20"/>
          <w:szCs w:val="20"/>
          <w:rtl w:val="0"/>
        </w:rPr>
        <w:t xml:space="preserve"> DiEM25 </w:t>
      </w:r>
      <w:r w:rsidDel="00000000" w:rsidR="00000000" w:rsidRPr="00000000">
        <w:rPr>
          <w:sz w:val="22"/>
          <w:szCs w:val="22"/>
          <w:rtl w:val="0"/>
        </w:rPr>
        <w:t xml:space="preserve">Press and media relations - European coordination</w:t>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563c1"/>
          <w:sz w:val="22"/>
          <w:szCs w:val="22"/>
        </w:rPr>
      </w:pPr>
      <w:r w:rsidDel="00000000" w:rsidR="00000000" w:rsidRPr="00000000">
        <w:rPr>
          <w:sz w:val="22"/>
          <w:szCs w:val="22"/>
          <w:rtl w:val="0"/>
        </w:rPr>
        <w:t xml:space="preserve">Mobile + 351966404444 | E-mail </w:t>
      </w:r>
      <w:r w:rsidDel="00000000" w:rsidR="00000000" w:rsidRPr="00000000">
        <w:rPr>
          <w:color w:val="0563c1"/>
          <w:sz w:val="22"/>
          <w:szCs w:val="22"/>
          <w:rtl w:val="0"/>
        </w:rPr>
        <w:t xml:space="preserve">nadia.grade@diem25.org</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sz w:val="22"/>
          <w:szCs w:val="22"/>
          <w:rtl w:val="0"/>
        </w:rPr>
        <w:t xml:space="preserve"> </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sz w:val="22"/>
          <w:szCs w:val="22"/>
        </w:rPr>
      </w:pP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0E6D"/>
  </w:style>
  <w:style w:type="paragraph" w:styleId="Ttulo4">
    <w:name w:val="heading 4"/>
    <w:basedOn w:val="Normal"/>
    <w:link w:val="Ttulo4Carter"/>
    <w:uiPriority w:val="9"/>
    <w:qFormat w:val="1"/>
    <w:rsid w:val="0007058F"/>
    <w:pPr>
      <w:spacing w:after="100" w:afterAutospacing="1" w:before="100" w:beforeAutospacing="1"/>
      <w:outlineLvl w:val="3"/>
    </w:pPr>
    <w:rPr>
      <w:rFonts w:ascii="Times New Roman" w:cs="Times New Roman" w:eastAsia="Times New Roman" w:hAnsi="Times New Roman"/>
      <w:b w:val="1"/>
      <w:bCs w:val="1"/>
      <w:lang w:eastAsia="pt-PT"/>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4Carter" w:customStyle="1">
    <w:name w:val="Título 4 Caráter"/>
    <w:basedOn w:val="Tipodeletrapredefinidodopargrafo"/>
    <w:link w:val="Ttulo4"/>
    <w:uiPriority w:val="9"/>
    <w:rsid w:val="0007058F"/>
    <w:rPr>
      <w:rFonts w:ascii="Times New Roman" w:cs="Times New Roman" w:eastAsia="Times New Roman" w:hAnsi="Times New Roman"/>
      <w:b w:val="1"/>
      <w:bCs w:val="1"/>
      <w:lang w:eastAsia="pt-PT"/>
    </w:rPr>
  </w:style>
  <w:style w:type="character" w:styleId="font-editorial-new-italic" w:customStyle="1">
    <w:name w:val="font-editorial-new-italic"/>
    <w:basedOn w:val="Tipodeletrapredefinidodopargrafo"/>
    <w:rsid w:val="000705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ajustdesignofclimatepolitic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Xp/iKswQb0SW0yjeh9S9Au+A==">AMUW2mVPNg/4hCCt5dWrjakSe6QD4FowE9Q30BRCnTGxOI3mLl9w3s53h5VmmuPO+zj8YO94Vm2pnoRzud3PM0lM8SUby4UfltUxafqvrkX7OKfACSkslEQ=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2022-02-21T17:34:00Z</dcterms:created>
  <dc:creator>Nadia Sales Grade</dc:creator>
</cp:coreProperties>
</file>