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713BEA28" w:rsidR="00CD610E" w:rsidRPr="0066752F" w:rsidRDefault="00AE09A2" w:rsidP="0066752F">
      <w:pPr>
        <w:pStyle w:val="NummerDatum"/>
        <w:spacing w:after="0"/>
        <w:rPr>
          <w:rFonts w:cs="Arial"/>
          <w:color w:val="000000" w:themeColor="text1"/>
        </w:rPr>
      </w:pPr>
      <w:r w:rsidRPr="00AE09A2">
        <w:rPr>
          <w:rFonts w:cs="Arial"/>
          <w:color w:val="000000" w:themeColor="text1"/>
        </w:rPr>
        <w:t>0</w:t>
      </w:r>
      <w:r w:rsidR="009979E5">
        <w:rPr>
          <w:rFonts w:cs="Arial"/>
          <w:color w:val="000000" w:themeColor="text1"/>
        </w:rPr>
        <w:t>58</w:t>
      </w:r>
      <w:r w:rsidR="00BA65E9" w:rsidRPr="00AE09A2">
        <w:rPr>
          <w:rFonts w:cs="Arial"/>
          <w:color w:val="000000" w:themeColor="text1"/>
        </w:rPr>
        <w:t>/2026</w:t>
      </w:r>
      <w:r w:rsidR="00BA65E9" w:rsidRPr="00AE09A2">
        <w:rPr>
          <w:rFonts w:cs="Arial"/>
          <w:color w:val="000000" w:themeColor="text1"/>
        </w:rPr>
        <w:tab/>
      </w:r>
      <w:r w:rsidR="009B71E0">
        <w:rPr>
          <w:rFonts w:cs="Arial"/>
          <w:color w:val="000000" w:themeColor="text1"/>
        </w:rPr>
        <w:t>2</w:t>
      </w:r>
      <w:r w:rsidR="009979E5">
        <w:rPr>
          <w:rFonts w:cs="Arial"/>
          <w:color w:val="000000" w:themeColor="text1"/>
        </w:rPr>
        <w:t>7</w:t>
      </w:r>
      <w:r w:rsidR="00BA65E9" w:rsidRPr="00AE09A2">
        <w:rPr>
          <w:rFonts w:cs="Arial"/>
          <w:color w:val="000000" w:themeColor="text1"/>
        </w:rPr>
        <w:t>.</w:t>
      </w:r>
      <w:r w:rsidRPr="00AE09A2">
        <w:rPr>
          <w:rFonts w:cs="Arial"/>
          <w:color w:val="000000" w:themeColor="text1"/>
        </w:rPr>
        <w:t>0</w:t>
      </w:r>
      <w:r w:rsidR="003947C9">
        <w:rPr>
          <w:rFonts w:cs="Arial"/>
          <w:color w:val="000000" w:themeColor="text1"/>
        </w:rPr>
        <w:t>5</w:t>
      </w:r>
      <w:r w:rsidR="00BA65E9" w:rsidRPr="00AE09A2">
        <w:rPr>
          <w:rFonts w:cs="Arial"/>
          <w:color w:val="000000" w:themeColor="text1"/>
        </w:rPr>
        <w:t>.2026</w:t>
      </w:r>
    </w:p>
    <w:p w14:paraId="68517A93" w14:textId="77777777" w:rsidR="003E211C" w:rsidRDefault="003E211C" w:rsidP="0066752F">
      <w:pPr>
        <w:spacing w:after="0" w:line="240" w:lineRule="auto"/>
        <w:rPr>
          <w:b/>
          <w:bCs/>
          <w:color w:val="000000" w:themeColor="text1"/>
          <w:sz w:val="32"/>
          <w:szCs w:val="32"/>
        </w:rPr>
      </w:pPr>
      <w:bookmarkStart w:id="0" w:name="_Hlk250322"/>
      <w:bookmarkStart w:id="1" w:name="_Ref249518438"/>
      <w:bookmarkEnd w:id="0"/>
      <w:bookmarkEnd w:id="1"/>
    </w:p>
    <w:p w14:paraId="2DFC7E60" w14:textId="77777777" w:rsidR="003E211C" w:rsidRDefault="003E211C" w:rsidP="0066752F">
      <w:pPr>
        <w:spacing w:after="0" w:line="240" w:lineRule="auto"/>
        <w:rPr>
          <w:b/>
          <w:bCs/>
          <w:color w:val="000000" w:themeColor="text1"/>
          <w:sz w:val="32"/>
          <w:szCs w:val="32"/>
        </w:rPr>
      </w:pPr>
    </w:p>
    <w:p w14:paraId="3B80E453" w14:textId="58E1DAF4" w:rsidR="0066752F" w:rsidRDefault="009B71E0" w:rsidP="0066752F">
      <w:pPr>
        <w:spacing w:after="0" w:line="240" w:lineRule="auto"/>
        <w:rPr>
          <w:b/>
          <w:bCs/>
          <w:color w:val="000000" w:themeColor="text1"/>
          <w:sz w:val="32"/>
          <w:szCs w:val="32"/>
        </w:rPr>
      </w:pPr>
      <w:r w:rsidRPr="009B71E0">
        <w:rPr>
          <w:b/>
          <w:bCs/>
          <w:color w:val="000000" w:themeColor="text1"/>
          <w:sz w:val="32"/>
          <w:szCs w:val="32"/>
        </w:rPr>
        <w:t>Französisches Theater an der Universität Osnabrück</w:t>
      </w:r>
    </w:p>
    <w:p w14:paraId="1D7858A1" w14:textId="77777777" w:rsidR="009B71E0" w:rsidRDefault="009B71E0" w:rsidP="0066752F">
      <w:pPr>
        <w:spacing w:after="0" w:line="240" w:lineRule="auto"/>
        <w:rPr>
          <w:b/>
        </w:rPr>
      </w:pPr>
    </w:p>
    <w:p w14:paraId="5AC42136" w14:textId="1CC3DCCA" w:rsidR="0066752F" w:rsidRDefault="00265623" w:rsidP="0066752F">
      <w:pPr>
        <w:spacing w:after="0" w:line="240" w:lineRule="auto"/>
        <w:rPr>
          <w:b/>
        </w:rPr>
      </w:pPr>
      <w:r w:rsidRPr="00265623">
        <w:rPr>
          <w:b/>
        </w:rPr>
        <w:t>Das Atelier de théâtre en français der Romanistik</w:t>
      </w:r>
      <w:r>
        <w:rPr>
          <w:b/>
        </w:rPr>
        <w:t xml:space="preserve"> zeigt Antigone</w:t>
      </w:r>
      <w:r w:rsidR="001C0E4F">
        <w:rPr>
          <w:b/>
        </w:rPr>
        <w:t xml:space="preserve"> </w:t>
      </w:r>
    </w:p>
    <w:p w14:paraId="553544DC" w14:textId="77777777" w:rsidR="0066752F" w:rsidRDefault="0066752F" w:rsidP="0066752F">
      <w:pPr>
        <w:spacing w:after="0" w:line="360" w:lineRule="auto"/>
      </w:pPr>
    </w:p>
    <w:p w14:paraId="5B0891EE" w14:textId="42361292" w:rsidR="00265623" w:rsidRDefault="00265623" w:rsidP="00265623">
      <w:pPr>
        <w:spacing w:after="0" w:line="360" w:lineRule="auto"/>
        <w:jc w:val="both"/>
      </w:pPr>
      <w:r w:rsidRPr="00265623">
        <w:t xml:space="preserve">Das Atelier de théâtre en français der Universität Osnabrück bringt am Dienstag, 9. Juni 2026, Jean Anouilhs Drama „Antigone“ in französischer Sprache auf die Bühne der Aula </w:t>
      </w:r>
      <w:r w:rsidR="00AE2E4A">
        <w:t xml:space="preserve">des Osnabrücker Schlosses. </w:t>
      </w:r>
      <w:r w:rsidRPr="00265623">
        <w:t xml:space="preserve"> </w:t>
      </w:r>
    </w:p>
    <w:p w14:paraId="197EF6DB" w14:textId="77777777" w:rsidR="00265623" w:rsidRPr="00265623" w:rsidRDefault="00265623" w:rsidP="00265623">
      <w:pPr>
        <w:spacing w:after="0" w:line="360" w:lineRule="auto"/>
        <w:jc w:val="both"/>
      </w:pPr>
    </w:p>
    <w:p w14:paraId="72D348AD" w14:textId="2E6C8347" w:rsidR="00265623" w:rsidRDefault="00265623" w:rsidP="00265623">
      <w:pPr>
        <w:spacing w:after="0" w:line="360" w:lineRule="auto"/>
        <w:jc w:val="both"/>
      </w:pPr>
      <w:r w:rsidRPr="00265623">
        <w:t>Unter der Leitung von Pierre Calba präsentiert das französischsprachige Theateratelier der Romanistik in diesem Jahr eine Inszenierung des Stücks „Antigone“ von Jean Anouilh</w:t>
      </w:r>
      <w:r w:rsidR="00C67102">
        <w:t>, das</w:t>
      </w:r>
      <w:r w:rsidRPr="00265623">
        <w:t xml:space="preserve"> auf der gleichnamigen Tragödie des griechischen Dichters Sophokles</w:t>
      </w:r>
      <w:r w:rsidR="00C67102">
        <w:t xml:space="preserve"> basiert</w:t>
      </w:r>
      <w:r w:rsidRPr="00265623">
        <w:t>.</w:t>
      </w:r>
    </w:p>
    <w:p w14:paraId="024B512C" w14:textId="77777777" w:rsidR="00265623" w:rsidRPr="00265623" w:rsidRDefault="00265623" w:rsidP="00265623">
      <w:pPr>
        <w:spacing w:after="0" w:line="360" w:lineRule="auto"/>
        <w:jc w:val="both"/>
      </w:pPr>
    </w:p>
    <w:p w14:paraId="2E98004C" w14:textId="41DB68FE" w:rsidR="00265623" w:rsidRDefault="00265623" w:rsidP="00265623">
      <w:pPr>
        <w:spacing w:after="0" w:line="360" w:lineRule="auto"/>
        <w:jc w:val="both"/>
      </w:pPr>
      <w:r w:rsidRPr="00265623">
        <w:t>Im Mittelpunkt der Handlung steht Antigone, die sich dem Verbot ihres Onkels und Königs Kreon widersetzt: Nachdem die beiden Söhne des Ödipus im Kampf um Theben gefallen sind, ordnet Kreon für Eteokles eine ehrenvolle Bestattung an, während der Leichnam seines Bruders Polyneikes unbestattet bleiben soll. Antigone entscheidet sich dennoch, ihren Bruder zu be</w:t>
      </w:r>
      <w:r w:rsidR="00C67102">
        <w:t>erdigen</w:t>
      </w:r>
      <w:r w:rsidRPr="00265623">
        <w:t xml:space="preserve"> – und nimmt die Konsequenzen ihrer Tat bewusst in Kauf.</w:t>
      </w:r>
    </w:p>
    <w:p w14:paraId="1024D3C4" w14:textId="1E14A035" w:rsidR="00AE2E4A" w:rsidRDefault="00AE2E4A" w:rsidP="00AE2E4A">
      <w:pPr>
        <w:spacing w:after="0" w:line="360" w:lineRule="auto"/>
        <w:jc w:val="both"/>
      </w:pPr>
      <w:r>
        <w:t>Beginn</w:t>
      </w:r>
      <w:r w:rsidR="00C67102">
        <w:t xml:space="preserve"> der Aufführung </w:t>
      </w:r>
      <w:r>
        <w:t xml:space="preserve">ist um 19 Uhr. </w:t>
      </w:r>
      <w:r w:rsidRPr="00265623">
        <w:t>Der Eintritt ist frei.</w:t>
      </w:r>
    </w:p>
    <w:p w14:paraId="5981FF85" w14:textId="77777777" w:rsidR="00445E36" w:rsidRPr="0066752F" w:rsidRDefault="00445E36" w:rsidP="00445E36">
      <w:pPr>
        <w:spacing w:after="0" w:line="360" w:lineRule="auto"/>
        <w:jc w:val="both"/>
      </w:pPr>
    </w:p>
    <w:p w14:paraId="7BB5886A" w14:textId="11D0F50C" w:rsidR="0066752F" w:rsidRPr="0066752F" w:rsidRDefault="0066752F" w:rsidP="00B248FF">
      <w:pPr>
        <w:spacing w:after="0" w:line="276" w:lineRule="auto"/>
      </w:pPr>
      <w:r w:rsidRPr="0066752F">
        <w:rPr>
          <w:b/>
          <w:bCs/>
        </w:rPr>
        <w:t>Weitere Informationen für die Medien:</w:t>
      </w:r>
      <w:r w:rsidRPr="0066752F">
        <w:t xml:space="preserve"> </w:t>
      </w:r>
      <w:r w:rsidRPr="0066752F">
        <w:br/>
      </w:r>
      <w:r w:rsidR="00265623">
        <w:t>Pierre Calba</w:t>
      </w:r>
      <w:r w:rsidRPr="0066752F">
        <w:t>, Universität Osnabrück</w:t>
      </w:r>
      <w:r w:rsidRPr="0066752F">
        <w:br/>
      </w:r>
      <w:r w:rsidR="00257003">
        <w:t xml:space="preserve">Institut für </w:t>
      </w:r>
      <w:r w:rsidR="00265623">
        <w:t>Romanistik</w:t>
      </w:r>
    </w:p>
    <w:p w14:paraId="76080999" w14:textId="7443DC43" w:rsidR="00CD610E" w:rsidRPr="0066752F" w:rsidRDefault="0066752F" w:rsidP="00B248FF">
      <w:pPr>
        <w:spacing w:after="0" w:line="276" w:lineRule="auto"/>
      </w:pPr>
      <w:r w:rsidRPr="0066752F">
        <w:t xml:space="preserve">E-Mail: </w:t>
      </w:r>
      <w:r w:rsidR="00265623">
        <w:t>pierre.calba</w:t>
      </w:r>
      <w:r w:rsidRPr="0066752F">
        <w:t>@uni-osnabrueck.de</w:t>
      </w:r>
    </w:p>
    <w:sectPr w:rsidR="00CD610E" w:rsidRPr="0066752F">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608E7" w14:textId="77777777" w:rsidR="00371B4B" w:rsidRDefault="00371B4B">
      <w:pPr>
        <w:spacing w:after="0" w:line="240" w:lineRule="auto"/>
      </w:pPr>
      <w:r>
        <w:separator/>
      </w:r>
    </w:p>
  </w:endnote>
  <w:endnote w:type="continuationSeparator" w:id="0">
    <w:p w14:paraId="6397DC48" w14:textId="77777777" w:rsidR="00371B4B" w:rsidRDefault="0037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3561C" w14:textId="77777777" w:rsidR="00371B4B" w:rsidRDefault="00371B4B">
      <w:pPr>
        <w:spacing w:after="0" w:line="240" w:lineRule="auto"/>
      </w:pPr>
      <w:r>
        <w:separator/>
      </w:r>
    </w:p>
  </w:footnote>
  <w:footnote w:type="continuationSeparator" w:id="0">
    <w:p w14:paraId="465124B1" w14:textId="77777777" w:rsidR="00371B4B" w:rsidRDefault="0037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18AF4A0B" w:rsidR="00CD610E" w:rsidRDefault="00BA65E9">
                          <w:pPr>
                            <w:pStyle w:val="Kopfzeile"/>
                          </w:pPr>
                          <w:r>
                            <w:fldChar w:fldCharType="begin"/>
                          </w:r>
                          <w:r>
                            <w:fldChar w:fldCharType="begin"/>
                          </w:r>
                          <w:r>
                            <w:instrText xml:space="preserve"> STYLEREF "Nummer / Datum" </w:instrText>
                          </w:r>
                          <w:r>
                            <w:fldChar w:fldCharType="separate"/>
                          </w:r>
                          <w:r w:rsidR="00C67102">
                            <w:rPr>
                              <w:noProof/>
                            </w:rPr>
                            <w:instrText>0XX/2026</w:instrText>
                          </w:r>
                          <w:r w:rsidR="00C67102">
                            <w:rPr>
                              <w:noProof/>
                            </w:rPr>
                            <w:tab/>
                            <w:instrText>26.05.2026</w:instrText>
                          </w:r>
                          <w:r>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18AF4A0B" w:rsidR="00CD610E" w:rsidRDefault="00BA65E9">
                    <w:pPr>
                      <w:pStyle w:val="Kopfzeile"/>
                    </w:pPr>
                    <w:r>
                      <w:fldChar w:fldCharType="begin"/>
                    </w:r>
                    <w:r>
                      <w:fldChar w:fldCharType="begin"/>
                    </w:r>
                    <w:r>
                      <w:instrText xml:space="preserve"> STYLEREF "Nummer / Datum" </w:instrText>
                    </w:r>
                    <w:r>
                      <w:fldChar w:fldCharType="separate"/>
                    </w:r>
                    <w:r w:rsidR="00C67102">
                      <w:rPr>
                        <w:noProof/>
                      </w:rPr>
                      <w:instrText>0XX/2026</w:instrText>
                    </w:r>
                    <w:r w:rsidR="00C67102">
                      <w:rPr>
                        <w:noProof/>
                      </w:rPr>
                      <w:tab/>
                      <w:instrText>26.05.2026</w:instrText>
                    </w:r>
                    <w:r>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FCC"/>
    <w:rsid w:val="0002004D"/>
    <w:rsid w:val="000636A5"/>
    <w:rsid w:val="000946F1"/>
    <w:rsid w:val="000C26FD"/>
    <w:rsid w:val="001C0E4F"/>
    <w:rsid w:val="00222291"/>
    <w:rsid w:val="00254505"/>
    <w:rsid w:val="00257003"/>
    <w:rsid w:val="00265623"/>
    <w:rsid w:val="002B1D39"/>
    <w:rsid w:val="003035DE"/>
    <w:rsid w:val="00351B25"/>
    <w:rsid w:val="00371B4B"/>
    <w:rsid w:val="003947C9"/>
    <w:rsid w:val="003B4B4F"/>
    <w:rsid w:val="003E211C"/>
    <w:rsid w:val="00437041"/>
    <w:rsid w:val="00445E36"/>
    <w:rsid w:val="00467327"/>
    <w:rsid w:val="00473998"/>
    <w:rsid w:val="00475F19"/>
    <w:rsid w:val="004B231B"/>
    <w:rsid w:val="004E130F"/>
    <w:rsid w:val="004F4AA3"/>
    <w:rsid w:val="005B62D3"/>
    <w:rsid w:val="00625414"/>
    <w:rsid w:val="0066752F"/>
    <w:rsid w:val="006A40F5"/>
    <w:rsid w:val="006B4A28"/>
    <w:rsid w:val="006C475E"/>
    <w:rsid w:val="006C6088"/>
    <w:rsid w:val="00710576"/>
    <w:rsid w:val="00761F72"/>
    <w:rsid w:val="00775DF4"/>
    <w:rsid w:val="007A7EC6"/>
    <w:rsid w:val="008D4CC5"/>
    <w:rsid w:val="00975FE9"/>
    <w:rsid w:val="009979E5"/>
    <w:rsid w:val="009B71E0"/>
    <w:rsid w:val="009D0BE0"/>
    <w:rsid w:val="00A75CC7"/>
    <w:rsid w:val="00AE09A2"/>
    <w:rsid w:val="00AE2E4A"/>
    <w:rsid w:val="00B248FF"/>
    <w:rsid w:val="00B2687F"/>
    <w:rsid w:val="00B56143"/>
    <w:rsid w:val="00BA65E9"/>
    <w:rsid w:val="00BC7E90"/>
    <w:rsid w:val="00BD4025"/>
    <w:rsid w:val="00BE529B"/>
    <w:rsid w:val="00C07C04"/>
    <w:rsid w:val="00C4681A"/>
    <w:rsid w:val="00C67102"/>
    <w:rsid w:val="00CA4A78"/>
    <w:rsid w:val="00CD610E"/>
    <w:rsid w:val="00D14EBF"/>
    <w:rsid w:val="00D37112"/>
    <w:rsid w:val="00D67B21"/>
    <w:rsid w:val="00D80E28"/>
    <w:rsid w:val="00E15E5A"/>
    <w:rsid w:val="00E366AE"/>
    <w:rsid w:val="00E67404"/>
    <w:rsid w:val="00EB6656"/>
    <w:rsid w:val="00ED4E63"/>
    <w:rsid w:val="00F124F5"/>
    <w:rsid w:val="00F969F8"/>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10414">
      <w:bodyDiv w:val="1"/>
      <w:marLeft w:val="0"/>
      <w:marRight w:val="0"/>
      <w:marTop w:val="0"/>
      <w:marBottom w:val="0"/>
      <w:divBdr>
        <w:top w:val="none" w:sz="0" w:space="0" w:color="auto"/>
        <w:left w:val="none" w:sz="0" w:space="0" w:color="auto"/>
        <w:bottom w:val="none" w:sz="0" w:space="0" w:color="auto"/>
        <w:right w:val="none" w:sz="0" w:space="0" w:color="auto"/>
      </w:divBdr>
    </w:div>
    <w:div w:id="269123068">
      <w:bodyDiv w:val="1"/>
      <w:marLeft w:val="0"/>
      <w:marRight w:val="0"/>
      <w:marTop w:val="0"/>
      <w:marBottom w:val="0"/>
      <w:divBdr>
        <w:top w:val="none" w:sz="0" w:space="0" w:color="auto"/>
        <w:left w:val="none" w:sz="0" w:space="0" w:color="auto"/>
        <w:bottom w:val="none" w:sz="0" w:space="0" w:color="auto"/>
        <w:right w:val="none" w:sz="0" w:space="0" w:color="auto"/>
      </w:divBdr>
    </w:div>
    <w:div w:id="341510459">
      <w:bodyDiv w:val="1"/>
      <w:marLeft w:val="0"/>
      <w:marRight w:val="0"/>
      <w:marTop w:val="0"/>
      <w:marBottom w:val="0"/>
      <w:divBdr>
        <w:top w:val="none" w:sz="0" w:space="0" w:color="auto"/>
        <w:left w:val="none" w:sz="0" w:space="0" w:color="auto"/>
        <w:bottom w:val="none" w:sz="0" w:space="0" w:color="auto"/>
        <w:right w:val="none" w:sz="0" w:space="0" w:color="auto"/>
      </w:divBdr>
    </w:div>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69187556">
      <w:bodyDiv w:val="1"/>
      <w:marLeft w:val="0"/>
      <w:marRight w:val="0"/>
      <w:marTop w:val="0"/>
      <w:marBottom w:val="0"/>
      <w:divBdr>
        <w:top w:val="none" w:sz="0" w:space="0" w:color="auto"/>
        <w:left w:val="none" w:sz="0" w:space="0" w:color="auto"/>
        <w:bottom w:val="none" w:sz="0" w:space="0" w:color="auto"/>
        <w:right w:val="none" w:sz="0" w:space="0" w:color="auto"/>
      </w:divBdr>
    </w:div>
    <w:div w:id="376320530">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431585312">
      <w:bodyDiv w:val="1"/>
      <w:marLeft w:val="0"/>
      <w:marRight w:val="0"/>
      <w:marTop w:val="0"/>
      <w:marBottom w:val="0"/>
      <w:divBdr>
        <w:top w:val="none" w:sz="0" w:space="0" w:color="auto"/>
        <w:left w:val="none" w:sz="0" w:space="0" w:color="auto"/>
        <w:bottom w:val="none" w:sz="0" w:space="0" w:color="auto"/>
        <w:right w:val="none" w:sz="0" w:space="0" w:color="auto"/>
      </w:divBdr>
    </w:div>
    <w:div w:id="537544097">
      <w:bodyDiv w:val="1"/>
      <w:marLeft w:val="0"/>
      <w:marRight w:val="0"/>
      <w:marTop w:val="0"/>
      <w:marBottom w:val="0"/>
      <w:divBdr>
        <w:top w:val="none" w:sz="0" w:space="0" w:color="auto"/>
        <w:left w:val="none" w:sz="0" w:space="0" w:color="auto"/>
        <w:bottom w:val="none" w:sz="0" w:space="0" w:color="auto"/>
        <w:right w:val="none" w:sz="0" w:space="0" w:color="auto"/>
      </w:divBdr>
    </w:div>
    <w:div w:id="698505728">
      <w:bodyDiv w:val="1"/>
      <w:marLeft w:val="0"/>
      <w:marRight w:val="0"/>
      <w:marTop w:val="0"/>
      <w:marBottom w:val="0"/>
      <w:divBdr>
        <w:top w:val="none" w:sz="0" w:space="0" w:color="auto"/>
        <w:left w:val="none" w:sz="0" w:space="0" w:color="auto"/>
        <w:bottom w:val="none" w:sz="0" w:space="0" w:color="auto"/>
        <w:right w:val="none" w:sz="0" w:space="0" w:color="auto"/>
      </w:divBdr>
    </w:div>
    <w:div w:id="738407617">
      <w:bodyDiv w:val="1"/>
      <w:marLeft w:val="0"/>
      <w:marRight w:val="0"/>
      <w:marTop w:val="0"/>
      <w:marBottom w:val="0"/>
      <w:divBdr>
        <w:top w:val="none" w:sz="0" w:space="0" w:color="auto"/>
        <w:left w:val="none" w:sz="0" w:space="0" w:color="auto"/>
        <w:bottom w:val="none" w:sz="0" w:space="0" w:color="auto"/>
        <w:right w:val="none" w:sz="0" w:space="0" w:color="auto"/>
      </w:divBdr>
    </w:div>
    <w:div w:id="876897031">
      <w:bodyDiv w:val="1"/>
      <w:marLeft w:val="0"/>
      <w:marRight w:val="0"/>
      <w:marTop w:val="0"/>
      <w:marBottom w:val="0"/>
      <w:divBdr>
        <w:top w:val="none" w:sz="0" w:space="0" w:color="auto"/>
        <w:left w:val="none" w:sz="0" w:space="0" w:color="auto"/>
        <w:bottom w:val="none" w:sz="0" w:space="0" w:color="auto"/>
        <w:right w:val="none" w:sz="0" w:space="0" w:color="auto"/>
      </w:divBdr>
    </w:div>
    <w:div w:id="896168550">
      <w:bodyDiv w:val="1"/>
      <w:marLeft w:val="0"/>
      <w:marRight w:val="0"/>
      <w:marTop w:val="0"/>
      <w:marBottom w:val="0"/>
      <w:divBdr>
        <w:top w:val="none" w:sz="0" w:space="0" w:color="auto"/>
        <w:left w:val="none" w:sz="0" w:space="0" w:color="auto"/>
        <w:bottom w:val="none" w:sz="0" w:space="0" w:color="auto"/>
        <w:right w:val="none" w:sz="0" w:space="0" w:color="auto"/>
      </w:divBdr>
    </w:div>
    <w:div w:id="1012728171">
      <w:bodyDiv w:val="1"/>
      <w:marLeft w:val="0"/>
      <w:marRight w:val="0"/>
      <w:marTop w:val="0"/>
      <w:marBottom w:val="0"/>
      <w:divBdr>
        <w:top w:val="none" w:sz="0" w:space="0" w:color="auto"/>
        <w:left w:val="none" w:sz="0" w:space="0" w:color="auto"/>
        <w:bottom w:val="none" w:sz="0" w:space="0" w:color="auto"/>
        <w:right w:val="none" w:sz="0" w:space="0" w:color="auto"/>
      </w:divBdr>
    </w:div>
    <w:div w:id="1120800779">
      <w:bodyDiv w:val="1"/>
      <w:marLeft w:val="0"/>
      <w:marRight w:val="0"/>
      <w:marTop w:val="0"/>
      <w:marBottom w:val="0"/>
      <w:divBdr>
        <w:top w:val="none" w:sz="0" w:space="0" w:color="auto"/>
        <w:left w:val="none" w:sz="0" w:space="0" w:color="auto"/>
        <w:bottom w:val="none" w:sz="0" w:space="0" w:color="auto"/>
        <w:right w:val="none" w:sz="0" w:space="0" w:color="auto"/>
      </w:divBdr>
    </w:div>
    <w:div w:id="1167212503">
      <w:bodyDiv w:val="1"/>
      <w:marLeft w:val="0"/>
      <w:marRight w:val="0"/>
      <w:marTop w:val="0"/>
      <w:marBottom w:val="0"/>
      <w:divBdr>
        <w:top w:val="none" w:sz="0" w:space="0" w:color="auto"/>
        <w:left w:val="none" w:sz="0" w:space="0" w:color="auto"/>
        <w:bottom w:val="none" w:sz="0" w:space="0" w:color="auto"/>
        <w:right w:val="none" w:sz="0" w:space="0" w:color="auto"/>
      </w:divBdr>
    </w:div>
    <w:div w:id="1175266136">
      <w:bodyDiv w:val="1"/>
      <w:marLeft w:val="0"/>
      <w:marRight w:val="0"/>
      <w:marTop w:val="0"/>
      <w:marBottom w:val="0"/>
      <w:divBdr>
        <w:top w:val="none" w:sz="0" w:space="0" w:color="auto"/>
        <w:left w:val="none" w:sz="0" w:space="0" w:color="auto"/>
        <w:bottom w:val="none" w:sz="0" w:space="0" w:color="auto"/>
        <w:right w:val="none" w:sz="0" w:space="0" w:color="auto"/>
      </w:divBdr>
    </w:div>
    <w:div w:id="1183782629">
      <w:bodyDiv w:val="1"/>
      <w:marLeft w:val="0"/>
      <w:marRight w:val="0"/>
      <w:marTop w:val="0"/>
      <w:marBottom w:val="0"/>
      <w:divBdr>
        <w:top w:val="none" w:sz="0" w:space="0" w:color="auto"/>
        <w:left w:val="none" w:sz="0" w:space="0" w:color="auto"/>
        <w:bottom w:val="none" w:sz="0" w:space="0" w:color="auto"/>
        <w:right w:val="none" w:sz="0" w:space="0" w:color="auto"/>
      </w:divBdr>
    </w:div>
    <w:div w:id="1407604535">
      <w:bodyDiv w:val="1"/>
      <w:marLeft w:val="0"/>
      <w:marRight w:val="0"/>
      <w:marTop w:val="0"/>
      <w:marBottom w:val="0"/>
      <w:divBdr>
        <w:top w:val="none" w:sz="0" w:space="0" w:color="auto"/>
        <w:left w:val="none" w:sz="0" w:space="0" w:color="auto"/>
        <w:bottom w:val="none" w:sz="0" w:space="0" w:color="auto"/>
        <w:right w:val="none" w:sz="0" w:space="0" w:color="auto"/>
      </w:divBdr>
    </w:div>
    <w:div w:id="1513494376">
      <w:bodyDiv w:val="1"/>
      <w:marLeft w:val="0"/>
      <w:marRight w:val="0"/>
      <w:marTop w:val="0"/>
      <w:marBottom w:val="0"/>
      <w:divBdr>
        <w:top w:val="none" w:sz="0" w:space="0" w:color="auto"/>
        <w:left w:val="none" w:sz="0" w:space="0" w:color="auto"/>
        <w:bottom w:val="none" w:sz="0" w:space="0" w:color="auto"/>
        <w:right w:val="none" w:sz="0" w:space="0" w:color="auto"/>
      </w:divBdr>
    </w:div>
    <w:div w:id="1516766896">
      <w:bodyDiv w:val="1"/>
      <w:marLeft w:val="0"/>
      <w:marRight w:val="0"/>
      <w:marTop w:val="0"/>
      <w:marBottom w:val="0"/>
      <w:divBdr>
        <w:top w:val="none" w:sz="0" w:space="0" w:color="auto"/>
        <w:left w:val="none" w:sz="0" w:space="0" w:color="auto"/>
        <w:bottom w:val="none" w:sz="0" w:space="0" w:color="auto"/>
        <w:right w:val="none" w:sz="0" w:space="0" w:color="auto"/>
      </w:divBdr>
    </w:div>
    <w:div w:id="1525898384">
      <w:bodyDiv w:val="1"/>
      <w:marLeft w:val="0"/>
      <w:marRight w:val="0"/>
      <w:marTop w:val="0"/>
      <w:marBottom w:val="0"/>
      <w:divBdr>
        <w:top w:val="none" w:sz="0" w:space="0" w:color="auto"/>
        <w:left w:val="none" w:sz="0" w:space="0" w:color="auto"/>
        <w:bottom w:val="none" w:sz="0" w:space="0" w:color="auto"/>
        <w:right w:val="none" w:sz="0" w:space="0" w:color="auto"/>
      </w:divBdr>
    </w:div>
    <w:div w:id="1554468299">
      <w:bodyDiv w:val="1"/>
      <w:marLeft w:val="0"/>
      <w:marRight w:val="0"/>
      <w:marTop w:val="0"/>
      <w:marBottom w:val="0"/>
      <w:divBdr>
        <w:top w:val="none" w:sz="0" w:space="0" w:color="auto"/>
        <w:left w:val="none" w:sz="0" w:space="0" w:color="auto"/>
        <w:bottom w:val="none" w:sz="0" w:space="0" w:color="auto"/>
        <w:right w:val="none" w:sz="0" w:space="0" w:color="auto"/>
      </w:divBdr>
    </w:div>
    <w:div w:id="1558542431">
      <w:bodyDiv w:val="1"/>
      <w:marLeft w:val="0"/>
      <w:marRight w:val="0"/>
      <w:marTop w:val="0"/>
      <w:marBottom w:val="0"/>
      <w:divBdr>
        <w:top w:val="none" w:sz="0" w:space="0" w:color="auto"/>
        <w:left w:val="none" w:sz="0" w:space="0" w:color="auto"/>
        <w:bottom w:val="none" w:sz="0" w:space="0" w:color="auto"/>
        <w:right w:val="none" w:sz="0" w:space="0" w:color="auto"/>
      </w:divBdr>
    </w:div>
    <w:div w:id="1710648815">
      <w:bodyDiv w:val="1"/>
      <w:marLeft w:val="0"/>
      <w:marRight w:val="0"/>
      <w:marTop w:val="0"/>
      <w:marBottom w:val="0"/>
      <w:divBdr>
        <w:top w:val="none" w:sz="0" w:space="0" w:color="auto"/>
        <w:left w:val="none" w:sz="0" w:space="0" w:color="auto"/>
        <w:bottom w:val="none" w:sz="0" w:space="0" w:color="auto"/>
        <w:right w:val="none" w:sz="0" w:space="0" w:color="auto"/>
      </w:divBdr>
    </w:div>
    <w:div w:id="1818378493">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1056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6</cp:revision>
  <dcterms:created xsi:type="dcterms:W3CDTF">2026-05-21T07:01:00Z</dcterms:created>
  <dcterms:modified xsi:type="dcterms:W3CDTF">2026-05-26T07:30:00Z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