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20CA8" w14:textId="3F6C735B" w:rsidR="00C65447" w:rsidRDefault="00C65447" w:rsidP="0047712F">
      <w:pPr>
        <w:pStyle w:val="OSPRHead0"/>
        <w:rPr>
          <w:lang w:val="nl-NL"/>
        </w:rPr>
      </w:pPr>
      <w:r>
        <w:rPr>
          <w:lang w:val="nl-NL"/>
        </w:rPr>
        <w:t>Juli 2023</w:t>
      </w:r>
    </w:p>
    <w:p w14:paraId="081FE93E" w14:textId="75721063" w:rsidR="00044CDB" w:rsidRPr="00DF79FC" w:rsidRDefault="00DF79FC" w:rsidP="0047712F">
      <w:pPr>
        <w:pStyle w:val="OSPRHead0"/>
        <w:rPr>
          <w:b/>
          <w:lang w:val="nl-NL"/>
        </w:rPr>
      </w:pPr>
      <w:bookmarkStart w:id="0" w:name="_GoBack"/>
      <w:r w:rsidRPr="00DF79FC">
        <w:rPr>
          <w:lang w:val="nl-NL"/>
        </w:rPr>
        <w:t>Persbericht</w:t>
      </w:r>
      <w:r w:rsidR="00086A21" w:rsidRPr="00DF79FC">
        <w:rPr>
          <w:lang w:val="nl-NL"/>
        </w:rPr>
        <w:t xml:space="preserve"> </w:t>
      </w:r>
      <w:r w:rsidR="00F96751" w:rsidRPr="00DF79FC">
        <w:rPr>
          <w:lang w:val="nl-NL"/>
        </w:rPr>
        <w:t>VANGO</w:t>
      </w:r>
    </w:p>
    <w:bookmarkEnd w:id="0"/>
    <w:p w14:paraId="29E82D31" w14:textId="748C4EAE" w:rsidR="005D5884" w:rsidRPr="00DF79FC" w:rsidRDefault="006278C3" w:rsidP="00234B2E">
      <w:pPr>
        <w:widowControl w:val="0"/>
        <w:autoSpaceDE w:val="0"/>
        <w:autoSpaceDN w:val="0"/>
        <w:adjustRightInd w:val="0"/>
        <w:rPr>
          <w:rFonts w:cs="Calibri"/>
          <w:b/>
          <w:bCs/>
          <w:sz w:val="28"/>
          <w:szCs w:val="28"/>
          <w:lang w:val="nl-NL"/>
        </w:rPr>
      </w:pPr>
      <w:proofErr w:type="spellStart"/>
      <w:r w:rsidRPr="00DF79FC">
        <w:rPr>
          <w:rFonts w:cs="Calibri"/>
          <w:b/>
          <w:bCs/>
          <w:sz w:val="28"/>
          <w:szCs w:val="28"/>
          <w:lang w:val="nl-NL"/>
        </w:rPr>
        <w:t>Vango</w:t>
      </w:r>
      <w:proofErr w:type="spellEnd"/>
      <w:r w:rsidRPr="00DF79FC">
        <w:rPr>
          <w:rFonts w:cs="Calibri"/>
          <w:b/>
          <w:bCs/>
          <w:sz w:val="28"/>
          <w:szCs w:val="28"/>
          <w:lang w:val="nl-NL"/>
        </w:rPr>
        <w:t xml:space="preserve"> </w:t>
      </w:r>
      <w:r w:rsidR="00DF79FC" w:rsidRPr="00DF79FC">
        <w:rPr>
          <w:rFonts w:cs="Calibri"/>
          <w:b/>
          <w:bCs/>
          <w:sz w:val="28"/>
          <w:szCs w:val="28"/>
          <w:lang w:val="nl-NL"/>
        </w:rPr>
        <w:t xml:space="preserve">revolutioneert de camping industrie met de lancering van </w:t>
      </w:r>
      <w:proofErr w:type="spellStart"/>
      <w:r w:rsidRPr="00DF79FC">
        <w:rPr>
          <w:rFonts w:cs="Calibri"/>
          <w:b/>
          <w:bCs/>
          <w:sz w:val="28"/>
          <w:szCs w:val="28"/>
          <w:lang w:val="nl-NL"/>
        </w:rPr>
        <w:t>Vango</w:t>
      </w:r>
      <w:proofErr w:type="spellEnd"/>
      <w:r w:rsidRPr="00DF79FC">
        <w:rPr>
          <w:rFonts w:cs="Calibri"/>
          <w:b/>
          <w:bCs/>
          <w:sz w:val="28"/>
          <w:szCs w:val="28"/>
          <w:lang w:val="nl-NL"/>
        </w:rPr>
        <w:t xml:space="preserve"> </w:t>
      </w:r>
      <w:proofErr w:type="spellStart"/>
      <w:r w:rsidRPr="00DF79FC">
        <w:rPr>
          <w:rFonts w:cs="Calibri"/>
          <w:b/>
          <w:bCs/>
          <w:sz w:val="28"/>
          <w:szCs w:val="28"/>
          <w:lang w:val="nl-NL"/>
        </w:rPr>
        <w:t>ViewAR</w:t>
      </w:r>
      <w:proofErr w:type="spellEnd"/>
      <w:r w:rsidRPr="00DF79FC">
        <w:rPr>
          <w:rFonts w:cs="Calibri"/>
          <w:b/>
          <w:bCs/>
          <w:sz w:val="28"/>
          <w:szCs w:val="28"/>
          <w:lang w:val="nl-NL"/>
        </w:rPr>
        <w:t xml:space="preserve"> </w:t>
      </w:r>
      <w:proofErr w:type="spellStart"/>
      <w:r w:rsidRPr="00DF79FC">
        <w:rPr>
          <w:rFonts w:cs="Calibri"/>
          <w:b/>
          <w:bCs/>
          <w:sz w:val="28"/>
          <w:szCs w:val="28"/>
          <w:lang w:val="nl-NL"/>
        </w:rPr>
        <w:t>Augmented</w:t>
      </w:r>
      <w:proofErr w:type="spellEnd"/>
      <w:r w:rsidRPr="00DF79FC">
        <w:rPr>
          <w:rFonts w:cs="Calibri"/>
          <w:b/>
          <w:bCs/>
          <w:sz w:val="28"/>
          <w:szCs w:val="28"/>
          <w:lang w:val="nl-NL"/>
        </w:rPr>
        <w:t xml:space="preserve"> </w:t>
      </w:r>
      <w:proofErr w:type="spellStart"/>
      <w:r w:rsidRPr="00DF79FC">
        <w:rPr>
          <w:rFonts w:cs="Calibri"/>
          <w:b/>
          <w:bCs/>
          <w:sz w:val="28"/>
          <w:szCs w:val="28"/>
          <w:lang w:val="nl-NL"/>
        </w:rPr>
        <w:t>Reality</w:t>
      </w:r>
      <w:proofErr w:type="spellEnd"/>
    </w:p>
    <w:p w14:paraId="6C022827" w14:textId="77777777" w:rsidR="00DF79FC" w:rsidRPr="00DF79FC" w:rsidRDefault="00DF79FC" w:rsidP="00DF79FC">
      <w:pPr>
        <w:pStyle w:val="OSPRPMText1"/>
        <w:rPr>
          <w:lang w:val="nl-NL"/>
        </w:rPr>
      </w:pPr>
      <w:r w:rsidRPr="00DF79FC">
        <w:rPr>
          <w:lang w:val="nl-NL"/>
        </w:rPr>
        <w:t xml:space="preserve">Het toonaangevende Britse </w:t>
      </w:r>
      <w:proofErr w:type="spellStart"/>
      <w:r w:rsidRPr="00DF79FC">
        <w:rPr>
          <w:lang w:val="nl-NL"/>
        </w:rPr>
        <w:t>outdoormerk</w:t>
      </w:r>
      <w:proofErr w:type="spellEnd"/>
      <w:r w:rsidRPr="00DF79FC">
        <w:rPr>
          <w:lang w:val="nl-NL"/>
        </w:rPr>
        <w:t xml:space="preserve"> </w:t>
      </w:r>
      <w:proofErr w:type="spellStart"/>
      <w:r w:rsidRPr="00DF79FC">
        <w:rPr>
          <w:lang w:val="nl-NL"/>
        </w:rPr>
        <w:t>Vango</w:t>
      </w:r>
      <w:proofErr w:type="spellEnd"/>
      <w:r w:rsidRPr="00DF79FC">
        <w:rPr>
          <w:lang w:val="nl-NL"/>
        </w:rPr>
        <w:t xml:space="preserve"> lanceert </w:t>
      </w:r>
      <w:proofErr w:type="spellStart"/>
      <w:r w:rsidRPr="00DF79FC">
        <w:rPr>
          <w:lang w:val="nl-NL"/>
        </w:rPr>
        <w:t>Vango</w:t>
      </w:r>
      <w:proofErr w:type="spellEnd"/>
      <w:r w:rsidRPr="00DF79FC">
        <w:rPr>
          <w:lang w:val="nl-NL"/>
        </w:rPr>
        <w:t xml:space="preserve"> </w:t>
      </w:r>
      <w:proofErr w:type="spellStart"/>
      <w:r w:rsidRPr="00DF79FC">
        <w:rPr>
          <w:lang w:val="nl-NL"/>
        </w:rPr>
        <w:t>ViewAR</w:t>
      </w:r>
      <w:proofErr w:type="spellEnd"/>
      <w:r w:rsidRPr="00DF79FC">
        <w:rPr>
          <w:lang w:val="nl-NL"/>
        </w:rPr>
        <w:t xml:space="preserve">, een gloednieuwe </w:t>
      </w:r>
      <w:proofErr w:type="spellStart"/>
      <w:r w:rsidRPr="00DF79FC">
        <w:rPr>
          <w:lang w:val="nl-NL"/>
        </w:rPr>
        <w:t>augmented</w:t>
      </w:r>
      <w:proofErr w:type="spellEnd"/>
      <w:r w:rsidRPr="00DF79FC">
        <w:rPr>
          <w:lang w:val="nl-NL"/>
        </w:rPr>
        <w:t xml:space="preserve"> </w:t>
      </w:r>
      <w:proofErr w:type="spellStart"/>
      <w:r w:rsidRPr="00DF79FC">
        <w:rPr>
          <w:lang w:val="nl-NL"/>
        </w:rPr>
        <w:t>reality</w:t>
      </w:r>
      <w:proofErr w:type="spellEnd"/>
      <w:r w:rsidRPr="00DF79FC">
        <w:rPr>
          <w:lang w:val="nl-NL"/>
        </w:rPr>
        <w:t xml:space="preserve">-technologie. Een primeur in de industrie, </w:t>
      </w:r>
      <w:proofErr w:type="spellStart"/>
      <w:r w:rsidRPr="00DF79FC">
        <w:rPr>
          <w:lang w:val="nl-NL"/>
        </w:rPr>
        <w:t>Vango</w:t>
      </w:r>
      <w:proofErr w:type="spellEnd"/>
      <w:r w:rsidRPr="00DF79FC">
        <w:rPr>
          <w:lang w:val="nl-NL"/>
        </w:rPr>
        <w:t xml:space="preserve"> </w:t>
      </w:r>
      <w:proofErr w:type="spellStart"/>
      <w:r w:rsidRPr="00DF79FC">
        <w:rPr>
          <w:lang w:val="nl-NL"/>
        </w:rPr>
        <w:t>ViewAR</w:t>
      </w:r>
      <w:proofErr w:type="spellEnd"/>
      <w:r w:rsidRPr="00DF79FC">
        <w:rPr>
          <w:lang w:val="nl-NL"/>
        </w:rPr>
        <w:t xml:space="preserve"> biedt klanten van </w:t>
      </w:r>
      <w:proofErr w:type="spellStart"/>
      <w:r w:rsidRPr="00DF79FC">
        <w:rPr>
          <w:lang w:val="nl-NL"/>
        </w:rPr>
        <w:t>Vango</w:t>
      </w:r>
      <w:proofErr w:type="spellEnd"/>
      <w:r w:rsidRPr="00DF79FC">
        <w:rPr>
          <w:lang w:val="nl-NL"/>
        </w:rPr>
        <w:t xml:space="preserve"> een 3D </w:t>
      </w:r>
      <w:proofErr w:type="spellStart"/>
      <w:r w:rsidRPr="00DF79FC">
        <w:rPr>
          <w:lang w:val="nl-NL"/>
        </w:rPr>
        <w:t>augmented</w:t>
      </w:r>
      <w:proofErr w:type="spellEnd"/>
      <w:r w:rsidRPr="00DF79FC">
        <w:rPr>
          <w:lang w:val="nl-NL"/>
        </w:rPr>
        <w:t xml:space="preserve"> </w:t>
      </w:r>
      <w:proofErr w:type="spellStart"/>
      <w:r w:rsidRPr="00DF79FC">
        <w:rPr>
          <w:lang w:val="nl-NL"/>
        </w:rPr>
        <w:t>reality</w:t>
      </w:r>
      <w:proofErr w:type="spellEnd"/>
      <w:r w:rsidRPr="00DF79FC">
        <w:rPr>
          <w:lang w:val="nl-NL"/>
        </w:rPr>
        <w:t xml:space="preserve">-weergave op ware grootte van tenten en luifels na het scannen van een QR-code. Voor het eerst kunnen klanten snel en gemakkelijk verschillende voortenten en tenten voor caravans, campers en campers op schaal bekijken, meten en vergelijken in de echte ruimte. </w:t>
      </w:r>
    </w:p>
    <w:p w14:paraId="29CB6026" w14:textId="77777777" w:rsidR="00DF79FC" w:rsidRPr="00DF79FC" w:rsidRDefault="00DF79FC" w:rsidP="00DF79FC">
      <w:pPr>
        <w:pStyle w:val="OSPRPMText1"/>
        <w:rPr>
          <w:lang w:val="nl-NL"/>
        </w:rPr>
      </w:pPr>
      <w:r w:rsidRPr="00DF79FC">
        <w:rPr>
          <w:lang w:val="nl-NL"/>
        </w:rPr>
        <w:t xml:space="preserve">Met </w:t>
      </w:r>
      <w:proofErr w:type="spellStart"/>
      <w:r w:rsidRPr="00DF79FC">
        <w:rPr>
          <w:lang w:val="nl-NL"/>
        </w:rPr>
        <w:t>Vango</w:t>
      </w:r>
      <w:proofErr w:type="spellEnd"/>
      <w:r w:rsidRPr="00DF79FC">
        <w:rPr>
          <w:lang w:val="nl-NL"/>
        </w:rPr>
        <w:t xml:space="preserve"> </w:t>
      </w:r>
      <w:proofErr w:type="spellStart"/>
      <w:r w:rsidRPr="00DF79FC">
        <w:rPr>
          <w:lang w:val="nl-NL"/>
        </w:rPr>
        <w:t>ViewAR</w:t>
      </w:r>
      <w:proofErr w:type="spellEnd"/>
      <w:r w:rsidRPr="00DF79FC">
        <w:rPr>
          <w:lang w:val="nl-NL"/>
        </w:rPr>
        <w:t xml:space="preserve"> hebben gespecialiseerde dealers ook de mogelijkheid om hun klanten producten te laten zien die ze niet in hun showrooms hebben opgesteld - en dat zijn waarschijnlijk de meeste! Dit betekent dat winkeliers met een paar klikken bij hun klanten kunnen controleren of een nieuwe voortent in hun caravan of voertuig past, of dat een nieuwe tent groot genoeg is voor het hele gezin. </w:t>
      </w:r>
    </w:p>
    <w:p w14:paraId="7A344E91" w14:textId="77777777" w:rsidR="00DF79FC" w:rsidRPr="00DF79FC" w:rsidRDefault="00DF79FC" w:rsidP="00DF79FC">
      <w:pPr>
        <w:pStyle w:val="OSPRPMText1"/>
        <w:rPr>
          <w:lang w:val="nl-NL"/>
        </w:rPr>
      </w:pPr>
      <w:r w:rsidRPr="00DF79FC">
        <w:rPr>
          <w:lang w:val="nl-NL"/>
        </w:rPr>
        <w:t>De innovatieve technologie stelt winkeliers in staat om de ruimte in de winkel te maximaliseren door een gebied te bieden waar meerdere producten kunnen worden getoond, terwijl gebruikers van voortenten ook de maat van een voortent kunnen bepalen ten opzichte van hun voertuig of caravan om de geschiktheid van een voortent in de praktijk te controleren.</w:t>
      </w:r>
    </w:p>
    <w:p w14:paraId="43B71CCB" w14:textId="77777777" w:rsidR="00DF79FC" w:rsidRPr="00DF79FC" w:rsidRDefault="00DF79FC" w:rsidP="00DF79FC">
      <w:pPr>
        <w:pStyle w:val="OSPRPMText1"/>
        <w:rPr>
          <w:lang w:val="nl-NL"/>
        </w:rPr>
      </w:pPr>
      <w:r w:rsidRPr="00DF79FC">
        <w:rPr>
          <w:lang w:val="nl-NL"/>
        </w:rPr>
        <w:t xml:space="preserve">Robert </w:t>
      </w:r>
      <w:proofErr w:type="spellStart"/>
      <w:r w:rsidRPr="00DF79FC">
        <w:rPr>
          <w:lang w:val="nl-NL"/>
        </w:rPr>
        <w:t>Birrell</w:t>
      </w:r>
      <w:proofErr w:type="spellEnd"/>
      <w:r w:rsidRPr="00DF79FC">
        <w:rPr>
          <w:lang w:val="nl-NL"/>
        </w:rPr>
        <w:t xml:space="preserve">, Marketing Director van </w:t>
      </w:r>
      <w:proofErr w:type="spellStart"/>
      <w:r w:rsidRPr="00DF79FC">
        <w:rPr>
          <w:lang w:val="nl-NL"/>
        </w:rPr>
        <w:t>Vango</w:t>
      </w:r>
      <w:proofErr w:type="spellEnd"/>
      <w:r w:rsidRPr="00DF79FC">
        <w:rPr>
          <w:lang w:val="nl-NL"/>
        </w:rPr>
        <w:t>, zei over de lancering: "</w:t>
      </w:r>
      <w:proofErr w:type="spellStart"/>
      <w:r w:rsidRPr="00DF79FC">
        <w:rPr>
          <w:lang w:val="nl-NL"/>
        </w:rPr>
        <w:t>Vango</w:t>
      </w:r>
      <w:proofErr w:type="spellEnd"/>
      <w:r w:rsidRPr="00DF79FC">
        <w:rPr>
          <w:lang w:val="nl-NL"/>
        </w:rPr>
        <w:t xml:space="preserve"> </w:t>
      </w:r>
      <w:proofErr w:type="spellStart"/>
      <w:r w:rsidRPr="00DF79FC">
        <w:rPr>
          <w:lang w:val="nl-NL"/>
        </w:rPr>
        <w:t>ViewAR</w:t>
      </w:r>
      <w:proofErr w:type="spellEnd"/>
      <w:r w:rsidRPr="00DF79FC">
        <w:rPr>
          <w:lang w:val="nl-NL"/>
        </w:rPr>
        <w:t xml:space="preserve"> is een mijlpaal in de geschiedenis van </w:t>
      </w:r>
      <w:proofErr w:type="spellStart"/>
      <w:r w:rsidRPr="00DF79FC">
        <w:rPr>
          <w:lang w:val="nl-NL"/>
        </w:rPr>
        <w:t>Vango</w:t>
      </w:r>
      <w:proofErr w:type="spellEnd"/>
      <w:r w:rsidRPr="00DF79FC">
        <w:rPr>
          <w:lang w:val="nl-NL"/>
        </w:rPr>
        <w:t xml:space="preserve"> en onderstreept nogmaals onze positie in de voorhoede van outdoor innovatie. Het is een primeur in de buitensport en zal een revolutie teweegbrengen in de manier waarop consumenten en detailhandelaren tenten en luifels bekijken en inspecteren, waardoor talloze nieuwe mogelijkheden ontstaan."</w:t>
      </w:r>
    </w:p>
    <w:p w14:paraId="62D864FF" w14:textId="77777777" w:rsidR="00DF79FC" w:rsidRPr="00DF79FC" w:rsidRDefault="00DF79FC" w:rsidP="00DF79FC">
      <w:pPr>
        <w:pStyle w:val="OSPRPMText1"/>
        <w:rPr>
          <w:lang w:val="nl-NL"/>
        </w:rPr>
      </w:pPr>
      <w:r w:rsidRPr="00DF79FC">
        <w:rPr>
          <w:lang w:val="nl-NL"/>
        </w:rPr>
        <w:t>Consumenten zullen gemakkelijk hun ideale tent of voortent kunnen vinden, terwijl detailhandelaren hun werkelijke capaciteit in de winkel kunnen maximaliseren en een nieuwe, gedenkwaardige klantervaring kunnen creëren.</w:t>
      </w:r>
    </w:p>
    <w:p w14:paraId="22A76EE5" w14:textId="77777777" w:rsidR="00DF79FC" w:rsidRPr="00DF79FC" w:rsidRDefault="00DF79FC" w:rsidP="00DF79FC">
      <w:pPr>
        <w:pStyle w:val="OSPRPMText1"/>
        <w:rPr>
          <w:lang w:val="nl-NL"/>
        </w:rPr>
      </w:pPr>
      <w:r w:rsidRPr="00DF79FC">
        <w:rPr>
          <w:lang w:val="nl-NL"/>
        </w:rPr>
        <w:t xml:space="preserve">De </w:t>
      </w:r>
      <w:proofErr w:type="spellStart"/>
      <w:r w:rsidRPr="00DF79FC">
        <w:rPr>
          <w:lang w:val="nl-NL"/>
        </w:rPr>
        <w:t>ViewAR</w:t>
      </w:r>
      <w:proofErr w:type="spellEnd"/>
      <w:r w:rsidRPr="00DF79FC">
        <w:rPr>
          <w:lang w:val="nl-NL"/>
        </w:rPr>
        <w:t xml:space="preserve">-technologie van </w:t>
      </w:r>
      <w:proofErr w:type="spellStart"/>
      <w:r w:rsidRPr="00DF79FC">
        <w:rPr>
          <w:lang w:val="nl-NL"/>
        </w:rPr>
        <w:t>Vango</w:t>
      </w:r>
      <w:proofErr w:type="spellEnd"/>
      <w:r w:rsidRPr="00DF79FC">
        <w:rPr>
          <w:lang w:val="nl-NL"/>
        </w:rPr>
        <w:t xml:space="preserve"> wordt geleverd door London Dynamics. Het is gelanceerd op het nieuwe </w:t>
      </w:r>
      <w:proofErr w:type="spellStart"/>
      <w:r w:rsidRPr="00DF79FC">
        <w:rPr>
          <w:lang w:val="nl-NL"/>
        </w:rPr>
        <w:t>Sentinel</w:t>
      </w:r>
      <w:proofErr w:type="spellEnd"/>
      <w:r w:rsidRPr="00DF79FC">
        <w:rPr>
          <w:lang w:val="nl-NL"/>
        </w:rPr>
        <w:t xml:space="preserve">-assortiment familietenten en caravan- en campervoortenten van het merk en zal voor het einde van 2023 worden uitgebreid naar trekking- en avonturententen van </w:t>
      </w:r>
      <w:proofErr w:type="spellStart"/>
      <w:r w:rsidRPr="00DF79FC">
        <w:rPr>
          <w:lang w:val="nl-NL"/>
        </w:rPr>
        <w:t>Vango</w:t>
      </w:r>
      <w:proofErr w:type="spellEnd"/>
      <w:r w:rsidRPr="00DF79FC">
        <w:rPr>
          <w:lang w:val="nl-NL"/>
        </w:rPr>
        <w:t>.</w:t>
      </w:r>
    </w:p>
    <w:p w14:paraId="5348BD54" w14:textId="0C55FC05" w:rsidR="000C137B" w:rsidRPr="00DF79FC" w:rsidRDefault="00DF79FC" w:rsidP="00DF79FC">
      <w:pPr>
        <w:pStyle w:val="OSPRPMText1"/>
        <w:rPr>
          <w:lang w:val="nl-NL"/>
        </w:rPr>
      </w:pPr>
      <w:r w:rsidRPr="00DF79FC">
        <w:rPr>
          <w:lang w:val="nl-NL"/>
        </w:rPr>
        <w:t xml:space="preserve">De lancering maakt deel uit van </w:t>
      </w:r>
      <w:proofErr w:type="spellStart"/>
      <w:r w:rsidRPr="00DF79FC">
        <w:rPr>
          <w:lang w:val="nl-NL"/>
        </w:rPr>
        <w:t>Vango's</w:t>
      </w:r>
      <w:proofErr w:type="spellEnd"/>
      <w:r w:rsidRPr="00DF79FC">
        <w:rPr>
          <w:lang w:val="nl-NL"/>
        </w:rPr>
        <w:t xml:space="preserve"> voortdurende duurzaamheidsmissie en onderstreept de steeds groenere focus van het merk. </w:t>
      </w:r>
      <w:proofErr w:type="spellStart"/>
      <w:r w:rsidRPr="00DF79FC">
        <w:rPr>
          <w:lang w:val="nl-NL"/>
        </w:rPr>
        <w:t>Vango</w:t>
      </w:r>
      <w:proofErr w:type="spellEnd"/>
      <w:r w:rsidRPr="00DF79FC">
        <w:rPr>
          <w:lang w:val="nl-NL"/>
        </w:rPr>
        <w:t xml:space="preserve"> </w:t>
      </w:r>
      <w:proofErr w:type="spellStart"/>
      <w:r w:rsidRPr="00DF79FC">
        <w:rPr>
          <w:lang w:val="nl-NL"/>
        </w:rPr>
        <w:t>ViewAR</w:t>
      </w:r>
      <w:proofErr w:type="spellEnd"/>
      <w:r w:rsidRPr="00DF79FC">
        <w:rPr>
          <w:lang w:val="nl-NL"/>
        </w:rPr>
        <w:t xml:space="preserve"> helpt de ecologische voetafdruk te verkleinen doordat je niet meer naar een winkel hoeft te reizen om buitensportartikelen te bekijken en doordat detailhandelaars minder ruimte nodig hebben om een van de grootste productassortimenten op het gebied van kamperen, </w:t>
      </w:r>
      <w:proofErr w:type="spellStart"/>
      <w:r w:rsidRPr="00DF79FC">
        <w:rPr>
          <w:lang w:val="nl-NL"/>
        </w:rPr>
        <w:t>caravannen</w:t>
      </w:r>
      <w:proofErr w:type="spellEnd"/>
      <w:r w:rsidRPr="00DF79FC">
        <w:rPr>
          <w:lang w:val="nl-NL"/>
        </w:rPr>
        <w:t xml:space="preserve"> en buitenleven te presenteren.</w:t>
      </w:r>
    </w:p>
    <w:p w14:paraId="72D4037A" w14:textId="77777777" w:rsidR="004F36E4" w:rsidRPr="00DF79FC" w:rsidRDefault="004F36E4" w:rsidP="002C6A75">
      <w:pPr>
        <w:pStyle w:val="OSPRPMText1"/>
        <w:rPr>
          <w:lang w:val="nl-NL"/>
        </w:rPr>
      </w:pPr>
    </w:p>
    <w:p w14:paraId="38B107A4" w14:textId="12710A0A" w:rsidR="004F36E4" w:rsidRPr="00DF79FC" w:rsidRDefault="004F36E4" w:rsidP="004F36E4">
      <w:pPr>
        <w:pStyle w:val="OSPRPMText1"/>
        <w:jc w:val="center"/>
        <w:rPr>
          <w:lang w:val="nl-NL"/>
        </w:rPr>
      </w:pPr>
      <w:r w:rsidRPr="00DF79FC">
        <w:rPr>
          <w:lang w:val="nl-NL"/>
        </w:rPr>
        <w:t>###</w:t>
      </w:r>
    </w:p>
    <w:p w14:paraId="64640770" w14:textId="77777777" w:rsidR="000A5F69" w:rsidRPr="00DF79FC" w:rsidRDefault="000A5F69" w:rsidP="002C6A75">
      <w:pPr>
        <w:pStyle w:val="OSPRPMText1"/>
        <w:pBdr>
          <w:bottom w:val="single" w:sz="6" w:space="1" w:color="auto"/>
        </w:pBdr>
        <w:rPr>
          <w:u w:val="single"/>
          <w:lang w:val="nl-NL"/>
        </w:rPr>
      </w:pPr>
    </w:p>
    <w:p w14:paraId="440F12E4" w14:textId="77777777" w:rsidR="000A5F69" w:rsidRPr="00DF79FC" w:rsidRDefault="000A5F69" w:rsidP="002C6A75">
      <w:pPr>
        <w:pStyle w:val="OSPRPMText1"/>
        <w:rPr>
          <w:u w:val="single"/>
          <w:lang w:val="nl-NL"/>
        </w:rPr>
      </w:pPr>
    </w:p>
    <w:p w14:paraId="4E0E92FB" w14:textId="5847C01C" w:rsidR="00457E10" w:rsidRPr="00DF79FC" w:rsidRDefault="00CA4568" w:rsidP="00457E10">
      <w:pPr>
        <w:pStyle w:val="OSPRHead2"/>
        <w:rPr>
          <w:lang w:val="nl-NL"/>
        </w:rPr>
      </w:pPr>
      <w:r>
        <w:rPr>
          <w:lang w:val="nl-NL"/>
        </w:rPr>
        <w:t>Over</w:t>
      </w:r>
      <w:r w:rsidR="00457E10" w:rsidRPr="00DF79FC">
        <w:rPr>
          <w:lang w:val="nl-NL"/>
        </w:rPr>
        <w:t xml:space="preserve"> </w:t>
      </w:r>
      <w:proofErr w:type="spellStart"/>
      <w:r w:rsidR="00457E10" w:rsidRPr="00DF79FC">
        <w:rPr>
          <w:lang w:val="nl-NL"/>
        </w:rPr>
        <w:t>Vango</w:t>
      </w:r>
      <w:proofErr w:type="spellEnd"/>
    </w:p>
    <w:p w14:paraId="202996FB" w14:textId="2CE15306" w:rsidR="00457E10" w:rsidRPr="00DF79FC" w:rsidRDefault="00CA4568" w:rsidP="00457E10">
      <w:pPr>
        <w:pStyle w:val="OSPRPMText1"/>
        <w:rPr>
          <w:rFonts w:cstheme="minorHAnsi"/>
          <w:lang w:val="nl-NL"/>
        </w:rPr>
      </w:pPr>
      <w:proofErr w:type="spellStart"/>
      <w:r w:rsidRPr="00CA4568">
        <w:rPr>
          <w:rFonts w:cstheme="minorHAnsi"/>
          <w:lang w:val="nl-NL"/>
        </w:rPr>
        <w:t>Vango</w:t>
      </w:r>
      <w:proofErr w:type="spellEnd"/>
      <w:r w:rsidRPr="00CA4568">
        <w:rPr>
          <w:rFonts w:cstheme="minorHAnsi"/>
          <w:lang w:val="nl-NL"/>
        </w:rPr>
        <w:t xml:space="preserve"> werd in 1966 opgericht in het westen van Schotland en is nog steeds gevestigd aan de poort van de spectaculaire Schotse Hooglanden op het hoofdkantoor in Port Glasgow. </w:t>
      </w:r>
      <w:proofErr w:type="spellStart"/>
      <w:r w:rsidRPr="00CA4568">
        <w:rPr>
          <w:rFonts w:cstheme="minorHAnsi"/>
          <w:lang w:val="nl-NL"/>
        </w:rPr>
        <w:t>Vango</w:t>
      </w:r>
      <w:proofErr w:type="spellEnd"/>
      <w:r w:rsidRPr="00CA4568">
        <w:rPr>
          <w:rFonts w:cstheme="minorHAnsi"/>
          <w:lang w:val="nl-NL"/>
        </w:rPr>
        <w:t xml:space="preserve"> maakt tenten, luifels voor campers en caravans en uitrusting voor gezinnen die comfortabel kamperen, avonturiers die licht en wild reizen en bergbeklimmers die onder extreme omstandigheden willen overleven. Van campings tot bergtoppen, van wandelpaden tot bergen, de producten van </w:t>
      </w:r>
      <w:proofErr w:type="spellStart"/>
      <w:r w:rsidRPr="00CA4568">
        <w:rPr>
          <w:rFonts w:cstheme="minorHAnsi"/>
          <w:lang w:val="nl-NL"/>
        </w:rPr>
        <w:t>Vango</w:t>
      </w:r>
      <w:proofErr w:type="spellEnd"/>
      <w:r w:rsidRPr="00CA4568">
        <w:rPr>
          <w:rFonts w:cstheme="minorHAnsi"/>
          <w:lang w:val="nl-NL"/>
        </w:rPr>
        <w:t xml:space="preserve"> stellen iedereen in staat om buiten te zijn en te genieten van het buitenleven.</w:t>
      </w:r>
      <w:r>
        <w:rPr>
          <w:rFonts w:cstheme="minorHAnsi"/>
          <w:lang w:val="nl-NL"/>
        </w:rPr>
        <w:t xml:space="preserve">    </w:t>
      </w:r>
      <w:r w:rsidR="00457E10" w:rsidRPr="00DF79FC">
        <w:rPr>
          <w:rFonts w:cstheme="minorHAnsi"/>
          <w:color w:val="F79646" w:themeColor="accent6"/>
          <w:lang w:val="nl-NL"/>
        </w:rPr>
        <w:t>www.vango.co.uk</w:t>
      </w:r>
    </w:p>
    <w:p w14:paraId="7691CEF5" w14:textId="77777777" w:rsidR="00457E10" w:rsidRPr="00DF79FC" w:rsidRDefault="00457E10" w:rsidP="00457E10">
      <w:pPr>
        <w:pStyle w:val="OSPRPMText1"/>
        <w:rPr>
          <w:b/>
          <w:lang w:val="nl-NL"/>
        </w:rPr>
      </w:pPr>
    </w:p>
    <w:p w14:paraId="52BD7A8C" w14:textId="77FC3055" w:rsidR="00457E10" w:rsidRPr="00DF79FC" w:rsidRDefault="00CA4568" w:rsidP="00457E10">
      <w:pPr>
        <w:pStyle w:val="OSPRHead2"/>
        <w:rPr>
          <w:lang w:val="nl-NL"/>
        </w:rPr>
      </w:pPr>
      <w:r>
        <w:rPr>
          <w:lang w:val="nl-NL"/>
        </w:rPr>
        <w:t>Over de</w:t>
      </w:r>
      <w:r w:rsidR="00457E10" w:rsidRPr="00DF79FC">
        <w:rPr>
          <w:lang w:val="nl-NL"/>
        </w:rPr>
        <w:t xml:space="preserve"> AMG-Gr</w:t>
      </w:r>
      <w:r>
        <w:rPr>
          <w:lang w:val="nl-NL"/>
        </w:rPr>
        <w:t>oep</w:t>
      </w:r>
    </w:p>
    <w:p w14:paraId="4A133C47" w14:textId="4787BCBE" w:rsidR="00457E10" w:rsidRPr="00DF79FC" w:rsidRDefault="00CA4568" w:rsidP="00457E10">
      <w:pPr>
        <w:pStyle w:val="OSPRPMText1"/>
        <w:rPr>
          <w:lang w:val="nl-NL"/>
        </w:rPr>
      </w:pPr>
      <w:r w:rsidRPr="00CA4568">
        <w:rPr>
          <w:lang w:val="nl-NL"/>
        </w:rPr>
        <w:t>Met wortels die teruggaan tot 1847, brengt de AMG Group een familie van vertrouwde merken samen die zich richten op het plezier van het buitenleven.  Als eigenaar van een aantal van de toonaangevende merken in het Verenigd Koninkrijk, stelt onze pioniersgeest ons in staat om voortdurend te leren en te groeien, geweldige uitrusting te ontwikkelen en sterke partnerschappen op te bouwen</w:t>
      </w:r>
      <w:r w:rsidR="00457E10" w:rsidRPr="00DF79FC">
        <w:rPr>
          <w:lang w:val="nl-NL"/>
        </w:rPr>
        <w:t xml:space="preserve">.   </w:t>
      </w:r>
      <w:r w:rsidR="00457E10" w:rsidRPr="00DF79FC">
        <w:rPr>
          <w:color w:val="F79646" w:themeColor="accent6"/>
          <w:lang w:val="nl-NL"/>
        </w:rPr>
        <w:t>www.amg-group.co</w:t>
      </w:r>
    </w:p>
    <w:p w14:paraId="259F065C" w14:textId="77777777" w:rsidR="002C6A75" w:rsidRPr="00DF79FC" w:rsidRDefault="002C6A75" w:rsidP="00EC5A01">
      <w:pPr>
        <w:spacing w:after="0" w:line="240" w:lineRule="auto"/>
        <w:rPr>
          <w:rFonts w:ascii="Arial" w:hAnsi="Arial" w:cs="Arial"/>
          <w:sz w:val="20"/>
          <w:szCs w:val="20"/>
          <w:lang w:val="nl-NL"/>
        </w:rPr>
      </w:pPr>
    </w:p>
    <w:sectPr w:rsidR="002C6A75" w:rsidRPr="00DF79FC" w:rsidSect="002C6A75">
      <w:headerReference w:type="default" r:id="rId9"/>
      <w:footerReference w:type="default" r:id="rId10"/>
      <w:pgSz w:w="11906" w:h="16838"/>
      <w:pgMar w:top="3498" w:right="1418" w:bottom="1964" w:left="1418" w:header="0" w:footer="33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45C78" w14:textId="77777777" w:rsidR="004C7E91" w:rsidRDefault="004C7E91" w:rsidP="00AD6FE8">
      <w:pPr>
        <w:spacing w:after="0" w:line="240" w:lineRule="auto"/>
      </w:pPr>
      <w:r>
        <w:separator/>
      </w:r>
    </w:p>
  </w:endnote>
  <w:endnote w:type="continuationSeparator" w:id="0">
    <w:p w14:paraId="0BAB2171" w14:textId="77777777" w:rsidR="004C7E91" w:rsidRDefault="004C7E91" w:rsidP="00AD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Neo Sans Pro">
    <w:panose1 w:val="020B0504030504040204"/>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3B235" w14:textId="77777777" w:rsidR="00457E10" w:rsidRPr="00CA1615" w:rsidRDefault="00457E10" w:rsidP="00457E10">
    <w:pPr>
      <w:pStyle w:val="OSPRFooter"/>
      <w:rPr>
        <w:b/>
        <w:bCs/>
        <w:color w:val="E36C0A" w:themeColor="accent6" w:themeShade="BF"/>
      </w:rPr>
    </w:pPr>
    <w:r w:rsidRPr="00CA1615">
      <w:rPr>
        <w:b/>
        <w:bCs/>
        <w:color w:val="E36C0A" w:themeColor="accent6" w:themeShade="BF"/>
      </w:rPr>
      <w:t>OUTDOOR SPORTS PR</w:t>
    </w:r>
  </w:p>
  <w:p w14:paraId="48B893F7" w14:textId="29CE9592" w:rsidR="00457E10" w:rsidRPr="00CA1615" w:rsidRDefault="00457E10" w:rsidP="00457E10">
    <w:pPr>
      <w:pStyle w:val="OSPRFooter"/>
      <w:rPr>
        <w:lang w:val="de-DE"/>
      </w:rPr>
    </w:pPr>
    <w:r w:rsidRPr="00CA1615">
      <w:rPr>
        <w:lang w:val="de-DE"/>
      </w:rPr>
      <w:t>Johannes Wessel</w:t>
    </w:r>
    <w:r w:rsidRPr="00CA1615">
      <w:rPr>
        <w:lang w:val="de-DE"/>
      </w:rPr>
      <w:tab/>
      <w:t xml:space="preserve">+49 (0)8856 </w:t>
    </w:r>
    <w:r>
      <w:rPr>
        <w:lang w:val="de-DE"/>
      </w:rPr>
      <w:t>-</w:t>
    </w:r>
    <w:r w:rsidRPr="00CA1615">
      <w:rPr>
        <w:lang w:val="de-DE"/>
      </w:rPr>
      <w:t xml:space="preserve"> 86 85 318</w:t>
    </w:r>
    <w:r w:rsidRPr="00CA1615">
      <w:rPr>
        <w:lang w:val="de-DE"/>
      </w:rPr>
      <w:tab/>
      <w:t>j.wessel@outdoorsports-pr.de</w:t>
    </w:r>
    <w:r w:rsidRPr="00CA1615">
      <w:rPr>
        <w:lang w:val="de-DE"/>
      </w:rPr>
      <w:br/>
      <w:t xml:space="preserve">Joachim Stark </w:t>
    </w:r>
    <w:r w:rsidRPr="00CA1615">
      <w:rPr>
        <w:lang w:val="de-DE"/>
      </w:rPr>
      <w:tab/>
    </w:r>
    <w:r w:rsidRPr="00CA1615">
      <w:rPr>
        <w:lang w:val="de-DE"/>
      </w:rPr>
      <w:tab/>
      <w:t>+49 (0)176 - 21 61 89 53</w:t>
    </w:r>
    <w:r w:rsidRPr="00CA1615">
      <w:rPr>
        <w:lang w:val="de-DE"/>
      </w:rPr>
      <w:tab/>
      <w:t>j.stark@outdoorsports-pr.de</w:t>
    </w:r>
  </w:p>
  <w:p w14:paraId="6C11361B" w14:textId="77777777" w:rsidR="00457E10" w:rsidRPr="00F702A0" w:rsidRDefault="00C65447" w:rsidP="00457E10">
    <w:pPr>
      <w:pStyle w:val="OSPRFooter"/>
      <w:rPr>
        <w:b/>
        <w:bCs/>
        <w:color w:val="E36C0A" w:themeColor="accent6" w:themeShade="BF"/>
        <w:lang w:val="de-DE"/>
      </w:rPr>
    </w:pPr>
    <w:hyperlink r:id="rId1" w:history="1">
      <w:r w:rsidR="00457E10" w:rsidRPr="00F702A0">
        <w:rPr>
          <w:rStyle w:val="Link"/>
          <w:b/>
          <w:bCs/>
          <w:color w:val="E36C0A" w:themeColor="accent6" w:themeShade="BF"/>
          <w:u w:val="none"/>
          <w:lang w:val="de-DE"/>
        </w:rPr>
        <w:t>outdoorsports-pr.de</w:t>
      </w:r>
    </w:hyperlink>
  </w:p>
  <w:p w14:paraId="6655905A" w14:textId="2A55A77E" w:rsidR="00AD6D40" w:rsidRPr="00457E10" w:rsidRDefault="00457E10" w:rsidP="00457E10">
    <w:pPr>
      <w:pStyle w:val="OSPRFooter"/>
      <w:ind w:right="-428"/>
      <w:rPr>
        <w:color w:val="000000" w:themeColor="text1"/>
        <w:sz w:val="15"/>
        <w:szCs w:val="15"/>
        <w:lang w:val="de-DE"/>
      </w:rPr>
    </w:pPr>
    <w:r w:rsidRPr="00F702A0">
      <w:rPr>
        <w:color w:val="000000" w:themeColor="text1"/>
        <w:sz w:val="15"/>
        <w:szCs w:val="15"/>
        <w:lang w:val="de-DE"/>
      </w:rPr>
      <w:t xml:space="preserve">B/O/F/F  |  GORE-TEX  |  hyphen-sports  |  </w:t>
    </w:r>
    <w:proofErr w:type="spellStart"/>
    <w:r w:rsidRPr="00F702A0">
      <w:rPr>
        <w:color w:val="000000" w:themeColor="text1"/>
        <w:sz w:val="15"/>
        <w:szCs w:val="15"/>
        <w:lang w:val="de-DE"/>
      </w:rPr>
      <w:t>kahtoola</w:t>
    </w:r>
    <w:proofErr w:type="spellEnd"/>
    <w:r w:rsidRPr="00F702A0">
      <w:rPr>
        <w:color w:val="000000" w:themeColor="text1"/>
        <w:sz w:val="15"/>
        <w:szCs w:val="15"/>
        <w:lang w:val="de-DE"/>
      </w:rPr>
      <w:t xml:space="preserve">  |  Montane  |  </w:t>
    </w:r>
    <w:proofErr w:type="spellStart"/>
    <w:r w:rsidRPr="00F702A0">
      <w:rPr>
        <w:color w:val="000000" w:themeColor="text1"/>
        <w:sz w:val="15"/>
        <w:szCs w:val="15"/>
        <w:lang w:val="de-DE"/>
      </w:rPr>
      <w:t>Petzl</w:t>
    </w:r>
    <w:proofErr w:type="spellEnd"/>
    <w:r w:rsidRPr="00F702A0">
      <w:rPr>
        <w:color w:val="000000" w:themeColor="text1"/>
        <w:sz w:val="15"/>
        <w:szCs w:val="15"/>
        <w:lang w:val="de-DE"/>
      </w:rPr>
      <w:t xml:space="preserve">  |  </w:t>
    </w:r>
    <w:proofErr w:type="spellStart"/>
    <w:r w:rsidRPr="00F702A0">
      <w:rPr>
        <w:color w:val="000000" w:themeColor="text1"/>
        <w:sz w:val="15"/>
        <w:szCs w:val="15"/>
        <w:lang w:val="de-DE"/>
      </w:rPr>
      <w:t>Sensosports</w:t>
    </w:r>
    <w:proofErr w:type="spellEnd"/>
    <w:r w:rsidRPr="00F702A0">
      <w:rPr>
        <w:color w:val="000000" w:themeColor="text1"/>
        <w:sz w:val="15"/>
        <w:szCs w:val="15"/>
        <w:lang w:val="de-DE"/>
      </w:rPr>
      <w:t xml:space="preserve">  |  SOTO  |  </w:t>
    </w:r>
    <w:proofErr w:type="spellStart"/>
    <w:r w:rsidRPr="00F702A0">
      <w:rPr>
        <w:color w:val="000000" w:themeColor="text1"/>
        <w:sz w:val="15"/>
        <w:szCs w:val="15"/>
        <w:lang w:val="de-DE"/>
      </w:rPr>
      <w:t>Vango</w:t>
    </w:r>
    <w:proofErr w:type="spellEnd"/>
    <w:r w:rsidRPr="00F702A0">
      <w:rPr>
        <w:color w:val="000000" w:themeColor="text1"/>
        <w:sz w:val="15"/>
        <w:szCs w:val="15"/>
        <w:lang w:val="de-DE"/>
      </w:rPr>
      <w:t xml:space="preserve">  |  </w:t>
    </w:r>
    <w:proofErr w:type="spellStart"/>
    <w:r w:rsidRPr="00F702A0">
      <w:rPr>
        <w:color w:val="000000" w:themeColor="text1"/>
        <w:sz w:val="15"/>
        <w:szCs w:val="15"/>
        <w:lang w:val="de-DE"/>
      </w:rPr>
      <w:t>Wrightsock</w:t>
    </w:r>
    <w:proofErr w:type="spellEnd"/>
    <w:r w:rsidRPr="00F702A0">
      <w:rPr>
        <w:color w:val="000000" w:themeColor="text1"/>
        <w:sz w:val="15"/>
        <w:szCs w:val="15"/>
        <w:lang w:val="de-DE"/>
      </w:rPr>
      <w:t xml:space="preserve">  |  </w:t>
    </w:r>
    <w:proofErr w:type="spellStart"/>
    <w:r w:rsidRPr="00F702A0">
      <w:rPr>
        <w:color w:val="000000" w:themeColor="text1"/>
        <w:sz w:val="15"/>
        <w:szCs w:val="15"/>
        <w:lang w:val="de-DE"/>
      </w:rPr>
      <w:t>Xero</w:t>
    </w:r>
    <w:proofErr w:type="spellEnd"/>
    <w:r w:rsidRPr="00F702A0">
      <w:rPr>
        <w:color w:val="000000" w:themeColor="text1"/>
        <w:sz w:val="15"/>
        <w:szCs w:val="15"/>
        <w:lang w:val="de-DE"/>
      </w:rPr>
      <w:t xml:space="preserve"> </w:t>
    </w:r>
    <w:proofErr w:type="spellStart"/>
    <w:r w:rsidRPr="00F702A0">
      <w:rPr>
        <w:color w:val="000000" w:themeColor="text1"/>
        <w:sz w:val="15"/>
        <w:szCs w:val="15"/>
        <w:lang w:val="de-DE"/>
      </w:rPr>
      <w:t>Shoes</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887FC" w14:textId="77777777" w:rsidR="004C7E91" w:rsidRDefault="004C7E91" w:rsidP="00AD6FE8">
      <w:pPr>
        <w:spacing w:after="0" w:line="240" w:lineRule="auto"/>
      </w:pPr>
      <w:r>
        <w:separator/>
      </w:r>
    </w:p>
  </w:footnote>
  <w:footnote w:type="continuationSeparator" w:id="0">
    <w:p w14:paraId="402E3028" w14:textId="77777777" w:rsidR="004C7E91" w:rsidRDefault="004C7E91" w:rsidP="00AD6F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C594C" w14:textId="5860C568" w:rsidR="00AD6D40" w:rsidRDefault="005550A2">
    <w:pPr>
      <w:pStyle w:val="Kopfzeile"/>
    </w:pPr>
    <w:r>
      <w:rPr>
        <w:b/>
        <w:noProof/>
        <w:sz w:val="28"/>
        <w:szCs w:val="28"/>
        <w:lang w:eastAsia="de-DE"/>
      </w:rPr>
      <w:drawing>
        <wp:anchor distT="0" distB="0" distL="114300" distR="114300" simplePos="0" relativeHeight="251663872" behindDoc="0" locked="0" layoutInCell="1" allowOverlap="1" wp14:anchorId="0394B3ED" wp14:editId="11CF4DEC">
          <wp:simplePos x="0" y="0"/>
          <wp:positionH relativeFrom="margin">
            <wp:posOffset>-899160</wp:posOffset>
          </wp:positionH>
          <wp:positionV relativeFrom="margin">
            <wp:posOffset>-2221230</wp:posOffset>
          </wp:positionV>
          <wp:extent cx="7574280" cy="1893570"/>
          <wp:effectExtent l="0" t="0" r="0" b="0"/>
          <wp:wrapSquare wrapText="bothSides"/>
          <wp:docPr id="3" name="Grafik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1"/>
                  </pic:cNvPr>
                  <pic:cNvPicPr/>
                </pic:nvPicPr>
                <pic:blipFill>
                  <a:blip r:embed="rId2"/>
                  <a:stretch>
                    <a:fillRect/>
                  </a:stretch>
                </pic:blipFill>
                <pic:spPr>
                  <a:xfrm>
                    <a:off x="0" y="0"/>
                    <a:ext cx="7574280" cy="1893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166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A1790"/>
    <w:multiLevelType w:val="hybridMultilevel"/>
    <w:tmpl w:val="53541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CE4AC0"/>
    <w:multiLevelType w:val="multilevel"/>
    <w:tmpl w:val="B8CC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21543"/>
    <w:multiLevelType w:val="hybridMultilevel"/>
    <w:tmpl w:val="89EA54A2"/>
    <w:lvl w:ilvl="0" w:tplc="BACE02C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EB52E5D"/>
    <w:multiLevelType w:val="hybridMultilevel"/>
    <w:tmpl w:val="C6A07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B56097"/>
    <w:multiLevelType w:val="multilevel"/>
    <w:tmpl w:val="94D4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C13386"/>
    <w:multiLevelType w:val="multilevel"/>
    <w:tmpl w:val="8D36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EA1E0D"/>
    <w:multiLevelType w:val="hybridMultilevel"/>
    <w:tmpl w:val="B1FE043A"/>
    <w:lvl w:ilvl="0" w:tplc="C8DAF46E">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BB0F29"/>
    <w:multiLevelType w:val="hybridMultilevel"/>
    <w:tmpl w:val="B2E20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9B8550D"/>
    <w:multiLevelType w:val="hybridMultilevel"/>
    <w:tmpl w:val="43242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8"/>
  </w:num>
  <w:num w:numId="5">
    <w:abstractNumId w:val="0"/>
  </w:num>
  <w:num w:numId="6">
    <w:abstractNumId w:val="1"/>
  </w:num>
  <w:num w:numId="7">
    <w:abstractNumId w:val="2"/>
  </w:num>
  <w:num w:numId="8">
    <w:abstractNumId w:val="11"/>
  </w:num>
  <w:num w:numId="9">
    <w:abstractNumId w:val="3"/>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8F"/>
    <w:rsid w:val="000121C4"/>
    <w:rsid w:val="00031366"/>
    <w:rsid w:val="0003224F"/>
    <w:rsid w:val="00040474"/>
    <w:rsid w:val="00044CDB"/>
    <w:rsid w:val="00045F7A"/>
    <w:rsid w:val="000479DE"/>
    <w:rsid w:val="000551ED"/>
    <w:rsid w:val="00067913"/>
    <w:rsid w:val="000771E8"/>
    <w:rsid w:val="00082DC3"/>
    <w:rsid w:val="00086A21"/>
    <w:rsid w:val="000A5F69"/>
    <w:rsid w:val="000A7756"/>
    <w:rsid w:val="000B09A4"/>
    <w:rsid w:val="000C137B"/>
    <w:rsid w:val="000D1EBD"/>
    <w:rsid w:val="000D73C3"/>
    <w:rsid w:val="0014108F"/>
    <w:rsid w:val="00150618"/>
    <w:rsid w:val="00167620"/>
    <w:rsid w:val="0016799E"/>
    <w:rsid w:val="00171D98"/>
    <w:rsid w:val="00180FAF"/>
    <w:rsid w:val="00185275"/>
    <w:rsid w:val="001B5770"/>
    <w:rsid w:val="001C623A"/>
    <w:rsid w:val="001D0727"/>
    <w:rsid w:val="001E6A19"/>
    <w:rsid w:val="0020627B"/>
    <w:rsid w:val="00213C75"/>
    <w:rsid w:val="00225C41"/>
    <w:rsid w:val="00234B2E"/>
    <w:rsid w:val="00263DBE"/>
    <w:rsid w:val="002911F6"/>
    <w:rsid w:val="002B30FC"/>
    <w:rsid w:val="002C6118"/>
    <w:rsid w:val="002C6A75"/>
    <w:rsid w:val="002C7E69"/>
    <w:rsid w:val="002D5912"/>
    <w:rsid w:val="002E52D5"/>
    <w:rsid w:val="0030058E"/>
    <w:rsid w:val="00321B23"/>
    <w:rsid w:val="00333A8F"/>
    <w:rsid w:val="00355DE8"/>
    <w:rsid w:val="00364E6E"/>
    <w:rsid w:val="00374B22"/>
    <w:rsid w:val="003C6D63"/>
    <w:rsid w:val="003D6380"/>
    <w:rsid w:val="003E1D52"/>
    <w:rsid w:val="003E7585"/>
    <w:rsid w:val="0040258D"/>
    <w:rsid w:val="00403400"/>
    <w:rsid w:val="00410EBB"/>
    <w:rsid w:val="0042608C"/>
    <w:rsid w:val="004540F5"/>
    <w:rsid w:val="00455808"/>
    <w:rsid w:val="004571AE"/>
    <w:rsid w:val="00457E10"/>
    <w:rsid w:val="0046024B"/>
    <w:rsid w:val="0046373E"/>
    <w:rsid w:val="0047712F"/>
    <w:rsid w:val="00477947"/>
    <w:rsid w:val="00477AFA"/>
    <w:rsid w:val="004953E1"/>
    <w:rsid w:val="004A3035"/>
    <w:rsid w:val="004B2DEE"/>
    <w:rsid w:val="004C7E91"/>
    <w:rsid w:val="004D3D28"/>
    <w:rsid w:val="004E42FE"/>
    <w:rsid w:val="004F36E4"/>
    <w:rsid w:val="004F5117"/>
    <w:rsid w:val="00500146"/>
    <w:rsid w:val="005040C0"/>
    <w:rsid w:val="005043D4"/>
    <w:rsid w:val="005160E9"/>
    <w:rsid w:val="00516F73"/>
    <w:rsid w:val="005178A2"/>
    <w:rsid w:val="005356C7"/>
    <w:rsid w:val="0053798A"/>
    <w:rsid w:val="00542200"/>
    <w:rsid w:val="005444A9"/>
    <w:rsid w:val="00545B28"/>
    <w:rsid w:val="005550A2"/>
    <w:rsid w:val="00564FF6"/>
    <w:rsid w:val="00594F44"/>
    <w:rsid w:val="005A2B84"/>
    <w:rsid w:val="005C522D"/>
    <w:rsid w:val="005D223C"/>
    <w:rsid w:val="005D5884"/>
    <w:rsid w:val="005D5E77"/>
    <w:rsid w:val="005E305F"/>
    <w:rsid w:val="005F504A"/>
    <w:rsid w:val="00600365"/>
    <w:rsid w:val="00605CF0"/>
    <w:rsid w:val="00616B36"/>
    <w:rsid w:val="006278C3"/>
    <w:rsid w:val="006344E9"/>
    <w:rsid w:val="00635B33"/>
    <w:rsid w:val="00635FC5"/>
    <w:rsid w:val="006414E0"/>
    <w:rsid w:val="0066027A"/>
    <w:rsid w:val="006625AE"/>
    <w:rsid w:val="00671147"/>
    <w:rsid w:val="0067372C"/>
    <w:rsid w:val="00695D16"/>
    <w:rsid w:val="006A4C80"/>
    <w:rsid w:val="006C065F"/>
    <w:rsid w:val="006D68C9"/>
    <w:rsid w:val="00705F1F"/>
    <w:rsid w:val="007268A7"/>
    <w:rsid w:val="00740C11"/>
    <w:rsid w:val="00743E48"/>
    <w:rsid w:val="00756321"/>
    <w:rsid w:val="007641EA"/>
    <w:rsid w:val="007736BA"/>
    <w:rsid w:val="00775E5D"/>
    <w:rsid w:val="007824C6"/>
    <w:rsid w:val="007875CC"/>
    <w:rsid w:val="007974F8"/>
    <w:rsid w:val="007A4213"/>
    <w:rsid w:val="007B0546"/>
    <w:rsid w:val="007B232B"/>
    <w:rsid w:val="007B3AB5"/>
    <w:rsid w:val="007D4299"/>
    <w:rsid w:val="007F0E83"/>
    <w:rsid w:val="007F2F3A"/>
    <w:rsid w:val="00815E30"/>
    <w:rsid w:val="00820A4A"/>
    <w:rsid w:val="008301A3"/>
    <w:rsid w:val="008304A0"/>
    <w:rsid w:val="008462F7"/>
    <w:rsid w:val="00852801"/>
    <w:rsid w:val="00890F6D"/>
    <w:rsid w:val="008A5E0C"/>
    <w:rsid w:val="008B6678"/>
    <w:rsid w:val="00914B60"/>
    <w:rsid w:val="00915AC0"/>
    <w:rsid w:val="0092650C"/>
    <w:rsid w:val="009331BB"/>
    <w:rsid w:val="00941BBF"/>
    <w:rsid w:val="009553A6"/>
    <w:rsid w:val="00955A2C"/>
    <w:rsid w:val="009641E6"/>
    <w:rsid w:val="00985F9D"/>
    <w:rsid w:val="00987F67"/>
    <w:rsid w:val="009B33EA"/>
    <w:rsid w:val="009D33AD"/>
    <w:rsid w:val="009D657E"/>
    <w:rsid w:val="009F49E4"/>
    <w:rsid w:val="00A03510"/>
    <w:rsid w:val="00A05F19"/>
    <w:rsid w:val="00A22AFE"/>
    <w:rsid w:val="00A2631A"/>
    <w:rsid w:val="00A355E9"/>
    <w:rsid w:val="00A37B61"/>
    <w:rsid w:val="00A47A6B"/>
    <w:rsid w:val="00A71558"/>
    <w:rsid w:val="00A747A3"/>
    <w:rsid w:val="00AA52F3"/>
    <w:rsid w:val="00AC0CB8"/>
    <w:rsid w:val="00AC502F"/>
    <w:rsid w:val="00AD6D40"/>
    <w:rsid w:val="00AD6FE8"/>
    <w:rsid w:val="00AE145C"/>
    <w:rsid w:val="00AF38A6"/>
    <w:rsid w:val="00AF65C4"/>
    <w:rsid w:val="00B23665"/>
    <w:rsid w:val="00B31D17"/>
    <w:rsid w:val="00B43187"/>
    <w:rsid w:val="00B55D3B"/>
    <w:rsid w:val="00B65286"/>
    <w:rsid w:val="00B66260"/>
    <w:rsid w:val="00B82BC9"/>
    <w:rsid w:val="00BC5B96"/>
    <w:rsid w:val="00BD214E"/>
    <w:rsid w:val="00BD6044"/>
    <w:rsid w:val="00C34FB8"/>
    <w:rsid w:val="00C54CD1"/>
    <w:rsid w:val="00C65447"/>
    <w:rsid w:val="00C74720"/>
    <w:rsid w:val="00C8162B"/>
    <w:rsid w:val="00C908A5"/>
    <w:rsid w:val="00C94EFF"/>
    <w:rsid w:val="00CA1615"/>
    <w:rsid w:val="00CA4568"/>
    <w:rsid w:val="00CB0E51"/>
    <w:rsid w:val="00CC27B8"/>
    <w:rsid w:val="00CC2DDC"/>
    <w:rsid w:val="00CD6D6E"/>
    <w:rsid w:val="00CD7623"/>
    <w:rsid w:val="00CF59F5"/>
    <w:rsid w:val="00D31003"/>
    <w:rsid w:val="00D3556A"/>
    <w:rsid w:val="00D44B20"/>
    <w:rsid w:val="00D53011"/>
    <w:rsid w:val="00D84F98"/>
    <w:rsid w:val="00D86C8C"/>
    <w:rsid w:val="00DA2AED"/>
    <w:rsid w:val="00DA2B12"/>
    <w:rsid w:val="00DA5DC4"/>
    <w:rsid w:val="00DB4A0D"/>
    <w:rsid w:val="00DC76ED"/>
    <w:rsid w:val="00DD0294"/>
    <w:rsid w:val="00DD1148"/>
    <w:rsid w:val="00DD3214"/>
    <w:rsid w:val="00DD47F3"/>
    <w:rsid w:val="00DF3DBD"/>
    <w:rsid w:val="00DF5D02"/>
    <w:rsid w:val="00DF79FC"/>
    <w:rsid w:val="00E16E96"/>
    <w:rsid w:val="00E23378"/>
    <w:rsid w:val="00E23ECD"/>
    <w:rsid w:val="00E55FE2"/>
    <w:rsid w:val="00E56712"/>
    <w:rsid w:val="00E70E63"/>
    <w:rsid w:val="00E90472"/>
    <w:rsid w:val="00EB0573"/>
    <w:rsid w:val="00EB0FE8"/>
    <w:rsid w:val="00EB15F1"/>
    <w:rsid w:val="00EB27AE"/>
    <w:rsid w:val="00EC5A01"/>
    <w:rsid w:val="00EE27CC"/>
    <w:rsid w:val="00EE72A6"/>
    <w:rsid w:val="00EF25D2"/>
    <w:rsid w:val="00EF2871"/>
    <w:rsid w:val="00EF37C7"/>
    <w:rsid w:val="00EF5C8F"/>
    <w:rsid w:val="00F160A0"/>
    <w:rsid w:val="00F256C2"/>
    <w:rsid w:val="00F432A4"/>
    <w:rsid w:val="00F60495"/>
    <w:rsid w:val="00F678C4"/>
    <w:rsid w:val="00F72A3D"/>
    <w:rsid w:val="00F73F4F"/>
    <w:rsid w:val="00F75F9E"/>
    <w:rsid w:val="00F77591"/>
    <w:rsid w:val="00F820C0"/>
    <w:rsid w:val="00F92AD7"/>
    <w:rsid w:val="00F9380E"/>
    <w:rsid w:val="00F96751"/>
    <w:rsid w:val="00FB719A"/>
    <w:rsid w:val="00FD698A"/>
    <w:rsid w:val="00FE708B"/>
    <w:rsid w:val="00FF0708"/>
    <w:rsid w:val="00FF4380"/>
    <w:rsid w:val="00FF4B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75314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3A8F"/>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33A8F"/>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semiHidden/>
    <w:rsid w:val="004706D7"/>
    <w:rPr>
      <w:rFonts w:ascii="Lucida Grande" w:hAnsi="Lucida Grande"/>
      <w:sz w:val="18"/>
      <w:szCs w:val="18"/>
    </w:rPr>
  </w:style>
  <w:style w:type="paragraph" w:styleId="Kopfzeile">
    <w:name w:val="header"/>
    <w:basedOn w:val="Standard"/>
    <w:link w:val="KopfzeileZeichen"/>
    <w:uiPriority w:val="99"/>
    <w:unhideWhenUsed/>
    <w:rsid w:val="00342439"/>
    <w:pPr>
      <w:tabs>
        <w:tab w:val="center" w:pos="4536"/>
        <w:tab w:val="right" w:pos="9072"/>
      </w:tabs>
    </w:pPr>
  </w:style>
  <w:style w:type="character" w:customStyle="1" w:styleId="KopfzeileZeichen">
    <w:name w:val="Kopfzeile Zeichen"/>
    <w:link w:val="Kopfzeile"/>
    <w:uiPriority w:val="99"/>
    <w:rsid w:val="00342439"/>
    <w:rPr>
      <w:sz w:val="22"/>
      <w:szCs w:val="22"/>
      <w:lang w:eastAsia="en-US"/>
    </w:rPr>
  </w:style>
  <w:style w:type="paragraph" w:styleId="Fuzeile">
    <w:name w:val="footer"/>
    <w:basedOn w:val="Standard"/>
    <w:link w:val="FuzeileZeichen"/>
    <w:uiPriority w:val="99"/>
    <w:unhideWhenUsed/>
    <w:rsid w:val="00342439"/>
    <w:pPr>
      <w:tabs>
        <w:tab w:val="center" w:pos="4536"/>
        <w:tab w:val="right" w:pos="9072"/>
      </w:tabs>
    </w:pPr>
  </w:style>
  <w:style w:type="character" w:customStyle="1" w:styleId="FuzeileZeichen">
    <w:name w:val="Fußzeile Zeichen"/>
    <w:link w:val="Fuzeile"/>
    <w:uiPriority w:val="99"/>
    <w:rsid w:val="00342439"/>
    <w:rPr>
      <w:sz w:val="22"/>
      <w:szCs w:val="22"/>
      <w:lang w:eastAsia="en-US"/>
    </w:rPr>
  </w:style>
  <w:style w:type="character" w:customStyle="1" w:styleId="text">
    <w:name w:val="text"/>
    <w:basedOn w:val="Absatzstandardschriftart"/>
    <w:rsid w:val="00616B36"/>
  </w:style>
  <w:style w:type="character" w:customStyle="1" w:styleId="largetext">
    <w:name w:val="largetext"/>
    <w:basedOn w:val="Absatzstandardschriftart"/>
    <w:rsid w:val="00941BBF"/>
  </w:style>
  <w:style w:type="character" w:styleId="Link">
    <w:name w:val="Hyperlink"/>
    <w:uiPriority w:val="99"/>
    <w:unhideWhenUsed/>
    <w:rsid w:val="009F49E4"/>
    <w:rPr>
      <w:color w:val="0000FF"/>
      <w:u w:val="single"/>
    </w:rPr>
  </w:style>
  <w:style w:type="paragraph" w:styleId="Listenabsatz">
    <w:name w:val="List Paragraph"/>
    <w:basedOn w:val="Standard"/>
    <w:uiPriority w:val="34"/>
    <w:qFormat/>
    <w:rsid w:val="00605CF0"/>
    <w:pPr>
      <w:ind w:left="720"/>
      <w:contextualSpacing/>
    </w:pPr>
  </w:style>
  <w:style w:type="character" w:customStyle="1" w:styleId="apple-converted-space">
    <w:name w:val="apple-converted-space"/>
    <w:basedOn w:val="Absatzstandardschriftart"/>
    <w:rsid w:val="00477AFA"/>
  </w:style>
  <w:style w:type="paragraph" w:customStyle="1" w:styleId="OSPRPMText1">
    <w:name w:val="OSPR PM Text1"/>
    <w:basedOn w:val="Standard"/>
    <w:qFormat/>
    <w:rsid w:val="002C6A75"/>
    <w:pPr>
      <w:tabs>
        <w:tab w:val="left" w:pos="1134"/>
      </w:tabs>
      <w:spacing w:after="120" w:line="300" w:lineRule="auto"/>
    </w:pPr>
    <w:rPr>
      <w:rFonts w:ascii="Neo Sans Pro" w:hAnsi="Neo Sans Pro"/>
      <w:sz w:val="20"/>
    </w:rPr>
  </w:style>
  <w:style w:type="paragraph" w:customStyle="1" w:styleId="OSPRHead1">
    <w:name w:val="OSPR Head1"/>
    <w:basedOn w:val="OSPRPMText1"/>
    <w:qFormat/>
    <w:rsid w:val="0047712F"/>
    <w:pPr>
      <w:widowControl w:val="0"/>
      <w:autoSpaceDE w:val="0"/>
      <w:autoSpaceDN w:val="0"/>
      <w:adjustRightInd w:val="0"/>
      <w:spacing w:after="360"/>
    </w:pPr>
    <w:rPr>
      <w:rFonts w:cs="Calibri"/>
      <w:b/>
      <w:bCs/>
      <w:sz w:val="26"/>
      <w:szCs w:val="28"/>
    </w:rPr>
  </w:style>
  <w:style w:type="paragraph" w:customStyle="1" w:styleId="OSPRHead0">
    <w:name w:val="OSPR Head0"/>
    <w:basedOn w:val="OSPRPMText1"/>
    <w:qFormat/>
    <w:rsid w:val="0047712F"/>
    <w:rPr>
      <w:u w:val="single"/>
    </w:rPr>
  </w:style>
  <w:style w:type="paragraph" w:customStyle="1" w:styleId="OSPRFooter">
    <w:name w:val="OSPR Footer"/>
    <w:basedOn w:val="OSPRPMText1"/>
    <w:qFormat/>
    <w:rsid w:val="000D1EBD"/>
    <w:pPr>
      <w:tabs>
        <w:tab w:val="left" w:pos="1418"/>
        <w:tab w:val="left" w:pos="1701"/>
        <w:tab w:val="left" w:pos="1985"/>
        <w:tab w:val="left" w:pos="2268"/>
        <w:tab w:val="left" w:pos="2835"/>
        <w:tab w:val="left" w:pos="3402"/>
      </w:tabs>
      <w:spacing w:after="80" w:line="240" w:lineRule="auto"/>
    </w:pPr>
    <w:rPr>
      <w:rFonts w:eastAsia="Times New Roman"/>
      <w:color w:val="000000"/>
      <w:sz w:val="16"/>
      <w:szCs w:val="17"/>
      <w:lang w:val="en-US" w:eastAsia="de-DE"/>
    </w:rPr>
  </w:style>
  <w:style w:type="character" w:customStyle="1" w:styleId="UnresolvedMention">
    <w:name w:val="Unresolved Mention"/>
    <w:basedOn w:val="Absatzstandardschriftart"/>
    <w:uiPriority w:val="99"/>
    <w:semiHidden/>
    <w:unhideWhenUsed/>
    <w:rsid w:val="00CA1615"/>
    <w:rPr>
      <w:color w:val="605E5C"/>
      <w:shd w:val="clear" w:color="auto" w:fill="E1DFDD"/>
    </w:rPr>
  </w:style>
  <w:style w:type="paragraph" w:customStyle="1" w:styleId="OSPRHead2">
    <w:name w:val="OSPR Head2"/>
    <w:basedOn w:val="OSPRHead1"/>
    <w:next w:val="OSPRPMText1"/>
    <w:qFormat/>
    <w:rsid w:val="002C6A75"/>
    <w:pPr>
      <w:spacing w:after="80"/>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3A8F"/>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33A8F"/>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semiHidden/>
    <w:rsid w:val="004706D7"/>
    <w:rPr>
      <w:rFonts w:ascii="Lucida Grande" w:hAnsi="Lucida Grande"/>
      <w:sz w:val="18"/>
      <w:szCs w:val="18"/>
    </w:rPr>
  </w:style>
  <w:style w:type="paragraph" w:styleId="Kopfzeile">
    <w:name w:val="header"/>
    <w:basedOn w:val="Standard"/>
    <w:link w:val="KopfzeileZeichen"/>
    <w:uiPriority w:val="99"/>
    <w:unhideWhenUsed/>
    <w:rsid w:val="00342439"/>
    <w:pPr>
      <w:tabs>
        <w:tab w:val="center" w:pos="4536"/>
        <w:tab w:val="right" w:pos="9072"/>
      </w:tabs>
    </w:pPr>
  </w:style>
  <w:style w:type="character" w:customStyle="1" w:styleId="KopfzeileZeichen">
    <w:name w:val="Kopfzeile Zeichen"/>
    <w:link w:val="Kopfzeile"/>
    <w:uiPriority w:val="99"/>
    <w:rsid w:val="00342439"/>
    <w:rPr>
      <w:sz w:val="22"/>
      <w:szCs w:val="22"/>
      <w:lang w:eastAsia="en-US"/>
    </w:rPr>
  </w:style>
  <w:style w:type="paragraph" w:styleId="Fuzeile">
    <w:name w:val="footer"/>
    <w:basedOn w:val="Standard"/>
    <w:link w:val="FuzeileZeichen"/>
    <w:uiPriority w:val="99"/>
    <w:unhideWhenUsed/>
    <w:rsid w:val="00342439"/>
    <w:pPr>
      <w:tabs>
        <w:tab w:val="center" w:pos="4536"/>
        <w:tab w:val="right" w:pos="9072"/>
      </w:tabs>
    </w:pPr>
  </w:style>
  <w:style w:type="character" w:customStyle="1" w:styleId="FuzeileZeichen">
    <w:name w:val="Fußzeile Zeichen"/>
    <w:link w:val="Fuzeile"/>
    <w:uiPriority w:val="99"/>
    <w:rsid w:val="00342439"/>
    <w:rPr>
      <w:sz w:val="22"/>
      <w:szCs w:val="22"/>
      <w:lang w:eastAsia="en-US"/>
    </w:rPr>
  </w:style>
  <w:style w:type="character" w:customStyle="1" w:styleId="text">
    <w:name w:val="text"/>
    <w:basedOn w:val="Absatzstandardschriftart"/>
    <w:rsid w:val="00616B36"/>
  </w:style>
  <w:style w:type="character" w:customStyle="1" w:styleId="largetext">
    <w:name w:val="largetext"/>
    <w:basedOn w:val="Absatzstandardschriftart"/>
    <w:rsid w:val="00941BBF"/>
  </w:style>
  <w:style w:type="character" w:styleId="Link">
    <w:name w:val="Hyperlink"/>
    <w:uiPriority w:val="99"/>
    <w:unhideWhenUsed/>
    <w:rsid w:val="009F49E4"/>
    <w:rPr>
      <w:color w:val="0000FF"/>
      <w:u w:val="single"/>
    </w:rPr>
  </w:style>
  <w:style w:type="paragraph" w:styleId="Listenabsatz">
    <w:name w:val="List Paragraph"/>
    <w:basedOn w:val="Standard"/>
    <w:uiPriority w:val="34"/>
    <w:qFormat/>
    <w:rsid w:val="00605CF0"/>
    <w:pPr>
      <w:ind w:left="720"/>
      <w:contextualSpacing/>
    </w:pPr>
  </w:style>
  <w:style w:type="character" w:customStyle="1" w:styleId="apple-converted-space">
    <w:name w:val="apple-converted-space"/>
    <w:basedOn w:val="Absatzstandardschriftart"/>
    <w:rsid w:val="00477AFA"/>
  </w:style>
  <w:style w:type="paragraph" w:customStyle="1" w:styleId="OSPRPMText1">
    <w:name w:val="OSPR PM Text1"/>
    <w:basedOn w:val="Standard"/>
    <w:qFormat/>
    <w:rsid w:val="002C6A75"/>
    <w:pPr>
      <w:tabs>
        <w:tab w:val="left" w:pos="1134"/>
      </w:tabs>
      <w:spacing w:after="120" w:line="300" w:lineRule="auto"/>
    </w:pPr>
    <w:rPr>
      <w:rFonts w:ascii="Neo Sans Pro" w:hAnsi="Neo Sans Pro"/>
      <w:sz w:val="20"/>
    </w:rPr>
  </w:style>
  <w:style w:type="paragraph" w:customStyle="1" w:styleId="OSPRHead1">
    <w:name w:val="OSPR Head1"/>
    <w:basedOn w:val="OSPRPMText1"/>
    <w:qFormat/>
    <w:rsid w:val="0047712F"/>
    <w:pPr>
      <w:widowControl w:val="0"/>
      <w:autoSpaceDE w:val="0"/>
      <w:autoSpaceDN w:val="0"/>
      <w:adjustRightInd w:val="0"/>
      <w:spacing w:after="360"/>
    </w:pPr>
    <w:rPr>
      <w:rFonts w:cs="Calibri"/>
      <w:b/>
      <w:bCs/>
      <w:sz w:val="26"/>
      <w:szCs w:val="28"/>
    </w:rPr>
  </w:style>
  <w:style w:type="paragraph" w:customStyle="1" w:styleId="OSPRHead0">
    <w:name w:val="OSPR Head0"/>
    <w:basedOn w:val="OSPRPMText1"/>
    <w:qFormat/>
    <w:rsid w:val="0047712F"/>
    <w:rPr>
      <w:u w:val="single"/>
    </w:rPr>
  </w:style>
  <w:style w:type="paragraph" w:customStyle="1" w:styleId="OSPRFooter">
    <w:name w:val="OSPR Footer"/>
    <w:basedOn w:val="OSPRPMText1"/>
    <w:qFormat/>
    <w:rsid w:val="000D1EBD"/>
    <w:pPr>
      <w:tabs>
        <w:tab w:val="left" w:pos="1418"/>
        <w:tab w:val="left" w:pos="1701"/>
        <w:tab w:val="left" w:pos="1985"/>
        <w:tab w:val="left" w:pos="2268"/>
        <w:tab w:val="left" w:pos="2835"/>
        <w:tab w:val="left" w:pos="3402"/>
      </w:tabs>
      <w:spacing w:after="80" w:line="240" w:lineRule="auto"/>
    </w:pPr>
    <w:rPr>
      <w:rFonts w:eastAsia="Times New Roman"/>
      <w:color w:val="000000"/>
      <w:sz w:val="16"/>
      <w:szCs w:val="17"/>
      <w:lang w:val="en-US" w:eastAsia="de-DE"/>
    </w:rPr>
  </w:style>
  <w:style w:type="character" w:customStyle="1" w:styleId="UnresolvedMention">
    <w:name w:val="Unresolved Mention"/>
    <w:basedOn w:val="Absatzstandardschriftart"/>
    <w:uiPriority w:val="99"/>
    <w:semiHidden/>
    <w:unhideWhenUsed/>
    <w:rsid w:val="00CA1615"/>
    <w:rPr>
      <w:color w:val="605E5C"/>
      <w:shd w:val="clear" w:color="auto" w:fill="E1DFDD"/>
    </w:rPr>
  </w:style>
  <w:style w:type="paragraph" w:customStyle="1" w:styleId="OSPRHead2">
    <w:name w:val="OSPR Head2"/>
    <w:basedOn w:val="OSPRHead1"/>
    <w:next w:val="OSPRPMText1"/>
    <w:qFormat/>
    <w:rsid w:val="002C6A75"/>
    <w:pPr>
      <w:spacing w:after="8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3770">
      <w:bodyDiv w:val="1"/>
      <w:marLeft w:val="0"/>
      <w:marRight w:val="0"/>
      <w:marTop w:val="0"/>
      <w:marBottom w:val="0"/>
      <w:divBdr>
        <w:top w:val="none" w:sz="0" w:space="0" w:color="auto"/>
        <w:left w:val="none" w:sz="0" w:space="0" w:color="auto"/>
        <w:bottom w:val="none" w:sz="0" w:space="0" w:color="auto"/>
        <w:right w:val="none" w:sz="0" w:space="0" w:color="auto"/>
      </w:divBdr>
    </w:div>
    <w:div w:id="778111574">
      <w:bodyDiv w:val="1"/>
      <w:marLeft w:val="0"/>
      <w:marRight w:val="0"/>
      <w:marTop w:val="0"/>
      <w:marBottom w:val="0"/>
      <w:divBdr>
        <w:top w:val="none" w:sz="0" w:space="0" w:color="auto"/>
        <w:left w:val="none" w:sz="0" w:space="0" w:color="auto"/>
        <w:bottom w:val="none" w:sz="0" w:space="0" w:color="auto"/>
        <w:right w:val="none" w:sz="0" w:space="0" w:color="auto"/>
      </w:divBdr>
      <w:divsChild>
        <w:div w:id="78658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3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453">
      <w:bodyDiv w:val="1"/>
      <w:marLeft w:val="0"/>
      <w:marRight w:val="0"/>
      <w:marTop w:val="0"/>
      <w:marBottom w:val="0"/>
      <w:divBdr>
        <w:top w:val="none" w:sz="0" w:space="0" w:color="auto"/>
        <w:left w:val="none" w:sz="0" w:space="0" w:color="auto"/>
        <w:bottom w:val="none" w:sz="0" w:space="0" w:color="auto"/>
        <w:right w:val="none" w:sz="0" w:space="0" w:color="auto"/>
      </w:divBdr>
    </w:div>
    <w:div w:id="1598980050">
      <w:bodyDiv w:val="1"/>
      <w:marLeft w:val="0"/>
      <w:marRight w:val="0"/>
      <w:marTop w:val="0"/>
      <w:marBottom w:val="0"/>
      <w:divBdr>
        <w:top w:val="none" w:sz="0" w:space="0" w:color="auto"/>
        <w:left w:val="none" w:sz="0" w:space="0" w:color="auto"/>
        <w:bottom w:val="none" w:sz="0" w:space="0" w:color="auto"/>
        <w:right w:val="none" w:sz="0" w:space="0" w:color="auto"/>
      </w:divBdr>
    </w:div>
    <w:div w:id="1998151156">
      <w:bodyDiv w:val="1"/>
      <w:marLeft w:val="0"/>
      <w:marRight w:val="0"/>
      <w:marTop w:val="0"/>
      <w:marBottom w:val="0"/>
      <w:divBdr>
        <w:top w:val="none" w:sz="0" w:space="0" w:color="auto"/>
        <w:left w:val="none" w:sz="0" w:space="0" w:color="auto"/>
        <w:bottom w:val="none" w:sz="0" w:space="0" w:color="auto"/>
        <w:right w:val="none" w:sz="0" w:space="0" w:color="auto"/>
      </w:divBdr>
    </w:div>
    <w:div w:id="2015571252">
      <w:bodyDiv w:val="1"/>
      <w:marLeft w:val="0"/>
      <w:marRight w:val="0"/>
      <w:marTop w:val="0"/>
      <w:marBottom w:val="0"/>
      <w:divBdr>
        <w:top w:val="none" w:sz="0" w:space="0" w:color="auto"/>
        <w:left w:val="none" w:sz="0" w:space="0" w:color="auto"/>
        <w:bottom w:val="none" w:sz="0" w:space="0" w:color="auto"/>
        <w:right w:val="none" w:sz="0" w:space="0" w:color="auto"/>
      </w:divBdr>
      <w:divsChild>
        <w:div w:id="2122450840">
          <w:marLeft w:val="0"/>
          <w:marRight w:val="0"/>
          <w:marTop w:val="0"/>
          <w:marBottom w:val="0"/>
          <w:divBdr>
            <w:top w:val="none" w:sz="0" w:space="0" w:color="auto"/>
            <w:left w:val="none" w:sz="0" w:space="0" w:color="auto"/>
            <w:bottom w:val="none" w:sz="0" w:space="0" w:color="auto"/>
            <w:right w:val="none" w:sz="0" w:space="0" w:color="auto"/>
          </w:divBdr>
        </w:div>
        <w:div w:id="1763722428">
          <w:marLeft w:val="0"/>
          <w:marRight w:val="0"/>
          <w:marTop w:val="0"/>
          <w:marBottom w:val="0"/>
          <w:divBdr>
            <w:top w:val="none" w:sz="0" w:space="0" w:color="auto"/>
            <w:left w:val="none" w:sz="0" w:space="0" w:color="auto"/>
            <w:bottom w:val="none" w:sz="0" w:space="0" w:color="auto"/>
            <w:right w:val="none" w:sz="0" w:space="0" w:color="auto"/>
          </w:divBdr>
        </w:div>
        <w:div w:id="2118789010">
          <w:marLeft w:val="0"/>
          <w:marRight w:val="0"/>
          <w:marTop w:val="0"/>
          <w:marBottom w:val="0"/>
          <w:divBdr>
            <w:top w:val="none" w:sz="0" w:space="0" w:color="auto"/>
            <w:left w:val="none" w:sz="0" w:space="0" w:color="auto"/>
            <w:bottom w:val="none" w:sz="0" w:space="0" w:color="auto"/>
            <w:right w:val="none" w:sz="0" w:space="0" w:color="auto"/>
          </w:divBdr>
        </w:div>
        <w:div w:id="84574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outdoorsports-pr.de/d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vango.co.uk/" TargetMode="External"/><Relationship Id="rId2"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AA35F-EB7E-414A-B77F-1DDADEE0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3201</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Montane Yukon Arctic Ultra: Der härteste Lauf der Welt am 3</vt:lpstr>
    </vt:vector>
  </TitlesOfParts>
  <Company>TOSHIBA</Company>
  <LinksUpToDate>false</LinksUpToDate>
  <CharactersWithSpaces>3701</CharactersWithSpaces>
  <SharedDoc>false</SharedDoc>
  <HLinks>
    <vt:vector size="24" baseType="variant">
      <vt:variant>
        <vt:i4>655377</vt:i4>
      </vt:variant>
      <vt:variant>
        <vt:i4>0</vt:i4>
      </vt:variant>
      <vt:variant>
        <vt:i4>0</vt:i4>
      </vt:variant>
      <vt:variant>
        <vt:i4>5</vt:i4>
      </vt:variant>
      <vt:variant>
        <vt:lpwstr>http://www.montane.co.uk</vt:lpwstr>
      </vt:variant>
      <vt:variant>
        <vt:lpwstr/>
      </vt:variant>
      <vt:variant>
        <vt:i4>3932181</vt:i4>
      </vt:variant>
      <vt:variant>
        <vt:i4>-1</vt:i4>
      </vt:variant>
      <vt:variant>
        <vt:i4>1027</vt:i4>
      </vt:variant>
      <vt:variant>
        <vt:i4>1</vt:i4>
      </vt:variant>
      <vt:variant>
        <vt:lpwstr>terra_pack_pants_mercury</vt:lpwstr>
      </vt:variant>
      <vt:variant>
        <vt:lpwstr/>
      </vt:variant>
      <vt:variant>
        <vt:i4>7012477</vt:i4>
      </vt:variant>
      <vt:variant>
        <vt:i4>-1</vt:i4>
      </vt:variant>
      <vt:variant>
        <vt:i4>1029</vt:i4>
      </vt:variant>
      <vt:variant>
        <vt:i4>1</vt:i4>
      </vt:variant>
      <vt:variant>
        <vt:lpwstr>minimus_stretch_jacket_electric_blue_hood_down</vt:lpwstr>
      </vt:variant>
      <vt:variant>
        <vt:lpwstr/>
      </vt:variant>
      <vt:variant>
        <vt:i4>3080238</vt:i4>
      </vt:variant>
      <vt:variant>
        <vt:i4>-1</vt:i4>
      </vt:variant>
      <vt:variant>
        <vt:i4>1033</vt:i4>
      </vt:variant>
      <vt:variant>
        <vt:i4>1</vt:i4>
      </vt:variant>
      <vt:variant>
        <vt:lpwstr>1001115 - Fusion Alpha - Zanskar Blue - Side Hood Down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Montane Yukon Arctic Ultra: Der härteste Lauf der Welt am 3</dc:title>
  <dc:creator>Valued Acer Customer</dc:creator>
  <cp:lastModifiedBy>Johannes</cp:lastModifiedBy>
  <cp:revision>5</cp:revision>
  <cp:lastPrinted>2021-01-28T12:33:00Z</cp:lastPrinted>
  <dcterms:created xsi:type="dcterms:W3CDTF">2023-07-05T20:32:00Z</dcterms:created>
  <dcterms:modified xsi:type="dcterms:W3CDTF">2023-07-07T08:23:00Z</dcterms:modified>
</cp:coreProperties>
</file>