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EFC06" w14:textId="0DE5AD1E" w:rsidR="00FF04A4" w:rsidRDefault="00C504B6" w:rsidP="00B027C2">
      <w:r>
        <w:rPr>
          <w:noProof/>
          <w:lang w:val="de-DE" w:eastAsia="de-DE"/>
        </w:rPr>
        <mc:AlternateContent>
          <mc:Choice Requires="wps">
            <w:drawing>
              <wp:anchor distT="0" distB="0" distL="114300" distR="114300" simplePos="0" relativeHeight="251665408" behindDoc="0" locked="0" layoutInCell="1" allowOverlap="1" wp14:anchorId="2149EB27" wp14:editId="4CEA73F7">
                <wp:simplePos x="0" y="0"/>
                <wp:positionH relativeFrom="column">
                  <wp:posOffset>4518025</wp:posOffset>
                </wp:positionH>
                <wp:positionV relativeFrom="paragraph">
                  <wp:posOffset>0</wp:posOffset>
                </wp:positionV>
                <wp:extent cx="1452880" cy="122682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1452880" cy="1226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8052F" w14:textId="77EF5072" w:rsidR="000B64BC" w:rsidRDefault="000B64BC" w:rsidP="00FF04A4">
                            <w:pPr>
                              <w:pStyle w:val="p1"/>
                              <w:rPr>
                                <w:rFonts w:ascii="Georgia" w:hAnsi="Georgia"/>
                                <w:color w:val="FFFFFF" w:themeColor="background1"/>
                                <w:sz w:val="24"/>
                                <w:szCs w:val="24"/>
                              </w:rPr>
                            </w:pPr>
                            <w:r>
                              <w:rPr>
                                <w:rFonts w:ascii="Georgia" w:hAnsi="Georgia"/>
                                <w:color w:val="FFFFFF" w:themeColor="background1"/>
                                <w:sz w:val="24"/>
                                <w:szCs w:val="24"/>
                                <w:lang w:val="de-DE"/>
                              </w:rPr>
                              <w:t>Pressemitteilung</w:t>
                            </w:r>
                          </w:p>
                          <w:p w14:paraId="52FE116C" w14:textId="7390A274" w:rsidR="000B64BC" w:rsidRDefault="000B64BC" w:rsidP="00FF04A4">
                            <w:pPr>
                              <w:pStyle w:val="p1"/>
                              <w:rPr>
                                <w:rFonts w:ascii="Georgia" w:hAnsi="Georgia"/>
                                <w:color w:val="FFFFFF" w:themeColor="background1"/>
                                <w:sz w:val="24"/>
                                <w:szCs w:val="24"/>
                              </w:rPr>
                            </w:pPr>
                            <w:r>
                              <w:rPr>
                                <w:rFonts w:ascii="Georgia" w:hAnsi="Georgia"/>
                                <w:color w:val="FFFFFF" w:themeColor="background1"/>
                                <w:sz w:val="24"/>
                                <w:szCs w:val="24"/>
                                <w:lang w:val="de-DE"/>
                              </w:rPr>
                              <w:t>____________</w:t>
                            </w:r>
                          </w:p>
                          <w:p w14:paraId="32EE1B0D" w14:textId="77777777" w:rsidR="000B64BC" w:rsidRDefault="000B64BC" w:rsidP="00FF04A4">
                            <w:pPr>
                              <w:pStyle w:val="p1"/>
                              <w:rPr>
                                <w:rFonts w:ascii="Georgia" w:hAnsi="Georgia"/>
                                <w:color w:val="FFFFFF" w:themeColor="background1"/>
                                <w:sz w:val="24"/>
                                <w:szCs w:val="24"/>
                              </w:rPr>
                            </w:pPr>
                          </w:p>
                          <w:p w14:paraId="205478FE" w14:textId="48765F7C" w:rsidR="000B64BC" w:rsidRPr="00445A94" w:rsidRDefault="000B64BC" w:rsidP="00D0401A">
                            <w:pPr>
                              <w:pStyle w:val="p1"/>
                              <w:rPr>
                                <w:rFonts w:ascii="Georgia" w:hAnsi="Georgia"/>
                                <w:color w:val="FFFFFF" w:themeColor="background1"/>
                                <w:sz w:val="20"/>
                                <w:szCs w:val="24"/>
                              </w:rPr>
                            </w:pPr>
                            <w:r>
                              <w:rPr>
                                <w:rFonts w:ascii="Georgia" w:hAnsi="Georgia"/>
                                <w:color w:val="FFFFFF" w:themeColor="background1"/>
                                <w:sz w:val="20"/>
                                <w:szCs w:val="24"/>
                                <w:lang w:val="de-DE"/>
                              </w:rPr>
                              <w:t xml:space="preserve">Tarkett </w:t>
                            </w:r>
                            <w:r w:rsidR="00405E36">
                              <w:rPr>
                                <w:rFonts w:ascii="Georgia" w:hAnsi="Georgia"/>
                                <w:color w:val="FFFFFF" w:themeColor="background1"/>
                                <w:sz w:val="20"/>
                                <w:szCs w:val="24"/>
                                <w:lang w:val="de-DE"/>
                              </w:rPr>
                              <w:t>DACH</w:t>
                            </w:r>
                          </w:p>
                        </w:txbxContent>
                      </wps:txbx>
                      <wps:bodyPr rot="0" spcFirstLastPara="0" vertOverflow="overflow" horzOverflow="overflow" vert="horz" wrap="square" lIns="108000" tIns="90000" rIns="90000" bIns="9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9EB27" id="_x0000_t202" coordsize="21600,21600" o:spt="202" path="m,l,21600r21600,l21600,xe">
                <v:stroke joinstyle="miter"/>
                <v:path gradientshapeok="t" o:connecttype="rect"/>
              </v:shapetype>
              <v:shape id="Zone de texte 2" o:spid="_x0000_s1026" type="#_x0000_t202" style="position:absolute;margin-left:355.75pt;margin-top:0;width:114.4pt;height:9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" filled="f" stroked="f">
                <v:textbox inset="3mm,2.5mm,2.5mm,2.5mm">
                  <w:txbxContent>
                    <w:p w14:paraId="07D8052F" w14:textId="77EF5072" w:rsidR="000B64BC" w:rsidRDefault="000B64BC" w:rsidP="00FF04A4">
                      <w:pPr>
                        <w:pStyle w:val="p1"/>
                        <w:rPr>
                          <w:rFonts w:ascii="Georgia" w:hAnsi="Georgia"/>
                          <w:color w:val="FFFFFF" w:themeColor="background1"/>
                          <w:sz w:val="24"/>
                          <w:szCs w:val="24"/>
                        </w:rPr>
                      </w:pPr>
                      <w:r>
                        <w:rPr>
                          <w:rFonts w:ascii="Georgia" w:hAnsi="Georgia"/>
                          <w:color w:val="FFFFFF" w:themeColor="background1"/>
                          <w:sz w:val="24"/>
                          <w:szCs w:val="24"/>
                          <w:lang w:val="de-DE"/>
                        </w:rPr>
                        <w:t>Pressemitteilung</w:t>
                      </w:r>
                    </w:p>
                    <w:p w14:paraId="52FE116C" w14:textId="7390A274" w:rsidR="000B64BC" w:rsidRDefault="000B64BC" w:rsidP="00FF04A4">
                      <w:pPr>
                        <w:pStyle w:val="p1"/>
                        <w:rPr>
                          <w:rFonts w:ascii="Georgia" w:hAnsi="Georgia"/>
                          <w:color w:val="FFFFFF" w:themeColor="background1"/>
                          <w:sz w:val="24"/>
                          <w:szCs w:val="24"/>
                        </w:rPr>
                      </w:pPr>
                      <w:r>
                        <w:rPr>
                          <w:rFonts w:ascii="Georgia" w:hAnsi="Georgia"/>
                          <w:color w:val="FFFFFF" w:themeColor="background1"/>
                          <w:sz w:val="24"/>
                          <w:szCs w:val="24"/>
                          <w:lang w:val="de-DE"/>
                        </w:rPr>
                        <w:t>____________</w:t>
                      </w:r>
                    </w:p>
                    <w:p w14:paraId="32EE1B0D" w14:textId="77777777" w:rsidR="000B64BC" w:rsidRDefault="000B64BC" w:rsidP="00FF04A4">
                      <w:pPr>
                        <w:pStyle w:val="p1"/>
                        <w:rPr>
                          <w:rFonts w:ascii="Georgia" w:hAnsi="Georgia"/>
                          <w:color w:val="FFFFFF" w:themeColor="background1"/>
                          <w:sz w:val="24"/>
                          <w:szCs w:val="24"/>
                        </w:rPr>
                      </w:pPr>
                    </w:p>
                    <w:p w14:paraId="205478FE" w14:textId="48765F7C" w:rsidR="000B64BC" w:rsidRPr="00445A94" w:rsidRDefault="000B64BC" w:rsidP="00D0401A">
                      <w:pPr>
                        <w:pStyle w:val="p1"/>
                        <w:rPr>
                          <w:rFonts w:ascii="Georgia" w:hAnsi="Georgia"/>
                          <w:color w:val="FFFFFF" w:themeColor="background1"/>
                          <w:sz w:val="20"/>
                          <w:szCs w:val="24"/>
                        </w:rPr>
                      </w:pPr>
                      <w:r>
                        <w:rPr>
                          <w:rFonts w:ascii="Georgia" w:hAnsi="Georgia"/>
                          <w:color w:val="FFFFFF" w:themeColor="background1"/>
                          <w:sz w:val="20"/>
                          <w:szCs w:val="24"/>
                          <w:lang w:val="de-DE"/>
                        </w:rPr>
                        <w:t xml:space="preserve">Tarkett </w:t>
                      </w:r>
                      <w:r w:rsidR="00405E36">
                        <w:rPr>
                          <w:rFonts w:ascii="Georgia" w:hAnsi="Georgia"/>
                          <w:color w:val="FFFFFF" w:themeColor="background1"/>
                          <w:sz w:val="20"/>
                          <w:szCs w:val="24"/>
                          <w:lang w:val="de-DE"/>
                        </w:rPr>
                        <w:t>DACH</w:t>
                      </w:r>
                    </w:p>
                  </w:txbxContent>
                </v:textbox>
                <w10:wrap type="square"/>
              </v:shape>
            </w:pict>
          </mc:Fallback>
        </mc:AlternateContent>
      </w:r>
      <w:r>
        <w:rPr>
          <w:noProof/>
          <w:lang w:val="de-DE" w:eastAsia="de-DE"/>
        </w:rPr>
        <mc:AlternateContent>
          <mc:Choice Requires="wps">
            <w:drawing>
              <wp:anchor distT="0" distB="0" distL="114300" distR="114300" simplePos="0" relativeHeight="251664384" behindDoc="0" locked="0" layoutInCell="1" allowOverlap="1" wp14:anchorId="2383AC52" wp14:editId="3F2F19C3">
                <wp:simplePos x="0" y="0"/>
                <wp:positionH relativeFrom="column">
                  <wp:posOffset>4521214</wp:posOffset>
                </wp:positionH>
                <wp:positionV relativeFrom="paragraph">
                  <wp:posOffset>-180340</wp:posOffset>
                </wp:positionV>
                <wp:extent cx="1440000" cy="1586666"/>
                <wp:effectExtent l="0" t="0" r="8255" b="0"/>
                <wp:wrapNone/>
                <wp:docPr id="1"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440000" cy="1586666"/>
                        </a:xfrm>
                        <a:custGeom>
                          <a:avLst/>
                          <a:gdLst>
                            <a:gd name="connsiteX0" fmla="*/ 0 w 1904400"/>
                            <a:gd name="connsiteY0" fmla="*/ 0 h 1869440"/>
                            <a:gd name="connsiteX1" fmla="*/ 1904400 w 1904400"/>
                            <a:gd name="connsiteY1" fmla="*/ 0 h 1869440"/>
                            <a:gd name="connsiteX2" fmla="*/ 1904400 w 1904400"/>
                            <a:gd name="connsiteY2" fmla="*/ 1869440 h 1869440"/>
                            <a:gd name="connsiteX3" fmla="*/ 0 w 1904400"/>
                            <a:gd name="connsiteY3" fmla="*/ 1869440 h 1869440"/>
                            <a:gd name="connsiteX4" fmla="*/ 0 w 1904400"/>
                            <a:gd name="connsiteY4" fmla="*/ 0 h 1869440"/>
                            <a:gd name="connsiteX0" fmla="*/ 0 w 1904400"/>
                            <a:gd name="connsiteY0" fmla="*/ 0 h 1869440"/>
                            <a:gd name="connsiteX1" fmla="*/ 1904400 w 1904400"/>
                            <a:gd name="connsiteY1" fmla="*/ 0 h 1869440"/>
                            <a:gd name="connsiteX2" fmla="*/ 1904400 w 1904400"/>
                            <a:gd name="connsiteY2" fmla="*/ 1869440 h 1869440"/>
                            <a:gd name="connsiteX3" fmla="*/ 927100 w 1904400"/>
                            <a:gd name="connsiteY3" fmla="*/ 1869440 h 1869440"/>
                            <a:gd name="connsiteX4" fmla="*/ 0 w 1904400"/>
                            <a:gd name="connsiteY4" fmla="*/ 1869440 h 1869440"/>
                            <a:gd name="connsiteX5" fmla="*/ 0 w 1904400"/>
                            <a:gd name="connsiteY5" fmla="*/ 0 h 1869440"/>
                            <a:gd name="connsiteX0" fmla="*/ 0 w 1904400"/>
                            <a:gd name="connsiteY0" fmla="*/ 0 h 1870568"/>
                            <a:gd name="connsiteX1" fmla="*/ 1904400 w 1904400"/>
                            <a:gd name="connsiteY1" fmla="*/ 0 h 1870568"/>
                            <a:gd name="connsiteX2" fmla="*/ 1904400 w 1904400"/>
                            <a:gd name="connsiteY2" fmla="*/ 1869440 h 1870568"/>
                            <a:gd name="connsiteX3" fmla="*/ 927100 w 1904400"/>
                            <a:gd name="connsiteY3" fmla="*/ 1869440 h 1870568"/>
                            <a:gd name="connsiteX4" fmla="*/ 0 w 1904400"/>
                            <a:gd name="connsiteY4" fmla="*/ 1869440 h 1870568"/>
                            <a:gd name="connsiteX5" fmla="*/ 0 w 1904400"/>
                            <a:gd name="connsiteY5" fmla="*/ 0 h 1870568"/>
                            <a:gd name="connsiteX0" fmla="*/ 9 w 1904409"/>
                            <a:gd name="connsiteY0" fmla="*/ 0 h 1870173"/>
                            <a:gd name="connsiteX1" fmla="*/ 1904409 w 1904409"/>
                            <a:gd name="connsiteY1" fmla="*/ 0 h 1870173"/>
                            <a:gd name="connsiteX2" fmla="*/ 1904409 w 1904409"/>
                            <a:gd name="connsiteY2" fmla="*/ 1869440 h 1870173"/>
                            <a:gd name="connsiteX3" fmla="*/ 927109 w 1904409"/>
                            <a:gd name="connsiteY3" fmla="*/ 1869440 h 1870173"/>
                            <a:gd name="connsiteX4" fmla="*/ 9 w 1904409"/>
                            <a:gd name="connsiteY4" fmla="*/ 1869440 h 1870173"/>
                            <a:gd name="connsiteX5" fmla="*/ 9 w 1904409"/>
                            <a:gd name="connsiteY5" fmla="*/ 0 h 1870173"/>
                            <a:gd name="connsiteX0" fmla="*/ 0 w 1904400"/>
                            <a:gd name="connsiteY0" fmla="*/ 0 h 2098153"/>
                            <a:gd name="connsiteX1" fmla="*/ 1904400 w 1904400"/>
                            <a:gd name="connsiteY1" fmla="*/ 0 h 2098153"/>
                            <a:gd name="connsiteX2" fmla="*/ 1904400 w 1904400"/>
                            <a:gd name="connsiteY2" fmla="*/ 1869440 h 2098153"/>
                            <a:gd name="connsiteX3" fmla="*/ 927100 w 1904400"/>
                            <a:gd name="connsiteY3" fmla="*/ 1869440 h 2098153"/>
                            <a:gd name="connsiteX4" fmla="*/ 626 w 1904400"/>
                            <a:gd name="connsiteY4" fmla="*/ 2098150 h 2098153"/>
                            <a:gd name="connsiteX5" fmla="*/ 0 w 1904400"/>
                            <a:gd name="connsiteY5" fmla="*/ 0 h 2098153"/>
                            <a:gd name="connsiteX0" fmla="*/ 0 w 1904400"/>
                            <a:gd name="connsiteY0" fmla="*/ 0 h 2098156"/>
                            <a:gd name="connsiteX1" fmla="*/ 1904400 w 1904400"/>
                            <a:gd name="connsiteY1" fmla="*/ 0 h 2098156"/>
                            <a:gd name="connsiteX2" fmla="*/ 1904400 w 1904400"/>
                            <a:gd name="connsiteY2" fmla="*/ 1869440 h 2098156"/>
                            <a:gd name="connsiteX3" fmla="*/ 927100 w 1904400"/>
                            <a:gd name="connsiteY3" fmla="*/ 1869440 h 2098156"/>
                            <a:gd name="connsiteX4" fmla="*/ 635 w 1904400"/>
                            <a:gd name="connsiteY4" fmla="*/ 2098153 h 2098156"/>
                            <a:gd name="connsiteX5" fmla="*/ 0 w 1904400"/>
                            <a:gd name="connsiteY5" fmla="*/ 0 h 2098156"/>
                            <a:gd name="connsiteX0" fmla="*/ 0 w 1904400"/>
                            <a:gd name="connsiteY0" fmla="*/ 0 h 2098156"/>
                            <a:gd name="connsiteX1" fmla="*/ 1904400 w 1904400"/>
                            <a:gd name="connsiteY1" fmla="*/ 0 h 2098156"/>
                            <a:gd name="connsiteX2" fmla="*/ 1904400 w 1904400"/>
                            <a:gd name="connsiteY2" fmla="*/ 1869440 h 2098156"/>
                            <a:gd name="connsiteX3" fmla="*/ 927100 w 1904400"/>
                            <a:gd name="connsiteY3" fmla="*/ 1869440 h 2098156"/>
                            <a:gd name="connsiteX4" fmla="*/ 635 w 1904400"/>
                            <a:gd name="connsiteY4" fmla="*/ 2098153 h 2098156"/>
                            <a:gd name="connsiteX5" fmla="*/ 0 w 1904400"/>
                            <a:gd name="connsiteY5" fmla="*/ 0 h 2098156"/>
                            <a:gd name="connsiteX0" fmla="*/ 0 w 1904400"/>
                            <a:gd name="connsiteY0" fmla="*/ 0 h 2098156"/>
                            <a:gd name="connsiteX1" fmla="*/ 1904400 w 1904400"/>
                            <a:gd name="connsiteY1" fmla="*/ 0 h 2098156"/>
                            <a:gd name="connsiteX2" fmla="*/ 1904400 w 1904400"/>
                            <a:gd name="connsiteY2" fmla="*/ 1869440 h 2098156"/>
                            <a:gd name="connsiteX3" fmla="*/ 927100 w 1904400"/>
                            <a:gd name="connsiteY3" fmla="*/ 1869440 h 2098156"/>
                            <a:gd name="connsiteX4" fmla="*/ 635 w 1904400"/>
                            <a:gd name="connsiteY4" fmla="*/ 2098153 h 2098156"/>
                            <a:gd name="connsiteX5" fmla="*/ 0 w 1904400"/>
                            <a:gd name="connsiteY5" fmla="*/ 0 h 2098156"/>
                            <a:gd name="connsiteX0" fmla="*/ 0 w 1904400"/>
                            <a:gd name="connsiteY0" fmla="*/ 0 h 2098156"/>
                            <a:gd name="connsiteX1" fmla="*/ 1904400 w 1904400"/>
                            <a:gd name="connsiteY1" fmla="*/ 0 h 2098156"/>
                            <a:gd name="connsiteX2" fmla="*/ 1904400 w 1904400"/>
                            <a:gd name="connsiteY2" fmla="*/ 1869440 h 2098156"/>
                            <a:gd name="connsiteX3" fmla="*/ 927100 w 1904400"/>
                            <a:gd name="connsiteY3" fmla="*/ 1869440 h 2098156"/>
                            <a:gd name="connsiteX4" fmla="*/ 635 w 1904400"/>
                            <a:gd name="connsiteY4" fmla="*/ 2098153 h 2098156"/>
                            <a:gd name="connsiteX5" fmla="*/ 0 w 1904400"/>
                            <a:gd name="connsiteY5" fmla="*/ 0 h 2098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4400" h="2098156">
                              <a:moveTo>
                                <a:pt x="0" y="0"/>
                              </a:moveTo>
                              <a:lnTo>
                                <a:pt x="1904400" y="0"/>
                              </a:lnTo>
                              <a:lnTo>
                                <a:pt x="1904400" y="1869440"/>
                              </a:lnTo>
                              <a:lnTo>
                                <a:pt x="927100" y="1869440"/>
                              </a:lnTo>
                              <a:lnTo>
                                <a:pt x="635" y="2098153"/>
                              </a:lnTo>
                              <a:cubicBezTo>
                                <a:pt x="4028" y="2100694"/>
                                <a:pt x="0" y="623147"/>
                                <a:pt x="0" y="0"/>
                              </a:cubicBezTo>
                              <a:close/>
                            </a:path>
                          </a:pathLst>
                        </a:cu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58BADB2" id="Rectangle 15" o:spid="_x0000_s1026" style="position:absolute;margin-left:356pt;margin-top:-14.15pt;width:113.4pt;height:124.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4400,20981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" path="m0,0l1904400,,1904400,1869440,927100,1869440,635,2098153c4028,2100694,,623147,,0xe" fillcolor="#003057" stroked="f" strokeweight="1pt">
                <v:stroke joinstyle="miter"/>
                <v:path arrowok="t" o:connecttype="custom" o:connectlocs="0,0;1440000,0;1440000,1413707;701021,1413707;480,1586664;0,0" o:connectangles="0,0,0,0,0,0"/>
                <o:lock v:ext="edit" aspectratio="t"/>
              </v:shape>
            </w:pict>
          </mc:Fallback>
        </mc:AlternateContent>
      </w:r>
    </w:p>
    <w:p w14:paraId="4D972D5F" w14:textId="7C666ED6" w:rsidR="00FF04A4" w:rsidRDefault="00FF04A4" w:rsidP="00FF04A4"/>
    <w:p w14:paraId="3BB48262" w14:textId="2A58B434" w:rsidR="000B64BC" w:rsidRDefault="000B64BC" w:rsidP="00FF04A4"/>
    <w:p w14:paraId="280604AF" w14:textId="77777777" w:rsidR="00C272DA" w:rsidRDefault="00C272DA" w:rsidP="00FF04A4"/>
    <w:p w14:paraId="16FAC085" w14:textId="67D3E6A1" w:rsidR="00FF04A4" w:rsidRDefault="00FF04A4" w:rsidP="00FF04A4"/>
    <w:p w14:paraId="4743A999" w14:textId="77777777" w:rsidR="00E20FC3" w:rsidRDefault="00E20FC3" w:rsidP="00FF04A4"/>
    <w:p w14:paraId="6D468588" w14:textId="457D9AC8" w:rsidR="00B027C2" w:rsidRDefault="00B027C2" w:rsidP="00FF04A4"/>
    <w:p w14:paraId="7EA7C58A" w14:textId="05524C00" w:rsidR="00B027C2" w:rsidRDefault="00B027C2" w:rsidP="00FF04A4"/>
    <w:p w14:paraId="413A620F" w14:textId="77D0ACEB" w:rsidR="00B027C2" w:rsidRDefault="00B027C2" w:rsidP="00FF04A4"/>
    <w:p w14:paraId="1B869A8D" w14:textId="77777777" w:rsidR="00B027C2" w:rsidRDefault="00B027C2" w:rsidP="00FF04A4"/>
    <w:p w14:paraId="05ABAE49" w14:textId="5148EBCF" w:rsidR="00F56ABF" w:rsidRDefault="00C272DA" w:rsidP="00F56ABF">
      <w:pPr>
        <w:ind w:right="3112"/>
        <w:jc w:val="both"/>
        <w:rPr>
          <w:rFonts w:ascii="Roboto" w:eastAsia="Roboto" w:hAnsi="Roboto" w:cs="Roboto"/>
          <w:color w:val="003057"/>
          <w:sz w:val="34"/>
          <w:szCs w:val="22"/>
          <w:u w:color="003057"/>
          <w:bdr w:val="nil"/>
          <w:lang w:val="de-DE" w:eastAsia="de-DE"/>
        </w:rPr>
      </w:pPr>
      <w:r w:rsidRPr="00B027C2">
        <w:rPr>
          <w:rFonts w:ascii="Roboto" w:eastAsia="Roboto" w:hAnsi="Roboto" w:cs="Roboto"/>
          <w:color w:val="003057"/>
          <w:sz w:val="34"/>
          <w:szCs w:val="22"/>
          <w:u w:color="003057"/>
          <w:bdr w:val="nil"/>
          <w:lang w:val="de-DE" w:eastAsia="de-DE"/>
        </w:rPr>
        <w:t>Florian Ebner</w:t>
      </w:r>
      <w:r w:rsidR="00DB64E1" w:rsidRPr="00B027C2">
        <w:rPr>
          <w:rFonts w:ascii="Roboto" w:eastAsia="Roboto" w:hAnsi="Roboto" w:cs="Roboto"/>
          <w:color w:val="003057"/>
          <w:sz w:val="34"/>
          <w:szCs w:val="22"/>
          <w:u w:color="003057"/>
          <w:bdr w:val="nil"/>
          <w:lang w:val="de-DE" w:eastAsia="de-DE"/>
        </w:rPr>
        <w:t xml:space="preserve"> </w:t>
      </w:r>
      <w:r w:rsidR="00F56ABF">
        <w:rPr>
          <w:rFonts w:ascii="Roboto" w:eastAsia="Roboto" w:hAnsi="Roboto" w:cs="Roboto"/>
          <w:color w:val="003057"/>
          <w:sz w:val="34"/>
          <w:szCs w:val="22"/>
          <w:u w:color="003057"/>
          <w:bdr w:val="nil"/>
          <w:lang w:val="de-DE" w:eastAsia="de-DE"/>
        </w:rPr>
        <w:t xml:space="preserve">seit Oktober </w:t>
      </w:r>
      <w:r w:rsidR="00DB64E1" w:rsidRPr="00B027C2">
        <w:rPr>
          <w:rFonts w:ascii="Roboto" w:eastAsia="Roboto" w:hAnsi="Roboto" w:cs="Roboto"/>
          <w:color w:val="003057"/>
          <w:sz w:val="34"/>
          <w:szCs w:val="22"/>
          <w:u w:color="003057"/>
          <w:bdr w:val="nil"/>
          <w:lang w:val="de-DE" w:eastAsia="de-DE"/>
        </w:rPr>
        <w:t>neuer</w:t>
      </w:r>
    </w:p>
    <w:p w14:paraId="79EE426A" w14:textId="508B28DE" w:rsidR="00513CE1" w:rsidRPr="00B027C2" w:rsidRDefault="00C272DA" w:rsidP="00F56ABF">
      <w:pPr>
        <w:ind w:right="3112"/>
        <w:jc w:val="both"/>
        <w:rPr>
          <w:rFonts w:ascii="Roboto" w:eastAsia="Roboto" w:hAnsi="Roboto" w:cs="Roboto"/>
          <w:color w:val="003057"/>
          <w:sz w:val="34"/>
          <w:szCs w:val="22"/>
          <w:u w:color="003057"/>
          <w:bdr w:val="nil"/>
          <w:lang w:val="de-DE" w:eastAsia="de-DE"/>
        </w:rPr>
      </w:pPr>
      <w:r w:rsidRPr="00B027C2">
        <w:rPr>
          <w:rFonts w:ascii="Roboto" w:eastAsia="Roboto" w:hAnsi="Roboto" w:cs="Roboto"/>
          <w:color w:val="003057"/>
          <w:sz w:val="34"/>
          <w:szCs w:val="22"/>
          <w:u w:color="003057"/>
          <w:bdr w:val="nil"/>
          <w:lang w:val="de-DE" w:eastAsia="de-DE"/>
        </w:rPr>
        <w:t>General Manager</w:t>
      </w:r>
      <w:r w:rsidR="00EA2438" w:rsidRPr="00B027C2">
        <w:rPr>
          <w:rFonts w:ascii="Roboto" w:eastAsia="Roboto" w:hAnsi="Roboto" w:cs="Roboto"/>
          <w:color w:val="003057"/>
          <w:sz w:val="34"/>
          <w:szCs w:val="22"/>
          <w:u w:color="003057"/>
          <w:bdr w:val="nil"/>
          <w:lang w:val="de-DE" w:eastAsia="de-DE"/>
        </w:rPr>
        <w:t xml:space="preserve"> </w:t>
      </w:r>
      <w:r w:rsidR="00F56ABF">
        <w:rPr>
          <w:rFonts w:ascii="Roboto" w:eastAsia="Roboto" w:hAnsi="Roboto" w:cs="Roboto"/>
          <w:color w:val="003057"/>
          <w:sz w:val="34"/>
          <w:szCs w:val="22"/>
          <w:u w:color="003057"/>
          <w:bdr w:val="nil"/>
          <w:lang w:val="de-DE" w:eastAsia="de-DE"/>
        </w:rPr>
        <w:t>D/A/CH bei Tarkett</w:t>
      </w:r>
    </w:p>
    <w:p w14:paraId="5B6853C6" w14:textId="2F06972D" w:rsidR="004B5D95" w:rsidRPr="00B027C2" w:rsidRDefault="004B5D95" w:rsidP="004425F6">
      <w:pPr>
        <w:tabs>
          <w:tab w:val="left" w:pos="3378"/>
        </w:tabs>
        <w:ind w:right="-290"/>
        <w:jc w:val="both"/>
        <w:rPr>
          <w:rFonts w:ascii="Roboto Medium" w:eastAsia="Calibri" w:hAnsi="Roboto Medium" w:cs="Arial"/>
          <w:sz w:val="34"/>
          <w:szCs w:val="34"/>
          <w:lang w:val="de-DE"/>
        </w:rPr>
      </w:pPr>
    </w:p>
    <w:p w14:paraId="5BBDE4B2" w14:textId="1BF78CAA" w:rsidR="00B027C2" w:rsidRPr="00355C09" w:rsidRDefault="00C272DA" w:rsidP="00355C09">
      <w:pPr>
        <w:spacing w:line="276" w:lineRule="auto"/>
        <w:ind w:right="-6"/>
        <w:jc w:val="both"/>
        <w:rPr>
          <w:rFonts w:ascii="Arial" w:eastAsia="Arial Unicode MS" w:hAnsi="Arial" w:cs="Arial"/>
          <w:bCs/>
          <w:sz w:val="22"/>
          <w:szCs w:val="22"/>
          <w:u w:color="314767"/>
          <w:bdr w:val="nil"/>
          <w:lang w:val="de-DE" w:eastAsia="de-DE"/>
        </w:rPr>
      </w:pPr>
      <w:r w:rsidRPr="00B027C2">
        <w:rPr>
          <w:rFonts w:ascii="Roboto" w:hAnsi="Roboto"/>
          <w:b/>
          <w:bCs/>
          <w:sz w:val="22"/>
          <w:szCs w:val="22"/>
          <w:lang w:val="de-DE"/>
        </w:rPr>
        <w:t>LUDWIGSHAFEN</w:t>
      </w:r>
      <w:r w:rsidR="009A786D" w:rsidRPr="00B027C2">
        <w:rPr>
          <w:rFonts w:ascii="Roboto" w:hAnsi="Roboto"/>
          <w:b/>
          <w:bCs/>
          <w:sz w:val="22"/>
          <w:szCs w:val="22"/>
          <w:lang w:val="de-DE"/>
        </w:rPr>
        <w:t xml:space="preserve">, </w:t>
      </w:r>
      <w:r w:rsidR="00051E1C">
        <w:rPr>
          <w:rFonts w:ascii="Roboto" w:hAnsi="Roboto"/>
          <w:b/>
          <w:bCs/>
          <w:sz w:val="22"/>
          <w:szCs w:val="22"/>
          <w:lang w:val="de-DE"/>
        </w:rPr>
        <w:t>10</w:t>
      </w:r>
      <w:r w:rsidRPr="00B027C2">
        <w:rPr>
          <w:rFonts w:ascii="Roboto" w:hAnsi="Roboto"/>
          <w:b/>
          <w:bCs/>
          <w:sz w:val="22"/>
          <w:szCs w:val="22"/>
          <w:lang w:val="de-DE"/>
        </w:rPr>
        <w:t>. Oktober</w:t>
      </w:r>
      <w:r w:rsidR="0029733D" w:rsidRPr="00B027C2">
        <w:rPr>
          <w:rFonts w:ascii="Roboto" w:hAnsi="Roboto"/>
          <w:b/>
          <w:bCs/>
          <w:sz w:val="22"/>
          <w:szCs w:val="22"/>
          <w:lang w:val="de-DE"/>
        </w:rPr>
        <w:t xml:space="preserve"> 20</w:t>
      </w:r>
      <w:r w:rsidRPr="00B027C2">
        <w:rPr>
          <w:rFonts w:ascii="Roboto" w:hAnsi="Roboto"/>
          <w:b/>
          <w:bCs/>
          <w:sz w:val="22"/>
          <w:szCs w:val="22"/>
          <w:lang w:val="de-DE"/>
        </w:rPr>
        <w:t>23</w:t>
      </w:r>
      <w:r w:rsidR="0029733D" w:rsidRPr="00B027C2">
        <w:rPr>
          <w:rFonts w:ascii="Roboto" w:hAnsi="Roboto"/>
          <w:b/>
          <w:bCs/>
          <w:sz w:val="22"/>
          <w:szCs w:val="22"/>
          <w:lang w:val="de-DE"/>
        </w:rPr>
        <w:t xml:space="preserve"> –</w:t>
      </w:r>
      <w:r w:rsidR="009A786D" w:rsidRPr="00B027C2">
        <w:rPr>
          <w:rFonts w:ascii="Roboto" w:hAnsi="Roboto"/>
          <w:b/>
          <w:bCs/>
          <w:sz w:val="22"/>
          <w:szCs w:val="22"/>
          <w:lang w:val="de-DE"/>
        </w:rPr>
        <w:t xml:space="preserve"> </w:t>
      </w:r>
      <w:r w:rsidR="00B027C2" w:rsidRPr="00515CFA">
        <w:rPr>
          <w:rFonts w:ascii="Arial" w:eastAsia="Arial Unicode MS" w:hAnsi="Arial" w:cs="Arial"/>
          <w:bCs/>
          <w:sz w:val="22"/>
          <w:szCs w:val="22"/>
          <w:u w:color="314767"/>
          <w:bdr w:val="nil"/>
          <w:lang w:val="de-DE" w:eastAsia="de-DE"/>
        </w:rPr>
        <w:t>Florian Ebner</w:t>
      </w:r>
      <w:r w:rsidR="00123ADF" w:rsidRPr="00515CFA">
        <w:rPr>
          <w:rFonts w:ascii="Arial" w:eastAsia="Arial Unicode MS" w:hAnsi="Arial" w:cs="Arial"/>
          <w:bCs/>
          <w:sz w:val="22"/>
          <w:szCs w:val="22"/>
          <w:u w:color="314767"/>
          <w:bdr w:val="nil"/>
          <w:lang w:val="de-DE" w:eastAsia="de-DE"/>
        </w:rPr>
        <w:t xml:space="preserve"> </w:t>
      </w:r>
      <w:r w:rsidR="00B027C2" w:rsidRPr="00515CFA">
        <w:rPr>
          <w:rFonts w:ascii="Arial" w:eastAsia="Arial Unicode MS" w:hAnsi="Arial" w:cs="Arial"/>
          <w:bCs/>
          <w:sz w:val="22"/>
          <w:szCs w:val="22"/>
          <w:u w:color="314767"/>
          <w:bdr w:val="nil"/>
          <w:lang w:val="de-DE" w:eastAsia="de-DE"/>
        </w:rPr>
        <w:t>hat zu</w:t>
      </w:r>
      <w:r w:rsidR="00355C09" w:rsidRPr="00515CFA">
        <w:rPr>
          <w:rFonts w:ascii="Arial" w:eastAsia="Arial Unicode MS" w:hAnsi="Arial" w:cs="Arial"/>
          <w:bCs/>
          <w:sz w:val="22"/>
          <w:szCs w:val="22"/>
          <w:u w:color="314767"/>
          <w:bdr w:val="nil"/>
          <w:lang w:val="de-DE" w:eastAsia="de-DE"/>
        </w:rPr>
        <w:t>m 1.</w:t>
      </w:r>
      <w:r w:rsidR="00B027C2" w:rsidRPr="00515CFA">
        <w:rPr>
          <w:rFonts w:ascii="Arial" w:eastAsia="Arial Unicode MS" w:hAnsi="Arial" w:cs="Arial"/>
          <w:bCs/>
          <w:sz w:val="22"/>
          <w:szCs w:val="22"/>
          <w:u w:color="314767"/>
          <w:bdr w:val="nil"/>
          <w:lang w:val="de-DE" w:eastAsia="de-DE"/>
        </w:rPr>
        <w:t xml:space="preserve"> Oktober</w:t>
      </w:r>
      <w:r w:rsidR="00123ADF" w:rsidRPr="00515CFA">
        <w:rPr>
          <w:rFonts w:ascii="Arial" w:eastAsia="Arial Unicode MS" w:hAnsi="Arial" w:cs="Arial"/>
          <w:bCs/>
          <w:sz w:val="22"/>
          <w:szCs w:val="22"/>
          <w:u w:color="314767"/>
          <w:bdr w:val="nil"/>
          <w:lang w:val="de-DE" w:eastAsia="de-DE"/>
        </w:rPr>
        <w:t xml:space="preserve"> </w:t>
      </w:r>
      <w:r w:rsidR="00B027C2" w:rsidRPr="00515CFA">
        <w:rPr>
          <w:rFonts w:ascii="Arial" w:eastAsia="Arial Unicode MS" w:hAnsi="Arial" w:cs="Arial"/>
          <w:bCs/>
          <w:sz w:val="22"/>
          <w:szCs w:val="22"/>
          <w:u w:color="314767"/>
          <w:bdr w:val="nil"/>
          <w:lang w:val="de-DE" w:eastAsia="de-DE"/>
        </w:rPr>
        <w:t xml:space="preserve">2023 </w:t>
      </w:r>
      <w:r w:rsidR="007A6EBE" w:rsidRPr="00515CFA">
        <w:rPr>
          <w:rFonts w:ascii="Arial" w:eastAsia="Arial Unicode MS" w:hAnsi="Arial" w:cs="Arial"/>
          <w:bCs/>
          <w:sz w:val="22"/>
          <w:szCs w:val="22"/>
          <w:u w:color="314767"/>
          <w:bdr w:val="nil"/>
          <w:lang w:val="de-DE" w:eastAsia="de-DE"/>
        </w:rPr>
        <w:t xml:space="preserve">die </w:t>
      </w:r>
      <w:r w:rsidR="00355C09" w:rsidRPr="00515CFA">
        <w:rPr>
          <w:rFonts w:ascii="Arial" w:eastAsia="Arial Unicode MS" w:hAnsi="Arial" w:cs="Arial"/>
          <w:bCs/>
          <w:sz w:val="22"/>
          <w:szCs w:val="22"/>
          <w:u w:color="314767"/>
          <w:bdr w:val="nil"/>
          <w:lang w:val="de-DE" w:eastAsia="de-DE"/>
        </w:rPr>
        <w:t>Position</w:t>
      </w:r>
      <w:r w:rsidR="007A6EBE" w:rsidRPr="00515CFA">
        <w:rPr>
          <w:rFonts w:ascii="Arial" w:eastAsia="Arial Unicode MS" w:hAnsi="Arial" w:cs="Arial"/>
          <w:bCs/>
          <w:sz w:val="22"/>
          <w:szCs w:val="22"/>
          <w:u w:color="314767"/>
          <w:bdr w:val="nil"/>
          <w:lang w:val="de-DE" w:eastAsia="de-DE"/>
        </w:rPr>
        <w:t xml:space="preserve"> des General Manager D</w:t>
      </w:r>
      <w:r w:rsidR="00355C09" w:rsidRPr="00515CFA">
        <w:rPr>
          <w:rFonts w:ascii="Arial" w:eastAsia="Arial Unicode MS" w:hAnsi="Arial" w:cs="Arial"/>
          <w:bCs/>
          <w:sz w:val="22"/>
          <w:szCs w:val="22"/>
          <w:u w:color="314767"/>
          <w:bdr w:val="nil"/>
          <w:lang w:val="de-DE" w:eastAsia="de-DE"/>
        </w:rPr>
        <w:t>/A/</w:t>
      </w:r>
      <w:r w:rsidR="007A6EBE" w:rsidRPr="00515CFA">
        <w:rPr>
          <w:rFonts w:ascii="Arial" w:eastAsia="Arial Unicode MS" w:hAnsi="Arial" w:cs="Arial"/>
          <w:bCs/>
          <w:sz w:val="22"/>
          <w:szCs w:val="22"/>
          <w:u w:color="314767"/>
          <w:bdr w:val="nil"/>
          <w:lang w:val="de-DE" w:eastAsia="de-DE"/>
        </w:rPr>
        <w:t xml:space="preserve">CH </w:t>
      </w:r>
      <w:r w:rsidR="00355C09" w:rsidRPr="00515CFA">
        <w:rPr>
          <w:rFonts w:ascii="Arial" w:eastAsia="Arial Unicode MS" w:hAnsi="Arial" w:cs="Arial"/>
          <w:bCs/>
          <w:sz w:val="22"/>
          <w:szCs w:val="22"/>
          <w:u w:color="314767"/>
          <w:bdr w:val="nil"/>
          <w:lang w:val="de-DE" w:eastAsia="de-DE"/>
        </w:rPr>
        <w:t>bei Tarkett</w:t>
      </w:r>
      <w:r w:rsidR="007A6EBE" w:rsidRPr="00515CFA">
        <w:rPr>
          <w:rFonts w:ascii="Arial" w:eastAsia="Arial Unicode MS" w:hAnsi="Arial" w:cs="Arial"/>
          <w:bCs/>
          <w:sz w:val="22"/>
          <w:szCs w:val="22"/>
          <w:u w:color="314767"/>
          <w:bdr w:val="nil"/>
          <w:lang w:val="de-DE" w:eastAsia="de-DE"/>
        </w:rPr>
        <w:t xml:space="preserve"> übernommen u</w:t>
      </w:r>
      <w:r w:rsidR="007D7821" w:rsidRPr="00515CFA">
        <w:rPr>
          <w:rFonts w:ascii="Arial" w:eastAsia="Arial Unicode MS" w:hAnsi="Arial" w:cs="Arial"/>
          <w:bCs/>
          <w:sz w:val="22"/>
          <w:szCs w:val="22"/>
          <w:u w:color="314767"/>
          <w:bdr w:val="nil"/>
          <w:lang w:val="de-DE" w:eastAsia="de-DE"/>
        </w:rPr>
        <w:t xml:space="preserve">nd </w:t>
      </w:r>
      <w:r w:rsidR="00B027C2" w:rsidRPr="00515CFA">
        <w:rPr>
          <w:rFonts w:ascii="Arial" w:eastAsia="Arial Unicode MS" w:hAnsi="Arial" w:cs="Arial"/>
          <w:bCs/>
          <w:sz w:val="22"/>
          <w:szCs w:val="22"/>
          <w:u w:color="314767"/>
          <w:bdr w:val="nil"/>
          <w:lang w:val="de-DE" w:eastAsia="de-DE"/>
        </w:rPr>
        <w:t>fungiert künftig</w:t>
      </w:r>
      <w:r w:rsidR="00355C09" w:rsidRPr="00515CFA">
        <w:rPr>
          <w:rFonts w:ascii="Arial" w:eastAsia="Arial Unicode MS" w:hAnsi="Arial" w:cs="Arial"/>
          <w:bCs/>
          <w:sz w:val="22"/>
          <w:szCs w:val="22"/>
          <w:u w:color="314767"/>
          <w:bdr w:val="nil"/>
          <w:lang w:val="de-DE" w:eastAsia="de-DE"/>
        </w:rPr>
        <w:t xml:space="preserve"> </w:t>
      </w:r>
      <w:r w:rsidR="00B027C2" w:rsidRPr="00515CFA">
        <w:rPr>
          <w:rFonts w:ascii="Arial" w:eastAsia="Arial Unicode MS" w:hAnsi="Arial" w:cs="Arial"/>
          <w:bCs/>
          <w:sz w:val="22"/>
          <w:szCs w:val="22"/>
          <w:u w:color="314767"/>
          <w:bdr w:val="nil"/>
          <w:lang w:val="de-DE" w:eastAsia="de-DE"/>
        </w:rPr>
        <w:t>al</w:t>
      </w:r>
      <w:r w:rsidR="00355C09" w:rsidRPr="00515CFA">
        <w:rPr>
          <w:rFonts w:ascii="Arial" w:eastAsia="Arial Unicode MS" w:hAnsi="Arial" w:cs="Arial"/>
          <w:bCs/>
          <w:sz w:val="22"/>
          <w:szCs w:val="22"/>
          <w:u w:color="314767"/>
          <w:bdr w:val="nil"/>
          <w:lang w:val="de-DE" w:eastAsia="de-DE"/>
        </w:rPr>
        <w:t>s</w:t>
      </w:r>
      <w:r w:rsidR="00B027C2" w:rsidRPr="00515CFA">
        <w:rPr>
          <w:rFonts w:ascii="Arial" w:eastAsia="Arial Unicode MS" w:hAnsi="Arial" w:cs="Arial"/>
          <w:bCs/>
          <w:sz w:val="22"/>
          <w:szCs w:val="22"/>
          <w:u w:color="314767"/>
          <w:bdr w:val="nil"/>
          <w:lang w:val="de-DE" w:eastAsia="de-DE"/>
        </w:rPr>
        <w:t xml:space="preserve"> einer der </w:t>
      </w:r>
      <w:r w:rsidR="00DB64E1" w:rsidRPr="00515CFA">
        <w:rPr>
          <w:rFonts w:ascii="Arial" w:eastAsia="Arial Unicode MS" w:hAnsi="Arial" w:cs="Arial"/>
          <w:bCs/>
          <w:sz w:val="22"/>
          <w:szCs w:val="22"/>
          <w:u w:color="314767"/>
          <w:bdr w:val="nil"/>
          <w:lang w:val="de-DE" w:eastAsia="de-DE"/>
        </w:rPr>
        <w:t xml:space="preserve">Geschäftsführer </w:t>
      </w:r>
      <w:r w:rsidR="00123ADF" w:rsidRPr="00515CFA">
        <w:rPr>
          <w:rFonts w:ascii="Arial" w:eastAsia="Arial Unicode MS" w:hAnsi="Arial" w:cs="Arial"/>
          <w:bCs/>
          <w:sz w:val="22"/>
          <w:szCs w:val="22"/>
          <w:u w:color="314767"/>
          <w:bdr w:val="nil"/>
          <w:lang w:val="de-DE" w:eastAsia="de-DE"/>
        </w:rPr>
        <w:t xml:space="preserve">der Tarkett </w:t>
      </w:r>
      <w:r w:rsidRPr="00515CFA">
        <w:rPr>
          <w:rFonts w:ascii="Arial" w:eastAsia="Arial Unicode MS" w:hAnsi="Arial" w:cs="Arial"/>
          <w:bCs/>
          <w:sz w:val="22"/>
          <w:szCs w:val="22"/>
          <w:u w:color="314767"/>
          <w:bdr w:val="nil"/>
          <w:lang w:val="de-DE" w:eastAsia="de-DE"/>
        </w:rPr>
        <w:t>Holding GmbH</w:t>
      </w:r>
      <w:r w:rsidR="00DB64E1" w:rsidRPr="00515CFA">
        <w:rPr>
          <w:rFonts w:ascii="Arial" w:eastAsia="Arial Unicode MS" w:hAnsi="Arial" w:cs="Arial"/>
          <w:bCs/>
          <w:sz w:val="22"/>
          <w:szCs w:val="22"/>
          <w:u w:color="314767"/>
          <w:bdr w:val="nil"/>
          <w:lang w:val="de-DE" w:eastAsia="de-DE"/>
        </w:rPr>
        <w:t>.</w:t>
      </w:r>
      <w:r w:rsidR="00355C09" w:rsidRPr="00515CFA">
        <w:rPr>
          <w:rFonts w:ascii="Arial" w:eastAsia="Arial Unicode MS" w:hAnsi="Arial" w:cs="Arial"/>
          <w:bCs/>
          <w:sz w:val="22"/>
          <w:szCs w:val="22"/>
          <w:u w:color="314767"/>
          <w:bdr w:val="nil"/>
          <w:lang w:val="de-DE" w:eastAsia="de-DE"/>
        </w:rPr>
        <w:t xml:space="preserve"> </w:t>
      </w:r>
      <w:r w:rsidR="00B027C2" w:rsidRPr="00355C09">
        <w:rPr>
          <w:rFonts w:ascii="Arial" w:eastAsia="Arial Unicode MS" w:hAnsi="Arial" w:cs="Arial"/>
          <w:bCs/>
          <w:sz w:val="22"/>
          <w:szCs w:val="22"/>
          <w:u w:color="314767"/>
          <w:bdr w:val="nil"/>
          <w:lang w:val="de-DE" w:eastAsia="de-DE"/>
        </w:rPr>
        <w:t xml:space="preserve">Er folgt in </w:t>
      </w:r>
      <w:r w:rsidR="00355C09">
        <w:rPr>
          <w:rFonts w:ascii="Arial" w:eastAsia="Arial Unicode MS" w:hAnsi="Arial" w:cs="Arial"/>
          <w:bCs/>
          <w:sz w:val="22"/>
          <w:szCs w:val="22"/>
          <w:u w:color="314767"/>
          <w:bdr w:val="nil"/>
          <w:lang w:val="de-DE" w:eastAsia="de-DE"/>
        </w:rPr>
        <w:t>beiden</w:t>
      </w:r>
      <w:r w:rsidR="00B027C2" w:rsidRPr="00355C09">
        <w:rPr>
          <w:rFonts w:ascii="Arial" w:eastAsia="Arial Unicode MS" w:hAnsi="Arial" w:cs="Arial"/>
          <w:bCs/>
          <w:sz w:val="22"/>
          <w:szCs w:val="22"/>
          <w:u w:color="314767"/>
          <w:bdr w:val="nil"/>
          <w:lang w:val="de-DE" w:eastAsia="de-DE"/>
        </w:rPr>
        <w:t xml:space="preserve"> Funktion</w:t>
      </w:r>
      <w:r w:rsidR="00355C09">
        <w:rPr>
          <w:rFonts w:ascii="Arial" w:eastAsia="Arial Unicode MS" w:hAnsi="Arial" w:cs="Arial"/>
          <w:bCs/>
          <w:sz w:val="22"/>
          <w:szCs w:val="22"/>
          <w:u w:color="314767"/>
          <w:bdr w:val="nil"/>
          <w:lang w:val="de-DE" w:eastAsia="de-DE"/>
        </w:rPr>
        <w:t>en</w:t>
      </w:r>
      <w:r w:rsidR="00B027C2" w:rsidRPr="00355C09">
        <w:rPr>
          <w:rFonts w:ascii="Arial" w:eastAsia="Arial Unicode MS" w:hAnsi="Arial" w:cs="Arial"/>
          <w:bCs/>
          <w:sz w:val="22"/>
          <w:szCs w:val="22"/>
          <w:u w:color="314767"/>
          <w:bdr w:val="nil"/>
          <w:lang w:val="de-DE" w:eastAsia="de-DE"/>
        </w:rPr>
        <w:t xml:space="preserve"> auf Tilo Höbel, der seit 2014 </w:t>
      </w:r>
      <w:r w:rsidR="00667B9F">
        <w:rPr>
          <w:rFonts w:ascii="Arial" w:eastAsia="Arial Unicode MS" w:hAnsi="Arial" w:cs="Arial"/>
          <w:bCs/>
          <w:sz w:val="22"/>
          <w:szCs w:val="22"/>
          <w:u w:color="314767"/>
          <w:bdr w:val="nil"/>
          <w:lang w:val="de-DE" w:eastAsia="de-DE"/>
        </w:rPr>
        <w:t xml:space="preserve">die </w:t>
      </w:r>
      <w:r w:rsidR="00F56ABF">
        <w:rPr>
          <w:rFonts w:ascii="Arial" w:eastAsia="Arial Unicode MS" w:hAnsi="Arial" w:cs="Arial"/>
          <w:bCs/>
          <w:sz w:val="22"/>
          <w:szCs w:val="22"/>
          <w:u w:color="314767"/>
          <w:bdr w:val="nil"/>
          <w:lang w:val="de-DE" w:eastAsia="de-DE"/>
        </w:rPr>
        <w:t>Vertriebsgesellschaft</w:t>
      </w:r>
      <w:r w:rsidR="00355C09">
        <w:rPr>
          <w:rFonts w:ascii="Arial" w:eastAsia="Arial Unicode MS" w:hAnsi="Arial" w:cs="Arial"/>
          <w:bCs/>
          <w:sz w:val="22"/>
          <w:szCs w:val="22"/>
          <w:u w:color="314767"/>
          <w:bdr w:val="nil"/>
          <w:lang w:val="de-DE" w:eastAsia="de-DE"/>
        </w:rPr>
        <w:t xml:space="preserve"> des </w:t>
      </w:r>
      <w:r w:rsidR="00051E1C">
        <w:rPr>
          <w:rFonts w:ascii="Arial" w:eastAsia="Arial Unicode MS" w:hAnsi="Arial" w:cs="Arial"/>
          <w:bCs/>
          <w:sz w:val="22"/>
          <w:szCs w:val="22"/>
          <w:u w:color="314767"/>
          <w:bdr w:val="nil"/>
          <w:lang w:val="de-DE" w:eastAsia="de-DE"/>
        </w:rPr>
        <w:t>Fußboden</w:t>
      </w:r>
      <w:r w:rsidR="00355C09">
        <w:rPr>
          <w:rFonts w:ascii="Arial" w:eastAsia="Arial Unicode MS" w:hAnsi="Arial" w:cs="Arial"/>
          <w:bCs/>
          <w:sz w:val="22"/>
          <w:szCs w:val="22"/>
          <w:u w:color="314767"/>
          <w:bdr w:val="nil"/>
          <w:lang w:val="de-DE" w:eastAsia="de-DE"/>
        </w:rPr>
        <w:t xml:space="preserve">herstellers </w:t>
      </w:r>
      <w:r w:rsidR="00667B9F">
        <w:rPr>
          <w:rFonts w:ascii="Arial" w:eastAsia="Arial Unicode MS" w:hAnsi="Arial" w:cs="Arial"/>
          <w:bCs/>
          <w:sz w:val="22"/>
          <w:szCs w:val="22"/>
          <w:u w:color="314767"/>
          <w:bdr w:val="nil"/>
          <w:lang w:val="de-DE" w:eastAsia="de-DE"/>
        </w:rPr>
        <w:t>in Deutschland, Österreich und der Schweiz geleitet hatte</w:t>
      </w:r>
      <w:r w:rsidR="00B027C2" w:rsidRPr="00355C09">
        <w:rPr>
          <w:rFonts w:ascii="Arial" w:eastAsia="Arial Unicode MS" w:hAnsi="Arial" w:cs="Arial"/>
          <w:bCs/>
          <w:sz w:val="22"/>
          <w:szCs w:val="22"/>
          <w:u w:color="314767"/>
          <w:bdr w:val="nil"/>
          <w:lang w:val="de-DE" w:eastAsia="de-DE"/>
        </w:rPr>
        <w:t>.</w:t>
      </w:r>
    </w:p>
    <w:p w14:paraId="4599FE6F" w14:textId="77777777" w:rsidR="00B027C2" w:rsidRPr="00B027C2" w:rsidRDefault="00B027C2" w:rsidP="00390B59">
      <w:pPr>
        <w:pStyle w:val="Default"/>
        <w:spacing w:line="276" w:lineRule="auto"/>
        <w:ind w:right="-6"/>
        <w:jc w:val="both"/>
        <w:rPr>
          <w:rFonts w:ascii="Arial" w:eastAsia="Arial Unicode MS" w:hAnsi="Arial" w:cs="Arial"/>
          <w:bCs/>
          <w:color w:val="auto"/>
          <w:sz w:val="22"/>
          <w:szCs w:val="22"/>
          <w:u w:color="314767"/>
          <w:bdr w:val="nil"/>
          <w:lang w:eastAsia="de-DE"/>
        </w:rPr>
      </w:pPr>
    </w:p>
    <w:p w14:paraId="6FA2D815" w14:textId="43F8D6D7" w:rsidR="00597430" w:rsidRPr="00B027C2" w:rsidRDefault="00597430" w:rsidP="00597430">
      <w:pPr>
        <w:pStyle w:val="Default"/>
        <w:spacing w:line="276" w:lineRule="auto"/>
        <w:jc w:val="both"/>
        <w:rPr>
          <w:rFonts w:ascii="Arial" w:eastAsia="Arial Unicode MS" w:hAnsi="Arial" w:cs="Arial"/>
          <w:bCs/>
          <w:color w:val="auto"/>
          <w:sz w:val="22"/>
          <w:szCs w:val="22"/>
          <w:u w:color="314767"/>
          <w:bdr w:val="nil"/>
          <w:lang w:eastAsia="de-DE"/>
        </w:rPr>
      </w:pPr>
      <w:r>
        <w:rPr>
          <w:rFonts w:ascii="Arial" w:eastAsia="Arial Unicode MS" w:hAnsi="Arial" w:cs="Arial"/>
          <w:bCs/>
          <w:color w:val="auto"/>
          <w:sz w:val="22"/>
          <w:szCs w:val="22"/>
          <w:u w:color="314767"/>
          <w:bdr w:val="nil"/>
          <w:lang w:eastAsia="de-DE"/>
        </w:rPr>
        <w:t xml:space="preserve">Seinen besonderen Fokus auf die </w:t>
      </w:r>
      <w:r w:rsidR="00051E1C">
        <w:rPr>
          <w:rFonts w:ascii="Arial" w:eastAsia="Arial Unicode MS" w:hAnsi="Arial" w:cs="Arial"/>
          <w:bCs/>
          <w:color w:val="auto"/>
          <w:sz w:val="22"/>
          <w:szCs w:val="22"/>
          <w:u w:color="314767"/>
          <w:bdr w:val="nil"/>
          <w:lang w:eastAsia="de-DE"/>
        </w:rPr>
        <w:t xml:space="preserve">Belange der </w:t>
      </w:r>
      <w:r>
        <w:rPr>
          <w:rFonts w:ascii="Arial" w:eastAsia="Arial Unicode MS" w:hAnsi="Arial" w:cs="Arial"/>
          <w:bCs/>
          <w:color w:val="auto"/>
          <w:sz w:val="22"/>
          <w:szCs w:val="22"/>
          <w:u w:color="314767"/>
          <w:bdr w:val="nil"/>
          <w:lang w:eastAsia="de-DE"/>
        </w:rPr>
        <w:t xml:space="preserve">ökologischen Nachhaltigkeit demonstrierte der 45-jährige </w:t>
      </w:r>
      <w:r w:rsidR="00051E1C">
        <w:rPr>
          <w:rFonts w:ascii="Arial" w:eastAsia="Arial Unicode MS" w:hAnsi="Arial" w:cs="Arial"/>
          <w:bCs/>
          <w:color w:val="auto"/>
          <w:sz w:val="22"/>
          <w:szCs w:val="22"/>
          <w:u w:color="314767"/>
          <w:bdr w:val="nil"/>
          <w:lang w:eastAsia="de-DE"/>
        </w:rPr>
        <w:t xml:space="preserve">als </w:t>
      </w:r>
      <w:proofErr w:type="spellStart"/>
      <w:r w:rsidR="00051E1C">
        <w:rPr>
          <w:rFonts w:ascii="Arial" w:eastAsia="Arial Unicode MS" w:hAnsi="Arial" w:cs="Arial"/>
          <w:bCs/>
          <w:color w:val="auto"/>
          <w:sz w:val="22"/>
          <w:szCs w:val="22"/>
          <w:u w:color="314767"/>
          <w:bdr w:val="nil"/>
          <w:lang w:eastAsia="de-DE"/>
        </w:rPr>
        <w:t>Director</w:t>
      </w:r>
      <w:proofErr w:type="spellEnd"/>
      <w:r w:rsidR="00051E1C">
        <w:rPr>
          <w:rFonts w:ascii="Arial" w:eastAsia="Arial Unicode MS" w:hAnsi="Arial" w:cs="Arial"/>
          <w:bCs/>
          <w:color w:val="auto"/>
          <w:sz w:val="22"/>
          <w:szCs w:val="22"/>
          <w:u w:color="314767"/>
          <w:bdr w:val="nil"/>
          <w:lang w:eastAsia="de-DE"/>
        </w:rPr>
        <w:t xml:space="preserve"> Sales und Global </w:t>
      </w:r>
      <w:proofErr w:type="spellStart"/>
      <w:r w:rsidR="00051E1C">
        <w:rPr>
          <w:rFonts w:ascii="Arial" w:eastAsia="Arial Unicode MS" w:hAnsi="Arial" w:cs="Arial"/>
          <w:bCs/>
          <w:color w:val="auto"/>
          <w:sz w:val="22"/>
          <w:szCs w:val="22"/>
          <w:u w:color="314767"/>
          <w:bdr w:val="nil"/>
          <w:lang w:eastAsia="de-DE"/>
        </w:rPr>
        <w:t>Operations</w:t>
      </w:r>
      <w:proofErr w:type="spellEnd"/>
      <w:r w:rsidR="00051E1C">
        <w:rPr>
          <w:rFonts w:ascii="Arial" w:eastAsia="Arial Unicode MS" w:hAnsi="Arial" w:cs="Arial"/>
          <w:bCs/>
          <w:color w:val="auto"/>
          <w:sz w:val="22"/>
          <w:szCs w:val="22"/>
          <w:u w:color="314767"/>
          <w:bdr w:val="nil"/>
          <w:lang w:eastAsia="de-DE"/>
        </w:rPr>
        <w:t xml:space="preserve"> </w:t>
      </w:r>
      <w:r>
        <w:rPr>
          <w:rFonts w:ascii="Arial" w:eastAsia="Arial Unicode MS" w:hAnsi="Arial" w:cs="Arial"/>
          <w:bCs/>
          <w:color w:val="auto"/>
          <w:sz w:val="22"/>
          <w:szCs w:val="22"/>
          <w:u w:color="314767"/>
          <w:bdr w:val="nil"/>
          <w:lang w:eastAsia="de-DE"/>
        </w:rPr>
        <w:t>bei SPHERA, d</w:t>
      </w:r>
      <w:r w:rsidR="00CD7872">
        <w:rPr>
          <w:rFonts w:ascii="Arial" w:eastAsia="Arial Unicode MS" w:hAnsi="Arial" w:cs="Arial"/>
          <w:bCs/>
          <w:color w:val="auto"/>
          <w:sz w:val="22"/>
          <w:szCs w:val="22"/>
          <w:u w:color="314767"/>
          <w:bdr w:val="nil"/>
          <w:lang w:eastAsia="de-DE"/>
        </w:rPr>
        <w:t>em</w:t>
      </w:r>
      <w:r>
        <w:rPr>
          <w:rFonts w:ascii="Arial" w:eastAsia="Arial Unicode MS" w:hAnsi="Arial" w:cs="Arial"/>
          <w:bCs/>
          <w:color w:val="auto"/>
          <w:sz w:val="22"/>
          <w:szCs w:val="22"/>
          <w:u w:color="314767"/>
          <w:bdr w:val="nil"/>
          <w:lang w:eastAsia="de-DE"/>
        </w:rPr>
        <w:t xml:space="preserve"> führend</w:t>
      </w:r>
      <w:r w:rsidR="00CD7872">
        <w:rPr>
          <w:rFonts w:ascii="Arial" w:eastAsia="Arial Unicode MS" w:hAnsi="Arial" w:cs="Arial"/>
          <w:bCs/>
          <w:color w:val="auto"/>
          <w:sz w:val="22"/>
          <w:szCs w:val="22"/>
          <w:u w:color="314767"/>
          <w:bdr w:val="nil"/>
          <w:lang w:eastAsia="de-DE"/>
        </w:rPr>
        <w:t>e</w:t>
      </w:r>
      <w:r w:rsidR="0019626D">
        <w:rPr>
          <w:rFonts w:ascii="Arial" w:eastAsia="Arial Unicode MS" w:hAnsi="Arial" w:cs="Arial"/>
          <w:bCs/>
          <w:color w:val="auto"/>
          <w:sz w:val="22"/>
          <w:szCs w:val="22"/>
          <w:u w:color="314767"/>
          <w:bdr w:val="nil"/>
          <w:lang w:eastAsia="de-DE"/>
        </w:rPr>
        <w:t>n</w:t>
      </w:r>
      <w:r w:rsidR="00CD7872">
        <w:rPr>
          <w:rFonts w:ascii="Arial" w:eastAsia="Arial Unicode MS" w:hAnsi="Arial" w:cs="Arial"/>
          <w:bCs/>
          <w:color w:val="auto"/>
          <w:sz w:val="22"/>
          <w:szCs w:val="22"/>
          <w:u w:color="314767"/>
          <w:bdr w:val="nil"/>
          <w:lang w:eastAsia="de-DE"/>
        </w:rPr>
        <w:t xml:space="preserve"> Anbieter von Software und Daten für</w:t>
      </w:r>
      <w:r>
        <w:rPr>
          <w:rFonts w:ascii="Arial" w:eastAsia="Arial Unicode MS" w:hAnsi="Arial" w:cs="Arial"/>
          <w:bCs/>
          <w:color w:val="auto"/>
          <w:sz w:val="22"/>
          <w:szCs w:val="22"/>
          <w:u w:color="314767"/>
          <w:bdr w:val="nil"/>
          <w:lang w:eastAsia="de-DE"/>
        </w:rPr>
        <w:t xml:space="preserve"> Ökobilanzen und Umweltproduktdeklarationen (EPD).</w:t>
      </w:r>
      <w:r w:rsidR="00051E1C">
        <w:rPr>
          <w:rFonts w:ascii="Arial" w:eastAsia="Arial Unicode MS" w:hAnsi="Arial" w:cs="Arial"/>
          <w:bCs/>
          <w:color w:val="auto"/>
          <w:sz w:val="22"/>
          <w:szCs w:val="22"/>
          <w:u w:color="314767"/>
          <w:bdr w:val="nil"/>
          <w:lang w:eastAsia="de-DE"/>
        </w:rPr>
        <w:t xml:space="preserve"> </w:t>
      </w:r>
      <w:r w:rsidR="00CD7872">
        <w:rPr>
          <w:rFonts w:ascii="Arial" w:eastAsia="Arial Unicode MS" w:hAnsi="Arial" w:cs="Arial"/>
          <w:bCs/>
          <w:color w:val="auto"/>
          <w:sz w:val="22"/>
          <w:szCs w:val="22"/>
          <w:u w:color="314767"/>
          <w:bdr w:val="nil"/>
          <w:lang w:eastAsia="de-DE"/>
        </w:rPr>
        <w:t>Während seiner l</w:t>
      </w:r>
      <w:r>
        <w:rPr>
          <w:rFonts w:ascii="Arial" w:eastAsia="Arial Unicode MS" w:hAnsi="Arial" w:cs="Arial"/>
          <w:bCs/>
          <w:color w:val="auto"/>
          <w:sz w:val="22"/>
          <w:szCs w:val="22"/>
          <w:u w:color="314767"/>
          <w:bdr w:val="nil"/>
          <w:lang w:eastAsia="de-DE"/>
        </w:rPr>
        <w:t>angjährige</w:t>
      </w:r>
      <w:r w:rsidR="00CD7872">
        <w:rPr>
          <w:rFonts w:ascii="Arial" w:eastAsia="Arial Unicode MS" w:hAnsi="Arial" w:cs="Arial"/>
          <w:bCs/>
          <w:color w:val="auto"/>
          <w:sz w:val="22"/>
          <w:szCs w:val="22"/>
          <w:u w:color="314767"/>
          <w:bdr w:val="nil"/>
          <w:lang w:eastAsia="de-DE"/>
        </w:rPr>
        <w:t xml:space="preserve">n Tätigkeiten </w:t>
      </w:r>
      <w:r w:rsidR="00697AAA">
        <w:rPr>
          <w:rFonts w:ascii="Arial" w:eastAsia="Arial Unicode MS" w:hAnsi="Arial" w:cs="Arial"/>
          <w:bCs/>
          <w:color w:val="auto"/>
          <w:sz w:val="22"/>
          <w:szCs w:val="22"/>
          <w:u w:color="314767"/>
          <w:bdr w:val="nil"/>
          <w:lang w:eastAsia="de-DE"/>
        </w:rPr>
        <w:t xml:space="preserve">in der </w:t>
      </w:r>
      <w:r w:rsidR="00CD7872">
        <w:rPr>
          <w:rFonts w:ascii="Arial" w:eastAsia="Arial Unicode MS" w:hAnsi="Arial" w:cs="Arial"/>
          <w:bCs/>
          <w:color w:val="auto"/>
          <w:sz w:val="22"/>
          <w:szCs w:val="22"/>
          <w:u w:color="314767"/>
          <w:bdr w:val="nil"/>
          <w:lang w:eastAsia="de-DE"/>
        </w:rPr>
        <w:t xml:space="preserve">Bau- und </w:t>
      </w:r>
      <w:r w:rsidR="00697AAA">
        <w:rPr>
          <w:rFonts w:ascii="Arial" w:eastAsia="Arial Unicode MS" w:hAnsi="Arial" w:cs="Arial"/>
          <w:bCs/>
          <w:color w:val="auto"/>
          <w:sz w:val="22"/>
          <w:szCs w:val="22"/>
          <w:u w:color="314767"/>
          <w:bdr w:val="nil"/>
          <w:lang w:eastAsia="de-DE"/>
        </w:rPr>
        <w:t>Bodenbelagsbranche</w:t>
      </w:r>
      <w:r w:rsidR="00697AAA" w:rsidRPr="00B027C2">
        <w:rPr>
          <w:rFonts w:ascii="Arial" w:eastAsia="Arial Unicode MS" w:hAnsi="Arial" w:cs="Arial"/>
          <w:bCs/>
          <w:color w:val="auto"/>
          <w:sz w:val="22"/>
          <w:szCs w:val="22"/>
          <w:u w:color="314767"/>
          <w:bdr w:val="nil"/>
          <w:lang w:eastAsia="de-DE"/>
        </w:rPr>
        <w:t xml:space="preserve"> </w:t>
      </w:r>
      <w:r w:rsidR="00CD7872">
        <w:rPr>
          <w:rFonts w:ascii="Arial" w:eastAsia="Arial Unicode MS" w:hAnsi="Arial" w:cs="Arial"/>
          <w:bCs/>
          <w:color w:val="auto"/>
          <w:sz w:val="22"/>
          <w:szCs w:val="22"/>
          <w:u w:color="314767"/>
          <w:bdr w:val="nil"/>
          <w:lang w:eastAsia="de-DE"/>
        </w:rPr>
        <w:t xml:space="preserve">restrukturierte er </w:t>
      </w:r>
      <w:r w:rsidR="00697AAA">
        <w:rPr>
          <w:rFonts w:ascii="Arial" w:eastAsia="Arial Unicode MS" w:hAnsi="Arial" w:cs="Arial"/>
          <w:bCs/>
          <w:color w:val="auto"/>
          <w:sz w:val="22"/>
          <w:szCs w:val="22"/>
          <w:u w:color="314767"/>
          <w:bdr w:val="nil"/>
          <w:lang w:eastAsia="de-DE"/>
        </w:rPr>
        <w:t>als Vertriebsleiter Zentraleuropa d</w:t>
      </w:r>
      <w:r w:rsidR="00CD7872">
        <w:rPr>
          <w:rFonts w:ascii="Arial" w:eastAsia="Arial Unicode MS" w:hAnsi="Arial" w:cs="Arial"/>
          <w:bCs/>
          <w:color w:val="auto"/>
          <w:sz w:val="22"/>
          <w:szCs w:val="22"/>
          <w:u w:color="314767"/>
          <w:bdr w:val="nil"/>
          <w:lang w:eastAsia="de-DE"/>
        </w:rPr>
        <w:t>ie</w:t>
      </w:r>
      <w:r w:rsidR="00DB64E1" w:rsidRPr="00B027C2">
        <w:rPr>
          <w:rFonts w:ascii="Arial" w:eastAsia="Arial Unicode MS" w:hAnsi="Arial" w:cs="Arial"/>
          <w:bCs/>
          <w:color w:val="auto"/>
          <w:sz w:val="22"/>
          <w:szCs w:val="22"/>
          <w:u w:color="314767"/>
          <w:bdr w:val="nil"/>
          <w:lang w:eastAsia="de-DE"/>
        </w:rPr>
        <w:t xml:space="preserve"> </w:t>
      </w:r>
      <w:r w:rsidR="00697AAA">
        <w:rPr>
          <w:rFonts w:ascii="Arial" w:eastAsia="Arial Unicode MS" w:hAnsi="Arial" w:cs="Arial"/>
          <w:bCs/>
          <w:color w:val="auto"/>
          <w:sz w:val="22"/>
          <w:szCs w:val="22"/>
          <w:u w:color="314767"/>
          <w:bdr w:val="nil"/>
          <w:lang w:eastAsia="de-DE"/>
        </w:rPr>
        <w:t>Villeroy &amp; Boch Fliesen GmbH</w:t>
      </w:r>
      <w:r w:rsidR="00051E1C">
        <w:rPr>
          <w:rFonts w:ascii="Arial" w:eastAsia="Arial Unicode MS" w:hAnsi="Arial" w:cs="Arial"/>
          <w:bCs/>
          <w:color w:val="auto"/>
          <w:sz w:val="22"/>
          <w:szCs w:val="22"/>
          <w:u w:color="314767"/>
          <w:bdr w:val="nil"/>
          <w:lang w:eastAsia="de-DE"/>
        </w:rPr>
        <w:t xml:space="preserve"> und </w:t>
      </w:r>
      <w:r w:rsidR="00CD7872">
        <w:rPr>
          <w:rFonts w:ascii="Arial" w:eastAsia="Arial Unicode MS" w:hAnsi="Arial" w:cs="Arial"/>
          <w:bCs/>
          <w:color w:val="auto"/>
          <w:sz w:val="22"/>
          <w:szCs w:val="22"/>
          <w:u w:color="314767"/>
          <w:bdr w:val="nil"/>
          <w:lang w:eastAsia="de-DE"/>
        </w:rPr>
        <w:t xml:space="preserve">verantwortete </w:t>
      </w:r>
      <w:r w:rsidR="00051E1C">
        <w:rPr>
          <w:rFonts w:ascii="Arial" w:eastAsia="Arial Unicode MS" w:hAnsi="Arial" w:cs="Arial"/>
          <w:bCs/>
          <w:color w:val="auto"/>
          <w:sz w:val="22"/>
          <w:szCs w:val="22"/>
          <w:u w:color="314767"/>
          <w:bdr w:val="nil"/>
          <w:lang w:eastAsia="de-DE"/>
        </w:rPr>
        <w:t xml:space="preserve">danach </w:t>
      </w:r>
      <w:r w:rsidR="00667B9F">
        <w:rPr>
          <w:rFonts w:ascii="Arial" w:eastAsia="Arial Unicode MS" w:hAnsi="Arial" w:cs="Arial"/>
          <w:bCs/>
          <w:color w:val="auto"/>
          <w:sz w:val="22"/>
          <w:szCs w:val="22"/>
          <w:u w:color="314767"/>
          <w:bdr w:val="nil"/>
          <w:lang w:eastAsia="de-DE"/>
        </w:rPr>
        <w:t>als</w:t>
      </w:r>
      <w:r>
        <w:rPr>
          <w:rFonts w:ascii="Arial" w:eastAsia="Arial Unicode MS" w:hAnsi="Arial" w:cs="Arial"/>
          <w:bCs/>
          <w:color w:val="auto"/>
          <w:sz w:val="22"/>
          <w:szCs w:val="22"/>
          <w:u w:color="314767"/>
          <w:bdr w:val="nil"/>
          <w:lang w:eastAsia="de-DE"/>
        </w:rPr>
        <w:t xml:space="preserve"> Geschäftsführer die globalen Aktivitäten der Hamberger </w:t>
      </w:r>
      <w:proofErr w:type="spellStart"/>
      <w:r>
        <w:rPr>
          <w:rFonts w:ascii="Arial" w:eastAsia="Arial Unicode MS" w:hAnsi="Arial" w:cs="Arial"/>
          <w:bCs/>
          <w:color w:val="auto"/>
          <w:sz w:val="22"/>
          <w:szCs w:val="22"/>
          <w:u w:color="314767"/>
          <w:bdr w:val="nil"/>
          <w:lang w:eastAsia="de-DE"/>
        </w:rPr>
        <w:t>Sanitary</w:t>
      </w:r>
      <w:proofErr w:type="spellEnd"/>
      <w:r>
        <w:rPr>
          <w:rFonts w:ascii="Arial" w:eastAsia="Arial Unicode MS" w:hAnsi="Arial" w:cs="Arial"/>
          <w:bCs/>
          <w:color w:val="auto"/>
          <w:sz w:val="22"/>
          <w:szCs w:val="22"/>
          <w:u w:color="314767"/>
          <w:bdr w:val="nil"/>
          <w:lang w:eastAsia="de-DE"/>
        </w:rPr>
        <w:t xml:space="preserve"> GmbH.</w:t>
      </w:r>
    </w:p>
    <w:p w14:paraId="0AD02EDF" w14:textId="77777777" w:rsidR="00597430" w:rsidRDefault="00597430" w:rsidP="00697AAA">
      <w:pPr>
        <w:pStyle w:val="Default"/>
        <w:spacing w:line="276" w:lineRule="auto"/>
        <w:jc w:val="both"/>
        <w:rPr>
          <w:rFonts w:ascii="Arial" w:eastAsia="Arial Unicode MS" w:hAnsi="Arial" w:cs="Arial"/>
          <w:bCs/>
          <w:color w:val="auto"/>
          <w:sz w:val="22"/>
          <w:szCs w:val="22"/>
          <w:u w:color="314767"/>
          <w:bdr w:val="nil"/>
          <w:lang w:eastAsia="de-DE"/>
        </w:rPr>
      </w:pPr>
    </w:p>
    <w:p w14:paraId="07DCE6D6" w14:textId="1C713D1C" w:rsidR="00597430" w:rsidRDefault="0019626D" w:rsidP="00697AAA">
      <w:pPr>
        <w:pStyle w:val="Default"/>
        <w:spacing w:line="276" w:lineRule="auto"/>
        <w:jc w:val="both"/>
        <w:rPr>
          <w:rFonts w:ascii="Arial" w:eastAsia="Arial Unicode MS" w:hAnsi="Arial" w:cs="Arial"/>
          <w:bCs/>
          <w:color w:val="auto"/>
          <w:sz w:val="22"/>
          <w:szCs w:val="22"/>
          <w:u w:color="314767"/>
          <w:bdr w:val="nil"/>
          <w:lang w:eastAsia="de-DE"/>
        </w:rPr>
      </w:pPr>
      <w:r>
        <w:rPr>
          <w:rFonts w:ascii="Arial" w:eastAsia="Arial Unicode MS" w:hAnsi="Arial" w:cs="Arial"/>
          <w:bCs/>
          <w:color w:val="auto"/>
          <w:sz w:val="22"/>
          <w:szCs w:val="22"/>
          <w:u w:color="314767"/>
          <w:bdr w:val="nil"/>
          <w:lang w:eastAsia="de-DE"/>
        </w:rPr>
        <w:t xml:space="preserve">Der </w:t>
      </w:r>
      <w:r w:rsidR="007A6EBE">
        <w:rPr>
          <w:rFonts w:ascii="Arial" w:eastAsia="Arial Unicode MS" w:hAnsi="Arial" w:cs="Arial"/>
          <w:bCs/>
          <w:color w:val="auto"/>
          <w:sz w:val="22"/>
          <w:szCs w:val="22"/>
          <w:u w:color="314767"/>
          <w:bdr w:val="nil"/>
          <w:lang w:eastAsia="de-DE"/>
        </w:rPr>
        <w:t>Dipl</w:t>
      </w:r>
      <w:r w:rsidR="00CD7872">
        <w:rPr>
          <w:rFonts w:ascii="Arial" w:eastAsia="Arial Unicode MS" w:hAnsi="Arial" w:cs="Arial"/>
          <w:bCs/>
          <w:color w:val="auto"/>
          <w:sz w:val="22"/>
          <w:szCs w:val="22"/>
          <w:u w:color="314767"/>
          <w:bdr w:val="nil"/>
          <w:lang w:eastAsia="de-DE"/>
        </w:rPr>
        <w:t>omka</w:t>
      </w:r>
      <w:r w:rsidR="007A6EBE">
        <w:rPr>
          <w:rFonts w:ascii="Arial" w:eastAsia="Arial Unicode MS" w:hAnsi="Arial" w:cs="Arial"/>
          <w:bCs/>
          <w:color w:val="auto"/>
          <w:sz w:val="22"/>
          <w:szCs w:val="22"/>
          <w:u w:color="314767"/>
          <w:bdr w:val="nil"/>
          <w:lang w:eastAsia="de-DE"/>
        </w:rPr>
        <w:t>ufmann und Umwelt</w:t>
      </w:r>
      <w:r w:rsidR="009337FA">
        <w:rPr>
          <w:rFonts w:ascii="Arial" w:eastAsia="Arial Unicode MS" w:hAnsi="Arial" w:cs="Arial"/>
          <w:bCs/>
          <w:color w:val="auto"/>
          <w:sz w:val="22"/>
          <w:szCs w:val="22"/>
          <w:u w:color="314767"/>
          <w:bdr w:val="nil"/>
          <w:lang w:eastAsia="de-DE"/>
        </w:rPr>
        <w:t>manager</w:t>
      </w:r>
      <w:r w:rsidR="00697AAA">
        <w:rPr>
          <w:rFonts w:ascii="Arial" w:eastAsia="Arial Unicode MS" w:hAnsi="Arial" w:cs="Arial"/>
          <w:bCs/>
          <w:color w:val="auto"/>
          <w:sz w:val="22"/>
          <w:szCs w:val="22"/>
          <w:u w:color="314767"/>
          <w:bdr w:val="nil"/>
          <w:lang w:eastAsia="de-DE"/>
        </w:rPr>
        <w:t xml:space="preserve"> freut sich darauf, die Erfolgsgeschichte von Tarkett als einem der weltweit führenden Bodenexperten fortzuschreiben</w:t>
      </w:r>
      <w:r>
        <w:rPr>
          <w:rFonts w:ascii="Arial" w:eastAsia="Arial Unicode MS" w:hAnsi="Arial" w:cs="Arial"/>
          <w:bCs/>
          <w:color w:val="auto"/>
          <w:sz w:val="22"/>
          <w:szCs w:val="22"/>
          <w:u w:color="314767"/>
          <w:bdr w:val="nil"/>
          <w:lang w:eastAsia="de-DE"/>
        </w:rPr>
        <w:t>:</w:t>
      </w:r>
      <w:r w:rsidR="00697AAA">
        <w:rPr>
          <w:rFonts w:ascii="Arial" w:eastAsia="Arial Unicode MS" w:hAnsi="Arial" w:cs="Arial"/>
          <w:bCs/>
          <w:color w:val="auto"/>
          <w:sz w:val="22"/>
          <w:szCs w:val="22"/>
          <w:u w:color="314767"/>
          <w:bdr w:val="nil"/>
          <w:lang w:eastAsia="de-DE"/>
        </w:rPr>
        <w:t xml:space="preserve"> </w:t>
      </w:r>
      <w:r w:rsidR="00E526C5">
        <w:rPr>
          <w:rFonts w:ascii="Arial" w:eastAsia="Arial Unicode MS" w:hAnsi="Arial" w:cs="Arial"/>
          <w:bCs/>
          <w:color w:val="auto"/>
          <w:sz w:val="22"/>
          <w:szCs w:val="22"/>
          <w:u w:color="314767"/>
          <w:bdr w:val="nil"/>
          <w:lang w:eastAsia="de-DE"/>
        </w:rPr>
        <w:t>„</w:t>
      </w:r>
      <w:r w:rsidR="009337FA">
        <w:rPr>
          <w:rFonts w:ascii="Arial" w:eastAsia="Arial Unicode MS" w:hAnsi="Arial" w:cs="Arial"/>
          <w:bCs/>
          <w:color w:val="auto"/>
          <w:sz w:val="22"/>
          <w:szCs w:val="22"/>
          <w:u w:color="314767"/>
          <w:bdr w:val="nil"/>
          <w:lang w:eastAsia="de-DE"/>
        </w:rPr>
        <w:t>Ein</w:t>
      </w:r>
      <w:r w:rsidR="00326FA0">
        <w:rPr>
          <w:rFonts w:ascii="Arial" w:eastAsia="Arial Unicode MS" w:hAnsi="Arial" w:cs="Arial"/>
          <w:bCs/>
          <w:color w:val="auto"/>
          <w:sz w:val="22"/>
          <w:szCs w:val="22"/>
          <w:u w:color="314767"/>
          <w:bdr w:val="nil"/>
          <w:lang w:eastAsia="de-DE"/>
        </w:rPr>
        <w:t>er</w:t>
      </w:r>
      <w:r w:rsidR="009337FA">
        <w:rPr>
          <w:rFonts w:ascii="Arial" w:eastAsia="Arial Unicode MS" w:hAnsi="Arial" w:cs="Arial"/>
          <w:bCs/>
          <w:color w:val="auto"/>
          <w:sz w:val="22"/>
          <w:szCs w:val="22"/>
          <w:u w:color="314767"/>
          <w:bdr w:val="nil"/>
          <w:lang w:eastAsia="de-DE"/>
        </w:rPr>
        <w:t xml:space="preserve"> </w:t>
      </w:r>
      <w:r w:rsidR="00326FA0">
        <w:rPr>
          <w:rFonts w:ascii="Arial" w:eastAsia="Arial Unicode MS" w:hAnsi="Arial" w:cs="Arial"/>
          <w:bCs/>
          <w:color w:val="auto"/>
          <w:sz w:val="22"/>
          <w:szCs w:val="22"/>
          <w:u w:color="314767"/>
          <w:bdr w:val="nil"/>
          <w:lang w:eastAsia="de-DE"/>
        </w:rPr>
        <w:t xml:space="preserve">meiner </w:t>
      </w:r>
      <w:r w:rsidR="009337FA">
        <w:rPr>
          <w:rFonts w:ascii="Arial" w:eastAsia="Arial Unicode MS" w:hAnsi="Arial" w:cs="Arial"/>
          <w:bCs/>
          <w:color w:val="auto"/>
          <w:sz w:val="22"/>
          <w:szCs w:val="22"/>
          <w:u w:color="314767"/>
          <w:bdr w:val="nil"/>
          <w:lang w:eastAsia="de-DE"/>
        </w:rPr>
        <w:t>Schwerpunkt</w:t>
      </w:r>
      <w:r w:rsidR="00326FA0">
        <w:rPr>
          <w:rFonts w:ascii="Arial" w:eastAsia="Arial Unicode MS" w:hAnsi="Arial" w:cs="Arial"/>
          <w:bCs/>
          <w:color w:val="auto"/>
          <w:sz w:val="22"/>
          <w:szCs w:val="22"/>
          <w:u w:color="314767"/>
          <w:bdr w:val="nil"/>
          <w:lang w:eastAsia="de-DE"/>
        </w:rPr>
        <w:t>e</w:t>
      </w:r>
      <w:r w:rsidR="009337FA">
        <w:rPr>
          <w:rFonts w:ascii="Arial" w:eastAsia="Arial Unicode MS" w:hAnsi="Arial" w:cs="Arial"/>
          <w:bCs/>
          <w:color w:val="auto"/>
          <w:sz w:val="22"/>
          <w:szCs w:val="22"/>
          <w:u w:color="314767"/>
          <w:bdr w:val="nil"/>
          <w:lang w:eastAsia="de-DE"/>
        </w:rPr>
        <w:t xml:space="preserve"> </w:t>
      </w:r>
      <w:r w:rsidR="00E526C5">
        <w:rPr>
          <w:rFonts w:ascii="Arial" w:eastAsia="Arial Unicode MS" w:hAnsi="Arial" w:cs="Arial"/>
          <w:bCs/>
          <w:color w:val="auto"/>
          <w:sz w:val="22"/>
          <w:szCs w:val="22"/>
          <w:u w:color="314767"/>
          <w:bdr w:val="nil"/>
          <w:lang w:eastAsia="de-DE"/>
        </w:rPr>
        <w:t>wird die marktnahe und effiziente Gestaltung der Bereiche Nachhaltigkeit, Produktinnovation und digitale</w:t>
      </w:r>
      <w:r w:rsidR="00326FA0">
        <w:rPr>
          <w:rFonts w:ascii="Arial" w:eastAsia="Arial Unicode MS" w:hAnsi="Arial" w:cs="Arial"/>
          <w:bCs/>
          <w:color w:val="auto"/>
          <w:sz w:val="22"/>
          <w:szCs w:val="22"/>
          <w:u w:color="314767"/>
          <w:bdr w:val="nil"/>
          <w:lang w:eastAsia="de-DE"/>
        </w:rPr>
        <w:t>r</w:t>
      </w:r>
      <w:r w:rsidR="00E526C5">
        <w:rPr>
          <w:rFonts w:ascii="Arial" w:eastAsia="Arial Unicode MS" w:hAnsi="Arial" w:cs="Arial"/>
          <w:bCs/>
          <w:color w:val="auto"/>
          <w:sz w:val="22"/>
          <w:szCs w:val="22"/>
          <w:u w:color="314767"/>
          <w:bdr w:val="nil"/>
          <w:lang w:eastAsia="de-DE"/>
        </w:rPr>
        <w:t xml:space="preserve"> Kundenprozesse sein“, so Florian Ebner.</w:t>
      </w:r>
      <w:r w:rsidR="00051E1C">
        <w:rPr>
          <w:rFonts w:ascii="Arial" w:eastAsia="Arial Unicode MS" w:hAnsi="Arial" w:cs="Arial"/>
          <w:bCs/>
          <w:color w:val="auto"/>
          <w:sz w:val="22"/>
          <w:szCs w:val="22"/>
          <w:u w:color="314767"/>
          <w:bdr w:val="nil"/>
          <w:lang w:eastAsia="de-DE"/>
        </w:rPr>
        <w:t xml:space="preserve"> </w:t>
      </w:r>
      <w:r w:rsidR="00CD7872">
        <w:rPr>
          <w:rFonts w:ascii="Arial" w:eastAsia="Arial Unicode MS" w:hAnsi="Arial" w:cs="Arial"/>
          <w:bCs/>
          <w:color w:val="auto"/>
          <w:sz w:val="22"/>
          <w:szCs w:val="22"/>
          <w:u w:color="314767"/>
          <w:bdr w:val="nil"/>
          <w:lang w:eastAsia="de-DE"/>
        </w:rPr>
        <w:t>Die</w:t>
      </w:r>
      <w:r w:rsidR="00A96B29">
        <w:rPr>
          <w:rFonts w:ascii="Arial" w:eastAsia="Arial Unicode MS" w:hAnsi="Arial" w:cs="Arial"/>
          <w:bCs/>
          <w:color w:val="auto"/>
          <w:sz w:val="22"/>
          <w:szCs w:val="22"/>
          <w:u w:color="314767"/>
          <w:bdr w:val="nil"/>
          <w:lang w:eastAsia="de-DE"/>
        </w:rPr>
        <w:t xml:space="preserve"> Herausforderungen einer </w:t>
      </w:r>
      <w:r w:rsidR="000D0232">
        <w:rPr>
          <w:rFonts w:ascii="Arial" w:eastAsia="Arial Unicode MS" w:hAnsi="Arial" w:cs="Arial"/>
          <w:bCs/>
          <w:color w:val="auto"/>
          <w:sz w:val="22"/>
          <w:szCs w:val="22"/>
          <w:u w:color="314767"/>
          <w:bdr w:val="nil"/>
          <w:lang w:eastAsia="de-DE"/>
        </w:rPr>
        <w:t xml:space="preserve">vom Klimawandel </w:t>
      </w:r>
      <w:r w:rsidR="00737E92">
        <w:rPr>
          <w:rFonts w:ascii="Arial" w:eastAsia="Arial Unicode MS" w:hAnsi="Arial" w:cs="Arial"/>
          <w:bCs/>
          <w:color w:val="auto"/>
          <w:sz w:val="22"/>
          <w:szCs w:val="22"/>
          <w:u w:color="314767"/>
          <w:bdr w:val="nil"/>
          <w:lang w:eastAsia="de-DE"/>
        </w:rPr>
        <w:t xml:space="preserve">zunehmend bedrohten </w:t>
      </w:r>
      <w:r w:rsidR="00CD7872">
        <w:rPr>
          <w:rFonts w:ascii="Arial" w:eastAsia="Arial Unicode MS" w:hAnsi="Arial" w:cs="Arial"/>
          <w:bCs/>
          <w:color w:val="auto"/>
          <w:sz w:val="22"/>
          <w:szCs w:val="22"/>
          <w:u w:color="314767"/>
          <w:bdr w:val="nil"/>
          <w:lang w:eastAsia="de-DE"/>
        </w:rPr>
        <w:t>Umwelt sieht er als Chance, um</w:t>
      </w:r>
      <w:r w:rsidR="00737E92">
        <w:rPr>
          <w:rFonts w:ascii="Arial" w:eastAsia="Arial Unicode MS" w:hAnsi="Arial" w:cs="Arial"/>
          <w:bCs/>
          <w:color w:val="auto"/>
          <w:sz w:val="22"/>
          <w:szCs w:val="22"/>
          <w:u w:color="314767"/>
          <w:bdr w:val="nil"/>
          <w:lang w:eastAsia="de-DE"/>
        </w:rPr>
        <w:t xml:space="preserve"> </w:t>
      </w:r>
      <w:r w:rsidR="00C5341B">
        <w:rPr>
          <w:rFonts w:ascii="Arial" w:eastAsia="Arial Unicode MS" w:hAnsi="Arial" w:cs="Arial"/>
          <w:bCs/>
          <w:color w:val="auto"/>
          <w:sz w:val="22"/>
          <w:szCs w:val="22"/>
          <w:u w:color="314767"/>
          <w:bdr w:val="nil"/>
          <w:lang w:eastAsia="de-DE"/>
        </w:rPr>
        <w:t xml:space="preserve">die notwendigen </w:t>
      </w:r>
      <w:r w:rsidR="00737E92">
        <w:rPr>
          <w:rFonts w:ascii="Arial" w:eastAsia="Arial Unicode MS" w:hAnsi="Arial" w:cs="Arial"/>
          <w:bCs/>
          <w:color w:val="auto"/>
          <w:sz w:val="22"/>
          <w:szCs w:val="22"/>
          <w:u w:color="314767"/>
          <w:bdr w:val="nil"/>
          <w:lang w:eastAsia="de-DE"/>
        </w:rPr>
        <w:t>Prozesse zu optimieren</w:t>
      </w:r>
      <w:r w:rsidR="009337FA">
        <w:rPr>
          <w:rFonts w:ascii="Arial" w:eastAsia="Arial Unicode MS" w:hAnsi="Arial" w:cs="Arial"/>
          <w:bCs/>
          <w:color w:val="auto"/>
          <w:sz w:val="22"/>
          <w:szCs w:val="22"/>
          <w:u w:color="314767"/>
          <w:bdr w:val="nil"/>
          <w:lang w:eastAsia="de-DE"/>
        </w:rPr>
        <w:t xml:space="preserve"> </w:t>
      </w:r>
      <w:r w:rsidR="00E526C5">
        <w:rPr>
          <w:rFonts w:ascii="Arial" w:eastAsia="Arial Unicode MS" w:hAnsi="Arial" w:cs="Arial"/>
          <w:bCs/>
          <w:color w:val="auto"/>
          <w:sz w:val="22"/>
          <w:szCs w:val="22"/>
          <w:u w:color="314767"/>
          <w:bdr w:val="nil"/>
          <w:lang w:eastAsia="de-DE"/>
        </w:rPr>
        <w:t xml:space="preserve">und einen noch </w:t>
      </w:r>
      <w:r w:rsidR="009337FA">
        <w:rPr>
          <w:rFonts w:ascii="Arial" w:eastAsia="Arial Unicode MS" w:hAnsi="Arial" w:cs="Arial"/>
          <w:bCs/>
          <w:color w:val="auto"/>
          <w:sz w:val="22"/>
          <w:szCs w:val="22"/>
          <w:u w:color="314767"/>
          <w:bdr w:val="nil"/>
          <w:lang w:eastAsia="de-DE"/>
        </w:rPr>
        <w:t xml:space="preserve">besseren Service </w:t>
      </w:r>
      <w:r w:rsidR="00E526C5">
        <w:rPr>
          <w:rFonts w:ascii="Arial" w:eastAsia="Arial Unicode MS" w:hAnsi="Arial" w:cs="Arial"/>
          <w:bCs/>
          <w:color w:val="auto"/>
          <w:sz w:val="22"/>
          <w:szCs w:val="22"/>
          <w:u w:color="314767"/>
          <w:bdr w:val="nil"/>
          <w:lang w:eastAsia="de-DE"/>
        </w:rPr>
        <w:t>für</w:t>
      </w:r>
      <w:r w:rsidR="00C5341B">
        <w:rPr>
          <w:rFonts w:ascii="Arial" w:eastAsia="Arial Unicode MS" w:hAnsi="Arial" w:cs="Arial"/>
          <w:bCs/>
          <w:color w:val="auto"/>
          <w:sz w:val="22"/>
          <w:szCs w:val="22"/>
          <w:u w:color="314767"/>
          <w:bdr w:val="nil"/>
          <w:lang w:eastAsia="de-DE"/>
        </w:rPr>
        <w:t xml:space="preserve"> </w:t>
      </w:r>
      <w:r w:rsidR="00737E92">
        <w:rPr>
          <w:rFonts w:ascii="Arial" w:eastAsia="Arial Unicode MS" w:hAnsi="Arial" w:cs="Arial"/>
          <w:bCs/>
          <w:color w:val="auto"/>
          <w:sz w:val="22"/>
          <w:szCs w:val="22"/>
          <w:u w:color="314767"/>
          <w:bdr w:val="nil"/>
          <w:lang w:eastAsia="de-DE"/>
        </w:rPr>
        <w:t>alle bestehenden und neuen Tarkett</w:t>
      </w:r>
      <w:r w:rsidR="00A96B29">
        <w:rPr>
          <w:rFonts w:ascii="Arial" w:eastAsia="Arial Unicode MS" w:hAnsi="Arial" w:cs="Arial"/>
          <w:bCs/>
          <w:color w:val="auto"/>
          <w:sz w:val="22"/>
          <w:szCs w:val="22"/>
          <w:u w:color="314767"/>
          <w:bdr w:val="nil"/>
          <w:lang w:eastAsia="de-DE"/>
        </w:rPr>
        <w:t xml:space="preserve"> Kunden </w:t>
      </w:r>
      <w:r w:rsidR="00E526C5">
        <w:rPr>
          <w:rFonts w:ascii="Arial" w:eastAsia="Arial Unicode MS" w:hAnsi="Arial" w:cs="Arial"/>
          <w:bCs/>
          <w:color w:val="auto"/>
          <w:sz w:val="22"/>
          <w:szCs w:val="22"/>
          <w:u w:color="314767"/>
          <w:bdr w:val="nil"/>
          <w:lang w:eastAsia="de-DE"/>
        </w:rPr>
        <w:t>zu bieten</w:t>
      </w:r>
      <w:r w:rsidR="00CD7872">
        <w:rPr>
          <w:rFonts w:ascii="Arial" w:eastAsia="Arial Unicode MS" w:hAnsi="Arial" w:cs="Arial"/>
          <w:bCs/>
          <w:color w:val="auto"/>
          <w:sz w:val="22"/>
          <w:szCs w:val="22"/>
          <w:u w:color="314767"/>
          <w:bdr w:val="nil"/>
          <w:lang w:eastAsia="de-DE"/>
        </w:rPr>
        <w:t>.</w:t>
      </w:r>
    </w:p>
    <w:p w14:paraId="48A269CE" w14:textId="25D38BF4" w:rsidR="00697AAA" w:rsidRDefault="00697AAA" w:rsidP="00390B59">
      <w:pPr>
        <w:tabs>
          <w:tab w:val="right" w:pos="9356"/>
        </w:tabs>
        <w:spacing w:line="276" w:lineRule="auto"/>
        <w:ind w:right="-290"/>
        <w:jc w:val="both"/>
        <w:rPr>
          <w:rFonts w:ascii="Arial" w:eastAsia="Arial Unicode MS" w:hAnsi="Arial" w:cs="Arial"/>
          <w:bCs/>
          <w:sz w:val="22"/>
          <w:szCs w:val="22"/>
          <w:u w:color="314767"/>
          <w:bdr w:val="nil"/>
          <w:lang w:val="de-DE" w:eastAsia="de-DE"/>
        </w:rPr>
      </w:pPr>
    </w:p>
    <w:p w14:paraId="3FACC703" w14:textId="77777777" w:rsidR="00737E92" w:rsidRPr="00B027C2" w:rsidRDefault="00737E92" w:rsidP="00390B59">
      <w:pPr>
        <w:tabs>
          <w:tab w:val="right" w:pos="9356"/>
        </w:tabs>
        <w:spacing w:line="276" w:lineRule="auto"/>
        <w:ind w:right="-290"/>
        <w:jc w:val="both"/>
        <w:rPr>
          <w:rFonts w:ascii="Arial" w:eastAsia="Arial Unicode MS" w:hAnsi="Arial" w:cs="Arial"/>
          <w:bCs/>
          <w:sz w:val="22"/>
          <w:szCs w:val="22"/>
          <w:u w:color="314767"/>
          <w:bdr w:val="nil"/>
          <w:lang w:val="de-DE" w:eastAsia="de-DE"/>
        </w:rPr>
      </w:pPr>
    </w:p>
    <w:p w14:paraId="5F45E2AA" w14:textId="43928FEA" w:rsidR="00C272DA" w:rsidRPr="00C272DA" w:rsidRDefault="00C272DA" w:rsidP="00C272DA">
      <w:pPr>
        <w:autoSpaceDE w:val="0"/>
        <w:autoSpaceDN w:val="0"/>
        <w:adjustRightInd w:val="0"/>
        <w:spacing w:line="276" w:lineRule="auto"/>
        <w:jc w:val="both"/>
        <w:rPr>
          <w:rFonts w:ascii="Arial" w:hAnsi="Arial"/>
          <w:sz w:val="22"/>
          <w:lang w:val="de-DE"/>
        </w:rPr>
      </w:pPr>
      <w:r w:rsidRPr="00C272DA">
        <w:rPr>
          <w:rFonts w:ascii="Arial" w:hAnsi="Arial"/>
          <w:b/>
          <w:sz w:val="22"/>
          <w:lang w:val="de-DE"/>
        </w:rPr>
        <w:t>Zeichen</w:t>
      </w:r>
      <w:r w:rsidRPr="00C272DA">
        <w:rPr>
          <w:rFonts w:ascii="Arial" w:hAnsi="Arial"/>
          <w:sz w:val="22"/>
          <w:lang w:val="de-DE"/>
        </w:rPr>
        <w:t>: ca. 1.</w:t>
      </w:r>
      <w:r w:rsidR="006B49DA">
        <w:rPr>
          <w:rFonts w:ascii="Arial" w:hAnsi="Arial"/>
          <w:sz w:val="22"/>
          <w:lang w:val="de-DE"/>
        </w:rPr>
        <w:t>396</w:t>
      </w:r>
      <w:r w:rsidRPr="00C272DA">
        <w:rPr>
          <w:rFonts w:ascii="Arial" w:hAnsi="Arial"/>
          <w:sz w:val="22"/>
          <w:lang w:val="de-DE"/>
        </w:rPr>
        <w:t xml:space="preserve"> (inkl. Leerzeichen) ohne Head</w:t>
      </w:r>
    </w:p>
    <w:p w14:paraId="171576E2" w14:textId="5C06F5CC" w:rsidR="00C272DA" w:rsidRDefault="00C272DA" w:rsidP="00C272DA">
      <w:pPr>
        <w:shd w:val="clear" w:color="auto" w:fill="FFFFFF"/>
        <w:spacing w:line="276" w:lineRule="auto"/>
        <w:jc w:val="both"/>
        <w:rPr>
          <w:rFonts w:ascii="Arial" w:hAnsi="Arial" w:cs="Arial"/>
          <w:bCs/>
          <w:sz w:val="22"/>
          <w:szCs w:val="22"/>
          <w:u w:color="314767"/>
          <w:lang w:val="de-DE"/>
        </w:rPr>
      </w:pPr>
    </w:p>
    <w:p w14:paraId="6609F841" w14:textId="77777777" w:rsidR="00C272DA" w:rsidRPr="00C272DA" w:rsidRDefault="00C272DA" w:rsidP="00C272DA">
      <w:pPr>
        <w:shd w:val="clear" w:color="auto" w:fill="FFFFFF"/>
        <w:spacing w:line="276" w:lineRule="auto"/>
        <w:jc w:val="both"/>
        <w:rPr>
          <w:rFonts w:ascii="Arial" w:hAnsi="Arial" w:cs="Arial"/>
          <w:bCs/>
          <w:sz w:val="22"/>
          <w:szCs w:val="22"/>
          <w:u w:color="314767"/>
          <w:lang w:val="de-DE"/>
        </w:rPr>
      </w:pPr>
    </w:p>
    <w:p w14:paraId="3C4038EA" w14:textId="77777777" w:rsidR="00DC7945" w:rsidRPr="00DC7945" w:rsidRDefault="00DC7945" w:rsidP="00DC7945">
      <w:pPr>
        <w:rPr>
          <w:rFonts w:ascii="Arial" w:eastAsia="Times New Roman" w:hAnsi="Arial" w:cs="Arial"/>
          <w:b/>
          <w:bCs/>
          <w:color w:val="314767"/>
          <w:sz w:val="18"/>
          <w:szCs w:val="18"/>
          <w:lang w:val="de-DE" w:eastAsia="fr-FR"/>
        </w:rPr>
      </w:pPr>
      <w:r w:rsidRPr="00DC7945">
        <w:rPr>
          <w:rFonts w:ascii="Arial" w:eastAsia="Times New Roman" w:hAnsi="Arial" w:cs="Arial"/>
          <w:b/>
          <w:bCs/>
          <w:color w:val="314767"/>
          <w:sz w:val="18"/>
          <w:szCs w:val="18"/>
          <w:lang w:val="de-DE" w:eastAsia="fr-FR"/>
        </w:rPr>
        <w:t>Über Tarkett</w:t>
      </w:r>
    </w:p>
    <w:p w14:paraId="15366CFB" w14:textId="6593BCC9" w:rsidR="00C272DA" w:rsidRPr="00DC7945" w:rsidRDefault="00DC7945" w:rsidP="00DC7945">
      <w:pPr>
        <w:jc w:val="both"/>
        <w:rPr>
          <w:rFonts w:eastAsia="Times New Roman" w:cs="Calibri"/>
          <w:u w:val="single"/>
          <w:lang w:val="de-DE"/>
        </w:rPr>
      </w:pPr>
      <w:r w:rsidRPr="00DC7945">
        <w:rPr>
          <w:rFonts w:ascii="Arial" w:eastAsia="Times New Roman" w:hAnsi="Arial" w:cs="Arial"/>
          <w:sz w:val="18"/>
          <w:szCs w:val="18"/>
          <w:lang w:val="de-DE" w:eastAsia="fr-FR"/>
        </w:rPr>
        <w:t>Mit einer Geschichte von mehr als 140 Jahren ist Tarkett ein weltweit führender Anbieter von innovativen und nachhaltigen Bodenbelägen und Sportbodenlösungen, der im Jahr 2022 einen Nettoumsatz von 3,4 Mrd. Euro erwirtschaftet hat. Die Tarkett Gruppe beschäftigt 12.000 Mitarbeiter und verfügt über 25 Forschungs- und Entwicklungszentren, 8 Recyclingzentren und 34 Produktionsstätten. Der Bodenexperte beliefert Kunden in über 100 Ländern mit Vinylböden, Linoleum, DESSO</w:t>
      </w:r>
      <w:r w:rsidRPr="00DC7945">
        <w:rPr>
          <w:rFonts w:ascii="Arial" w:eastAsia="Times New Roman" w:hAnsi="Arial" w:cs="Arial"/>
          <w:sz w:val="18"/>
          <w:szCs w:val="18"/>
          <w:vertAlign w:val="superscript"/>
          <w:lang w:val="de-DE" w:eastAsia="fr-FR"/>
        </w:rPr>
        <w:t>®</w:t>
      </w:r>
      <w:r w:rsidRPr="00DC7945">
        <w:rPr>
          <w:rFonts w:ascii="Arial" w:eastAsia="Times New Roman" w:hAnsi="Arial" w:cs="Arial"/>
          <w:sz w:val="18"/>
          <w:szCs w:val="18"/>
          <w:lang w:val="de-DE" w:eastAsia="fr-FR"/>
        </w:rPr>
        <w:t xml:space="preserve"> Teppichböden, Holzfußböden, Kunstrasen sowie Laufbahnen für Athleten. Tarkett entwickelt und produziert Lösungen für Krankenhäuser, Schulen, Wohnungen, Hotels, Büros, Geschäfte und Sportplätze. Mit seinem Ziel "The </w:t>
      </w:r>
      <w:proofErr w:type="spellStart"/>
      <w:r w:rsidRPr="00DC7945">
        <w:rPr>
          <w:rFonts w:ascii="Arial" w:eastAsia="Times New Roman" w:hAnsi="Arial" w:cs="Arial"/>
          <w:sz w:val="18"/>
          <w:szCs w:val="18"/>
          <w:lang w:val="de-DE" w:eastAsia="fr-FR"/>
        </w:rPr>
        <w:t>way</w:t>
      </w:r>
      <w:proofErr w:type="spellEnd"/>
      <w:r w:rsidRPr="00DC7945">
        <w:rPr>
          <w:rFonts w:ascii="Arial" w:eastAsia="Times New Roman" w:hAnsi="Arial" w:cs="Arial"/>
          <w:sz w:val="18"/>
          <w:szCs w:val="18"/>
          <w:lang w:val="de-DE" w:eastAsia="fr-FR"/>
        </w:rPr>
        <w:t xml:space="preserve"> </w:t>
      </w:r>
      <w:proofErr w:type="spellStart"/>
      <w:r w:rsidRPr="00DC7945">
        <w:rPr>
          <w:rFonts w:ascii="Arial" w:eastAsia="Times New Roman" w:hAnsi="Arial" w:cs="Arial"/>
          <w:sz w:val="18"/>
          <w:szCs w:val="18"/>
          <w:lang w:val="de-DE" w:eastAsia="fr-FR"/>
        </w:rPr>
        <w:t>to</w:t>
      </w:r>
      <w:proofErr w:type="spellEnd"/>
      <w:r w:rsidRPr="00DC7945">
        <w:rPr>
          <w:rFonts w:ascii="Arial" w:eastAsia="Times New Roman" w:hAnsi="Arial" w:cs="Arial"/>
          <w:sz w:val="18"/>
          <w:szCs w:val="18"/>
          <w:lang w:val="de-DE" w:eastAsia="fr-FR"/>
        </w:rPr>
        <w:t xml:space="preserve"> </w:t>
      </w:r>
      <w:proofErr w:type="spellStart"/>
      <w:r w:rsidRPr="00DC7945">
        <w:rPr>
          <w:rFonts w:ascii="Arial" w:eastAsia="Times New Roman" w:hAnsi="Arial" w:cs="Arial"/>
          <w:sz w:val="18"/>
          <w:szCs w:val="18"/>
          <w:lang w:val="de-DE" w:eastAsia="fr-FR"/>
        </w:rPr>
        <w:t>better</w:t>
      </w:r>
      <w:proofErr w:type="spellEnd"/>
      <w:r w:rsidRPr="00DC7945">
        <w:rPr>
          <w:rFonts w:ascii="Arial" w:eastAsia="Times New Roman" w:hAnsi="Arial" w:cs="Arial"/>
          <w:sz w:val="18"/>
          <w:szCs w:val="18"/>
          <w:lang w:val="de-DE" w:eastAsia="fr-FR"/>
        </w:rPr>
        <w:t xml:space="preserve"> </w:t>
      </w:r>
      <w:proofErr w:type="spellStart"/>
      <w:r w:rsidRPr="00DC7945">
        <w:rPr>
          <w:rFonts w:ascii="Arial" w:eastAsia="Times New Roman" w:hAnsi="Arial" w:cs="Arial"/>
          <w:sz w:val="18"/>
          <w:szCs w:val="18"/>
          <w:lang w:val="de-DE" w:eastAsia="fr-FR"/>
        </w:rPr>
        <w:t>floors</w:t>
      </w:r>
      <w:proofErr w:type="spellEnd"/>
      <w:r w:rsidRPr="00DC7945">
        <w:rPr>
          <w:rFonts w:ascii="Arial" w:eastAsia="Times New Roman" w:hAnsi="Arial" w:cs="Arial"/>
          <w:sz w:val="18"/>
          <w:szCs w:val="18"/>
          <w:lang w:val="de-DE" w:eastAsia="fr-FR"/>
        </w:rPr>
        <w:t>" hat sich Tarkett verpflichtet, schon heute die Ressourcen zu schonen, CO</w:t>
      </w:r>
      <w:r w:rsidRPr="00DC7945">
        <w:rPr>
          <w:rFonts w:ascii="Cambria Math" w:eastAsia="Times New Roman" w:hAnsi="Cambria Math" w:cs="Cambria Math"/>
          <w:sz w:val="18"/>
          <w:szCs w:val="18"/>
          <w:lang w:val="de-DE" w:eastAsia="fr-FR"/>
        </w:rPr>
        <w:t>₂</w:t>
      </w:r>
      <w:r w:rsidRPr="00DC7945">
        <w:rPr>
          <w:rFonts w:ascii="Arial" w:eastAsia="Times New Roman" w:hAnsi="Arial" w:cs="Arial"/>
          <w:sz w:val="18"/>
          <w:szCs w:val="18"/>
          <w:lang w:val="de-DE" w:eastAsia="fr-FR"/>
        </w:rPr>
        <w:t xml:space="preserve"> einzusparen und den Klimawandel zu bekämpfen. Um die Kreislaufwirtschaft zu fördern, hat Tarkett daher eine Öko-Innovationsstrategie umgesetzt, die auf den </w:t>
      </w:r>
      <w:proofErr w:type="spellStart"/>
      <w:r w:rsidRPr="00DC7945">
        <w:rPr>
          <w:rFonts w:ascii="Arial" w:eastAsia="Times New Roman" w:hAnsi="Arial" w:cs="Arial"/>
          <w:sz w:val="18"/>
          <w:szCs w:val="18"/>
          <w:lang w:val="de-DE" w:eastAsia="fr-FR"/>
        </w:rPr>
        <w:t>Cradle</w:t>
      </w:r>
      <w:proofErr w:type="spellEnd"/>
      <w:r w:rsidRPr="00DC7945">
        <w:rPr>
          <w:rFonts w:ascii="Arial" w:eastAsia="Times New Roman" w:hAnsi="Arial" w:cs="Arial"/>
          <w:sz w:val="18"/>
          <w:szCs w:val="18"/>
          <w:lang w:val="de-DE" w:eastAsia="fr-FR"/>
        </w:rPr>
        <w:t xml:space="preserve"> </w:t>
      </w:r>
      <w:proofErr w:type="spellStart"/>
      <w:r w:rsidRPr="00DC7945">
        <w:rPr>
          <w:rFonts w:ascii="Arial" w:eastAsia="Times New Roman" w:hAnsi="Arial" w:cs="Arial"/>
          <w:sz w:val="18"/>
          <w:szCs w:val="18"/>
          <w:lang w:val="de-DE" w:eastAsia="fr-FR"/>
        </w:rPr>
        <w:t>to</w:t>
      </w:r>
      <w:proofErr w:type="spellEnd"/>
      <w:r w:rsidRPr="00DC7945">
        <w:rPr>
          <w:rFonts w:ascii="Arial" w:eastAsia="Times New Roman" w:hAnsi="Arial" w:cs="Arial"/>
          <w:sz w:val="18"/>
          <w:szCs w:val="18"/>
          <w:lang w:val="de-DE" w:eastAsia="fr-FR"/>
        </w:rPr>
        <w:t xml:space="preserve"> </w:t>
      </w:r>
      <w:proofErr w:type="spellStart"/>
      <w:r w:rsidRPr="00DC7945">
        <w:rPr>
          <w:rFonts w:ascii="Arial" w:eastAsia="Times New Roman" w:hAnsi="Arial" w:cs="Arial"/>
          <w:sz w:val="18"/>
          <w:szCs w:val="18"/>
          <w:lang w:val="de-DE" w:eastAsia="fr-FR"/>
        </w:rPr>
        <w:t>Cradle</w:t>
      </w:r>
      <w:proofErr w:type="spellEnd"/>
      <w:r w:rsidRPr="00DC7945">
        <w:rPr>
          <w:rFonts w:ascii="Arial" w:eastAsia="Times New Roman" w:hAnsi="Arial" w:cs="Arial"/>
          <w:sz w:val="18"/>
          <w:szCs w:val="18"/>
          <w:vertAlign w:val="superscript"/>
          <w:lang w:val="de-DE" w:eastAsia="fr-FR"/>
        </w:rPr>
        <w:t>®</w:t>
      </w:r>
      <w:r w:rsidRPr="00DC7945">
        <w:rPr>
          <w:rFonts w:ascii="Arial" w:eastAsia="Times New Roman" w:hAnsi="Arial" w:cs="Arial"/>
          <w:sz w:val="18"/>
          <w:szCs w:val="18"/>
          <w:lang w:val="de-DE" w:eastAsia="fr-FR"/>
        </w:rPr>
        <w:t xml:space="preserve"> Prinzipien basiert und mit dem Human</w:t>
      </w:r>
      <w:r>
        <w:rPr>
          <w:rFonts w:ascii="Arial" w:eastAsia="Times New Roman" w:hAnsi="Arial" w:cs="Arial"/>
          <w:sz w:val="18"/>
          <w:szCs w:val="18"/>
          <w:lang w:val="de-DE" w:eastAsia="fr-FR"/>
        </w:rPr>
        <w:t xml:space="preserve"> </w:t>
      </w:r>
      <w:proofErr w:type="spellStart"/>
      <w:r w:rsidRPr="00DC7945">
        <w:rPr>
          <w:rFonts w:ascii="Arial" w:eastAsia="Times New Roman" w:hAnsi="Arial" w:cs="Arial"/>
          <w:sz w:val="18"/>
          <w:szCs w:val="18"/>
          <w:lang w:val="de-DE" w:eastAsia="fr-FR"/>
        </w:rPr>
        <w:t>Conscious</w:t>
      </w:r>
      <w:proofErr w:type="spellEnd"/>
      <w:r w:rsidRPr="00DC7945">
        <w:rPr>
          <w:rFonts w:ascii="Arial" w:eastAsia="Times New Roman" w:hAnsi="Arial" w:cs="Arial"/>
          <w:sz w:val="18"/>
          <w:szCs w:val="18"/>
          <w:lang w:val="de-DE" w:eastAsia="fr-FR"/>
        </w:rPr>
        <w:t xml:space="preserve"> Design</w:t>
      </w:r>
      <w:r w:rsidRPr="00DC7945">
        <w:rPr>
          <w:rFonts w:ascii="Arial" w:eastAsia="Times New Roman" w:hAnsi="Arial" w:cs="Arial"/>
          <w:sz w:val="18"/>
          <w:szCs w:val="18"/>
          <w:vertAlign w:val="superscript"/>
          <w:lang w:val="de-DE" w:eastAsia="fr-FR"/>
        </w:rPr>
        <w:t>®</w:t>
      </w:r>
      <w:r w:rsidRPr="00DC7945">
        <w:rPr>
          <w:rFonts w:ascii="Arial" w:eastAsia="Times New Roman" w:hAnsi="Arial" w:cs="Arial"/>
          <w:sz w:val="18"/>
          <w:szCs w:val="18"/>
          <w:lang w:val="de-DE" w:eastAsia="fr-FR"/>
        </w:rPr>
        <w:t xml:space="preserve"> Ansatz des Konzerns abgestimmt ist. Tarkett ist am geregelten Markt der Euronext notiert (Segment B, ISIN: FR0004188670, Ticker: TKTT)</w:t>
      </w:r>
      <w:r>
        <w:rPr>
          <w:rFonts w:ascii="Arial" w:eastAsia="Times New Roman" w:hAnsi="Arial" w:cs="Arial"/>
          <w:sz w:val="18"/>
          <w:szCs w:val="18"/>
          <w:lang w:val="de-DE" w:eastAsia="fr-FR"/>
        </w:rPr>
        <w:t xml:space="preserve"> </w:t>
      </w:r>
      <w:r w:rsidR="00C272DA" w:rsidRPr="00C272DA">
        <w:rPr>
          <w:rFonts w:ascii="Arial" w:eastAsia="Times New Roman" w:hAnsi="Arial" w:cs="Arial"/>
          <w:color w:val="0563C1"/>
          <w:sz w:val="18"/>
          <w:u w:val="single"/>
          <w:lang w:val="de-DE" w:eastAsia="fr-FR"/>
        </w:rPr>
        <w:t>www.tarkett.de</w:t>
      </w:r>
    </w:p>
    <w:p w14:paraId="77215B81" w14:textId="15391FA1" w:rsidR="00326FA0" w:rsidRDefault="00326FA0">
      <w:pPr>
        <w:rPr>
          <w:rFonts w:ascii="Arial" w:eastAsia="Times New Roman" w:hAnsi="Arial" w:cs="Arial"/>
          <w:b/>
          <w:bCs/>
          <w:color w:val="314767"/>
          <w:sz w:val="18"/>
          <w:szCs w:val="18"/>
          <w:lang w:val="de-DE" w:eastAsia="fr-FR"/>
        </w:rPr>
      </w:pPr>
      <w:r>
        <w:rPr>
          <w:rFonts w:ascii="Arial" w:eastAsia="Times New Roman" w:hAnsi="Arial" w:cs="Arial"/>
          <w:b/>
          <w:bCs/>
          <w:color w:val="314767"/>
          <w:sz w:val="18"/>
          <w:szCs w:val="18"/>
          <w:lang w:val="de-DE" w:eastAsia="fr-FR"/>
        </w:rPr>
        <w:br w:type="page"/>
      </w:r>
    </w:p>
    <w:p w14:paraId="4B7F1637" w14:textId="77777777" w:rsidR="00DC7945" w:rsidRDefault="00DC7945" w:rsidP="00DC7945">
      <w:pPr>
        <w:spacing w:line="276" w:lineRule="auto"/>
        <w:rPr>
          <w:rFonts w:ascii="Arial" w:eastAsia="Times New Roman" w:hAnsi="Arial" w:cs="Arial"/>
          <w:b/>
          <w:bCs/>
          <w:color w:val="314767"/>
          <w:sz w:val="18"/>
          <w:szCs w:val="18"/>
          <w:lang w:val="de-DE" w:eastAsia="fr-FR"/>
        </w:rPr>
      </w:pPr>
    </w:p>
    <w:p w14:paraId="2834C053" w14:textId="6FBE6B25" w:rsidR="00DC7945" w:rsidRPr="00DC7945" w:rsidRDefault="00DC7945" w:rsidP="00DC7945">
      <w:pPr>
        <w:spacing w:line="276" w:lineRule="auto"/>
        <w:rPr>
          <w:rFonts w:ascii="Arial" w:eastAsia="Times New Roman" w:hAnsi="Arial" w:cs="Arial"/>
          <w:b/>
          <w:bCs/>
          <w:color w:val="314767"/>
          <w:sz w:val="18"/>
          <w:szCs w:val="18"/>
          <w:lang w:val="de-DE" w:eastAsia="fr-FR"/>
        </w:rPr>
      </w:pPr>
      <w:r w:rsidRPr="00DC7945">
        <w:rPr>
          <w:rFonts w:ascii="Arial" w:eastAsia="Times New Roman" w:hAnsi="Arial" w:cs="Arial"/>
          <w:b/>
          <w:bCs/>
          <w:color w:val="314767"/>
          <w:sz w:val="18"/>
          <w:szCs w:val="18"/>
          <w:lang w:val="de-DE" w:eastAsia="fr-FR"/>
        </w:rPr>
        <w:t>Tarkett Medien Kontakte</w:t>
      </w:r>
    </w:p>
    <w:p w14:paraId="0AC2E86D" w14:textId="77777777" w:rsidR="00DC7945" w:rsidRPr="00DC7945" w:rsidRDefault="00DC7945" w:rsidP="00DC7945">
      <w:pPr>
        <w:tabs>
          <w:tab w:val="left" w:pos="4669"/>
        </w:tabs>
        <w:spacing w:line="276" w:lineRule="auto"/>
        <w:rPr>
          <w:rFonts w:ascii="Arial" w:hAnsi="Arial" w:cs="Arial"/>
          <w:sz w:val="18"/>
          <w:szCs w:val="18"/>
          <w:lang w:val="de-DE" w:eastAsia="fr-FR"/>
        </w:rPr>
      </w:pPr>
      <w:proofErr w:type="gramStart"/>
      <w:r w:rsidRPr="00DC7945">
        <w:rPr>
          <w:rFonts w:ascii="Arial" w:hAnsi="Arial" w:cs="Arial"/>
          <w:b/>
          <w:sz w:val="18"/>
          <w:szCs w:val="18"/>
          <w:lang w:val="de-DE" w:eastAsia="fr-FR"/>
        </w:rPr>
        <w:t>KOOB Agentur</w:t>
      </w:r>
      <w:proofErr w:type="gramEnd"/>
      <w:r w:rsidRPr="00DC7945">
        <w:rPr>
          <w:rFonts w:ascii="Arial" w:hAnsi="Arial" w:cs="Arial"/>
          <w:b/>
          <w:sz w:val="18"/>
          <w:szCs w:val="18"/>
          <w:lang w:val="de-DE" w:eastAsia="fr-FR"/>
        </w:rPr>
        <w:t xml:space="preserve"> für Public Relations GmbH</w:t>
      </w:r>
      <w:r w:rsidRPr="00DC7945">
        <w:rPr>
          <w:rFonts w:ascii="Arial" w:hAnsi="Arial" w:cs="Arial"/>
          <w:sz w:val="18"/>
          <w:szCs w:val="18"/>
          <w:lang w:val="de-DE" w:eastAsia="fr-FR"/>
        </w:rPr>
        <w:t xml:space="preserve"> </w:t>
      </w:r>
      <w:r w:rsidRPr="00DC7945">
        <w:rPr>
          <w:rFonts w:ascii="Arial" w:hAnsi="Arial" w:cs="Arial"/>
          <w:sz w:val="18"/>
          <w:szCs w:val="18"/>
          <w:lang w:val="de-DE" w:eastAsia="fr-FR"/>
        </w:rPr>
        <w:tab/>
      </w:r>
      <w:r w:rsidRPr="00DC7945">
        <w:rPr>
          <w:rFonts w:ascii="Arial" w:hAnsi="Arial" w:cs="Arial"/>
          <w:b/>
          <w:sz w:val="18"/>
          <w:szCs w:val="18"/>
          <w:lang w:val="de-DE" w:eastAsia="fr-FR"/>
        </w:rPr>
        <w:t>Tarkett Holding GmbH</w:t>
      </w:r>
    </w:p>
    <w:p w14:paraId="725B60E1" w14:textId="46E1E98A" w:rsidR="00DC7945" w:rsidRPr="00DC7945" w:rsidRDefault="00DC7945" w:rsidP="00DC7945">
      <w:pPr>
        <w:tabs>
          <w:tab w:val="left" w:pos="4669"/>
        </w:tabs>
        <w:spacing w:line="276" w:lineRule="auto"/>
        <w:rPr>
          <w:rFonts w:ascii="Arial" w:hAnsi="Arial" w:cs="Arial"/>
          <w:sz w:val="18"/>
          <w:szCs w:val="18"/>
          <w:lang w:val="de-DE" w:eastAsia="fr-FR"/>
        </w:rPr>
      </w:pPr>
      <w:r w:rsidRPr="00DC7945">
        <w:rPr>
          <w:rFonts w:ascii="Arial" w:hAnsi="Arial" w:cs="Arial"/>
          <w:sz w:val="18"/>
          <w:szCs w:val="18"/>
          <w:lang w:val="de-DE" w:eastAsia="fr-FR"/>
        </w:rPr>
        <w:t xml:space="preserve">Ricarda </w:t>
      </w:r>
      <w:r w:rsidR="00322740">
        <w:rPr>
          <w:rFonts w:ascii="Arial" w:hAnsi="Arial" w:cs="Arial"/>
          <w:sz w:val="18"/>
          <w:szCs w:val="18"/>
          <w:lang w:val="de-DE" w:eastAsia="fr-FR"/>
        </w:rPr>
        <w:t>Thiesmann</w:t>
      </w:r>
      <w:r w:rsidRPr="00DC7945">
        <w:rPr>
          <w:rFonts w:ascii="Arial" w:hAnsi="Arial" w:cs="Arial"/>
          <w:sz w:val="18"/>
          <w:szCs w:val="18"/>
          <w:lang w:val="de-DE" w:eastAsia="fr-FR"/>
        </w:rPr>
        <w:tab/>
        <w:t>Tanja Ofer</w:t>
      </w:r>
    </w:p>
    <w:p w14:paraId="36A09C4A" w14:textId="77777777" w:rsidR="00DC7945" w:rsidRPr="00DC7945" w:rsidRDefault="00DC7945" w:rsidP="00DC7945">
      <w:pPr>
        <w:tabs>
          <w:tab w:val="left" w:pos="4669"/>
        </w:tabs>
        <w:spacing w:line="276" w:lineRule="auto"/>
        <w:rPr>
          <w:rFonts w:ascii="Arial" w:hAnsi="Arial" w:cs="Arial"/>
          <w:sz w:val="18"/>
          <w:szCs w:val="18"/>
          <w:lang w:val="de-DE" w:eastAsia="fr-FR"/>
        </w:rPr>
      </w:pPr>
      <w:r w:rsidRPr="00DC7945">
        <w:rPr>
          <w:rFonts w:ascii="Arial" w:hAnsi="Arial" w:cs="Arial"/>
          <w:sz w:val="18"/>
          <w:szCs w:val="18"/>
          <w:lang w:val="de-DE" w:eastAsia="fr-FR"/>
        </w:rPr>
        <w:t>Solinger Straße 13</w:t>
      </w:r>
      <w:r w:rsidRPr="00DC7945">
        <w:rPr>
          <w:rFonts w:ascii="Arial" w:hAnsi="Arial" w:cs="Arial"/>
          <w:sz w:val="18"/>
          <w:szCs w:val="18"/>
          <w:lang w:val="de-DE" w:eastAsia="fr-FR"/>
        </w:rPr>
        <w:tab/>
        <w:t>Rheinallee 13</w:t>
      </w:r>
    </w:p>
    <w:p w14:paraId="4A9882CC" w14:textId="77777777" w:rsidR="00DC7945" w:rsidRPr="00DC7945" w:rsidRDefault="00DC7945" w:rsidP="00DC7945">
      <w:pPr>
        <w:tabs>
          <w:tab w:val="left" w:pos="4669"/>
        </w:tabs>
        <w:spacing w:line="276" w:lineRule="auto"/>
        <w:rPr>
          <w:rFonts w:ascii="Arial" w:hAnsi="Arial" w:cs="Arial"/>
          <w:sz w:val="18"/>
          <w:szCs w:val="18"/>
          <w:lang w:val="de-DE" w:eastAsia="fr-FR"/>
        </w:rPr>
      </w:pPr>
      <w:r w:rsidRPr="00DC7945">
        <w:rPr>
          <w:rFonts w:ascii="Arial" w:hAnsi="Arial" w:cs="Arial"/>
          <w:sz w:val="18"/>
          <w:szCs w:val="18"/>
          <w:lang w:val="de-DE" w:eastAsia="fr-FR"/>
        </w:rPr>
        <w:t>45481 Mülheim an der Ruhr</w:t>
      </w:r>
      <w:r w:rsidRPr="00DC7945">
        <w:rPr>
          <w:rFonts w:ascii="Arial" w:hAnsi="Arial" w:cs="Arial"/>
          <w:sz w:val="18"/>
          <w:szCs w:val="18"/>
          <w:lang w:val="de-DE" w:eastAsia="fr-FR"/>
        </w:rPr>
        <w:tab/>
        <w:t>67061 Ludwigshafen</w:t>
      </w:r>
    </w:p>
    <w:p w14:paraId="57DEA3A0" w14:textId="77777777" w:rsidR="00DC7945" w:rsidRPr="00515CFA" w:rsidRDefault="00DC7945" w:rsidP="00DC7945">
      <w:pPr>
        <w:tabs>
          <w:tab w:val="left" w:pos="4678"/>
        </w:tabs>
        <w:spacing w:line="276" w:lineRule="auto"/>
        <w:rPr>
          <w:rFonts w:ascii="Arial" w:hAnsi="Arial" w:cs="Arial"/>
          <w:sz w:val="18"/>
          <w:szCs w:val="18"/>
          <w:lang w:val="en-US" w:eastAsia="fr-FR"/>
        </w:rPr>
      </w:pPr>
      <w:r w:rsidRPr="00515CFA">
        <w:rPr>
          <w:rFonts w:ascii="Arial" w:hAnsi="Arial" w:cs="Arial"/>
          <w:sz w:val="18"/>
          <w:szCs w:val="18"/>
          <w:lang w:val="en-US" w:eastAsia="fr-FR"/>
        </w:rPr>
        <w:t>Tel.: 0208 4696 365</w:t>
      </w:r>
      <w:r w:rsidRPr="00515CFA">
        <w:rPr>
          <w:rFonts w:ascii="Arial" w:hAnsi="Arial" w:cs="Arial"/>
          <w:sz w:val="18"/>
          <w:szCs w:val="18"/>
          <w:lang w:val="en-US" w:eastAsia="fr-FR"/>
        </w:rPr>
        <w:tab/>
        <w:t xml:space="preserve">Tel.: </w:t>
      </w:r>
      <w:r w:rsidRPr="00515CFA">
        <w:rPr>
          <w:rFonts w:ascii="Arial" w:hAnsi="Arial" w:cs="Arial"/>
          <w:sz w:val="18"/>
          <w:szCs w:val="18"/>
          <w:lang w:val="en-US"/>
        </w:rPr>
        <w:t>0621 68172 343</w:t>
      </w:r>
    </w:p>
    <w:p w14:paraId="35E385B0" w14:textId="6CD9BD90" w:rsidR="00C272DA" w:rsidRPr="00515CFA" w:rsidRDefault="00DC7945" w:rsidP="00C272DA">
      <w:pPr>
        <w:tabs>
          <w:tab w:val="left" w:pos="4678"/>
        </w:tabs>
        <w:spacing w:line="276" w:lineRule="auto"/>
        <w:rPr>
          <w:lang w:val="en-US"/>
        </w:rPr>
      </w:pPr>
      <w:r w:rsidRPr="00515CFA">
        <w:rPr>
          <w:rFonts w:ascii="Arial" w:eastAsia="Times New Roman" w:hAnsi="Arial" w:cs="Arial"/>
          <w:bCs/>
          <w:sz w:val="18"/>
          <w:szCs w:val="18"/>
          <w:lang w:val="en-US" w:eastAsia="fr-FR"/>
        </w:rPr>
        <w:t>ricarda.thiesmann@koob-pr.com</w:t>
      </w:r>
      <w:r w:rsidRPr="00515CFA">
        <w:rPr>
          <w:rFonts w:ascii="Arial" w:eastAsia="Times New Roman" w:hAnsi="Arial" w:cs="Arial"/>
          <w:bCs/>
          <w:sz w:val="18"/>
          <w:szCs w:val="18"/>
          <w:lang w:val="en-US" w:eastAsia="fr-FR"/>
        </w:rPr>
        <w:tab/>
        <w:t>tanja.ofer@tarkett.com</w:t>
      </w:r>
    </w:p>
    <w:p w14:paraId="43269CEA" w14:textId="30D8D204" w:rsidR="00C272DA" w:rsidRPr="00515CFA" w:rsidRDefault="00C272DA" w:rsidP="00C272DA">
      <w:pPr>
        <w:tabs>
          <w:tab w:val="left" w:pos="4678"/>
        </w:tabs>
        <w:spacing w:line="276" w:lineRule="auto"/>
        <w:rPr>
          <w:lang w:val="en-US"/>
        </w:rPr>
      </w:pPr>
    </w:p>
    <w:p w14:paraId="1391AA01" w14:textId="5633A4C1" w:rsidR="00DC7945" w:rsidRPr="00515CFA" w:rsidRDefault="00DC7945" w:rsidP="00C272DA">
      <w:pPr>
        <w:tabs>
          <w:tab w:val="left" w:pos="4678"/>
        </w:tabs>
        <w:spacing w:line="276" w:lineRule="auto"/>
        <w:rPr>
          <w:lang w:val="en-US"/>
        </w:rPr>
      </w:pPr>
    </w:p>
    <w:p w14:paraId="748C7EDC" w14:textId="77777777" w:rsidR="00C272DA" w:rsidRPr="003F6142" w:rsidRDefault="00C272DA" w:rsidP="00C272DA">
      <w:pPr>
        <w:tabs>
          <w:tab w:val="left" w:pos="4678"/>
        </w:tabs>
        <w:spacing w:line="276" w:lineRule="auto"/>
        <w:rPr>
          <w:rFonts w:ascii="Arial" w:hAnsi="Arial" w:cs="Arial"/>
          <w:b/>
          <w:sz w:val="22"/>
          <w:szCs w:val="22"/>
        </w:rPr>
      </w:pPr>
      <w:proofErr w:type="spellStart"/>
      <w:r w:rsidRPr="003F6142">
        <w:rPr>
          <w:rFonts w:ascii="Arial" w:hAnsi="Arial" w:cs="Arial"/>
          <w:b/>
          <w:sz w:val="22"/>
          <w:szCs w:val="22"/>
        </w:rPr>
        <w:t>Bildmaterial</w:t>
      </w:r>
      <w:proofErr w:type="spellEnd"/>
      <w:r w:rsidRPr="003F6142">
        <w:rPr>
          <w:rFonts w:ascii="Arial" w:hAnsi="Arial" w:cs="Arial"/>
          <w:b/>
          <w:sz w:val="22"/>
          <w:szCs w:val="22"/>
        </w:rPr>
        <w:t>:</w:t>
      </w:r>
    </w:p>
    <w:p w14:paraId="4CEBBA87" w14:textId="77777777" w:rsidR="00C272DA" w:rsidRPr="003F6142" w:rsidRDefault="00C272DA" w:rsidP="00C272DA">
      <w:pPr>
        <w:tabs>
          <w:tab w:val="left" w:pos="4678"/>
        </w:tabs>
        <w:spacing w:line="276" w:lineRule="auto"/>
      </w:pPr>
    </w:p>
    <w:p w14:paraId="0A5FA995" w14:textId="6513E33B" w:rsidR="00C272DA" w:rsidRDefault="00C272DA" w:rsidP="00C272DA">
      <w:pPr>
        <w:spacing w:line="276" w:lineRule="auto"/>
        <w:rPr>
          <w:noProof/>
        </w:rPr>
      </w:pPr>
      <w:r>
        <w:rPr>
          <w:noProof/>
        </w:rPr>
        <w:drawing>
          <wp:inline distT="0" distB="0" distL="0" distR="0" wp14:anchorId="47013563" wp14:editId="1E467381">
            <wp:extent cx="3962400" cy="285898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7165" cy="2862420"/>
                    </a:xfrm>
                    <a:prstGeom prst="rect">
                      <a:avLst/>
                    </a:prstGeom>
                    <a:noFill/>
                    <a:ln>
                      <a:noFill/>
                    </a:ln>
                  </pic:spPr>
                </pic:pic>
              </a:graphicData>
            </a:graphic>
          </wp:inline>
        </w:drawing>
      </w:r>
    </w:p>
    <w:p w14:paraId="12F9791F" w14:textId="77777777" w:rsidR="00C272DA" w:rsidRDefault="00C272DA" w:rsidP="00C272DA">
      <w:pPr>
        <w:spacing w:line="276" w:lineRule="auto"/>
        <w:rPr>
          <w:rStyle w:val="Ohne"/>
          <w:rFonts w:ascii="Arial" w:hAnsi="Arial" w:cs="Arial"/>
          <w:b/>
          <w:sz w:val="20"/>
          <w:szCs w:val="20"/>
        </w:rPr>
      </w:pPr>
    </w:p>
    <w:p w14:paraId="5F6D5550" w14:textId="0F969075" w:rsidR="00C272DA" w:rsidRPr="00C272DA" w:rsidRDefault="00C272DA" w:rsidP="00C272DA">
      <w:pPr>
        <w:spacing w:line="276" w:lineRule="auto"/>
        <w:rPr>
          <w:rStyle w:val="Ohne"/>
          <w:rFonts w:ascii="Arial" w:hAnsi="Arial" w:cs="Arial"/>
          <w:sz w:val="20"/>
          <w:szCs w:val="20"/>
          <w:lang w:val="de-DE"/>
        </w:rPr>
      </w:pPr>
      <w:r w:rsidRPr="00C272DA">
        <w:rPr>
          <w:rStyle w:val="Ohne"/>
          <w:rFonts w:ascii="Arial" w:hAnsi="Arial" w:cs="Arial"/>
          <w:b/>
          <w:sz w:val="20"/>
          <w:szCs w:val="20"/>
          <w:lang w:val="de-DE"/>
        </w:rPr>
        <w:t>BU:</w:t>
      </w:r>
      <w:r w:rsidRPr="00C272DA">
        <w:rPr>
          <w:rStyle w:val="Ohne"/>
          <w:rFonts w:ascii="Arial" w:hAnsi="Arial" w:cs="Arial"/>
          <w:sz w:val="20"/>
          <w:szCs w:val="20"/>
          <w:lang w:val="de-DE"/>
        </w:rPr>
        <w:t xml:space="preserve"> </w:t>
      </w:r>
      <w:r w:rsidR="00322740">
        <w:rPr>
          <w:rStyle w:val="Ohne"/>
          <w:rFonts w:ascii="Arial" w:hAnsi="Arial" w:cs="Arial"/>
          <w:sz w:val="20"/>
          <w:szCs w:val="20"/>
          <w:lang w:val="de-DE"/>
        </w:rPr>
        <w:t>Seit</w:t>
      </w:r>
      <w:r w:rsidRPr="00C272DA">
        <w:rPr>
          <w:rStyle w:val="Ohne"/>
          <w:rFonts w:ascii="Arial" w:hAnsi="Arial" w:cs="Arial"/>
          <w:sz w:val="20"/>
          <w:szCs w:val="20"/>
          <w:lang w:val="de-DE"/>
        </w:rPr>
        <w:t xml:space="preserve"> </w:t>
      </w:r>
      <w:r>
        <w:rPr>
          <w:rStyle w:val="Ohne"/>
          <w:rFonts w:ascii="Arial" w:hAnsi="Arial" w:cs="Arial"/>
          <w:sz w:val="20"/>
          <w:szCs w:val="20"/>
          <w:lang w:val="de-DE"/>
        </w:rPr>
        <w:t>Oktober</w:t>
      </w:r>
      <w:r w:rsidRPr="00C272DA">
        <w:rPr>
          <w:rStyle w:val="Ohne"/>
          <w:rFonts w:ascii="Arial" w:hAnsi="Arial" w:cs="Arial"/>
          <w:sz w:val="20"/>
          <w:szCs w:val="20"/>
          <w:lang w:val="de-DE"/>
        </w:rPr>
        <w:t xml:space="preserve"> 202</w:t>
      </w:r>
      <w:r>
        <w:rPr>
          <w:rStyle w:val="Ohne"/>
          <w:rFonts w:ascii="Arial" w:hAnsi="Arial" w:cs="Arial"/>
          <w:sz w:val="20"/>
          <w:szCs w:val="20"/>
          <w:lang w:val="de-DE"/>
        </w:rPr>
        <w:t>3</w:t>
      </w:r>
      <w:r w:rsidRPr="00C272DA">
        <w:rPr>
          <w:rStyle w:val="Ohne"/>
          <w:rFonts w:ascii="Arial" w:hAnsi="Arial" w:cs="Arial"/>
          <w:sz w:val="20"/>
          <w:szCs w:val="20"/>
          <w:lang w:val="de-DE"/>
        </w:rPr>
        <w:t xml:space="preserve"> </w:t>
      </w:r>
      <w:r w:rsidR="007A6EBE">
        <w:rPr>
          <w:rStyle w:val="Ohne"/>
          <w:rFonts w:ascii="Arial" w:hAnsi="Arial" w:cs="Arial"/>
          <w:sz w:val="20"/>
          <w:szCs w:val="20"/>
          <w:lang w:val="de-DE"/>
        </w:rPr>
        <w:t>als neuer General Manager D/A/CH be</w:t>
      </w:r>
      <w:r w:rsidR="00C5341B">
        <w:rPr>
          <w:rStyle w:val="Ohne"/>
          <w:rFonts w:ascii="Arial" w:hAnsi="Arial" w:cs="Arial"/>
          <w:sz w:val="20"/>
          <w:szCs w:val="20"/>
          <w:lang w:val="de-DE"/>
        </w:rPr>
        <w:t>i Tarkett</w:t>
      </w:r>
      <w:r w:rsidRPr="00C272DA">
        <w:rPr>
          <w:rStyle w:val="Ohne"/>
          <w:rFonts w:ascii="Arial" w:hAnsi="Arial" w:cs="Arial"/>
          <w:sz w:val="20"/>
          <w:szCs w:val="20"/>
          <w:lang w:val="de-DE"/>
        </w:rPr>
        <w:t>:</w:t>
      </w:r>
      <w:r w:rsidR="00C5341B">
        <w:rPr>
          <w:rStyle w:val="Ohne"/>
          <w:rFonts w:ascii="Arial" w:hAnsi="Arial" w:cs="Arial"/>
          <w:sz w:val="20"/>
          <w:szCs w:val="20"/>
          <w:lang w:val="de-DE"/>
        </w:rPr>
        <w:br/>
        <w:t>F</w:t>
      </w:r>
      <w:r>
        <w:rPr>
          <w:rStyle w:val="Ohne"/>
          <w:rFonts w:ascii="Arial" w:hAnsi="Arial" w:cs="Arial"/>
          <w:sz w:val="20"/>
          <w:szCs w:val="20"/>
          <w:lang w:val="de-DE"/>
        </w:rPr>
        <w:t>lorian Ebner</w:t>
      </w:r>
      <w:r w:rsidR="00C5341B">
        <w:rPr>
          <w:rStyle w:val="Ohne"/>
          <w:rFonts w:ascii="Arial" w:hAnsi="Arial" w:cs="Arial"/>
          <w:sz w:val="20"/>
          <w:szCs w:val="20"/>
          <w:lang w:val="de-DE"/>
        </w:rPr>
        <w:t xml:space="preserve"> folgt auf Tilo Höbel</w:t>
      </w:r>
      <w:r w:rsidRPr="00C272DA">
        <w:rPr>
          <w:rFonts w:ascii="Arial" w:hAnsi="Arial" w:cs="Arial"/>
          <w:bCs/>
          <w:sz w:val="20"/>
          <w:szCs w:val="20"/>
          <w:u w:color="314767"/>
          <w:lang w:val="de-DE"/>
        </w:rPr>
        <w:t xml:space="preserve"> </w:t>
      </w:r>
      <w:r w:rsidRPr="00C272DA">
        <w:rPr>
          <w:rStyle w:val="Ohne"/>
          <w:rFonts w:ascii="Arial" w:hAnsi="Arial" w:cs="Arial"/>
          <w:b/>
          <w:sz w:val="20"/>
          <w:szCs w:val="20"/>
          <w:lang w:val="de-DE"/>
        </w:rPr>
        <w:t>Quelle:</w:t>
      </w:r>
      <w:r w:rsidRPr="00C272DA">
        <w:rPr>
          <w:rStyle w:val="Ohne"/>
          <w:rFonts w:ascii="Arial" w:hAnsi="Arial" w:cs="Arial"/>
          <w:sz w:val="20"/>
          <w:szCs w:val="20"/>
          <w:lang w:val="de-DE"/>
        </w:rPr>
        <w:t xml:space="preserve"> Tarkett</w:t>
      </w:r>
    </w:p>
    <w:sectPr w:rsidR="00C272DA" w:rsidRPr="00C272DA" w:rsidSect="00831A26">
      <w:footerReference w:type="even" r:id="rId9"/>
      <w:footerReference w:type="default" r:id="rId10"/>
      <w:headerReference w:type="first" r:id="rId11"/>
      <w:pgSz w:w="11900" w:h="16840"/>
      <w:pgMar w:top="1305" w:right="1417" w:bottom="108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0F023" w14:textId="77777777" w:rsidR="007633C7" w:rsidRDefault="007633C7" w:rsidP="00FF04A4">
      <w:r>
        <w:separator/>
      </w:r>
    </w:p>
  </w:endnote>
  <w:endnote w:type="continuationSeparator" w:id="0">
    <w:p w14:paraId="4C379242" w14:textId="77777777" w:rsidR="007633C7" w:rsidRDefault="007633C7" w:rsidP="00FF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Roboto-Light">
    <w:altName w:val="MS Gothic"/>
    <w:panose1 w:val="00000000000000000000"/>
    <w:charset w:val="00"/>
    <w:family w:val="swiss"/>
    <w:notTrueType/>
    <w:pitch w:val="default"/>
    <w:sig w:usb0="00000083" w:usb1="08070000" w:usb2="00000010" w:usb3="00000000" w:csb0="00020009"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Roboto">
    <w:altName w:val="Arial"/>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C424" w14:textId="77777777" w:rsidR="000B64BC" w:rsidRDefault="000B64BC" w:rsidP="000B64BC">
    <w:pPr>
      <w:pStyle w:val="Fuzeile"/>
      <w:framePr w:wrap="none" w:vAnchor="text" w:hAnchor="margin" w:y="1"/>
      <w:rPr>
        <w:rStyle w:val="Seitenzahl"/>
      </w:rPr>
    </w:pPr>
    <w:r>
      <w:rPr>
        <w:rStyle w:val="Seitenzahl"/>
        <w:lang w:val="de-DE"/>
      </w:rPr>
      <w:fldChar w:fldCharType="begin"/>
    </w:r>
    <w:r>
      <w:rPr>
        <w:rStyle w:val="Seitenzahl"/>
        <w:lang w:val="de-DE"/>
      </w:rPr>
      <w:instrText xml:space="preserve">PAGE  </w:instrText>
    </w:r>
    <w:r>
      <w:rPr>
        <w:rStyle w:val="Seitenzahl"/>
        <w:lang w:val="de-DE"/>
      </w:rPr>
      <w:fldChar w:fldCharType="end"/>
    </w:r>
  </w:p>
  <w:p w14:paraId="67A3E363" w14:textId="77777777" w:rsidR="000B64BC" w:rsidRDefault="000B64BC" w:rsidP="0003347E">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8414" w14:textId="77777777" w:rsidR="000B64BC" w:rsidRPr="004D2921" w:rsidRDefault="000B64BC" w:rsidP="0003347E">
    <w:pPr>
      <w:pStyle w:val="Fuzeile"/>
      <w:framePr w:wrap="none" w:vAnchor="text" w:hAnchor="margin" w:y="171"/>
      <w:rPr>
        <w:rStyle w:val="Seitenzahl"/>
        <w:rFonts w:ascii="Arial" w:hAnsi="Arial" w:cs="Arial"/>
        <w:color w:val="003057"/>
        <w:sz w:val="16"/>
        <w:szCs w:val="16"/>
      </w:rPr>
    </w:pPr>
    <w:r>
      <w:rPr>
        <w:rStyle w:val="Seitenzahl"/>
        <w:rFonts w:ascii="Arial" w:hAnsi="Arial" w:cs="Arial"/>
        <w:color w:val="003057"/>
        <w:sz w:val="16"/>
        <w:szCs w:val="16"/>
        <w:lang w:val="de-DE"/>
      </w:rPr>
      <w:fldChar w:fldCharType="begin"/>
    </w:r>
    <w:r>
      <w:rPr>
        <w:rStyle w:val="Seitenzahl"/>
        <w:rFonts w:ascii="Arial" w:hAnsi="Arial" w:cs="Arial"/>
        <w:color w:val="003057"/>
        <w:sz w:val="16"/>
        <w:szCs w:val="16"/>
        <w:lang w:val="de-DE"/>
      </w:rPr>
      <w:instrText xml:space="preserve">PAGE  </w:instrText>
    </w:r>
    <w:r>
      <w:rPr>
        <w:rStyle w:val="Seitenzahl"/>
        <w:rFonts w:ascii="Arial" w:hAnsi="Arial" w:cs="Arial"/>
        <w:color w:val="003057"/>
        <w:sz w:val="16"/>
        <w:szCs w:val="16"/>
        <w:lang w:val="de-DE"/>
      </w:rPr>
      <w:fldChar w:fldCharType="separate"/>
    </w:r>
    <w:r w:rsidR="004425F6">
      <w:rPr>
        <w:rStyle w:val="Seitenzahl"/>
        <w:rFonts w:ascii="Arial" w:hAnsi="Arial" w:cs="Arial"/>
        <w:noProof/>
        <w:color w:val="003057"/>
        <w:sz w:val="16"/>
        <w:szCs w:val="16"/>
        <w:lang w:val="de-DE"/>
      </w:rPr>
      <w:t>2</w:t>
    </w:r>
    <w:r>
      <w:rPr>
        <w:rStyle w:val="Seitenzahl"/>
        <w:rFonts w:ascii="Arial" w:hAnsi="Arial" w:cs="Arial"/>
        <w:color w:val="003057"/>
        <w:sz w:val="16"/>
        <w:szCs w:val="16"/>
        <w:lang w:val="de-DE"/>
      </w:rPr>
      <w:fldChar w:fldCharType="end"/>
    </w:r>
  </w:p>
  <w:p w14:paraId="41B7B897" w14:textId="0C4A8110" w:rsidR="000B64BC" w:rsidRPr="004D2921" w:rsidRDefault="000B64BC" w:rsidP="0003347E">
    <w:pPr>
      <w:pStyle w:val="Fuzeile"/>
      <w:ind w:firstLine="360"/>
      <w:jc w:val="right"/>
      <w:rPr>
        <w:rFonts w:ascii="Arial" w:hAnsi="Arial" w:cs="Arial"/>
        <w:color w:val="003057"/>
        <w:sz w:val="16"/>
        <w:szCs w:val="16"/>
      </w:rPr>
    </w:pPr>
    <w:r>
      <w:rPr>
        <w:rFonts w:ascii="Arial" w:hAnsi="Arial" w:cs="Arial"/>
        <w:noProof/>
        <w:color w:val="003057"/>
        <w:sz w:val="16"/>
        <w:szCs w:val="16"/>
        <w:lang w:val="de-DE" w:eastAsia="de-DE"/>
      </w:rPr>
      <w:drawing>
        <wp:inline distT="0" distB="0" distL="0" distR="0" wp14:anchorId="781E2913" wp14:editId="321E45F6">
          <wp:extent cx="1307407" cy="289560"/>
          <wp:effectExtent l="0" t="0" r="0"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22022" cy="2927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56500" w14:textId="77777777" w:rsidR="007633C7" w:rsidRDefault="007633C7" w:rsidP="00FF04A4">
      <w:r>
        <w:separator/>
      </w:r>
    </w:p>
  </w:footnote>
  <w:footnote w:type="continuationSeparator" w:id="0">
    <w:p w14:paraId="690E795F" w14:textId="77777777" w:rsidR="007633C7" w:rsidRDefault="007633C7" w:rsidP="00FF0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C3A5" w14:textId="66D43D4D" w:rsidR="000B64BC" w:rsidRDefault="000B64BC">
    <w:pPr>
      <w:pStyle w:val="Kopfzeile"/>
    </w:pPr>
    <w:r>
      <w:rPr>
        <w:rFonts w:ascii="Arial" w:hAnsi="Arial" w:cs="Arial"/>
        <w:noProof/>
        <w:color w:val="003057"/>
        <w:sz w:val="16"/>
        <w:szCs w:val="16"/>
        <w:lang w:val="de-DE" w:eastAsia="de-DE"/>
      </w:rPr>
      <w:drawing>
        <wp:anchor distT="0" distB="0" distL="114300" distR="114300" simplePos="0" relativeHeight="251659264" behindDoc="0" locked="0" layoutInCell="1" allowOverlap="1" wp14:anchorId="3C693695" wp14:editId="680930F5">
          <wp:simplePos x="0" y="0"/>
          <wp:positionH relativeFrom="column">
            <wp:posOffset>-90170</wp:posOffset>
          </wp:positionH>
          <wp:positionV relativeFrom="paragraph">
            <wp:posOffset>180340</wp:posOffset>
          </wp:positionV>
          <wp:extent cx="1440000" cy="319091"/>
          <wp:effectExtent l="0" t="0" r="8255" b="11430"/>
          <wp:wrapNone/>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40000" cy="3190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100A7"/>
    <w:multiLevelType w:val="hybridMultilevel"/>
    <w:tmpl w:val="704C92EA"/>
    <w:lvl w:ilvl="0" w:tplc="1D18733E">
      <w:numFmt w:val="bullet"/>
      <w:lvlText w:val="-"/>
      <w:lvlJc w:val="left"/>
      <w:pPr>
        <w:ind w:left="720" w:hanging="360"/>
      </w:pPr>
      <w:rPr>
        <w:rFonts w:ascii="Calibri" w:eastAsiaTheme="minorHAnsi" w:hAnsi="Calibri" w:cs="Roboto-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BE39A7"/>
    <w:multiLevelType w:val="hybridMultilevel"/>
    <w:tmpl w:val="1182239A"/>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CE5BBA"/>
    <w:multiLevelType w:val="hybridMultilevel"/>
    <w:tmpl w:val="8020CDC0"/>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C96182"/>
    <w:multiLevelType w:val="hybridMultilevel"/>
    <w:tmpl w:val="F9909A7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AB306C"/>
    <w:multiLevelType w:val="hybridMultilevel"/>
    <w:tmpl w:val="D35E76E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916225">
    <w:abstractNumId w:val="0"/>
  </w:num>
  <w:num w:numId="2" w16cid:durableId="169495457">
    <w:abstractNumId w:val="2"/>
  </w:num>
  <w:num w:numId="3" w16cid:durableId="1941184966">
    <w:abstractNumId w:val="3"/>
  </w:num>
  <w:num w:numId="4" w16cid:durableId="1838499375">
    <w:abstractNumId w:val="4"/>
  </w:num>
  <w:num w:numId="5" w16cid:durableId="131559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4A4"/>
    <w:rsid w:val="0000087F"/>
    <w:rsid w:val="000072EE"/>
    <w:rsid w:val="000114C3"/>
    <w:rsid w:val="000203F9"/>
    <w:rsid w:val="00020914"/>
    <w:rsid w:val="000300B4"/>
    <w:rsid w:val="0003347E"/>
    <w:rsid w:val="000375F2"/>
    <w:rsid w:val="00046068"/>
    <w:rsid w:val="00050E43"/>
    <w:rsid w:val="00051E1C"/>
    <w:rsid w:val="00053B3A"/>
    <w:rsid w:val="00054BFB"/>
    <w:rsid w:val="0005666A"/>
    <w:rsid w:val="00072ABC"/>
    <w:rsid w:val="00081D45"/>
    <w:rsid w:val="000A4513"/>
    <w:rsid w:val="000A7B07"/>
    <w:rsid w:val="000B0FE4"/>
    <w:rsid w:val="000B1C16"/>
    <w:rsid w:val="000B64BC"/>
    <w:rsid w:val="000C0C6C"/>
    <w:rsid w:val="000D0232"/>
    <w:rsid w:val="000D7A96"/>
    <w:rsid w:val="000E11C4"/>
    <w:rsid w:val="000E78C1"/>
    <w:rsid w:val="000F1194"/>
    <w:rsid w:val="000F4178"/>
    <w:rsid w:val="001104F2"/>
    <w:rsid w:val="001118A4"/>
    <w:rsid w:val="00123ADF"/>
    <w:rsid w:val="00127292"/>
    <w:rsid w:val="00143279"/>
    <w:rsid w:val="00145065"/>
    <w:rsid w:val="00145953"/>
    <w:rsid w:val="00146330"/>
    <w:rsid w:val="001544D2"/>
    <w:rsid w:val="001556F1"/>
    <w:rsid w:val="0015611E"/>
    <w:rsid w:val="00167F38"/>
    <w:rsid w:val="00172824"/>
    <w:rsid w:val="00173929"/>
    <w:rsid w:val="00177733"/>
    <w:rsid w:val="00192856"/>
    <w:rsid w:val="0019626D"/>
    <w:rsid w:val="00196CEA"/>
    <w:rsid w:val="001C127E"/>
    <w:rsid w:val="001C2CE1"/>
    <w:rsid w:val="001C7591"/>
    <w:rsid w:val="001D02DB"/>
    <w:rsid w:val="001D16CC"/>
    <w:rsid w:val="001D230F"/>
    <w:rsid w:val="001D353C"/>
    <w:rsid w:val="001D70A4"/>
    <w:rsid w:val="001E1F8B"/>
    <w:rsid w:val="001E50D2"/>
    <w:rsid w:val="001E551B"/>
    <w:rsid w:val="0020174E"/>
    <w:rsid w:val="00210982"/>
    <w:rsid w:val="00212820"/>
    <w:rsid w:val="0021433E"/>
    <w:rsid w:val="00227043"/>
    <w:rsid w:val="00240588"/>
    <w:rsid w:val="002476EE"/>
    <w:rsid w:val="002520A1"/>
    <w:rsid w:val="00254D22"/>
    <w:rsid w:val="002644A1"/>
    <w:rsid w:val="00293D8D"/>
    <w:rsid w:val="0029733D"/>
    <w:rsid w:val="002B1CC4"/>
    <w:rsid w:val="002C38E8"/>
    <w:rsid w:val="002C7771"/>
    <w:rsid w:val="002D02D8"/>
    <w:rsid w:val="002D3962"/>
    <w:rsid w:val="002D3DAD"/>
    <w:rsid w:val="002D6592"/>
    <w:rsid w:val="002D7D76"/>
    <w:rsid w:val="002F0717"/>
    <w:rsid w:val="002F32EA"/>
    <w:rsid w:val="00303D84"/>
    <w:rsid w:val="00322740"/>
    <w:rsid w:val="0032481B"/>
    <w:rsid w:val="00326FA0"/>
    <w:rsid w:val="00350C39"/>
    <w:rsid w:val="00355C09"/>
    <w:rsid w:val="00362FDB"/>
    <w:rsid w:val="003810C6"/>
    <w:rsid w:val="00382A20"/>
    <w:rsid w:val="00390B59"/>
    <w:rsid w:val="003953CD"/>
    <w:rsid w:val="003A2785"/>
    <w:rsid w:val="003A5F37"/>
    <w:rsid w:val="003B4429"/>
    <w:rsid w:val="003B67D4"/>
    <w:rsid w:val="003B70CD"/>
    <w:rsid w:val="003C3B89"/>
    <w:rsid w:val="003C6612"/>
    <w:rsid w:val="003D1D5A"/>
    <w:rsid w:val="003D67E3"/>
    <w:rsid w:val="003D7581"/>
    <w:rsid w:val="00403CF6"/>
    <w:rsid w:val="00405E36"/>
    <w:rsid w:val="004115E0"/>
    <w:rsid w:val="00424DC3"/>
    <w:rsid w:val="0042669E"/>
    <w:rsid w:val="00437413"/>
    <w:rsid w:val="004425F6"/>
    <w:rsid w:val="00445A94"/>
    <w:rsid w:val="00450DB9"/>
    <w:rsid w:val="004541EC"/>
    <w:rsid w:val="00457C45"/>
    <w:rsid w:val="00463BA8"/>
    <w:rsid w:val="00464F2C"/>
    <w:rsid w:val="00473540"/>
    <w:rsid w:val="004748E4"/>
    <w:rsid w:val="0047526B"/>
    <w:rsid w:val="00475ACB"/>
    <w:rsid w:val="00476263"/>
    <w:rsid w:val="004833E8"/>
    <w:rsid w:val="004860BB"/>
    <w:rsid w:val="004A16AB"/>
    <w:rsid w:val="004A3767"/>
    <w:rsid w:val="004B09DC"/>
    <w:rsid w:val="004B1CEE"/>
    <w:rsid w:val="004B5D95"/>
    <w:rsid w:val="004C7FA9"/>
    <w:rsid w:val="004D2921"/>
    <w:rsid w:val="004D7561"/>
    <w:rsid w:val="004E2883"/>
    <w:rsid w:val="004E3499"/>
    <w:rsid w:val="004E467E"/>
    <w:rsid w:val="005008F4"/>
    <w:rsid w:val="005052E5"/>
    <w:rsid w:val="00513CE1"/>
    <w:rsid w:val="00515CFA"/>
    <w:rsid w:val="00531B95"/>
    <w:rsid w:val="00535E78"/>
    <w:rsid w:val="00541338"/>
    <w:rsid w:val="00542DAB"/>
    <w:rsid w:val="005438E3"/>
    <w:rsid w:val="00550161"/>
    <w:rsid w:val="00551822"/>
    <w:rsid w:val="00564FE8"/>
    <w:rsid w:val="005652BD"/>
    <w:rsid w:val="00571B85"/>
    <w:rsid w:val="00572A44"/>
    <w:rsid w:val="0058468F"/>
    <w:rsid w:val="00593BFC"/>
    <w:rsid w:val="00597430"/>
    <w:rsid w:val="005A6130"/>
    <w:rsid w:val="005C302D"/>
    <w:rsid w:val="005C5704"/>
    <w:rsid w:val="005C61D6"/>
    <w:rsid w:val="005D21F5"/>
    <w:rsid w:val="005D222C"/>
    <w:rsid w:val="005D3DA2"/>
    <w:rsid w:val="005D6E5D"/>
    <w:rsid w:val="005D7E6F"/>
    <w:rsid w:val="005E46EC"/>
    <w:rsid w:val="005F77B0"/>
    <w:rsid w:val="00607D2A"/>
    <w:rsid w:val="00612CFD"/>
    <w:rsid w:val="006153B3"/>
    <w:rsid w:val="0061556C"/>
    <w:rsid w:val="006241EA"/>
    <w:rsid w:val="00625C05"/>
    <w:rsid w:val="00642103"/>
    <w:rsid w:val="00651A1F"/>
    <w:rsid w:val="00663A67"/>
    <w:rsid w:val="006659B5"/>
    <w:rsid w:val="00667B9F"/>
    <w:rsid w:val="00672638"/>
    <w:rsid w:val="006871E5"/>
    <w:rsid w:val="0069091D"/>
    <w:rsid w:val="00691508"/>
    <w:rsid w:val="00694644"/>
    <w:rsid w:val="00697AAA"/>
    <w:rsid w:val="006A62CF"/>
    <w:rsid w:val="006B49DA"/>
    <w:rsid w:val="006B5F21"/>
    <w:rsid w:val="006C1DAC"/>
    <w:rsid w:val="006E40E5"/>
    <w:rsid w:val="006F036C"/>
    <w:rsid w:val="00707A00"/>
    <w:rsid w:val="00720DE0"/>
    <w:rsid w:val="00723CE5"/>
    <w:rsid w:val="00726195"/>
    <w:rsid w:val="00726426"/>
    <w:rsid w:val="00730CE8"/>
    <w:rsid w:val="00732C5B"/>
    <w:rsid w:val="00737E92"/>
    <w:rsid w:val="00746C26"/>
    <w:rsid w:val="007579C2"/>
    <w:rsid w:val="00762A22"/>
    <w:rsid w:val="007633C7"/>
    <w:rsid w:val="0076349A"/>
    <w:rsid w:val="00780E83"/>
    <w:rsid w:val="007846EB"/>
    <w:rsid w:val="00792C69"/>
    <w:rsid w:val="007A6D1E"/>
    <w:rsid w:val="007A6EBE"/>
    <w:rsid w:val="007A7A8A"/>
    <w:rsid w:val="007B59B1"/>
    <w:rsid w:val="007C2867"/>
    <w:rsid w:val="007C586C"/>
    <w:rsid w:val="007C74E8"/>
    <w:rsid w:val="007D0909"/>
    <w:rsid w:val="007D46E3"/>
    <w:rsid w:val="007D7821"/>
    <w:rsid w:val="007E562E"/>
    <w:rsid w:val="007F1DD1"/>
    <w:rsid w:val="007F1ED4"/>
    <w:rsid w:val="007F44B5"/>
    <w:rsid w:val="007F632B"/>
    <w:rsid w:val="00821432"/>
    <w:rsid w:val="008245BC"/>
    <w:rsid w:val="008312D7"/>
    <w:rsid w:val="00831A26"/>
    <w:rsid w:val="00832C1E"/>
    <w:rsid w:val="0083383E"/>
    <w:rsid w:val="00835192"/>
    <w:rsid w:val="00841BF6"/>
    <w:rsid w:val="008538C4"/>
    <w:rsid w:val="008544D7"/>
    <w:rsid w:val="00856940"/>
    <w:rsid w:val="00865B64"/>
    <w:rsid w:val="0086612A"/>
    <w:rsid w:val="00887522"/>
    <w:rsid w:val="00891E65"/>
    <w:rsid w:val="008A4321"/>
    <w:rsid w:val="008B2850"/>
    <w:rsid w:val="008B2C04"/>
    <w:rsid w:val="008B54F4"/>
    <w:rsid w:val="008D4577"/>
    <w:rsid w:val="008F1FA8"/>
    <w:rsid w:val="008F22C4"/>
    <w:rsid w:val="00904903"/>
    <w:rsid w:val="009141D2"/>
    <w:rsid w:val="00914CDB"/>
    <w:rsid w:val="00915B0B"/>
    <w:rsid w:val="00915E17"/>
    <w:rsid w:val="00917BB8"/>
    <w:rsid w:val="00921867"/>
    <w:rsid w:val="009337FA"/>
    <w:rsid w:val="00933C42"/>
    <w:rsid w:val="00933EFD"/>
    <w:rsid w:val="0093447A"/>
    <w:rsid w:val="00937269"/>
    <w:rsid w:val="00943FFD"/>
    <w:rsid w:val="009449AA"/>
    <w:rsid w:val="00947A0F"/>
    <w:rsid w:val="0095000E"/>
    <w:rsid w:val="0095184F"/>
    <w:rsid w:val="009526EC"/>
    <w:rsid w:val="00955303"/>
    <w:rsid w:val="009706C8"/>
    <w:rsid w:val="00983A6B"/>
    <w:rsid w:val="00986182"/>
    <w:rsid w:val="00991435"/>
    <w:rsid w:val="009A31AE"/>
    <w:rsid w:val="009A627B"/>
    <w:rsid w:val="009A786D"/>
    <w:rsid w:val="009B17A0"/>
    <w:rsid w:val="009B4D57"/>
    <w:rsid w:val="009C2DB9"/>
    <w:rsid w:val="009C3790"/>
    <w:rsid w:val="009C4202"/>
    <w:rsid w:val="009C4F78"/>
    <w:rsid w:val="009C54C7"/>
    <w:rsid w:val="009E0BFE"/>
    <w:rsid w:val="009E73B0"/>
    <w:rsid w:val="009E7ADF"/>
    <w:rsid w:val="00A02C35"/>
    <w:rsid w:val="00A07C9C"/>
    <w:rsid w:val="00A07D0F"/>
    <w:rsid w:val="00A134F9"/>
    <w:rsid w:val="00A1385D"/>
    <w:rsid w:val="00A30F7F"/>
    <w:rsid w:val="00A4621C"/>
    <w:rsid w:val="00A479EB"/>
    <w:rsid w:val="00A5049E"/>
    <w:rsid w:val="00A5380E"/>
    <w:rsid w:val="00A60996"/>
    <w:rsid w:val="00A6457F"/>
    <w:rsid w:val="00A71D16"/>
    <w:rsid w:val="00A72BCA"/>
    <w:rsid w:val="00A73C03"/>
    <w:rsid w:val="00A75846"/>
    <w:rsid w:val="00A81B6A"/>
    <w:rsid w:val="00A842E6"/>
    <w:rsid w:val="00A96B29"/>
    <w:rsid w:val="00AA3E38"/>
    <w:rsid w:val="00AA6D0B"/>
    <w:rsid w:val="00AA7005"/>
    <w:rsid w:val="00AB4349"/>
    <w:rsid w:val="00AB44CD"/>
    <w:rsid w:val="00AB5E6B"/>
    <w:rsid w:val="00AC03D0"/>
    <w:rsid w:val="00AC0C38"/>
    <w:rsid w:val="00AC648E"/>
    <w:rsid w:val="00AC75C7"/>
    <w:rsid w:val="00AE4C9B"/>
    <w:rsid w:val="00AF25F1"/>
    <w:rsid w:val="00AF7525"/>
    <w:rsid w:val="00B01088"/>
    <w:rsid w:val="00B027C2"/>
    <w:rsid w:val="00B06AB9"/>
    <w:rsid w:val="00B1364C"/>
    <w:rsid w:val="00B330CD"/>
    <w:rsid w:val="00B41C3C"/>
    <w:rsid w:val="00B543B4"/>
    <w:rsid w:val="00B60ACE"/>
    <w:rsid w:val="00B65BE8"/>
    <w:rsid w:val="00B70B7D"/>
    <w:rsid w:val="00B82F59"/>
    <w:rsid w:val="00B90232"/>
    <w:rsid w:val="00BA744E"/>
    <w:rsid w:val="00BA7DA5"/>
    <w:rsid w:val="00BB1EB3"/>
    <w:rsid w:val="00BB750C"/>
    <w:rsid w:val="00BC2ED2"/>
    <w:rsid w:val="00BE5879"/>
    <w:rsid w:val="00C01455"/>
    <w:rsid w:val="00C07417"/>
    <w:rsid w:val="00C2075D"/>
    <w:rsid w:val="00C2501E"/>
    <w:rsid w:val="00C272DA"/>
    <w:rsid w:val="00C361B8"/>
    <w:rsid w:val="00C3703F"/>
    <w:rsid w:val="00C426DB"/>
    <w:rsid w:val="00C504B6"/>
    <w:rsid w:val="00C5341B"/>
    <w:rsid w:val="00C5363A"/>
    <w:rsid w:val="00C555B9"/>
    <w:rsid w:val="00C56D0E"/>
    <w:rsid w:val="00C77D0F"/>
    <w:rsid w:val="00C80E43"/>
    <w:rsid w:val="00C83208"/>
    <w:rsid w:val="00C852D7"/>
    <w:rsid w:val="00C91343"/>
    <w:rsid w:val="00C91605"/>
    <w:rsid w:val="00C94D07"/>
    <w:rsid w:val="00CA0542"/>
    <w:rsid w:val="00CA3326"/>
    <w:rsid w:val="00CA3337"/>
    <w:rsid w:val="00CA3913"/>
    <w:rsid w:val="00CB7413"/>
    <w:rsid w:val="00CC4391"/>
    <w:rsid w:val="00CC5B7D"/>
    <w:rsid w:val="00CD2649"/>
    <w:rsid w:val="00CD2EB8"/>
    <w:rsid w:val="00CD5533"/>
    <w:rsid w:val="00CD7872"/>
    <w:rsid w:val="00CF0B7E"/>
    <w:rsid w:val="00CF3975"/>
    <w:rsid w:val="00D0401A"/>
    <w:rsid w:val="00D05301"/>
    <w:rsid w:val="00D15A2C"/>
    <w:rsid w:val="00D22B25"/>
    <w:rsid w:val="00D25F67"/>
    <w:rsid w:val="00D37708"/>
    <w:rsid w:val="00D46B09"/>
    <w:rsid w:val="00D74B12"/>
    <w:rsid w:val="00D84093"/>
    <w:rsid w:val="00D9299C"/>
    <w:rsid w:val="00DA4CD9"/>
    <w:rsid w:val="00DA4CDB"/>
    <w:rsid w:val="00DA5077"/>
    <w:rsid w:val="00DB22AE"/>
    <w:rsid w:val="00DB64E1"/>
    <w:rsid w:val="00DC302E"/>
    <w:rsid w:val="00DC311F"/>
    <w:rsid w:val="00DC7945"/>
    <w:rsid w:val="00DE41D0"/>
    <w:rsid w:val="00DF10B7"/>
    <w:rsid w:val="00DF17F2"/>
    <w:rsid w:val="00DF237E"/>
    <w:rsid w:val="00E01C06"/>
    <w:rsid w:val="00E049D6"/>
    <w:rsid w:val="00E07D54"/>
    <w:rsid w:val="00E10F4C"/>
    <w:rsid w:val="00E20FC3"/>
    <w:rsid w:val="00E24CBE"/>
    <w:rsid w:val="00E33E69"/>
    <w:rsid w:val="00E357AE"/>
    <w:rsid w:val="00E4179C"/>
    <w:rsid w:val="00E42905"/>
    <w:rsid w:val="00E4540B"/>
    <w:rsid w:val="00E526C5"/>
    <w:rsid w:val="00E55BCB"/>
    <w:rsid w:val="00E57025"/>
    <w:rsid w:val="00E576DB"/>
    <w:rsid w:val="00E6053E"/>
    <w:rsid w:val="00E7670A"/>
    <w:rsid w:val="00E822D8"/>
    <w:rsid w:val="00E8360F"/>
    <w:rsid w:val="00E8795B"/>
    <w:rsid w:val="00EA2438"/>
    <w:rsid w:val="00EA7071"/>
    <w:rsid w:val="00EC4C3D"/>
    <w:rsid w:val="00EC5D6D"/>
    <w:rsid w:val="00ED0011"/>
    <w:rsid w:val="00ED2DD6"/>
    <w:rsid w:val="00ED3C95"/>
    <w:rsid w:val="00EE2664"/>
    <w:rsid w:val="00EE5A69"/>
    <w:rsid w:val="00EE7808"/>
    <w:rsid w:val="00EF3831"/>
    <w:rsid w:val="00EF6451"/>
    <w:rsid w:val="00EF6B49"/>
    <w:rsid w:val="00F00DA2"/>
    <w:rsid w:val="00F01320"/>
    <w:rsid w:val="00F07F58"/>
    <w:rsid w:val="00F14F80"/>
    <w:rsid w:val="00F21A08"/>
    <w:rsid w:val="00F26AE7"/>
    <w:rsid w:val="00F43BB0"/>
    <w:rsid w:val="00F43BED"/>
    <w:rsid w:val="00F50059"/>
    <w:rsid w:val="00F50292"/>
    <w:rsid w:val="00F518CD"/>
    <w:rsid w:val="00F56ABF"/>
    <w:rsid w:val="00F70DCF"/>
    <w:rsid w:val="00F718E8"/>
    <w:rsid w:val="00F85D40"/>
    <w:rsid w:val="00F864D3"/>
    <w:rsid w:val="00F8758E"/>
    <w:rsid w:val="00F966EC"/>
    <w:rsid w:val="00FA21A6"/>
    <w:rsid w:val="00FA35BF"/>
    <w:rsid w:val="00FC7904"/>
    <w:rsid w:val="00FE2C4C"/>
    <w:rsid w:val="00FF04A4"/>
    <w:rsid w:val="00FF10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961C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04A4"/>
    <w:pPr>
      <w:tabs>
        <w:tab w:val="center" w:pos="4536"/>
        <w:tab w:val="right" w:pos="9072"/>
      </w:tabs>
    </w:pPr>
  </w:style>
  <w:style w:type="character" w:customStyle="1" w:styleId="KopfzeileZchn">
    <w:name w:val="Kopfzeile Zchn"/>
    <w:basedOn w:val="Absatz-Standardschriftart"/>
    <w:link w:val="Kopfzeile"/>
    <w:uiPriority w:val="99"/>
    <w:rsid w:val="00FF04A4"/>
  </w:style>
  <w:style w:type="paragraph" w:styleId="Fuzeile">
    <w:name w:val="footer"/>
    <w:basedOn w:val="Standard"/>
    <w:link w:val="FuzeileZchn"/>
    <w:uiPriority w:val="99"/>
    <w:unhideWhenUsed/>
    <w:rsid w:val="00FF04A4"/>
    <w:pPr>
      <w:tabs>
        <w:tab w:val="center" w:pos="4536"/>
        <w:tab w:val="right" w:pos="9072"/>
      </w:tabs>
    </w:pPr>
  </w:style>
  <w:style w:type="character" w:customStyle="1" w:styleId="FuzeileZchn">
    <w:name w:val="Fußzeile Zchn"/>
    <w:basedOn w:val="Absatz-Standardschriftart"/>
    <w:link w:val="Fuzeile"/>
    <w:uiPriority w:val="99"/>
    <w:rsid w:val="00FF04A4"/>
  </w:style>
  <w:style w:type="paragraph" w:customStyle="1" w:styleId="p1">
    <w:name w:val="p1"/>
    <w:basedOn w:val="Standard"/>
    <w:rsid w:val="00FF04A4"/>
    <w:rPr>
      <w:rFonts w:ascii="Times" w:hAnsi="Times" w:cs="Times New Roman"/>
      <w:color w:val="FFFFFF"/>
      <w:sz w:val="36"/>
      <w:szCs w:val="36"/>
      <w:lang w:eastAsia="fr-FR"/>
    </w:rPr>
  </w:style>
  <w:style w:type="paragraph" w:customStyle="1" w:styleId="p2">
    <w:name w:val="p2"/>
    <w:basedOn w:val="Standard"/>
    <w:rsid w:val="00FF04A4"/>
    <w:pPr>
      <w:jc w:val="both"/>
    </w:pPr>
    <w:rPr>
      <w:rFonts w:ascii="Roboto" w:hAnsi="Roboto" w:cs="Times New Roman"/>
      <w:sz w:val="14"/>
      <w:szCs w:val="14"/>
      <w:lang w:eastAsia="fr-FR"/>
    </w:rPr>
  </w:style>
  <w:style w:type="character" w:customStyle="1" w:styleId="s1">
    <w:name w:val="s1"/>
    <w:basedOn w:val="Absatz-Standardschriftart"/>
    <w:rsid w:val="00FF04A4"/>
    <w:rPr>
      <w:rFonts w:ascii="Roboto" w:hAnsi="Roboto" w:hint="default"/>
      <w:color w:val="003B5F"/>
      <w:sz w:val="17"/>
      <w:szCs w:val="17"/>
    </w:rPr>
  </w:style>
  <w:style w:type="paragraph" w:styleId="Listenabsatz">
    <w:name w:val="List Paragraph"/>
    <w:basedOn w:val="Standard"/>
    <w:uiPriority w:val="34"/>
    <w:qFormat/>
    <w:rsid w:val="00FF04A4"/>
    <w:pPr>
      <w:spacing w:after="160" w:line="259" w:lineRule="auto"/>
      <w:ind w:left="720"/>
      <w:contextualSpacing/>
    </w:pPr>
    <w:rPr>
      <w:sz w:val="22"/>
      <w:szCs w:val="22"/>
      <w:lang w:val="en-US"/>
    </w:rPr>
  </w:style>
  <w:style w:type="character" w:styleId="Kommentarzeichen">
    <w:name w:val="annotation reference"/>
    <w:basedOn w:val="Absatz-Standardschriftart"/>
    <w:uiPriority w:val="99"/>
    <w:semiHidden/>
    <w:unhideWhenUsed/>
    <w:rsid w:val="00FF04A4"/>
    <w:rPr>
      <w:sz w:val="16"/>
      <w:szCs w:val="16"/>
    </w:rPr>
  </w:style>
  <w:style w:type="paragraph" w:styleId="Kommentartext">
    <w:name w:val="annotation text"/>
    <w:basedOn w:val="Standard"/>
    <w:link w:val="KommentartextZchn"/>
    <w:uiPriority w:val="99"/>
    <w:unhideWhenUsed/>
    <w:rsid w:val="00FF04A4"/>
    <w:pPr>
      <w:spacing w:after="160"/>
    </w:pPr>
    <w:rPr>
      <w:sz w:val="20"/>
      <w:szCs w:val="20"/>
    </w:rPr>
  </w:style>
  <w:style w:type="character" w:customStyle="1" w:styleId="KommentartextZchn">
    <w:name w:val="Kommentartext Zchn"/>
    <w:basedOn w:val="Absatz-Standardschriftart"/>
    <w:link w:val="Kommentartext"/>
    <w:uiPriority w:val="99"/>
    <w:rsid w:val="00FF04A4"/>
    <w:rPr>
      <w:sz w:val="20"/>
      <w:szCs w:val="20"/>
    </w:rPr>
  </w:style>
  <w:style w:type="paragraph" w:styleId="Sprechblasentext">
    <w:name w:val="Balloon Text"/>
    <w:basedOn w:val="Standard"/>
    <w:link w:val="SprechblasentextZchn"/>
    <w:uiPriority w:val="99"/>
    <w:semiHidden/>
    <w:unhideWhenUsed/>
    <w:rsid w:val="00FF04A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F04A4"/>
    <w:rPr>
      <w:rFonts w:ascii="Times New Roman" w:hAnsi="Times New Roman" w:cs="Times New Roman"/>
      <w:sz w:val="18"/>
      <w:szCs w:val="18"/>
    </w:rPr>
  </w:style>
  <w:style w:type="paragraph" w:customStyle="1" w:styleId="p3">
    <w:name w:val="p3"/>
    <w:basedOn w:val="Standard"/>
    <w:rsid w:val="00955303"/>
    <w:pPr>
      <w:jc w:val="both"/>
    </w:pPr>
    <w:rPr>
      <w:rFonts w:ascii="Roboto" w:hAnsi="Roboto" w:cs="Times New Roman"/>
      <w:sz w:val="14"/>
      <w:szCs w:val="14"/>
      <w:lang w:eastAsia="fr-FR"/>
    </w:rPr>
  </w:style>
  <w:style w:type="paragraph" w:customStyle="1" w:styleId="p4">
    <w:name w:val="p4"/>
    <w:basedOn w:val="Standard"/>
    <w:rsid w:val="00955303"/>
    <w:pPr>
      <w:jc w:val="both"/>
    </w:pPr>
    <w:rPr>
      <w:rFonts w:ascii="Roboto" w:hAnsi="Roboto" w:cs="Times New Roman"/>
      <w:sz w:val="14"/>
      <w:szCs w:val="14"/>
      <w:lang w:eastAsia="fr-FR"/>
    </w:rPr>
  </w:style>
  <w:style w:type="paragraph" w:customStyle="1" w:styleId="p5">
    <w:name w:val="p5"/>
    <w:basedOn w:val="Standard"/>
    <w:rsid w:val="00955303"/>
    <w:pPr>
      <w:jc w:val="both"/>
    </w:pPr>
    <w:rPr>
      <w:rFonts w:ascii="Roboto" w:hAnsi="Roboto" w:cs="Times New Roman"/>
      <w:color w:val="003B5F"/>
      <w:sz w:val="14"/>
      <w:szCs w:val="14"/>
      <w:lang w:eastAsia="fr-FR"/>
    </w:rPr>
  </w:style>
  <w:style w:type="paragraph" w:customStyle="1" w:styleId="p6">
    <w:name w:val="p6"/>
    <w:basedOn w:val="Standard"/>
    <w:rsid w:val="00955303"/>
    <w:pPr>
      <w:jc w:val="both"/>
    </w:pPr>
    <w:rPr>
      <w:rFonts w:ascii="Roboto" w:hAnsi="Roboto" w:cs="Times New Roman"/>
      <w:color w:val="003B5F"/>
      <w:sz w:val="14"/>
      <w:szCs w:val="14"/>
      <w:lang w:eastAsia="fr-FR"/>
    </w:rPr>
  </w:style>
  <w:style w:type="character" w:customStyle="1" w:styleId="apple-converted-space">
    <w:name w:val="apple-converted-space"/>
    <w:basedOn w:val="Absatz-Standardschriftart"/>
    <w:rsid w:val="00955303"/>
  </w:style>
  <w:style w:type="character" w:styleId="Hyperlink">
    <w:name w:val="Hyperlink"/>
    <w:basedOn w:val="Absatz-Standardschriftart"/>
    <w:uiPriority w:val="99"/>
    <w:unhideWhenUsed/>
    <w:rsid w:val="00463BA8"/>
    <w:rPr>
      <w:color w:val="0563C1" w:themeColor="hyperlink"/>
      <w:u w:val="single"/>
    </w:rPr>
  </w:style>
  <w:style w:type="paragraph" w:styleId="Kommentarthema">
    <w:name w:val="annotation subject"/>
    <w:basedOn w:val="Kommentartext"/>
    <w:next w:val="Kommentartext"/>
    <w:link w:val="KommentarthemaZchn"/>
    <w:uiPriority w:val="99"/>
    <w:semiHidden/>
    <w:unhideWhenUsed/>
    <w:rsid w:val="00463BA8"/>
    <w:pPr>
      <w:spacing w:after="0"/>
    </w:pPr>
    <w:rPr>
      <w:b/>
      <w:bCs/>
    </w:rPr>
  </w:style>
  <w:style w:type="character" w:customStyle="1" w:styleId="KommentarthemaZchn">
    <w:name w:val="Kommentarthema Zchn"/>
    <w:basedOn w:val="KommentartextZchn"/>
    <w:link w:val="Kommentarthema"/>
    <w:uiPriority w:val="99"/>
    <w:semiHidden/>
    <w:rsid w:val="00463BA8"/>
    <w:rPr>
      <w:b/>
      <w:bCs/>
      <w:sz w:val="20"/>
      <w:szCs w:val="20"/>
    </w:rPr>
  </w:style>
  <w:style w:type="character" w:styleId="Seitenzahl">
    <w:name w:val="page number"/>
    <w:basedOn w:val="Absatz-Standardschriftart"/>
    <w:uiPriority w:val="99"/>
    <w:semiHidden/>
    <w:unhideWhenUsed/>
    <w:rsid w:val="0003347E"/>
  </w:style>
  <w:style w:type="paragraph" w:customStyle="1" w:styleId="Default">
    <w:name w:val="Default"/>
    <w:rsid w:val="00DB64E1"/>
    <w:pPr>
      <w:autoSpaceDE w:val="0"/>
      <w:autoSpaceDN w:val="0"/>
      <w:adjustRightInd w:val="0"/>
    </w:pPr>
    <w:rPr>
      <w:rFonts w:ascii="Tahoma" w:hAnsi="Tahoma" w:cs="Tahoma"/>
      <w:color w:val="000000"/>
      <w:lang w:val="de-DE"/>
    </w:rPr>
  </w:style>
  <w:style w:type="character" w:customStyle="1" w:styleId="Ohne">
    <w:name w:val="Ohne"/>
    <w:rsid w:val="00C272DA"/>
  </w:style>
  <w:style w:type="paragraph" w:styleId="berarbeitung">
    <w:name w:val="Revision"/>
    <w:hidden/>
    <w:uiPriority w:val="99"/>
    <w:semiHidden/>
    <w:rsid w:val="00CD787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268">
      <w:bodyDiv w:val="1"/>
      <w:marLeft w:val="0"/>
      <w:marRight w:val="0"/>
      <w:marTop w:val="0"/>
      <w:marBottom w:val="0"/>
      <w:divBdr>
        <w:top w:val="none" w:sz="0" w:space="0" w:color="auto"/>
        <w:left w:val="none" w:sz="0" w:space="0" w:color="auto"/>
        <w:bottom w:val="none" w:sz="0" w:space="0" w:color="auto"/>
        <w:right w:val="none" w:sz="0" w:space="0" w:color="auto"/>
      </w:divBdr>
    </w:div>
    <w:div w:id="109781855">
      <w:bodyDiv w:val="1"/>
      <w:marLeft w:val="0"/>
      <w:marRight w:val="0"/>
      <w:marTop w:val="0"/>
      <w:marBottom w:val="0"/>
      <w:divBdr>
        <w:top w:val="none" w:sz="0" w:space="0" w:color="auto"/>
        <w:left w:val="none" w:sz="0" w:space="0" w:color="auto"/>
        <w:bottom w:val="none" w:sz="0" w:space="0" w:color="auto"/>
        <w:right w:val="none" w:sz="0" w:space="0" w:color="auto"/>
      </w:divBdr>
    </w:div>
    <w:div w:id="135921759">
      <w:bodyDiv w:val="1"/>
      <w:marLeft w:val="0"/>
      <w:marRight w:val="0"/>
      <w:marTop w:val="0"/>
      <w:marBottom w:val="0"/>
      <w:divBdr>
        <w:top w:val="none" w:sz="0" w:space="0" w:color="auto"/>
        <w:left w:val="none" w:sz="0" w:space="0" w:color="auto"/>
        <w:bottom w:val="none" w:sz="0" w:space="0" w:color="auto"/>
        <w:right w:val="none" w:sz="0" w:space="0" w:color="auto"/>
      </w:divBdr>
    </w:div>
    <w:div w:id="221256537">
      <w:bodyDiv w:val="1"/>
      <w:marLeft w:val="0"/>
      <w:marRight w:val="0"/>
      <w:marTop w:val="0"/>
      <w:marBottom w:val="0"/>
      <w:divBdr>
        <w:top w:val="none" w:sz="0" w:space="0" w:color="auto"/>
        <w:left w:val="none" w:sz="0" w:space="0" w:color="auto"/>
        <w:bottom w:val="none" w:sz="0" w:space="0" w:color="auto"/>
        <w:right w:val="none" w:sz="0" w:space="0" w:color="auto"/>
      </w:divBdr>
    </w:div>
    <w:div w:id="312876619">
      <w:bodyDiv w:val="1"/>
      <w:marLeft w:val="0"/>
      <w:marRight w:val="0"/>
      <w:marTop w:val="0"/>
      <w:marBottom w:val="0"/>
      <w:divBdr>
        <w:top w:val="none" w:sz="0" w:space="0" w:color="auto"/>
        <w:left w:val="none" w:sz="0" w:space="0" w:color="auto"/>
        <w:bottom w:val="none" w:sz="0" w:space="0" w:color="auto"/>
        <w:right w:val="none" w:sz="0" w:space="0" w:color="auto"/>
      </w:divBdr>
    </w:div>
    <w:div w:id="327756023">
      <w:bodyDiv w:val="1"/>
      <w:marLeft w:val="0"/>
      <w:marRight w:val="0"/>
      <w:marTop w:val="0"/>
      <w:marBottom w:val="0"/>
      <w:divBdr>
        <w:top w:val="none" w:sz="0" w:space="0" w:color="auto"/>
        <w:left w:val="none" w:sz="0" w:space="0" w:color="auto"/>
        <w:bottom w:val="none" w:sz="0" w:space="0" w:color="auto"/>
        <w:right w:val="none" w:sz="0" w:space="0" w:color="auto"/>
      </w:divBdr>
    </w:div>
    <w:div w:id="387262484">
      <w:bodyDiv w:val="1"/>
      <w:marLeft w:val="0"/>
      <w:marRight w:val="0"/>
      <w:marTop w:val="0"/>
      <w:marBottom w:val="0"/>
      <w:divBdr>
        <w:top w:val="none" w:sz="0" w:space="0" w:color="auto"/>
        <w:left w:val="none" w:sz="0" w:space="0" w:color="auto"/>
        <w:bottom w:val="none" w:sz="0" w:space="0" w:color="auto"/>
        <w:right w:val="none" w:sz="0" w:space="0" w:color="auto"/>
      </w:divBdr>
    </w:div>
    <w:div w:id="401757020">
      <w:bodyDiv w:val="1"/>
      <w:marLeft w:val="0"/>
      <w:marRight w:val="0"/>
      <w:marTop w:val="0"/>
      <w:marBottom w:val="0"/>
      <w:divBdr>
        <w:top w:val="none" w:sz="0" w:space="0" w:color="auto"/>
        <w:left w:val="none" w:sz="0" w:space="0" w:color="auto"/>
        <w:bottom w:val="none" w:sz="0" w:space="0" w:color="auto"/>
        <w:right w:val="none" w:sz="0" w:space="0" w:color="auto"/>
      </w:divBdr>
    </w:div>
    <w:div w:id="450055688">
      <w:bodyDiv w:val="1"/>
      <w:marLeft w:val="0"/>
      <w:marRight w:val="0"/>
      <w:marTop w:val="0"/>
      <w:marBottom w:val="0"/>
      <w:divBdr>
        <w:top w:val="none" w:sz="0" w:space="0" w:color="auto"/>
        <w:left w:val="none" w:sz="0" w:space="0" w:color="auto"/>
        <w:bottom w:val="none" w:sz="0" w:space="0" w:color="auto"/>
        <w:right w:val="none" w:sz="0" w:space="0" w:color="auto"/>
      </w:divBdr>
    </w:div>
    <w:div w:id="572010232">
      <w:bodyDiv w:val="1"/>
      <w:marLeft w:val="0"/>
      <w:marRight w:val="0"/>
      <w:marTop w:val="0"/>
      <w:marBottom w:val="0"/>
      <w:divBdr>
        <w:top w:val="none" w:sz="0" w:space="0" w:color="auto"/>
        <w:left w:val="none" w:sz="0" w:space="0" w:color="auto"/>
        <w:bottom w:val="none" w:sz="0" w:space="0" w:color="auto"/>
        <w:right w:val="none" w:sz="0" w:space="0" w:color="auto"/>
      </w:divBdr>
    </w:div>
    <w:div w:id="604266889">
      <w:bodyDiv w:val="1"/>
      <w:marLeft w:val="0"/>
      <w:marRight w:val="0"/>
      <w:marTop w:val="0"/>
      <w:marBottom w:val="0"/>
      <w:divBdr>
        <w:top w:val="none" w:sz="0" w:space="0" w:color="auto"/>
        <w:left w:val="none" w:sz="0" w:space="0" w:color="auto"/>
        <w:bottom w:val="none" w:sz="0" w:space="0" w:color="auto"/>
        <w:right w:val="none" w:sz="0" w:space="0" w:color="auto"/>
      </w:divBdr>
    </w:div>
    <w:div w:id="661543785">
      <w:bodyDiv w:val="1"/>
      <w:marLeft w:val="0"/>
      <w:marRight w:val="0"/>
      <w:marTop w:val="0"/>
      <w:marBottom w:val="0"/>
      <w:divBdr>
        <w:top w:val="none" w:sz="0" w:space="0" w:color="auto"/>
        <w:left w:val="none" w:sz="0" w:space="0" w:color="auto"/>
        <w:bottom w:val="none" w:sz="0" w:space="0" w:color="auto"/>
        <w:right w:val="none" w:sz="0" w:space="0" w:color="auto"/>
      </w:divBdr>
    </w:div>
    <w:div w:id="763644754">
      <w:bodyDiv w:val="1"/>
      <w:marLeft w:val="0"/>
      <w:marRight w:val="0"/>
      <w:marTop w:val="0"/>
      <w:marBottom w:val="0"/>
      <w:divBdr>
        <w:top w:val="none" w:sz="0" w:space="0" w:color="auto"/>
        <w:left w:val="none" w:sz="0" w:space="0" w:color="auto"/>
        <w:bottom w:val="none" w:sz="0" w:space="0" w:color="auto"/>
        <w:right w:val="none" w:sz="0" w:space="0" w:color="auto"/>
      </w:divBdr>
    </w:div>
    <w:div w:id="841356478">
      <w:bodyDiv w:val="1"/>
      <w:marLeft w:val="0"/>
      <w:marRight w:val="0"/>
      <w:marTop w:val="0"/>
      <w:marBottom w:val="0"/>
      <w:divBdr>
        <w:top w:val="none" w:sz="0" w:space="0" w:color="auto"/>
        <w:left w:val="none" w:sz="0" w:space="0" w:color="auto"/>
        <w:bottom w:val="none" w:sz="0" w:space="0" w:color="auto"/>
        <w:right w:val="none" w:sz="0" w:space="0" w:color="auto"/>
      </w:divBdr>
    </w:div>
    <w:div w:id="910118738">
      <w:bodyDiv w:val="1"/>
      <w:marLeft w:val="0"/>
      <w:marRight w:val="0"/>
      <w:marTop w:val="0"/>
      <w:marBottom w:val="0"/>
      <w:divBdr>
        <w:top w:val="none" w:sz="0" w:space="0" w:color="auto"/>
        <w:left w:val="none" w:sz="0" w:space="0" w:color="auto"/>
        <w:bottom w:val="none" w:sz="0" w:space="0" w:color="auto"/>
        <w:right w:val="none" w:sz="0" w:space="0" w:color="auto"/>
      </w:divBdr>
    </w:div>
    <w:div w:id="990713518">
      <w:bodyDiv w:val="1"/>
      <w:marLeft w:val="0"/>
      <w:marRight w:val="0"/>
      <w:marTop w:val="0"/>
      <w:marBottom w:val="0"/>
      <w:divBdr>
        <w:top w:val="none" w:sz="0" w:space="0" w:color="auto"/>
        <w:left w:val="none" w:sz="0" w:space="0" w:color="auto"/>
        <w:bottom w:val="none" w:sz="0" w:space="0" w:color="auto"/>
        <w:right w:val="none" w:sz="0" w:space="0" w:color="auto"/>
      </w:divBdr>
    </w:div>
    <w:div w:id="1039932672">
      <w:bodyDiv w:val="1"/>
      <w:marLeft w:val="0"/>
      <w:marRight w:val="0"/>
      <w:marTop w:val="0"/>
      <w:marBottom w:val="0"/>
      <w:divBdr>
        <w:top w:val="none" w:sz="0" w:space="0" w:color="auto"/>
        <w:left w:val="none" w:sz="0" w:space="0" w:color="auto"/>
        <w:bottom w:val="none" w:sz="0" w:space="0" w:color="auto"/>
        <w:right w:val="none" w:sz="0" w:space="0" w:color="auto"/>
      </w:divBdr>
    </w:div>
    <w:div w:id="1071387082">
      <w:bodyDiv w:val="1"/>
      <w:marLeft w:val="0"/>
      <w:marRight w:val="0"/>
      <w:marTop w:val="0"/>
      <w:marBottom w:val="0"/>
      <w:divBdr>
        <w:top w:val="none" w:sz="0" w:space="0" w:color="auto"/>
        <w:left w:val="none" w:sz="0" w:space="0" w:color="auto"/>
        <w:bottom w:val="none" w:sz="0" w:space="0" w:color="auto"/>
        <w:right w:val="none" w:sz="0" w:space="0" w:color="auto"/>
      </w:divBdr>
    </w:div>
    <w:div w:id="1132744318">
      <w:bodyDiv w:val="1"/>
      <w:marLeft w:val="0"/>
      <w:marRight w:val="0"/>
      <w:marTop w:val="0"/>
      <w:marBottom w:val="0"/>
      <w:divBdr>
        <w:top w:val="none" w:sz="0" w:space="0" w:color="auto"/>
        <w:left w:val="none" w:sz="0" w:space="0" w:color="auto"/>
        <w:bottom w:val="none" w:sz="0" w:space="0" w:color="auto"/>
        <w:right w:val="none" w:sz="0" w:space="0" w:color="auto"/>
      </w:divBdr>
    </w:div>
    <w:div w:id="1207256711">
      <w:bodyDiv w:val="1"/>
      <w:marLeft w:val="0"/>
      <w:marRight w:val="0"/>
      <w:marTop w:val="0"/>
      <w:marBottom w:val="0"/>
      <w:divBdr>
        <w:top w:val="none" w:sz="0" w:space="0" w:color="auto"/>
        <w:left w:val="none" w:sz="0" w:space="0" w:color="auto"/>
        <w:bottom w:val="none" w:sz="0" w:space="0" w:color="auto"/>
        <w:right w:val="none" w:sz="0" w:space="0" w:color="auto"/>
      </w:divBdr>
    </w:div>
    <w:div w:id="1400132492">
      <w:bodyDiv w:val="1"/>
      <w:marLeft w:val="0"/>
      <w:marRight w:val="0"/>
      <w:marTop w:val="0"/>
      <w:marBottom w:val="0"/>
      <w:divBdr>
        <w:top w:val="none" w:sz="0" w:space="0" w:color="auto"/>
        <w:left w:val="none" w:sz="0" w:space="0" w:color="auto"/>
        <w:bottom w:val="none" w:sz="0" w:space="0" w:color="auto"/>
        <w:right w:val="none" w:sz="0" w:space="0" w:color="auto"/>
      </w:divBdr>
    </w:div>
    <w:div w:id="1445735882">
      <w:bodyDiv w:val="1"/>
      <w:marLeft w:val="0"/>
      <w:marRight w:val="0"/>
      <w:marTop w:val="0"/>
      <w:marBottom w:val="0"/>
      <w:divBdr>
        <w:top w:val="none" w:sz="0" w:space="0" w:color="auto"/>
        <w:left w:val="none" w:sz="0" w:space="0" w:color="auto"/>
        <w:bottom w:val="none" w:sz="0" w:space="0" w:color="auto"/>
        <w:right w:val="none" w:sz="0" w:space="0" w:color="auto"/>
      </w:divBdr>
    </w:div>
    <w:div w:id="1467623531">
      <w:bodyDiv w:val="1"/>
      <w:marLeft w:val="0"/>
      <w:marRight w:val="0"/>
      <w:marTop w:val="0"/>
      <w:marBottom w:val="0"/>
      <w:divBdr>
        <w:top w:val="none" w:sz="0" w:space="0" w:color="auto"/>
        <w:left w:val="none" w:sz="0" w:space="0" w:color="auto"/>
        <w:bottom w:val="none" w:sz="0" w:space="0" w:color="auto"/>
        <w:right w:val="none" w:sz="0" w:space="0" w:color="auto"/>
      </w:divBdr>
    </w:div>
    <w:div w:id="1483086361">
      <w:bodyDiv w:val="1"/>
      <w:marLeft w:val="0"/>
      <w:marRight w:val="0"/>
      <w:marTop w:val="0"/>
      <w:marBottom w:val="0"/>
      <w:divBdr>
        <w:top w:val="none" w:sz="0" w:space="0" w:color="auto"/>
        <w:left w:val="none" w:sz="0" w:space="0" w:color="auto"/>
        <w:bottom w:val="none" w:sz="0" w:space="0" w:color="auto"/>
        <w:right w:val="none" w:sz="0" w:space="0" w:color="auto"/>
      </w:divBdr>
    </w:div>
    <w:div w:id="1567449534">
      <w:bodyDiv w:val="1"/>
      <w:marLeft w:val="0"/>
      <w:marRight w:val="0"/>
      <w:marTop w:val="0"/>
      <w:marBottom w:val="0"/>
      <w:divBdr>
        <w:top w:val="none" w:sz="0" w:space="0" w:color="auto"/>
        <w:left w:val="none" w:sz="0" w:space="0" w:color="auto"/>
        <w:bottom w:val="none" w:sz="0" w:space="0" w:color="auto"/>
        <w:right w:val="none" w:sz="0" w:space="0" w:color="auto"/>
      </w:divBdr>
    </w:div>
    <w:div w:id="1743600526">
      <w:bodyDiv w:val="1"/>
      <w:marLeft w:val="0"/>
      <w:marRight w:val="0"/>
      <w:marTop w:val="0"/>
      <w:marBottom w:val="0"/>
      <w:divBdr>
        <w:top w:val="none" w:sz="0" w:space="0" w:color="auto"/>
        <w:left w:val="none" w:sz="0" w:space="0" w:color="auto"/>
        <w:bottom w:val="none" w:sz="0" w:space="0" w:color="auto"/>
        <w:right w:val="none" w:sz="0" w:space="0" w:color="auto"/>
      </w:divBdr>
    </w:div>
    <w:div w:id="1803307081">
      <w:bodyDiv w:val="1"/>
      <w:marLeft w:val="0"/>
      <w:marRight w:val="0"/>
      <w:marTop w:val="0"/>
      <w:marBottom w:val="0"/>
      <w:divBdr>
        <w:top w:val="none" w:sz="0" w:space="0" w:color="auto"/>
        <w:left w:val="none" w:sz="0" w:space="0" w:color="auto"/>
        <w:bottom w:val="none" w:sz="0" w:space="0" w:color="auto"/>
        <w:right w:val="none" w:sz="0" w:space="0" w:color="auto"/>
      </w:divBdr>
    </w:div>
    <w:div w:id="1812481333">
      <w:bodyDiv w:val="1"/>
      <w:marLeft w:val="0"/>
      <w:marRight w:val="0"/>
      <w:marTop w:val="0"/>
      <w:marBottom w:val="0"/>
      <w:divBdr>
        <w:top w:val="none" w:sz="0" w:space="0" w:color="auto"/>
        <w:left w:val="none" w:sz="0" w:space="0" w:color="auto"/>
        <w:bottom w:val="none" w:sz="0" w:space="0" w:color="auto"/>
        <w:right w:val="none" w:sz="0" w:space="0" w:color="auto"/>
      </w:divBdr>
    </w:div>
    <w:div w:id="1825051497">
      <w:bodyDiv w:val="1"/>
      <w:marLeft w:val="0"/>
      <w:marRight w:val="0"/>
      <w:marTop w:val="0"/>
      <w:marBottom w:val="0"/>
      <w:divBdr>
        <w:top w:val="none" w:sz="0" w:space="0" w:color="auto"/>
        <w:left w:val="none" w:sz="0" w:space="0" w:color="auto"/>
        <w:bottom w:val="none" w:sz="0" w:space="0" w:color="auto"/>
        <w:right w:val="none" w:sz="0" w:space="0" w:color="auto"/>
      </w:divBdr>
    </w:div>
    <w:div w:id="1831099142">
      <w:bodyDiv w:val="1"/>
      <w:marLeft w:val="0"/>
      <w:marRight w:val="0"/>
      <w:marTop w:val="0"/>
      <w:marBottom w:val="0"/>
      <w:divBdr>
        <w:top w:val="none" w:sz="0" w:space="0" w:color="auto"/>
        <w:left w:val="none" w:sz="0" w:space="0" w:color="auto"/>
        <w:bottom w:val="none" w:sz="0" w:space="0" w:color="auto"/>
        <w:right w:val="none" w:sz="0" w:space="0" w:color="auto"/>
      </w:divBdr>
    </w:div>
    <w:div w:id="1857578042">
      <w:bodyDiv w:val="1"/>
      <w:marLeft w:val="0"/>
      <w:marRight w:val="0"/>
      <w:marTop w:val="0"/>
      <w:marBottom w:val="0"/>
      <w:divBdr>
        <w:top w:val="none" w:sz="0" w:space="0" w:color="auto"/>
        <w:left w:val="none" w:sz="0" w:space="0" w:color="auto"/>
        <w:bottom w:val="none" w:sz="0" w:space="0" w:color="auto"/>
        <w:right w:val="none" w:sz="0" w:space="0" w:color="auto"/>
      </w:divBdr>
    </w:div>
    <w:div w:id="1872766942">
      <w:bodyDiv w:val="1"/>
      <w:marLeft w:val="0"/>
      <w:marRight w:val="0"/>
      <w:marTop w:val="0"/>
      <w:marBottom w:val="0"/>
      <w:divBdr>
        <w:top w:val="none" w:sz="0" w:space="0" w:color="auto"/>
        <w:left w:val="none" w:sz="0" w:space="0" w:color="auto"/>
        <w:bottom w:val="none" w:sz="0" w:space="0" w:color="auto"/>
        <w:right w:val="none" w:sz="0" w:space="0" w:color="auto"/>
      </w:divBdr>
    </w:div>
    <w:div w:id="1887329195">
      <w:bodyDiv w:val="1"/>
      <w:marLeft w:val="0"/>
      <w:marRight w:val="0"/>
      <w:marTop w:val="0"/>
      <w:marBottom w:val="0"/>
      <w:divBdr>
        <w:top w:val="none" w:sz="0" w:space="0" w:color="auto"/>
        <w:left w:val="none" w:sz="0" w:space="0" w:color="auto"/>
        <w:bottom w:val="none" w:sz="0" w:space="0" w:color="auto"/>
        <w:right w:val="none" w:sz="0" w:space="0" w:color="auto"/>
      </w:divBdr>
    </w:div>
    <w:div w:id="1923248598">
      <w:bodyDiv w:val="1"/>
      <w:marLeft w:val="0"/>
      <w:marRight w:val="0"/>
      <w:marTop w:val="0"/>
      <w:marBottom w:val="0"/>
      <w:divBdr>
        <w:top w:val="none" w:sz="0" w:space="0" w:color="auto"/>
        <w:left w:val="none" w:sz="0" w:space="0" w:color="auto"/>
        <w:bottom w:val="none" w:sz="0" w:space="0" w:color="auto"/>
        <w:right w:val="none" w:sz="0" w:space="0" w:color="auto"/>
      </w:divBdr>
    </w:div>
    <w:div w:id="1929267024">
      <w:bodyDiv w:val="1"/>
      <w:marLeft w:val="0"/>
      <w:marRight w:val="0"/>
      <w:marTop w:val="0"/>
      <w:marBottom w:val="0"/>
      <w:divBdr>
        <w:top w:val="none" w:sz="0" w:space="0" w:color="auto"/>
        <w:left w:val="none" w:sz="0" w:space="0" w:color="auto"/>
        <w:bottom w:val="none" w:sz="0" w:space="0" w:color="auto"/>
        <w:right w:val="none" w:sz="0" w:space="0" w:color="auto"/>
      </w:divBdr>
    </w:div>
    <w:div w:id="1941640993">
      <w:bodyDiv w:val="1"/>
      <w:marLeft w:val="0"/>
      <w:marRight w:val="0"/>
      <w:marTop w:val="0"/>
      <w:marBottom w:val="0"/>
      <w:divBdr>
        <w:top w:val="none" w:sz="0" w:space="0" w:color="auto"/>
        <w:left w:val="none" w:sz="0" w:space="0" w:color="auto"/>
        <w:bottom w:val="none" w:sz="0" w:space="0" w:color="auto"/>
        <w:right w:val="none" w:sz="0" w:space="0" w:color="auto"/>
      </w:divBdr>
    </w:div>
    <w:div w:id="2019581940">
      <w:bodyDiv w:val="1"/>
      <w:marLeft w:val="0"/>
      <w:marRight w:val="0"/>
      <w:marTop w:val="0"/>
      <w:marBottom w:val="0"/>
      <w:divBdr>
        <w:top w:val="none" w:sz="0" w:space="0" w:color="auto"/>
        <w:left w:val="none" w:sz="0" w:space="0" w:color="auto"/>
        <w:bottom w:val="none" w:sz="0" w:space="0" w:color="auto"/>
        <w:right w:val="none" w:sz="0" w:space="0" w:color="auto"/>
      </w:divBdr>
    </w:div>
    <w:div w:id="2035155600">
      <w:bodyDiv w:val="1"/>
      <w:marLeft w:val="0"/>
      <w:marRight w:val="0"/>
      <w:marTop w:val="0"/>
      <w:marBottom w:val="0"/>
      <w:divBdr>
        <w:top w:val="none" w:sz="0" w:space="0" w:color="auto"/>
        <w:left w:val="none" w:sz="0" w:space="0" w:color="auto"/>
        <w:bottom w:val="none" w:sz="0" w:space="0" w:color="auto"/>
        <w:right w:val="none" w:sz="0" w:space="0" w:color="auto"/>
      </w:divBdr>
    </w:div>
    <w:div w:id="2060399062">
      <w:bodyDiv w:val="1"/>
      <w:marLeft w:val="0"/>
      <w:marRight w:val="0"/>
      <w:marTop w:val="0"/>
      <w:marBottom w:val="0"/>
      <w:divBdr>
        <w:top w:val="none" w:sz="0" w:space="0" w:color="auto"/>
        <w:left w:val="none" w:sz="0" w:space="0" w:color="auto"/>
        <w:bottom w:val="none" w:sz="0" w:space="0" w:color="auto"/>
        <w:right w:val="none" w:sz="0" w:space="0" w:color="auto"/>
      </w:divBdr>
    </w:div>
    <w:div w:id="2070499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F8009-A5D1-4EFB-BB4D-8CE0BC5F0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2747</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Tarkett S.A.</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Faure</dc:creator>
  <cp:keywords/>
  <dc:description/>
  <cp:lastModifiedBy>Ofer, Tanja</cp:lastModifiedBy>
  <cp:revision>2</cp:revision>
  <cp:lastPrinted>2018-04-05T06:54:00Z</cp:lastPrinted>
  <dcterms:created xsi:type="dcterms:W3CDTF">2023-10-10T11:15:00Z</dcterms:created>
  <dcterms:modified xsi:type="dcterms:W3CDTF">2023-10-10T11:15:00Z</dcterms:modified>
</cp:coreProperties>
</file>