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357D2" w14:textId="77777777" w:rsidR="0034553B" w:rsidRPr="004E304D" w:rsidRDefault="0034553B" w:rsidP="00F873D5">
      <w:pPr>
        <w:ind w:right="153"/>
        <w:jc w:val="left"/>
        <w:rPr>
          <w:b/>
          <w:color w:val="0F2451"/>
          <w:sz w:val="28"/>
        </w:rPr>
      </w:pPr>
      <w:r w:rsidRPr="004E304D">
        <w:rPr>
          <w:b/>
          <w:color w:val="0F2451"/>
          <w:sz w:val="28"/>
        </w:rPr>
        <w:t>Pressemitteilung</w:t>
      </w:r>
    </w:p>
    <w:p w14:paraId="50DEEDB0" w14:textId="77777777" w:rsidR="000D7E7A" w:rsidRPr="004E304D" w:rsidRDefault="000D7E7A" w:rsidP="00F873D5">
      <w:pPr>
        <w:spacing w:line="360" w:lineRule="auto"/>
        <w:ind w:right="153"/>
        <w:rPr>
          <w:b/>
          <w:color w:val="0F2451"/>
          <w:sz w:val="24"/>
        </w:rPr>
      </w:pPr>
    </w:p>
    <w:p w14:paraId="50DEEDB1" w14:textId="77777777" w:rsidR="002D739D" w:rsidRPr="004E304D" w:rsidRDefault="002D739D" w:rsidP="00F873D5">
      <w:pPr>
        <w:spacing w:line="360" w:lineRule="auto"/>
        <w:ind w:right="153"/>
        <w:rPr>
          <w:b/>
          <w:color w:val="0F2451"/>
          <w:sz w:val="24"/>
        </w:rPr>
      </w:pPr>
    </w:p>
    <w:p w14:paraId="5611A9F8" w14:textId="69F13AF0" w:rsidR="00321A25" w:rsidRPr="004E304D" w:rsidRDefault="004E304D" w:rsidP="004E304D">
      <w:pPr>
        <w:spacing w:line="360" w:lineRule="auto"/>
        <w:ind w:right="153"/>
        <w:jc w:val="left"/>
        <w:rPr>
          <w:b/>
          <w:color w:val="0F2451"/>
          <w:sz w:val="24"/>
        </w:rPr>
      </w:pPr>
      <w:r>
        <w:rPr>
          <w:b/>
          <w:color w:val="0F2451"/>
          <w:sz w:val="24"/>
        </w:rPr>
        <w:t>L</w:t>
      </w:r>
      <w:r w:rsidRPr="004E304D">
        <w:rPr>
          <w:b/>
          <w:color w:val="0F2451"/>
          <w:sz w:val="24"/>
        </w:rPr>
        <w:t xml:space="preserve">eidenschaftlicher Kämpfer für </w:t>
      </w:r>
      <w:r>
        <w:rPr>
          <w:b/>
          <w:color w:val="0F2451"/>
          <w:sz w:val="24"/>
        </w:rPr>
        <w:t>Tiere und Umwelt: Aktivist und Schauspieler</w:t>
      </w:r>
      <w:r>
        <w:rPr>
          <w:b/>
          <w:color w:val="0F2451"/>
          <w:sz w:val="24"/>
        </w:rPr>
        <w:br/>
        <w:t>Hannes Jaenicke wird mit dem RADIO REGENBOGEN Award ausgezeichnet</w:t>
      </w:r>
    </w:p>
    <w:p w14:paraId="7EB2725F" w14:textId="41A5FD8B" w:rsidR="00321A25" w:rsidRPr="007F0C64" w:rsidRDefault="00253B4D" w:rsidP="00F873D5">
      <w:pPr>
        <w:numPr>
          <w:ilvl w:val="0"/>
          <w:numId w:val="1"/>
        </w:numPr>
        <w:spacing w:after="50" w:line="240" w:lineRule="auto"/>
        <w:ind w:right="153"/>
        <w:jc w:val="left"/>
        <w:rPr>
          <w:rFonts w:cs="Arial"/>
          <w:color w:val="0F2451"/>
        </w:rPr>
      </w:pPr>
      <w:r>
        <w:rPr>
          <w:rFonts w:cs="Arial"/>
          <w:color w:val="0F2451"/>
        </w:rPr>
        <w:t>Dem</w:t>
      </w:r>
      <w:r w:rsidR="007F0C64" w:rsidRPr="007F0C64">
        <w:rPr>
          <w:rFonts w:cs="Arial"/>
          <w:color w:val="0F2451"/>
        </w:rPr>
        <w:t xml:space="preserve"> Erfolgsschauspieler wird </w:t>
      </w:r>
      <w:r>
        <w:rPr>
          <w:rFonts w:cs="Arial"/>
          <w:color w:val="0F2451"/>
        </w:rPr>
        <w:t xml:space="preserve">der Preis </w:t>
      </w:r>
      <w:r w:rsidR="007F0C64" w:rsidRPr="007F0C64">
        <w:rPr>
          <w:rFonts w:cs="Arial"/>
          <w:color w:val="0F2451"/>
        </w:rPr>
        <w:t xml:space="preserve">als </w:t>
      </w:r>
      <w:r w:rsidR="007F0C64">
        <w:rPr>
          <w:rFonts w:cs="Arial"/>
          <w:color w:val="0F2451"/>
        </w:rPr>
        <w:t>„</w:t>
      </w:r>
      <w:r w:rsidR="007F0C64" w:rsidRPr="007F0C64">
        <w:rPr>
          <w:rFonts w:cs="Arial"/>
          <w:color w:val="0F2451"/>
        </w:rPr>
        <w:t>M</w:t>
      </w:r>
      <w:r w:rsidR="007F0C64">
        <w:rPr>
          <w:rFonts w:cs="Arial"/>
          <w:color w:val="0F2451"/>
        </w:rPr>
        <w:t>edienmann 2023“</w:t>
      </w:r>
      <w:r>
        <w:rPr>
          <w:rFonts w:cs="Arial"/>
          <w:color w:val="0F2451"/>
        </w:rPr>
        <w:t xml:space="preserve"> verliehen</w:t>
      </w:r>
    </w:p>
    <w:p w14:paraId="1EDA9A34" w14:textId="4319A8AD" w:rsidR="00321A25" w:rsidRPr="00581FEB" w:rsidRDefault="00253B4D" w:rsidP="00F873D5">
      <w:pPr>
        <w:numPr>
          <w:ilvl w:val="0"/>
          <w:numId w:val="1"/>
        </w:numPr>
        <w:spacing w:after="50" w:line="240" w:lineRule="auto"/>
        <w:ind w:right="153"/>
        <w:jc w:val="left"/>
        <w:rPr>
          <w:rFonts w:cs="Arial"/>
          <w:color w:val="0F2451"/>
        </w:rPr>
      </w:pPr>
      <w:r>
        <w:rPr>
          <w:rFonts w:cs="Arial"/>
          <w:color w:val="0F2451"/>
        </w:rPr>
        <w:t xml:space="preserve">Die Laudatio hält </w:t>
      </w:r>
      <w:r w:rsidR="0048770E" w:rsidRPr="0048770E">
        <w:rPr>
          <w:rFonts w:cs="Arial"/>
          <w:color w:val="0F2451"/>
        </w:rPr>
        <w:t>Artenschützer und TV-Biologe Prof. Dr. Matthias Reinschmidt</w:t>
      </w:r>
    </w:p>
    <w:p w14:paraId="435A81C0" w14:textId="248CCAA2" w:rsidR="00321A25" w:rsidRPr="001129B8" w:rsidRDefault="00C44C88" w:rsidP="00F873D5">
      <w:pPr>
        <w:numPr>
          <w:ilvl w:val="0"/>
          <w:numId w:val="1"/>
        </w:numPr>
        <w:spacing w:after="50" w:line="240" w:lineRule="auto"/>
        <w:ind w:right="153"/>
        <w:jc w:val="left"/>
        <w:rPr>
          <w:rFonts w:cs="Arial"/>
          <w:color w:val="0F2451"/>
        </w:rPr>
      </w:pPr>
      <w:r>
        <w:rPr>
          <w:rFonts w:cs="Arial"/>
          <w:color w:val="0F2451"/>
        </w:rPr>
        <w:t>Weitere Preisträger</w:t>
      </w:r>
      <w:r w:rsidR="00675CAA">
        <w:rPr>
          <w:rFonts w:cs="Arial"/>
          <w:color w:val="0F2451"/>
        </w:rPr>
        <w:t xml:space="preserve"> u. a. </w:t>
      </w:r>
      <w:r w:rsidR="00675CAA" w:rsidRPr="00675CAA">
        <w:rPr>
          <w:rFonts w:cs="Arial"/>
          <w:color w:val="0F2451"/>
        </w:rPr>
        <w:t>Dunja Hayali, David Garrett und Fury in the Slaughterhouse</w:t>
      </w:r>
    </w:p>
    <w:p w14:paraId="023079D2" w14:textId="77777777" w:rsidR="00321A25" w:rsidRDefault="00321A25" w:rsidP="00F873D5">
      <w:pPr>
        <w:spacing w:line="360" w:lineRule="auto"/>
        <w:ind w:right="153"/>
        <w:rPr>
          <w:b/>
        </w:rPr>
      </w:pPr>
    </w:p>
    <w:p w14:paraId="42D5D7FA" w14:textId="72C3F607" w:rsidR="00655FEA" w:rsidRPr="006D005F" w:rsidRDefault="00332EDD" w:rsidP="00F873D5">
      <w:pPr>
        <w:pBdr>
          <w:top w:val="single" w:sz="4" w:space="1" w:color="auto"/>
          <w:left w:val="single" w:sz="4" w:space="4" w:color="auto"/>
          <w:bottom w:val="single" w:sz="4" w:space="1" w:color="auto"/>
          <w:right w:val="single" w:sz="4" w:space="4" w:color="auto"/>
        </w:pBdr>
        <w:ind w:right="153"/>
        <w:jc w:val="center"/>
        <w:rPr>
          <w:color w:val="0F1F51"/>
          <w:sz w:val="16"/>
          <w:szCs w:val="16"/>
        </w:rPr>
      </w:pPr>
      <w:r w:rsidRPr="00CA316E">
        <w:rPr>
          <w:b/>
          <w:bCs/>
          <w:color w:val="0F1F51"/>
          <w:sz w:val="16"/>
          <w:szCs w:val="16"/>
          <w:u w:val="single"/>
        </w:rPr>
        <w:t>Einladung für Medienschaffende</w:t>
      </w:r>
      <w:r w:rsidRPr="006D005F">
        <w:rPr>
          <w:b/>
          <w:bCs/>
          <w:color w:val="0F1F51"/>
          <w:sz w:val="16"/>
          <w:szCs w:val="16"/>
        </w:rPr>
        <w:t>:</w:t>
      </w:r>
      <w:r w:rsidR="009A4DBE">
        <w:rPr>
          <w:color w:val="0F1F51"/>
          <w:sz w:val="16"/>
          <w:szCs w:val="16"/>
        </w:rPr>
        <w:br/>
      </w:r>
      <w:r w:rsidRPr="006D005F">
        <w:rPr>
          <w:color w:val="0F1F51"/>
          <w:sz w:val="16"/>
          <w:szCs w:val="16"/>
        </w:rPr>
        <w:t xml:space="preserve">Möchten Sie am </w:t>
      </w:r>
      <w:r w:rsidR="008A4ED0">
        <w:rPr>
          <w:color w:val="0F1F51"/>
          <w:sz w:val="16"/>
          <w:szCs w:val="16"/>
        </w:rPr>
        <w:t>19</w:t>
      </w:r>
      <w:r w:rsidRPr="006D005F">
        <w:rPr>
          <w:color w:val="0F1F51"/>
          <w:sz w:val="16"/>
          <w:szCs w:val="16"/>
        </w:rPr>
        <w:t xml:space="preserve">. </w:t>
      </w:r>
      <w:r w:rsidR="008A4ED0">
        <w:rPr>
          <w:color w:val="0F1F51"/>
          <w:sz w:val="16"/>
          <w:szCs w:val="16"/>
        </w:rPr>
        <w:t xml:space="preserve">April </w:t>
      </w:r>
      <w:r w:rsidRPr="006D005F">
        <w:rPr>
          <w:color w:val="0F1F51"/>
          <w:sz w:val="16"/>
          <w:szCs w:val="16"/>
        </w:rPr>
        <w:t>202</w:t>
      </w:r>
      <w:r w:rsidR="008A4ED0">
        <w:rPr>
          <w:color w:val="0F1F51"/>
          <w:sz w:val="16"/>
          <w:szCs w:val="16"/>
        </w:rPr>
        <w:t>4</w:t>
      </w:r>
      <w:r w:rsidRPr="006D005F">
        <w:rPr>
          <w:color w:val="0F1F51"/>
          <w:sz w:val="16"/>
          <w:szCs w:val="16"/>
        </w:rPr>
        <w:t xml:space="preserve"> vor Ort aus dem Europa-Park in Rust über die Verleihung des </w:t>
      </w:r>
      <w:r w:rsidR="003704C7">
        <w:rPr>
          <w:color w:val="0F1F51"/>
          <w:sz w:val="16"/>
          <w:szCs w:val="16"/>
        </w:rPr>
        <w:t>24.</w:t>
      </w:r>
      <w:r w:rsidR="004F3240">
        <w:rPr>
          <w:color w:val="0F1F51"/>
          <w:sz w:val="16"/>
          <w:szCs w:val="16"/>
        </w:rPr>
        <w:t> </w:t>
      </w:r>
      <w:r w:rsidRPr="006D005F">
        <w:rPr>
          <w:color w:val="0F1F51"/>
          <w:sz w:val="16"/>
          <w:szCs w:val="16"/>
        </w:rPr>
        <w:t>Radio Regenbogen Award berichten? Stellen Sie Ihren Akkreditierungsantrag</w:t>
      </w:r>
      <w:r w:rsidR="00E070BE">
        <w:rPr>
          <w:color w:val="0F1F51"/>
          <w:sz w:val="16"/>
          <w:szCs w:val="16"/>
        </w:rPr>
        <w:t xml:space="preserve"> </w:t>
      </w:r>
      <w:r w:rsidR="00E070BE">
        <w:rPr>
          <w:b/>
          <w:bCs/>
          <w:color w:val="0F1F51"/>
          <w:sz w:val="16"/>
          <w:szCs w:val="16"/>
        </w:rPr>
        <w:t xml:space="preserve">bis </w:t>
      </w:r>
      <w:r w:rsidR="00A15363">
        <w:rPr>
          <w:b/>
          <w:bCs/>
          <w:color w:val="0F1F51"/>
          <w:sz w:val="16"/>
          <w:szCs w:val="16"/>
        </w:rPr>
        <w:t>0</w:t>
      </w:r>
      <w:r w:rsidR="00222CE2">
        <w:rPr>
          <w:b/>
          <w:bCs/>
          <w:color w:val="0F1F51"/>
          <w:sz w:val="16"/>
          <w:szCs w:val="16"/>
        </w:rPr>
        <w:t>5</w:t>
      </w:r>
      <w:r w:rsidR="00A15363">
        <w:rPr>
          <w:b/>
          <w:bCs/>
          <w:color w:val="0F1F51"/>
          <w:sz w:val="16"/>
          <w:szCs w:val="16"/>
        </w:rPr>
        <w:t>.0</w:t>
      </w:r>
      <w:r w:rsidR="008A4ED0">
        <w:rPr>
          <w:b/>
          <w:bCs/>
          <w:color w:val="0F1F51"/>
          <w:sz w:val="16"/>
          <w:szCs w:val="16"/>
        </w:rPr>
        <w:t>4</w:t>
      </w:r>
      <w:r w:rsidR="00A15363">
        <w:rPr>
          <w:b/>
          <w:bCs/>
          <w:color w:val="0F1F51"/>
          <w:sz w:val="16"/>
          <w:szCs w:val="16"/>
        </w:rPr>
        <w:t>.202</w:t>
      </w:r>
      <w:r w:rsidR="008A4ED0">
        <w:rPr>
          <w:b/>
          <w:bCs/>
          <w:color w:val="0F1F51"/>
          <w:sz w:val="16"/>
          <w:szCs w:val="16"/>
        </w:rPr>
        <w:t>4</w:t>
      </w:r>
      <w:r w:rsidRPr="006D005F">
        <w:rPr>
          <w:color w:val="0F1F51"/>
          <w:sz w:val="16"/>
          <w:szCs w:val="16"/>
        </w:rPr>
        <w:t xml:space="preserve"> unter </w:t>
      </w:r>
      <w:r w:rsidRPr="00E070BE">
        <w:rPr>
          <w:b/>
          <w:bCs/>
          <w:color w:val="0F1F51"/>
          <w:sz w:val="16"/>
          <w:szCs w:val="16"/>
          <w:u w:val="single"/>
        </w:rPr>
        <w:t>tmdl.de/rra2</w:t>
      </w:r>
      <w:r w:rsidR="00AA4480">
        <w:rPr>
          <w:b/>
          <w:bCs/>
          <w:color w:val="0F1F51"/>
          <w:sz w:val="16"/>
          <w:szCs w:val="16"/>
          <w:u w:val="single"/>
        </w:rPr>
        <w:t>4</w:t>
      </w:r>
      <w:r w:rsidRPr="00E070BE">
        <w:rPr>
          <w:b/>
          <w:bCs/>
          <w:color w:val="0F1F51"/>
          <w:sz w:val="16"/>
          <w:szCs w:val="16"/>
          <w:u w:val="single"/>
        </w:rPr>
        <w:t>-akkreditierung</w:t>
      </w:r>
      <w:r w:rsidRPr="006D005F">
        <w:rPr>
          <w:color w:val="0F1F51"/>
          <w:sz w:val="16"/>
          <w:szCs w:val="16"/>
        </w:rPr>
        <w:t>.</w:t>
      </w:r>
    </w:p>
    <w:p w14:paraId="36332C79" w14:textId="04D42766" w:rsidR="00655FEA" w:rsidRPr="005068BE" w:rsidRDefault="00C71036" w:rsidP="00F873D5">
      <w:pPr>
        <w:spacing w:line="360" w:lineRule="auto"/>
        <w:ind w:right="153"/>
        <w:rPr>
          <w:b/>
        </w:rPr>
      </w:pPr>
      <w:r>
        <w:rPr>
          <w:b/>
          <w:bCs/>
          <w:noProof/>
        </w:rPr>
        <w:drawing>
          <wp:anchor distT="0" distB="0" distL="114300" distR="114300" simplePos="0" relativeHeight="251650560" behindDoc="1" locked="0" layoutInCell="1" allowOverlap="1" wp14:anchorId="7A3FFE49" wp14:editId="59F81925">
            <wp:simplePos x="0" y="0"/>
            <wp:positionH relativeFrom="margin">
              <wp:posOffset>2569210</wp:posOffset>
            </wp:positionH>
            <wp:positionV relativeFrom="paragraph">
              <wp:posOffset>238760</wp:posOffset>
            </wp:positionV>
            <wp:extent cx="3399790" cy="2550160"/>
            <wp:effectExtent l="0" t="0" r="0" b="2540"/>
            <wp:wrapTight wrapText="bothSides">
              <wp:wrapPolygon edited="0">
                <wp:start x="0" y="0"/>
                <wp:lineTo x="0" y="21460"/>
                <wp:lineTo x="21422" y="21460"/>
                <wp:lineTo x="21422" y="0"/>
                <wp:lineTo x="0" y="0"/>
              </wp:wrapPolygon>
            </wp:wrapTight>
            <wp:docPr id="949998801" name="Picture 1" descr="A person kneeling next to an eleph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98801" name="Picture 1" descr="A person kneeling next to an eleph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9790" cy="2550160"/>
                    </a:xfrm>
                    <a:prstGeom prst="rect">
                      <a:avLst/>
                    </a:prstGeom>
                  </pic:spPr>
                </pic:pic>
              </a:graphicData>
            </a:graphic>
            <wp14:sizeRelH relativeFrom="page">
              <wp14:pctWidth>0</wp14:pctWidth>
            </wp14:sizeRelH>
            <wp14:sizeRelV relativeFrom="page">
              <wp14:pctHeight>0</wp14:pctHeight>
            </wp14:sizeRelV>
          </wp:anchor>
        </w:drawing>
      </w:r>
    </w:p>
    <w:p w14:paraId="72EF45CC" w14:textId="75A5F71F" w:rsidR="003C0F30" w:rsidRPr="00B73CC4" w:rsidRDefault="00FA171B" w:rsidP="00F873D5">
      <w:pPr>
        <w:spacing w:afterLines="100" w:after="240" w:line="360" w:lineRule="auto"/>
        <w:ind w:right="153"/>
        <w:rPr>
          <w:b/>
          <w:bCs/>
        </w:rPr>
      </w:pPr>
      <w:r>
        <w:rPr>
          <w:b/>
          <w:bCs/>
        </w:rPr>
        <w:t>Kino-Erfolge wie „</w:t>
      </w:r>
      <w:r w:rsidRPr="00FA171B">
        <w:rPr>
          <w:b/>
          <w:bCs/>
        </w:rPr>
        <w:t>Abwärts</w:t>
      </w:r>
      <w:r>
        <w:rPr>
          <w:b/>
          <w:bCs/>
        </w:rPr>
        <w:t>“ und „</w:t>
      </w:r>
      <w:r w:rsidRPr="00FA171B">
        <w:rPr>
          <w:b/>
          <w:bCs/>
        </w:rPr>
        <w:t>Katharina die Große</w:t>
      </w:r>
      <w:r>
        <w:rPr>
          <w:b/>
          <w:bCs/>
        </w:rPr>
        <w:t xml:space="preserve">“ sowie zahlreiche Fernsehserien und TV-Filme haben ihn berühmt gemacht. </w:t>
      </w:r>
      <w:r w:rsidR="00115D8C">
        <w:rPr>
          <w:b/>
          <w:bCs/>
        </w:rPr>
        <w:t xml:space="preserve">Seitdem nutzt Hannes Jaenicke </w:t>
      </w:r>
      <w:r w:rsidR="00A25C53">
        <w:rPr>
          <w:b/>
          <w:bCs/>
        </w:rPr>
        <w:t>seine Bekanntheit</w:t>
      </w:r>
      <w:r w:rsidR="004C7178">
        <w:rPr>
          <w:b/>
          <w:bCs/>
        </w:rPr>
        <w:t xml:space="preserve">, um sich für Tierwohl und </w:t>
      </w:r>
      <w:r w:rsidR="00163A2D">
        <w:rPr>
          <w:b/>
          <w:bCs/>
        </w:rPr>
        <w:t xml:space="preserve">Umweltschutz einzusetzen. </w:t>
      </w:r>
      <w:r w:rsidR="00F071B9">
        <w:rPr>
          <w:b/>
          <w:bCs/>
        </w:rPr>
        <w:t>In Fernsehtalkshows</w:t>
      </w:r>
      <w:r w:rsidR="009A1AA9">
        <w:rPr>
          <w:b/>
          <w:bCs/>
        </w:rPr>
        <w:t xml:space="preserve"> wie in </w:t>
      </w:r>
      <w:r w:rsidR="00A75DFD">
        <w:rPr>
          <w:b/>
          <w:bCs/>
        </w:rPr>
        <w:t>TV-P</w:t>
      </w:r>
      <w:r w:rsidR="00C15EFB">
        <w:rPr>
          <w:b/>
          <w:bCs/>
        </w:rPr>
        <w:t xml:space="preserve">roduktionen machte sich Jaenicke 2023 </w:t>
      </w:r>
      <w:r w:rsidR="00F93EDB">
        <w:rPr>
          <w:b/>
          <w:bCs/>
        </w:rPr>
        <w:t>besonders intensiv für s</w:t>
      </w:r>
      <w:r w:rsidR="002301E1">
        <w:rPr>
          <w:b/>
          <w:bCs/>
        </w:rPr>
        <w:t xml:space="preserve">ein Anliegen stark. </w:t>
      </w:r>
      <w:r w:rsidR="002301E1" w:rsidRPr="002301E1">
        <w:rPr>
          <w:b/>
          <w:bCs/>
        </w:rPr>
        <w:t>Für dieses unermüdliche Engagement wird der Aktivist am 19.</w:t>
      </w:r>
      <w:r w:rsidR="003C0F30">
        <w:rPr>
          <w:b/>
          <w:bCs/>
        </w:rPr>
        <w:t> </w:t>
      </w:r>
      <w:r w:rsidR="002301E1" w:rsidRPr="002301E1">
        <w:rPr>
          <w:b/>
          <w:bCs/>
        </w:rPr>
        <w:t>April</w:t>
      </w:r>
      <w:r w:rsidR="003C0F30">
        <w:rPr>
          <w:b/>
          <w:bCs/>
        </w:rPr>
        <w:t> </w:t>
      </w:r>
      <w:r w:rsidR="002301E1" w:rsidRPr="002301E1">
        <w:rPr>
          <w:b/>
          <w:bCs/>
        </w:rPr>
        <w:t xml:space="preserve">2024 im Europa-Park Confertainment Center mit dem </w:t>
      </w:r>
      <w:r w:rsidR="00BB43B1">
        <w:rPr>
          <w:b/>
          <w:bCs/>
        </w:rPr>
        <w:t>RADIO REGENBOGEN</w:t>
      </w:r>
      <w:r w:rsidR="002301E1" w:rsidRPr="002301E1">
        <w:rPr>
          <w:b/>
          <w:bCs/>
        </w:rPr>
        <w:t xml:space="preserve"> Award als </w:t>
      </w:r>
      <w:r w:rsidR="00ED2FBB">
        <w:rPr>
          <w:b/>
          <w:bCs/>
        </w:rPr>
        <w:t>„</w:t>
      </w:r>
      <w:r w:rsidR="002301E1" w:rsidRPr="002301E1">
        <w:rPr>
          <w:b/>
          <w:bCs/>
        </w:rPr>
        <w:t>Medienmann 2023</w:t>
      </w:r>
      <w:r w:rsidR="00ED2FBB">
        <w:rPr>
          <w:b/>
          <w:bCs/>
        </w:rPr>
        <w:t>“</w:t>
      </w:r>
      <w:r w:rsidR="002301E1" w:rsidRPr="002301E1">
        <w:rPr>
          <w:b/>
          <w:bCs/>
        </w:rPr>
        <w:t xml:space="preserve"> ausgezeichnet.</w:t>
      </w:r>
      <w:r w:rsidR="003C0F30">
        <w:rPr>
          <w:b/>
          <w:bCs/>
        </w:rPr>
        <w:t xml:space="preserve"> Die Laudatio hält</w:t>
      </w:r>
      <w:r w:rsidR="00DB46B9" w:rsidRPr="00DB46B9">
        <w:t xml:space="preserve"> </w:t>
      </w:r>
      <w:r w:rsidR="00DB46B9" w:rsidRPr="00DB46B9">
        <w:rPr>
          <w:b/>
          <w:bCs/>
        </w:rPr>
        <w:t xml:space="preserve">Artenschützer Prof. Dr. Matthias Reinschmidt, Biologe, Tierpsychologe, Direktor des Zoos Karlsruhe und den meisten vor allem durch Sendungen wie </w:t>
      </w:r>
      <w:r w:rsidR="00ED2FBB">
        <w:rPr>
          <w:b/>
          <w:bCs/>
        </w:rPr>
        <w:t>„</w:t>
      </w:r>
      <w:r w:rsidR="00DB46B9" w:rsidRPr="00DB46B9">
        <w:rPr>
          <w:b/>
          <w:bCs/>
        </w:rPr>
        <w:t>hundkatzemaus</w:t>
      </w:r>
      <w:r w:rsidR="00ED2FBB">
        <w:rPr>
          <w:b/>
          <w:bCs/>
        </w:rPr>
        <w:t>“</w:t>
      </w:r>
      <w:r w:rsidR="00DB46B9" w:rsidRPr="00DB46B9">
        <w:rPr>
          <w:b/>
          <w:bCs/>
        </w:rPr>
        <w:t xml:space="preserve"> und </w:t>
      </w:r>
      <w:r w:rsidR="00733719">
        <w:rPr>
          <w:b/>
          <w:bCs/>
        </w:rPr>
        <w:t>„</w:t>
      </w:r>
      <w:r w:rsidR="00DB46B9" w:rsidRPr="00DB46B9">
        <w:rPr>
          <w:b/>
          <w:bCs/>
        </w:rPr>
        <w:t>Menschen, Tiere &amp; Doktoren</w:t>
      </w:r>
      <w:r w:rsidR="00733719">
        <w:rPr>
          <w:b/>
          <w:bCs/>
        </w:rPr>
        <w:t>“</w:t>
      </w:r>
      <w:r w:rsidR="00DB46B9" w:rsidRPr="00DB46B9">
        <w:rPr>
          <w:b/>
          <w:bCs/>
        </w:rPr>
        <w:t xml:space="preserve"> bekannt.</w:t>
      </w:r>
      <w:r w:rsidR="00ED2FBB">
        <w:rPr>
          <w:b/>
          <w:bCs/>
        </w:rPr>
        <w:t xml:space="preserve"> </w:t>
      </w:r>
      <w:r w:rsidR="00E42A97" w:rsidRPr="00E42A97">
        <w:rPr>
          <w:b/>
          <w:bCs/>
        </w:rPr>
        <w:t xml:space="preserve">Weitere </w:t>
      </w:r>
      <w:r w:rsidR="00E42A97" w:rsidRPr="00E42A97">
        <w:rPr>
          <w:b/>
          <w:bCs/>
        </w:rPr>
        <w:lastRenderedPageBreak/>
        <w:t xml:space="preserve">Preisträger </w:t>
      </w:r>
      <w:r w:rsidR="00B73CC4">
        <w:rPr>
          <w:b/>
          <w:bCs/>
        </w:rPr>
        <w:t>des RADIO</w:t>
      </w:r>
      <w:r w:rsidR="00B73CC4" w:rsidRPr="00B73CC4">
        <w:rPr>
          <w:b/>
          <w:bCs/>
        </w:rPr>
        <w:t xml:space="preserve"> REGENBOGEN Award</w:t>
      </w:r>
      <w:r w:rsidR="00B73CC4">
        <w:rPr>
          <w:b/>
          <w:bCs/>
        </w:rPr>
        <w:t xml:space="preserve">, der </w:t>
      </w:r>
      <w:r w:rsidR="00E81E2F">
        <w:rPr>
          <w:b/>
          <w:bCs/>
        </w:rPr>
        <w:t xml:space="preserve">in diesem Jahr </w:t>
      </w:r>
      <w:r w:rsidR="00733719">
        <w:rPr>
          <w:b/>
          <w:bCs/>
        </w:rPr>
        <w:t>bereits zum 24. Mal verliehen wird,</w:t>
      </w:r>
      <w:r w:rsidR="00B73CC4" w:rsidRPr="00B73CC4">
        <w:rPr>
          <w:b/>
          <w:bCs/>
        </w:rPr>
        <w:t xml:space="preserve"> </w:t>
      </w:r>
      <w:r w:rsidR="00E42A97" w:rsidRPr="00B73CC4">
        <w:rPr>
          <w:b/>
          <w:bCs/>
        </w:rPr>
        <w:t>sind Dunja Hayali, David Garrett, James Arthur, Torsten Sträter, Fury in the Slaughterhouse und twocolors.</w:t>
      </w:r>
      <w:r w:rsidR="00242774" w:rsidRPr="00242774">
        <w:rPr>
          <w:b/>
          <w:bCs/>
        </w:rPr>
        <w:t xml:space="preserve"> </w:t>
      </w:r>
      <w:bookmarkStart w:id="0" w:name="_Hlk156333005"/>
      <w:r w:rsidR="00242774" w:rsidRPr="00242774">
        <w:rPr>
          <w:b/>
          <w:bCs/>
        </w:rPr>
        <w:t>Tickets gibt es für 290,00 Euro unter www.regenbogen.de.</w:t>
      </w:r>
    </w:p>
    <w:bookmarkEnd w:id="0"/>
    <w:p w14:paraId="0B7651BD" w14:textId="7B066123" w:rsidR="00B44FB5" w:rsidRDefault="00242774" w:rsidP="002B0EA1">
      <w:pPr>
        <w:spacing w:afterLines="100" w:after="240" w:line="360" w:lineRule="auto"/>
        <w:ind w:right="153"/>
      </w:pPr>
      <w:r>
        <w:rPr>
          <w:noProof/>
        </w:rPr>
        <w:drawing>
          <wp:anchor distT="0" distB="0" distL="114300" distR="114300" simplePos="0" relativeHeight="251652608" behindDoc="1" locked="0" layoutInCell="1" allowOverlap="1" wp14:anchorId="260A0765" wp14:editId="391262A3">
            <wp:simplePos x="0" y="0"/>
            <wp:positionH relativeFrom="margin">
              <wp:posOffset>-635</wp:posOffset>
            </wp:positionH>
            <wp:positionV relativeFrom="paragraph">
              <wp:posOffset>36377</wp:posOffset>
            </wp:positionV>
            <wp:extent cx="2349500" cy="2309495"/>
            <wp:effectExtent l="0" t="0" r="0" b="0"/>
            <wp:wrapTight wrapText="bothSides">
              <wp:wrapPolygon edited="0">
                <wp:start x="0" y="0"/>
                <wp:lineTo x="0" y="21380"/>
                <wp:lineTo x="21366" y="21380"/>
                <wp:lineTo x="21366" y="0"/>
                <wp:lineTo x="0" y="0"/>
              </wp:wrapPolygon>
            </wp:wrapTight>
            <wp:docPr id="661731461" name="Picture 2" descr="A person with grey hair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31461" name="Picture 2" descr="A person with grey hair and a blue shi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9500" cy="2309495"/>
                    </a:xfrm>
                    <a:prstGeom prst="rect">
                      <a:avLst/>
                    </a:prstGeom>
                  </pic:spPr>
                </pic:pic>
              </a:graphicData>
            </a:graphic>
            <wp14:sizeRelH relativeFrom="page">
              <wp14:pctWidth>0</wp14:pctWidth>
            </wp14:sizeRelH>
            <wp14:sizeRelV relativeFrom="page">
              <wp14:pctHeight>0</wp14:pctHeight>
            </wp14:sizeRelV>
          </wp:anchor>
        </w:drawing>
      </w:r>
      <w:r w:rsidR="00B44FB5">
        <w:t xml:space="preserve">Hannes Jaenicke ist vielen als herausragender Schauspieler bekannt, der seit Jahrzehnten die Film- und Fernsehwelt bereichert. Doch hinter der Fassade des erfolgreichen Darstellers verbirgt sich ein noch beeindruckenderer Aspekt seiner Persönlichkeit: Als international anerkannter Umweltschützer und inspirierender Redner setzt sich Jaenicke weltweit für Umwelt, Naturschutz und Menschenrechte ein. </w:t>
      </w:r>
      <w:r w:rsidR="007D166F">
        <w:t xml:space="preserve">Er </w:t>
      </w:r>
      <w:r w:rsidR="00B44FB5">
        <w:t xml:space="preserve">ist ein </w:t>
      </w:r>
      <w:r w:rsidR="007D166F">
        <w:t>Paradeb</w:t>
      </w:r>
      <w:r w:rsidR="00B44FB5">
        <w:t xml:space="preserve">eispiel dafür, wie man Berühmtheit nutzen kann, um auf wichtige Themen aufmerksam zu machen. Sein Engagement für den Umweltschutz und die Rettung bedrohter Arten </w:t>
      </w:r>
      <w:r w:rsidR="00463338">
        <w:t xml:space="preserve">macht ihn </w:t>
      </w:r>
      <w:r w:rsidR="002B0EA1">
        <w:t>zum</w:t>
      </w:r>
      <w:r w:rsidR="00B44FB5">
        <w:t xml:space="preserve"> Kämpfer für eine bessere Welt. Seine Dokumentationen und Bücher sind nicht nur Aufklärungswerkzeuge, sondern auch kraftvolle Manifeste für den Wandel. Sie zeigen auf, wie dringend ein Umdenken in unserer Gesellschaft notwendig ist, um die Artenvielfalt und unseren Planeten zu bewahren.</w:t>
      </w:r>
    </w:p>
    <w:p w14:paraId="59534E97" w14:textId="77777777" w:rsidR="00B44FB5" w:rsidRDefault="00B44FB5" w:rsidP="00B44FB5">
      <w:pPr>
        <w:spacing w:afterLines="100" w:after="240" w:line="360" w:lineRule="auto"/>
        <w:ind w:right="153"/>
      </w:pPr>
      <w:r>
        <w:t>Jaenickes Einsatz für den Umweltschutz geht Hand in Hand mit seinem künstlerischen Schaffen. Seine Rollen auf der Bühne und vor der Kamera sind geprägt von derselben Leidenschaft und Intensität, die er in seinen Umweltaktivitäten zeigt. Seine Fähigkeit, komplexe Sachverhalte verständlich und greifbar zu machen, macht ihn zu einem gefragten Redner und Experten in Sachen Umweltschutz.</w:t>
      </w:r>
    </w:p>
    <w:p w14:paraId="2344FF66" w14:textId="5C43518C" w:rsidR="00A22BA0" w:rsidRDefault="00A22BA0" w:rsidP="00A22BA0">
      <w:pPr>
        <w:spacing w:afterLines="100" w:after="240" w:line="360" w:lineRule="auto"/>
        <w:ind w:right="153"/>
      </w:pPr>
      <w:r>
        <w:t>Seit 2008 produziert er in Zusammenarbeit mit dem ZDF Dokumentationen über bedrohte Tierarten. In der Reihe „Hannes Jaenicke: Im Einsatz“ beleuchtet er das Schicksal von Orang-</w:t>
      </w:r>
      <w:r>
        <w:lastRenderedPageBreak/>
        <w:t>Utans auf Borneo, Löwen in der afrikanischen Savanne und Elefanten, die unter dem blutigen Krieg um ihre Stoßzähne leiden. Seine Arbeit wurde vielfach ausgezeichnet, unter anderem mit dem „Bester Film“-Preis beim „Los Angeles Reel Film Festival“.</w:t>
      </w:r>
    </w:p>
    <w:p w14:paraId="5C505081" w14:textId="6715CD8E" w:rsidR="009A3818" w:rsidRDefault="002D7920" w:rsidP="009A3818">
      <w:pPr>
        <w:spacing w:afterLines="100" w:after="240" w:line="360" w:lineRule="auto"/>
        <w:ind w:right="153"/>
      </w:pPr>
      <w:r>
        <w:t xml:space="preserve">In seiner </w:t>
      </w:r>
      <w:r w:rsidR="009A3818">
        <w:t>jüngste</w:t>
      </w:r>
      <w:r>
        <w:t>n</w:t>
      </w:r>
      <w:r w:rsidR="009A3818">
        <w:t xml:space="preserve"> Dokumentation „Hannes Jaenicke im Einsatz für Meeresschildkröten“ beleuchtet er die Bedrohungen, denen diese faszinierenden Tiere ausgesetzt sind – von illegaler Wilderei bis hin zu den Gefahren durch Fischernetze. Jaenicke zeigt auf, wie wichtig es ist, aktiv zu werden und die Welt, in der wir leben, zu schützen.</w:t>
      </w:r>
    </w:p>
    <w:p w14:paraId="6BFAEAEB" w14:textId="05206DA9" w:rsidR="00B44FB5" w:rsidRDefault="003F6C45" w:rsidP="00B44FB5">
      <w:pPr>
        <w:spacing w:afterLines="100" w:after="240" w:line="360" w:lineRule="auto"/>
        <w:ind w:right="153"/>
      </w:pPr>
      <w:r w:rsidRPr="003F6C45">
        <w:t xml:space="preserve">2023 verschaffte sich Hannes Jaenicke besonders lautstark Gehör </w:t>
      </w:r>
      <w:r w:rsidR="00AD3858">
        <w:t xml:space="preserve">– </w:t>
      </w:r>
      <w:r w:rsidRPr="003F6C45">
        <w:t xml:space="preserve">unter anderem in der NDR-Talkshow </w:t>
      </w:r>
      <w:r>
        <w:t>„</w:t>
      </w:r>
      <w:r w:rsidRPr="003F6C45">
        <w:t>3nach9</w:t>
      </w:r>
      <w:r>
        <w:t>“</w:t>
      </w:r>
      <w:r w:rsidRPr="003F6C45">
        <w:t>, aber auch als Kritiker der Asset</w:t>
      </w:r>
      <w:r w:rsidR="00F07B8F">
        <w:t>-</w:t>
      </w:r>
      <w:r w:rsidRPr="003F6C45">
        <w:t>Management</w:t>
      </w:r>
      <w:r w:rsidR="00F07B8F">
        <w:t>-</w:t>
      </w:r>
      <w:r w:rsidRPr="003F6C45">
        <w:t>Branche wegen Greenwashing.</w:t>
      </w:r>
    </w:p>
    <w:p w14:paraId="1842DB7A" w14:textId="4837992A" w:rsidR="00A22BA0" w:rsidRDefault="002D3136" w:rsidP="00B44FB5">
      <w:pPr>
        <w:spacing w:afterLines="100" w:after="240" w:line="360" w:lineRule="auto"/>
        <w:ind w:right="153"/>
      </w:pPr>
      <w:r>
        <w:rPr>
          <w:noProof/>
        </w:rPr>
        <w:drawing>
          <wp:anchor distT="0" distB="0" distL="114300" distR="114300" simplePos="0" relativeHeight="251655680" behindDoc="1" locked="0" layoutInCell="1" allowOverlap="1" wp14:anchorId="00510292" wp14:editId="5A2E730D">
            <wp:simplePos x="0" y="0"/>
            <wp:positionH relativeFrom="margin">
              <wp:align>right</wp:align>
            </wp:positionH>
            <wp:positionV relativeFrom="paragraph">
              <wp:posOffset>1905</wp:posOffset>
            </wp:positionV>
            <wp:extent cx="1375410" cy="2063750"/>
            <wp:effectExtent l="0" t="0" r="0" b="0"/>
            <wp:wrapTight wrapText="bothSides">
              <wp:wrapPolygon edited="0">
                <wp:start x="0" y="0"/>
                <wp:lineTo x="0" y="21334"/>
                <wp:lineTo x="21241" y="21334"/>
                <wp:lineTo x="21241" y="0"/>
                <wp:lineTo x="0" y="0"/>
              </wp:wrapPolygon>
            </wp:wrapTight>
            <wp:docPr id="887658414" name="Picture 4" descr="A person holding a blue parr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58414" name="Picture 4" descr="A person holding a blue parr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5410" cy="2063750"/>
                    </a:xfrm>
                    <a:prstGeom prst="rect">
                      <a:avLst/>
                    </a:prstGeom>
                  </pic:spPr>
                </pic:pic>
              </a:graphicData>
            </a:graphic>
            <wp14:sizeRelH relativeFrom="page">
              <wp14:pctWidth>0</wp14:pctWidth>
            </wp14:sizeRelH>
            <wp14:sizeRelV relativeFrom="page">
              <wp14:pctHeight>0</wp14:pctHeight>
            </wp14:sizeRelV>
          </wp:anchor>
        </w:drawing>
      </w:r>
      <w:r w:rsidR="00AD6319">
        <w:t xml:space="preserve">Die Laudatio auf Hannes Jaenicke </w:t>
      </w:r>
      <w:r w:rsidR="00790F11">
        <w:t xml:space="preserve">hält </w:t>
      </w:r>
      <w:r w:rsidR="00A22BA0">
        <w:t>Prof</w:t>
      </w:r>
      <w:r w:rsidR="00790F11">
        <w:t>essor</w:t>
      </w:r>
      <w:r w:rsidR="00A22BA0">
        <w:t xml:space="preserve"> Dr. Matthias Reinschmidt, charismatische</w:t>
      </w:r>
      <w:r w:rsidR="00D37BA0">
        <w:t>r</w:t>
      </w:r>
      <w:r w:rsidR="00A22BA0">
        <w:t xml:space="preserve"> Direktor des Zoo Karlsruhe</w:t>
      </w:r>
      <w:r w:rsidR="00D37BA0">
        <w:t xml:space="preserve"> und</w:t>
      </w:r>
      <w:r w:rsidR="00A22BA0">
        <w:t xml:space="preserve"> leidenschaftlicher Verfechter des Artenschutzes, der sich </w:t>
      </w:r>
      <w:r w:rsidR="005B197D">
        <w:t xml:space="preserve">wie Jaenicke </w:t>
      </w:r>
      <w:r w:rsidR="00A22BA0">
        <w:t xml:space="preserve">unermüdlich für das Wohl der Tiere und den Erhalt bedrohter Arten einsetzt. </w:t>
      </w:r>
      <w:r w:rsidR="00322725">
        <w:t xml:space="preserve">Frank Elstner begleitete er </w:t>
      </w:r>
      <w:r w:rsidR="00A73503">
        <w:t xml:space="preserve">in der Fernsehsendung „Elstners Reisen“ nach </w:t>
      </w:r>
      <w:r w:rsidR="00B977E7">
        <w:t xml:space="preserve">Südafrika zu geretteten Geparden. </w:t>
      </w:r>
      <w:r w:rsidR="00155889">
        <w:t>Vor allem d</w:t>
      </w:r>
      <w:r w:rsidR="00A22BA0">
        <w:t xml:space="preserve">urch Sendungen wie </w:t>
      </w:r>
      <w:r w:rsidR="00D37BA0">
        <w:t>„</w:t>
      </w:r>
      <w:r w:rsidR="00A22BA0">
        <w:t>Papageien, Palmen &amp; Co.</w:t>
      </w:r>
      <w:r w:rsidR="00D37BA0">
        <w:t>“</w:t>
      </w:r>
      <w:r w:rsidR="00155889">
        <w:t xml:space="preserve">, </w:t>
      </w:r>
      <w:r w:rsidR="00D37BA0">
        <w:t>„</w:t>
      </w:r>
      <w:r w:rsidR="00A22BA0">
        <w:t>hundkatzemaus</w:t>
      </w:r>
      <w:r w:rsidR="00D37BA0">
        <w:t>“</w:t>
      </w:r>
      <w:r w:rsidR="00A22BA0">
        <w:t xml:space="preserve"> </w:t>
      </w:r>
      <w:r w:rsidR="00155889">
        <w:t xml:space="preserve">und „Menschen, Tiere &amp; Doktoren“ </w:t>
      </w:r>
      <w:r w:rsidR="00A22BA0">
        <w:t>hat er es geschafft, ein breites Publikum für Themen rund um Tiere und Natur zu begeistern. Zudem wurde Reinschmidt 2022 zum Honorarprofessor am Karlsruher Institut für Technologie ernannt, wo er sein umfangreiches Wissen in den Bereichen Biodiversität und Artenschutz an die nächste Generation weitergibt.</w:t>
      </w:r>
    </w:p>
    <w:p w14:paraId="3218E07C" w14:textId="7D28BEEC" w:rsidR="00D27A2E" w:rsidRDefault="00D27A2E" w:rsidP="00D27A2E">
      <w:pPr>
        <w:spacing w:afterLines="100" w:after="240" w:line="360" w:lineRule="auto"/>
        <w:ind w:right="153"/>
      </w:pPr>
      <w:r>
        <w:t xml:space="preserve">Stars und prominente Persönlichkeiten aus Deutschland und aller Welt werden seit 1998 mit dem RADIO REGENBOGEN Award ausgezeichnet – weil sie überrascht, begeistert, gerührt und fasziniert haben. Die Gala im Frühjahr zählt zu den größten Medienereignissen in Deutschland. </w:t>
      </w:r>
      <w:r>
        <w:lastRenderedPageBreak/>
        <w:t>Am 19. April 2024 wird der 24. RADIO REGENBOGEN Award im Europa-Park verliehen. Moderiert wird die Gala erstmals von Star-Comedian Mirja Boes.</w:t>
      </w:r>
      <w:r w:rsidR="00614B95">
        <w:t xml:space="preserve"> </w:t>
      </w:r>
      <w:r w:rsidR="00614B95" w:rsidRPr="00614B95">
        <w:t>Tickets gibt es für 290,00 Euro bei RADIO REGENBOGEN</w:t>
      </w:r>
      <w:r w:rsidR="00614B95">
        <w:t xml:space="preserve"> unter </w:t>
      </w:r>
      <w:r w:rsidR="00614B95" w:rsidRPr="00614B95">
        <w:t>www.regenbogen.de</w:t>
      </w:r>
      <w:r w:rsidR="00614B95">
        <w:t xml:space="preserve">. Gäste der Verleihung können </w:t>
      </w:r>
      <w:r>
        <w:t>die nationalen und internationalen Preisträger beim Gang über den roten Teppich</w:t>
      </w:r>
      <w:r w:rsidR="00614B95">
        <w:t xml:space="preserve"> begleiten</w:t>
      </w:r>
      <w:r>
        <w:t xml:space="preserve">, vorbei am Blitzlichtgewitter und Scheinwerferlicht von der Presse- und TV-Tribüne und </w:t>
      </w:r>
      <w:r w:rsidR="009E0D95">
        <w:t>ihren</w:t>
      </w:r>
      <w:r>
        <w:t xml:space="preserve"> Aperitif inmitten der Stars und der Künstler des Europa-Park</w:t>
      </w:r>
      <w:r w:rsidR="009E0D95">
        <w:t xml:space="preserve"> genießen</w:t>
      </w:r>
      <w:r>
        <w:t>.</w:t>
      </w:r>
      <w:r w:rsidR="009E0D95">
        <w:t xml:space="preserve"> </w:t>
      </w:r>
      <w:r>
        <w:t xml:space="preserve">Im Preis enthalten ist </w:t>
      </w:r>
      <w:r w:rsidR="009E0D95">
        <w:t xml:space="preserve">der </w:t>
      </w:r>
      <w:r>
        <w:t>Tischplatz während der Preisverleihung, die After-Show-Party in den Foyers und im Nightclub, sowie sämtliche Speisen und Getränke.</w:t>
      </w:r>
      <w:r w:rsidR="009E0D95">
        <w:t xml:space="preserve"> </w:t>
      </w:r>
      <w:r>
        <w:t xml:space="preserve">Vor der Preisverleihung erwarten </w:t>
      </w:r>
      <w:r w:rsidR="009E0D95">
        <w:t xml:space="preserve">die Gäste </w:t>
      </w:r>
      <w:r>
        <w:t>in den Foyers kulinarische Highlights</w:t>
      </w:r>
      <w:r w:rsidR="009E0D95">
        <w:t>, n</w:t>
      </w:r>
      <w:r>
        <w:t>ach der Preisverleihung ausgesuchte Mitternachtsnacks.</w:t>
      </w:r>
    </w:p>
    <w:p w14:paraId="729B0CBD" w14:textId="13414F2E" w:rsidR="00D9100F" w:rsidRPr="004C2836" w:rsidRDefault="004C2836" w:rsidP="00F873D5">
      <w:pPr>
        <w:ind w:right="153"/>
        <w:rPr>
          <w:color w:val="0F1F51"/>
          <w:sz w:val="20"/>
          <w:szCs w:val="20"/>
        </w:rPr>
      </w:pPr>
      <w:r w:rsidRPr="004C2836">
        <w:rPr>
          <w:color w:val="0F1F51"/>
          <w:sz w:val="20"/>
          <w:szCs w:val="20"/>
        </w:rPr>
        <w:t xml:space="preserve">Der </w:t>
      </w:r>
      <w:r w:rsidRPr="004C2836">
        <w:rPr>
          <w:b/>
          <w:bCs/>
          <w:color w:val="0F1F51"/>
          <w:sz w:val="20"/>
          <w:szCs w:val="20"/>
        </w:rPr>
        <w:t>24. RADIO REGENBOGEN Award</w:t>
      </w:r>
      <w:r w:rsidRPr="004C2836">
        <w:rPr>
          <w:color w:val="0F1F51"/>
          <w:sz w:val="20"/>
          <w:szCs w:val="20"/>
        </w:rPr>
        <w:t xml:space="preserve"> wird am 19.</w:t>
      </w:r>
      <w:r w:rsidR="00BC4922">
        <w:rPr>
          <w:color w:val="0F1F51"/>
          <w:sz w:val="20"/>
          <w:szCs w:val="20"/>
        </w:rPr>
        <w:t> </w:t>
      </w:r>
      <w:r w:rsidRPr="004C2836">
        <w:rPr>
          <w:color w:val="0F1F51"/>
          <w:sz w:val="20"/>
          <w:szCs w:val="20"/>
        </w:rPr>
        <w:t>April 2024 in der Europa-Park Arena verliehen. Preisträger</w:t>
      </w:r>
      <w:r w:rsidR="00646A74">
        <w:rPr>
          <w:color w:val="0F1F51"/>
          <w:sz w:val="20"/>
          <w:szCs w:val="20"/>
        </w:rPr>
        <w:t>:innen</w:t>
      </w:r>
      <w:r w:rsidRPr="004C2836">
        <w:rPr>
          <w:color w:val="0F1F51"/>
          <w:sz w:val="20"/>
          <w:szCs w:val="20"/>
        </w:rPr>
        <w:t xml:space="preserve"> sind unter anderem </w:t>
      </w:r>
      <w:r w:rsidR="00BC4922" w:rsidRPr="00BC4922">
        <w:rPr>
          <w:b/>
          <w:bCs/>
          <w:color w:val="0F1F51"/>
          <w:sz w:val="20"/>
          <w:szCs w:val="20"/>
        </w:rPr>
        <w:t>Hannes Jaenicke,</w:t>
      </w:r>
      <w:r w:rsidR="00BC4922">
        <w:rPr>
          <w:color w:val="0F1F51"/>
          <w:sz w:val="20"/>
          <w:szCs w:val="20"/>
        </w:rPr>
        <w:t xml:space="preserve"> </w:t>
      </w:r>
      <w:r w:rsidRPr="00B66BEB">
        <w:rPr>
          <w:b/>
          <w:bCs/>
          <w:color w:val="0F1F51"/>
          <w:sz w:val="20"/>
          <w:szCs w:val="20"/>
        </w:rPr>
        <w:t>Dunja Hayali, David Garrett, James Arthur, Torsten Sträter, Fury in the Slaughterhouse</w:t>
      </w:r>
      <w:r w:rsidRPr="004C2836">
        <w:rPr>
          <w:color w:val="0F1F51"/>
          <w:sz w:val="20"/>
          <w:szCs w:val="20"/>
        </w:rPr>
        <w:t xml:space="preserve"> und </w:t>
      </w:r>
      <w:r w:rsidRPr="00B66BEB">
        <w:rPr>
          <w:b/>
          <w:bCs/>
          <w:color w:val="0F1F51"/>
          <w:sz w:val="20"/>
          <w:szCs w:val="20"/>
        </w:rPr>
        <w:t>twocolors</w:t>
      </w:r>
      <w:r w:rsidR="00B66BEB">
        <w:rPr>
          <w:color w:val="0F1F51"/>
          <w:sz w:val="20"/>
          <w:szCs w:val="20"/>
        </w:rPr>
        <w:t>.</w:t>
      </w:r>
      <w:r w:rsidRPr="004C2836">
        <w:rPr>
          <w:color w:val="0F1F51"/>
          <w:sz w:val="20"/>
          <w:szCs w:val="20"/>
        </w:rPr>
        <w:t xml:space="preserve"> Laudator</w:t>
      </w:r>
      <w:r w:rsidR="00646A74">
        <w:rPr>
          <w:color w:val="0F1F51"/>
          <w:sz w:val="20"/>
          <w:szCs w:val="20"/>
        </w:rPr>
        <w:t>:inn</w:t>
      </w:r>
      <w:r w:rsidRPr="004C2836">
        <w:rPr>
          <w:color w:val="0F1F51"/>
          <w:sz w:val="20"/>
          <w:szCs w:val="20"/>
        </w:rPr>
        <w:t xml:space="preserve">en sind unter anderem </w:t>
      </w:r>
      <w:r w:rsidRPr="00B66BEB">
        <w:rPr>
          <w:b/>
          <w:bCs/>
          <w:color w:val="0F1F51"/>
          <w:sz w:val="20"/>
          <w:szCs w:val="20"/>
        </w:rPr>
        <w:t>Birgit Schrowange, Annette Frier, Mareile Höppner, Judith Rakers</w:t>
      </w:r>
      <w:r w:rsidR="00BC4922">
        <w:rPr>
          <w:b/>
          <w:bCs/>
          <w:color w:val="0F1F51"/>
          <w:sz w:val="20"/>
          <w:szCs w:val="20"/>
        </w:rPr>
        <w:t xml:space="preserve">, </w:t>
      </w:r>
      <w:r w:rsidRPr="00B66BEB">
        <w:rPr>
          <w:b/>
          <w:bCs/>
          <w:color w:val="0F1F51"/>
          <w:sz w:val="20"/>
          <w:szCs w:val="20"/>
        </w:rPr>
        <w:t>Sila Sahin</w:t>
      </w:r>
      <w:r w:rsidR="00BC4922">
        <w:rPr>
          <w:b/>
          <w:bCs/>
          <w:color w:val="0F1F51"/>
          <w:sz w:val="20"/>
          <w:szCs w:val="20"/>
        </w:rPr>
        <w:t xml:space="preserve"> </w:t>
      </w:r>
      <w:r w:rsidR="00BC4922" w:rsidRPr="000042F2">
        <w:rPr>
          <w:color w:val="0F1F51"/>
          <w:sz w:val="20"/>
          <w:szCs w:val="20"/>
        </w:rPr>
        <w:t>und</w:t>
      </w:r>
      <w:r w:rsidR="00BC4922">
        <w:rPr>
          <w:b/>
          <w:bCs/>
          <w:color w:val="0F1F51"/>
          <w:sz w:val="20"/>
          <w:szCs w:val="20"/>
        </w:rPr>
        <w:t xml:space="preserve"> Prof. Dr. </w:t>
      </w:r>
      <w:r w:rsidR="000042F2">
        <w:rPr>
          <w:b/>
          <w:bCs/>
          <w:color w:val="0F1F51"/>
          <w:sz w:val="20"/>
          <w:szCs w:val="20"/>
        </w:rPr>
        <w:t>Matthias Reinschmidt</w:t>
      </w:r>
      <w:r w:rsidRPr="004C2836">
        <w:rPr>
          <w:color w:val="0F1F51"/>
          <w:sz w:val="20"/>
          <w:szCs w:val="20"/>
        </w:rPr>
        <w:t>. Weitere Preisträger</w:t>
      </w:r>
      <w:r w:rsidR="0001230F">
        <w:rPr>
          <w:color w:val="0F1F51"/>
          <w:sz w:val="20"/>
          <w:szCs w:val="20"/>
        </w:rPr>
        <w:t>:innen</w:t>
      </w:r>
      <w:r w:rsidRPr="004C2836">
        <w:rPr>
          <w:color w:val="0F1F51"/>
          <w:sz w:val="20"/>
          <w:szCs w:val="20"/>
        </w:rPr>
        <w:t xml:space="preserve"> werden </w:t>
      </w:r>
      <w:r w:rsidR="002312E6">
        <w:rPr>
          <w:color w:val="0F1F51"/>
          <w:sz w:val="20"/>
          <w:szCs w:val="20"/>
        </w:rPr>
        <w:t>in den kommenden Wochen</w:t>
      </w:r>
      <w:r w:rsidR="002312E6" w:rsidRPr="004C2836">
        <w:rPr>
          <w:color w:val="0F1F51"/>
          <w:sz w:val="20"/>
          <w:szCs w:val="20"/>
        </w:rPr>
        <w:t xml:space="preserve"> </w:t>
      </w:r>
      <w:r w:rsidRPr="004C2836">
        <w:rPr>
          <w:color w:val="0F1F51"/>
          <w:sz w:val="20"/>
          <w:szCs w:val="20"/>
        </w:rPr>
        <w:t xml:space="preserve">bekannt gegeben. </w:t>
      </w:r>
      <w:r w:rsidRPr="00B66BEB">
        <w:rPr>
          <w:b/>
          <w:bCs/>
          <w:color w:val="0F1F51"/>
          <w:sz w:val="20"/>
          <w:szCs w:val="20"/>
        </w:rPr>
        <w:t>Mirja Boes</w:t>
      </w:r>
      <w:r w:rsidRPr="004C2836">
        <w:rPr>
          <w:color w:val="0F1F51"/>
          <w:sz w:val="20"/>
          <w:szCs w:val="20"/>
        </w:rPr>
        <w:t xml:space="preserve"> moderiert. Tickets gibt es für 290,00 Euro bei RADIO REGENBOGEN. Im Preis enthalten ist der Tischplatz während der Preisverleihung sowie Speisen und Getränke. Ticket- und Hotelzimmer-Buchungen nur online unter www.regenbogen.de/award. Rückfragen per E-Mail unter award@regenbogen.de.</w:t>
      </w:r>
    </w:p>
    <w:p w14:paraId="041ACEF1" w14:textId="72B44E10" w:rsidR="009800D9" w:rsidRPr="004E304D" w:rsidRDefault="009800D9" w:rsidP="00F873D5">
      <w:pPr>
        <w:spacing w:afterLines="50" w:after="120" w:line="312" w:lineRule="auto"/>
        <w:ind w:right="153"/>
        <w:jc w:val="right"/>
        <w:rPr>
          <w:rFonts w:cs="Arial"/>
          <w:sz w:val="16"/>
          <w:szCs w:val="16"/>
        </w:rPr>
      </w:pPr>
      <w:bookmarkStart w:id="1" w:name="_Hlk19637087"/>
      <w:r w:rsidRPr="004E304D">
        <w:rPr>
          <w:rFonts w:cs="Arial"/>
          <w:sz w:val="16"/>
          <w:szCs w:val="16"/>
        </w:rPr>
        <w:t>[</w:t>
      </w:r>
      <w:r w:rsidR="004E304D" w:rsidRPr="004E304D">
        <w:rPr>
          <w:rFonts w:cs="Arial"/>
          <w:sz w:val="16"/>
          <w:szCs w:val="16"/>
        </w:rPr>
        <w:t>24145939</w:t>
      </w:r>
      <w:r w:rsidRPr="004E304D">
        <w:rPr>
          <w:rFonts w:cs="Arial"/>
          <w:sz w:val="16"/>
          <w:szCs w:val="16"/>
        </w:rPr>
        <w:t>]</w:t>
      </w:r>
    </w:p>
    <w:p w14:paraId="0C102FD2" w14:textId="15AC251B" w:rsidR="00EE6E34" w:rsidRPr="00C016CE" w:rsidRDefault="009800D9" w:rsidP="00F873D5">
      <w:pPr>
        <w:spacing w:afterLines="50" w:after="120" w:line="312" w:lineRule="auto"/>
        <w:ind w:right="153"/>
        <w:jc w:val="right"/>
        <w:rPr>
          <w:rFonts w:cs="Arial"/>
          <w:sz w:val="16"/>
          <w:szCs w:val="16"/>
        </w:rPr>
      </w:pPr>
      <w:r w:rsidRPr="00C016CE">
        <w:rPr>
          <w:rFonts w:cs="Arial"/>
          <w:sz w:val="16"/>
          <w:szCs w:val="16"/>
          <w:u w:val="single"/>
        </w:rPr>
        <w:t>Bildunterschriften</w:t>
      </w:r>
      <w:r w:rsidRPr="00C016CE">
        <w:rPr>
          <w:rFonts w:cs="Arial"/>
          <w:sz w:val="16"/>
          <w:szCs w:val="16"/>
        </w:rPr>
        <w:t xml:space="preserve">: 1) </w:t>
      </w:r>
      <w:r w:rsidR="00207510" w:rsidRPr="00C016CE">
        <w:rPr>
          <w:rFonts w:cs="Arial"/>
          <w:sz w:val="16"/>
          <w:szCs w:val="16"/>
        </w:rPr>
        <w:t xml:space="preserve">Kleiner </w:t>
      </w:r>
      <w:r w:rsidR="00611598">
        <w:rPr>
          <w:rFonts w:cs="Arial"/>
          <w:sz w:val="16"/>
          <w:szCs w:val="16"/>
        </w:rPr>
        <w:t xml:space="preserve">Dickhäuter </w:t>
      </w:r>
      <w:r w:rsidR="00207510" w:rsidRPr="00C016CE">
        <w:rPr>
          <w:rFonts w:cs="Arial"/>
          <w:sz w:val="16"/>
          <w:szCs w:val="16"/>
        </w:rPr>
        <w:t xml:space="preserve">macht große Augen: </w:t>
      </w:r>
      <w:r w:rsidR="00611598">
        <w:rPr>
          <w:rFonts w:cs="Arial"/>
          <w:sz w:val="16"/>
          <w:szCs w:val="16"/>
        </w:rPr>
        <w:t>Elefanten</w:t>
      </w:r>
      <w:r w:rsidR="00207510" w:rsidRPr="00C016CE">
        <w:rPr>
          <w:rFonts w:cs="Arial"/>
          <w:sz w:val="16"/>
          <w:szCs w:val="16"/>
        </w:rPr>
        <w:t xml:space="preserve"> zählen zu den </w:t>
      </w:r>
      <w:r w:rsidR="00611598">
        <w:rPr>
          <w:rFonts w:cs="Arial"/>
          <w:sz w:val="16"/>
          <w:szCs w:val="16"/>
        </w:rPr>
        <w:t xml:space="preserve">bedrohten </w:t>
      </w:r>
      <w:r w:rsidR="00207510" w:rsidRPr="00C016CE">
        <w:rPr>
          <w:rFonts w:cs="Arial"/>
          <w:sz w:val="16"/>
          <w:szCs w:val="16"/>
        </w:rPr>
        <w:t>Tierarten, für die sich Hannes Jaenicke einsetzt – nicht nur solange sie noch Babys sind.</w:t>
      </w:r>
      <w:r w:rsidR="007C07CD" w:rsidRPr="00C016CE">
        <w:rPr>
          <w:rFonts w:cs="Arial"/>
          <w:sz w:val="16"/>
          <w:szCs w:val="16"/>
        </w:rPr>
        <w:t xml:space="preserve"> </w:t>
      </w:r>
      <w:r w:rsidRPr="00C016CE">
        <w:rPr>
          <w:rFonts w:cs="Arial"/>
          <w:sz w:val="16"/>
          <w:szCs w:val="16"/>
        </w:rPr>
        <w:t xml:space="preserve">2) </w:t>
      </w:r>
      <w:r w:rsidR="00207510" w:rsidRPr="00C016CE">
        <w:rPr>
          <w:rFonts w:cs="Arial"/>
          <w:sz w:val="16"/>
          <w:szCs w:val="16"/>
        </w:rPr>
        <w:t xml:space="preserve">Preisträger des RADIO REGENBOGEN Award als „Medienmann 2023“: Hannes Jaenicke. </w:t>
      </w:r>
      <w:r w:rsidRPr="00C016CE">
        <w:rPr>
          <w:rFonts w:cs="Arial"/>
          <w:sz w:val="16"/>
          <w:szCs w:val="16"/>
        </w:rPr>
        <w:t xml:space="preserve">3) </w:t>
      </w:r>
      <w:r w:rsidR="00207510" w:rsidRPr="00C016CE">
        <w:rPr>
          <w:rFonts w:cs="Arial"/>
          <w:sz w:val="16"/>
          <w:szCs w:val="16"/>
        </w:rPr>
        <w:t xml:space="preserve">Hält die Laudatio auf </w:t>
      </w:r>
      <w:r w:rsidR="00871949" w:rsidRPr="00C016CE">
        <w:rPr>
          <w:rFonts w:cs="Arial"/>
          <w:sz w:val="16"/>
          <w:szCs w:val="16"/>
        </w:rPr>
        <w:t>Preisträger Jaenicke: Artenschützer Prof. Dr. Matthias Reinschmidt, Biologe, Tierpsychologe, Direktor des Zoos Karlsruhe</w:t>
      </w:r>
      <w:r w:rsidR="003A0EF4">
        <w:rPr>
          <w:rFonts w:cs="Arial"/>
          <w:sz w:val="16"/>
          <w:szCs w:val="16"/>
        </w:rPr>
        <w:t>.</w:t>
      </w:r>
      <w:r w:rsidR="000B202D">
        <w:rPr>
          <w:rFonts w:cs="Arial"/>
          <w:sz w:val="16"/>
          <w:szCs w:val="16"/>
        </w:rPr>
        <w:t xml:space="preserve"> | </w:t>
      </w:r>
      <w:r w:rsidRPr="00C016CE">
        <w:rPr>
          <w:rFonts w:cs="Arial"/>
          <w:sz w:val="16"/>
          <w:szCs w:val="16"/>
          <w:u w:val="single"/>
        </w:rPr>
        <w:t>Fotos</w:t>
      </w:r>
      <w:r w:rsidRPr="00C016CE">
        <w:rPr>
          <w:rFonts w:cs="Arial"/>
          <w:sz w:val="16"/>
          <w:szCs w:val="16"/>
        </w:rPr>
        <w:t xml:space="preserve">: </w:t>
      </w:r>
      <w:r w:rsidR="00D8036F" w:rsidRPr="00C016CE">
        <w:rPr>
          <w:rFonts w:cs="Arial"/>
          <w:sz w:val="16"/>
          <w:szCs w:val="16"/>
        </w:rPr>
        <w:t xml:space="preserve">1) </w:t>
      </w:r>
      <w:r w:rsidR="00C016CE">
        <w:rPr>
          <w:rFonts w:cs="Arial"/>
          <w:sz w:val="16"/>
          <w:szCs w:val="16"/>
        </w:rPr>
        <w:t>privat</w:t>
      </w:r>
      <w:r w:rsidR="003A0EF4">
        <w:rPr>
          <w:rFonts w:cs="Arial"/>
          <w:sz w:val="16"/>
          <w:szCs w:val="16"/>
        </w:rPr>
        <w:t>;</w:t>
      </w:r>
      <w:r w:rsidR="00D8036F" w:rsidRPr="00C016CE">
        <w:rPr>
          <w:rFonts w:cs="Arial"/>
          <w:sz w:val="16"/>
          <w:szCs w:val="16"/>
        </w:rPr>
        <w:t xml:space="preserve"> 2) </w:t>
      </w:r>
      <w:r w:rsidR="000B202D" w:rsidRPr="000B202D">
        <w:rPr>
          <w:rFonts w:cs="Arial"/>
          <w:sz w:val="16"/>
          <w:szCs w:val="16"/>
        </w:rPr>
        <w:t>Annika Fusswinkel</w:t>
      </w:r>
      <w:r w:rsidR="00D8036F" w:rsidRPr="00C016CE">
        <w:rPr>
          <w:rFonts w:cs="Arial"/>
          <w:sz w:val="16"/>
          <w:szCs w:val="16"/>
        </w:rPr>
        <w:t xml:space="preserve"> </w:t>
      </w:r>
      <w:r w:rsidR="000B202D">
        <w:rPr>
          <w:rFonts w:cs="Arial"/>
          <w:sz w:val="16"/>
          <w:szCs w:val="16"/>
        </w:rPr>
        <w:t>/ WDR</w:t>
      </w:r>
      <w:r w:rsidR="003A0EF4">
        <w:rPr>
          <w:rFonts w:cs="Arial"/>
          <w:sz w:val="16"/>
          <w:szCs w:val="16"/>
        </w:rPr>
        <w:t>;</w:t>
      </w:r>
      <w:r w:rsidR="000C5544">
        <w:rPr>
          <w:rFonts w:cs="Arial"/>
          <w:sz w:val="16"/>
          <w:szCs w:val="16"/>
        </w:rPr>
        <w:t xml:space="preserve"> </w:t>
      </w:r>
      <w:r w:rsidR="00D8036F" w:rsidRPr="00C016CE">
        <w:rPr>
          <w:rFonts w:cs="Arial"/>
          <w:sz w:val="16"/>
          <w:szCs w:val="16"/>
        </w:rPr>
        <w:t>3)</w:t>
      </w:r>
      <w:r w:rsidR="000C5544">
        <w:rPr>
          <w:rFonts w:cs="Arial"/>
          <w:sz w:val="16"/>
          <w:szCs w:val="16"/>
        </w:rPr>
        <w:t xml:space="preserve"> T</w:t>
      </w:r>
      <w:r w:rsidR="000C5544" w:rsidRPr="000C5544">
        <w:rPr>
          <w:rFonts w:cs="Arial"/>
          <w:sz w:val="16"/>
          <w:szCs w:val="16"/>
        </w:rPr>
        <w:t>imo</w:t>
      </w:r>
      <w:r w:rsidR="000C5544">
        <w:rPr>
          <w:rFonts w:cs="Arial"/>
          <w:sz w:val="16"/>
          <w:szCs w:val="16"/>
        </w:rPr>
        <w:t xml:space="preserve"> D</w:t>
      </w:r>
      <w:r w:rsidR="000C5544" w:rsidRPr="000C5544">
        <w:rPr>
          <w:rFonts w:cs="Arial"/>
          <w:sz w:val="16"/>
          <w:szCs w:val="16"/>
        </w:rPr>
        <w:t>eible</w:t>
      </w:r>
      <w:r w:rsidR="000B202D">
        <w:rPr>
          <w:rFonts w:cs="Arial"/>
          <w:sz w:val="16"/>
          <w:szCs w:val="16"/>
        </w:rPr>
        <w:t xml:space="preserve"> /</w:t>
      </w:r>
      <w:r w:rsidR="000C5544">
        <w:rPr>
          <w:rFonts w:cs="Arial"/>
          <w:sz w:val="16"/>
          <w:szCs w:val="16"/>
        </w:rPr>
        <w:t xml:space="preserve"> Z</w:t>
      </w:r>
      <w:r w:rsidR="000C5544" w:rsidRPr="000C5544">
        <w:rPr>
          <w:rFonts w:cs="Arial"/>
          <w:sz w:val="16"/>
          <w:szCs w:val="16"/>
        </w:rPr>
        <w:t>oo</w:t>
      </w:r>
      <w:r w:rsidR="000C5544">
        <w:rPr>
          <w:rFonts w:cs="Arial"/>
          <w:sz w:val="16"/>
          <w:szCs w:val="16"/>
        </w:rPr>
        <w:t xml:space="preserve"> K</w:t>
      </w:r>
      <w:r w:rsidR="000C5544" w:rsidRPr="000C5544">
        <w:rPr>
          <w:rFonts w:cs="Arial"/>
          <w:sz w:val="16"/>
          <w:szCs w:val="16"/>
        </w:rPr>
        <w:t>arlsruhe</w:t>
      </w:r>
    </w:p>
    <w:p w14:paraId="15FA9BBF" w14:textId="77777777" w:rsidR="00E070BE" w:rsidRDefault="00E070BE" w:rsidP="00F873D5">
      <w:pPr>
        <w:ind w:right="153"/>
        <w:rPr>
          <w:color w:val="0F1F51"/>
          <w:sz w:val="20"/>
          <w:szCs w:val="20"/>
        </w:rPr>
      </w:pPr>
      <w:bookmarkStart w:id="2" w:name="_Hlk508603199"/>
      <w:bookmarkEnd w:id="1"/>
    </w:p>
    <w:p w14:paraId="39DFF359" w14:textId="2EC55900" w:rsidR="00A31EBC" w:rsidRDefault="00A31EBC">
      <w:pPr>
        <w:spacing w:after="160" w:line="259" w:lineRule="auto"/>
        <w:jc w:val="left"/>
        <w:rPr>
          <w:color w:val="0F1F51"/>
          <w:sz w:val="20"/>
          <w:szCs w:val="20"/>
        </w:rPr>
      </w:pPr>
      <w:r>
        <w:rPr>
          <w:color w:val="0F1F51"/>
          <w:sz w:val="20"/>
          <w:szCs w:val="20"/>
        </w:rPr>
        <w:br w:type="page"/>
      </w:r>
    </w:p>
    <w:p w14:paraId="63F43189" w14:textId="77777777" w:rsidR="003E41FA" w:rsidRPr="00EE447B" w:rsidRDefault="003E41FA" w:rsidP="00F873D5">
      <w:pPr>
        <w:ind w:right="153"/>
        <w:rPr>
          <w:color w:val="0F1F51"/>
          <w:sz w:val="20"/>
          <w:szCs w:val="20"/>
        </w:rPr>
      </w:pPr>
    </w:p>
    <w:bookmarkEnd w:id="2"/>
    <w:p w14:paraId="2D8A5BD6" w14:textId="1BADB1EC" w:rsidR="008D7E2C" w:rsidRPr="00C83A54" w:rsidRDefault="008D7E2C" w:rsidP="00F873D5">
      <w:pPr>
        <w:ind w:right="153"/>
        <w:rPr>
          <w:color w:val="0F1F51"/>
          <w:sz w:val="20"/>
        </w:rPr>
      </w:pPr>
      <w:r w:rsidRPr="008C1395">
        <w:rPr>
          <w:b/>
          <w:bCs/>
          <w:color w:val="0F1F51"/>
          <w:sz w:val="20"/>
        </w:rPr>
        <w:t>Ihren Akkreditierungsantrag</w:t>
      </w:r>
      <w:r w:rsidRPr="008C1395">
        <w:rPr>
          <w:color w:val="0F1F51"/>
          <w:sz w:val="20"/>
        </w:rPr>
        <w:t xml:space="preserve"> </w:t>
      </w:r>
      <w:r>
        <w:rPr>
          <w:color w:val="0F1F51"/>
          <w:sz w:val="20"/>
        </w:rPr>
        <w:t xml:space="preserve">stellen Sie bitte </w:t>
      </w:r>
      <w:r w:rsidR="00182898" w:rsidRPr="00182898">
        <w:rPr>
          <w:b/>
          <w:bCs/>
          <w:color w:val="0F1F51"/>
          <w:sz w:val="20"/>
        </w:rPr>
        <w:t xml:space="preserve">bis </w:t>
      </w:r>
      <w:r w:rsidR="0097027A" w:rsidRPr="0097027A">
        <w:rPr>
          <w:b/>
          <w:bCs/>
          <w:color w:val="0F1F51"/>
          <w:sz w:val="20"/>
        </w:rPr>
        <w:t>0</w:t>
      </w:r>
      <w:r w:rsidR="00F3738E">
        <w:rPr>
          <w:b/>
          <w:bCs/>
          <w:color w:val="0F1F51"/>
          <w:sz w:val="20"/>
        </w:rPr>
        <w:t>5</w:t>
      </w:r>
      <w:r w:rsidR="0097027A" w:rsidRPr="0097027A">
        <w:rPr>
          <w:b/>
          <w:bCs/>
          <w:color w:val="0F1F51"/>
          <w:sz w:val="20"/>
        </w:rPr>
        <w:t>.0</w:t>
      </w:r>
      <w:r w:rsidR="007F3AF7">
        <w:rPr>
          <w:b/>
          <w:bCs/>
          <w:color w:val="0F1F51"/>
          <w:sz w:val="20"/>
        </w:rPr>
        <w:t>4</w:t>
      </w:r>
      <w:r w:rsidR="00182898" w:rsidRPr="0097027A">
        <w:rPr>
          <w:b/>
          <w:bCs/>
          <w:color w:val="0F1F51"/>
          <w:sz w:val="20"/>
        </w:rPr>
        <w:t>.202</w:t>
      </w:r>
      <w:r w:rsidR="007F3AF7">
        <w:rPr>
          <w:b/>
          <w:bCs/>
          <w:color w:val="0F1F51"/>
          <w:sz w:val="20"/>
        </w:rPr>
        <w:t>4</w:t>
      </w:r>
      <w:r w:rsidR="00182898">
        <w:rPr>
          <w:color w:val="0F1F51"/>
          <w:sz w:val="20"/>
        </w:rPr>
        <w:t xml:space="preserve"> </w:t>
      </w:r>
      <w:r>
        <w:rPr>
          <w:color w:val="0F1F51"/>
          <w:sz w:val="20"/>
        </w:rPr>
        <w:t>u</w:t>
      </w:r>
      <w:r w:rsidRPr="00AE67FE">
        <w:rPr>
          <w:color w:val="0F1F51"/>
          <w:sz w:val="20"/>
        </w:rPr>
        <w:t>nter</w:t>
      </w:r>
      <w:r>
        <w:rPr>
          <w:color w:val="0F1F51"/>
          <w:sz w:val="20"/>
        </w:rPr>
        <w:t xml:space="preserve"> </w:t>
      </w:r>
      <w:r w:rsidRPr="008C1395">
        <w:rPr>
          <w:color w:val="0F1F51"/>
          <w:sz w:val="20"/>
          <w:u w:val="single"/>
        </w:rPr>
        <w:t>tmdl.de/rra2</w:t>
      </w:r>
      <w:r w:rsidR="007F3AF7">
        <w:rPr>
          <w:color w:val="0F1F51"/>
          <w:sz w:val="20"/>
          <w:u w:val="single"/>
        </w:rPr>
        <w:t>4</w:t>
      </w:r>
      <w:r w:rsidRPr="008C1395">
        <w:rPr>
          <w:color w:val="0F1F51"/>
          <w:sz w:val="20"/>
          <w:u w:val="single"/>
        </w:rPr>
        <w:t>-akkreditierung</w:t>
      </w:r>
    </w:p>
    <w:p w14:paraId="2FF1E527" w14:textId="77777777" w:rsidR="008D7E2C" w:rsidRPr="00C146A9" w:rsidRDefault="008D7E2C" w:rsidP="00F873D5">
      <w:pPr>
        <w:pStyle w:val="bodytext"/>
        <w:spacing w:before="0" w:beforeAutospacing="0" w:afterLines="50" w:after="120" w:afterAutospacing="0"/>
        <w:ind w:right="153"/>
        <w:rPr>
          <w:rFonts w:ascii="Arial" w:hAnsi="Arial" w:cs="Arial"/>
          <w:b/>
          <w:color w:val="0F2451"/>
          <w:sz w:val="18"/>
          <w:szCs w:val="22"/>
          <w:u w:val="single"/>
        </w:rPr>
      </w:pPr>
    </w:p>
    <w:p w14:paraId="6DF0DCC9" w14:textId="1FB675CC" w:rsidR="008D7E2C" w:rsidRPr="00C83A54" w:rsidRDefault="008D7E2C" w:rsidP="00937147">
      <w:pPr>
        <w:ind w:right="153"/>
        <w:jc w:val="left"/>
        <w:rPr>
          <w:color w:val="0F1F51"/>
          <w:sz w:val="20"/>
        </w:rPr>
      </w:pPr>
      <w:r>
        <w:rPr>
          <w:b/>
          <w:bCs/>
          <w:color w:val="0F1F51"/>
          <w:sz w:val="20"/>
        </w:rPr>
        <w:t xml:space="preserve">Fotos der </w:t>
      </w:r>
      <w:r w:rsidR="003E41FA">
        <w:rPr>
          <w:b/>
          <w:bCs/>
          <w:color w:val="0F1F51"/>
          <w:sz w:val="20"/>
        </w:rPr>
        <w:t>bisher</w:t>
      </w:r>
      <w:r w:rsidR="00937147">
        <w:rPr>
          <w:b/>
          <w:bCs/>
          <w:color w:val="0F1F51"/>
          <w:sz w:val="20"/>
        </w:rPr>
        <w:t xml:space="preserve"> veröffentlichten</w:t>
      </w:r>
      <w:r w:rsidR="003E41FA">
        <w:rPr>
          <w:b/>
          <w:bCs/>
          <w:color w:val="0F1F51"/>
          <w:sz w:val="20"/>
        </w:rPr>
        <w:t xml:space="preserve"> </w:t>
      </w:r>
      <w:r>
        <w:rPr>
          <w:b/>
          <w:bCs/>
          <w:color w:val="0F1F51"/>
          <w:sz w:val="20"/>
        </w:rPr>
        <w:t>Preisträger und Laudatoren</w:t>
      </w:r>
      <w:r w:rsidR="00937147">
        <w:rPr>
          <w:b/>
          <w:bCs/>
          <w:color w:val="0F1F51"/>
          <w:sz w:val="20"/>
        </w:rPr>
        <w:t xml:space="preserve"> </w:t>
      </w:r>
      <w:r>
        <w:rPr>
          <w:color w:val="0F1F51"/>
          <w:sz w:val="20"/>
        </w:rPr>
        <w:t>zum Download:</w:t>
      </w:r>
      <w:r w:rsidR="00937147">
        <w:rPr>
          <w:color w:val="0F1F51"/>
          <w:sz w:val="20"/>
        </w:rPr>
        <w:br/>
      </w:r>
      <w:r w:rsidRPr="000967A8">
        <w:rPr>
          <w:color w:val="0F1F51"/>
          <w:sz w:val="20"/>
          <w:u w:val="single"/>
        </w:rPr>
        <w:t>tmdl.de/rra202</w:t>
      </w:r>
      <w:r w:rsidR="007F3AF7">
        <w:rPr>
          <w:color w:val="0F1F51"/>
          <w:sz w:val="20"/>
          <w:u w:val="single"/>
        </w:rPr>
        <w:t>4</w:t>
      </w:r>
      <w:r w:rsidRPr="000967A8">
        <w:rPr>
          <w:color w:val="0F1F51"/>
          <w:sz w:val="20"/>
          <w:u w:val="single"/>
        </w:rPr>
        <w:t>-fotos.zip</w:t>
      </w:r>
    </w:p>
    <w:p w14:paraId="4C530022" w14:textId="77777777" w:rsidR="008D7E2C" w:rsidRPr="00C146A9" w:rsidRDefault="008D7E2C" w:rsidP="00F873D5">
      <w:pPr>
        <w:pStyle w:val="bodytext"/>
        <w:spacing w:before="0" w:beforeAutospacing="0" w:afterLines="50" w:after="120" w:afterAutospacing="0"/>
        <w:ind w:right="153"/>
        <w:rPr>
          <w:rFonts w:ascii="Arial" w:hAnsi="Arial" w:cs="Arial"/>
          <w:b/>
          <w:color w:val="0F2451"/>
          <w:sz w:val="18"/>
          <w:szCs w:val="22"/>
          <w:u w:val="single"/>
        </w:rPr>
      </w:pPr>
    </w:p>
    <w:p w14:paraId="2738EE99" w14:textId="77777777" w:rsidR="008D7E2C" w:rsidRPr="009153A5" w:rsidRDefault="008D7E2C" w:rsidP="00F873D5">
      <w:pPr>
        <w:ind w:right="153"/>
        <w:rPr>
          <w:b/>
          <w:color w:val="0F1F51"/>
          <w:sz w:val="20"/>
        </w:rPr>
      </w:pPr>
      <w:r w:rsidRPr="009153A5">
        <w:rPr>
          <w:b/>
          <w:color w:val="0F1F51"/>
          <w:sz w:val="20"/>
        </w:rPr>
        <w:t>Kontakt für Rückfragen:</w:t>
      </w:r>
    </w:p>
    <w:p w14:paraId="4E2619AE" w14:textId="77777777" w:rsidR="008D7E2C" w:rsidRPr="009153A5" w:rsidRDefault="008D7E2C" w:rsidP="00F873D5">
      <w:pPr>
        <w:ind w:right="153"/>
        <w:rPr>
          <w:b/>
          <w:color w:val="0F1F51"/>
          <w:sz w:val="20"/>
        </w:rPr>
      </w:pPr>
      <w:r w:rsidRPr="009153A5">
        <w:rPr>
          <w:color w:val="0F1F51"/>
          <w:sz w:val="20"/>
        </w:rPr>
        <w:t>tower media GmbH, Stephan Bauer, Tel.: 06202 2797-170, E-Mail: rr-presse</w:t>
      </w:r>
      <w:r>
        <w:rPr>
          <w:color w:val="0F1F51"/>
          <w:sz w:val="20"/>
        </w:rPr>
        <w:t>22</w:t>
      </w:r>
      <w:r w:rsidRPr="009153A5">
        <w:rPr>
          <w:color w:val="0F1F51"/>
          <w:sz w:val="20"/>
        </w:rPr>
        <w:t>@tower-media.de</w:t>
      </w:r>
    </w:p>
    <w:p w14:paraId="26B40799" w14:textId="77777777" w:rsidR="008D7E2C" w:rsidRPr="009153A5" w:rsidRDefault="008D7E2C" w:rsidP="00F873D5">
      <w:pPr>
        <w:ind w:right="153"/>
        <w:rPr>
          <w:color w:val="0F1F51"/>
          <w:sz w:val="20"/>
        </w:rPr>
      </w:pPr>
    </w:p>
    <w:p w14:paraId="7314749E" w14:textId="4CCA245F" w:rsidR="001E6CB0" w:rsidRDefault="008D7E2C" w:rsidP="00F873D5">
      <w:pPr>
        <w:ind w:right="153"/>
        <w:rPr>
          <w:color w:val="0F1F51"/>
          <w:sz w:val="20"/>
          <w:szCs w:val="20"/>
        </w:rPr>
      </w:pPr>
      <w:r w:rsidRPr="00E76ECF">
        <w:rPr>
          <w:b/>
          <w:bCs/>
          <w:color w:val="0F1F51"/>
          <w:sz w:val="20"/>
          <w:szCs w:val="20"/>
        </w:rPr>
        <w:t>RADIO REGENBOGEN</w:t>
      </w:r>
      <w:r w:rsidRPr="00CF7C2D">
        <w:rPr>
          <w:color w:val="0F1F51"/>
          <w:sz w:val="20"/>
          <w:szCs w:val="20"/>
        </w:rPr>
        <w:t xml:space="preserve"> </w:t>
      </w:r>
      <w:r w:rsidR="001E6CB0" w:rsidRPr="001E6CB0">
        <w:rPr>
          <w:color w:val="0F1F51"/>
          <w:sz w:val="20"/>
          <w:szCs w:val="20"/>
        </w:rPr>
        <w:t>ist das reichweitenstärkste private Hörfunkprogramm in Baden-Württemberg. Das Programmangebot ist inhaltlich auf Baden, Württemberg und die benachbarte Pfalz ausgerichtet. Gute Unterhaltung, ein abwechslungsreicher Musikmix und die anerkannte Informationskompetenz mit aktuellen Nachrichten und Berichten zeichnet das Hörfunkangebot aus. RADIO REGENBOGEN erreicht 1,377 Millionen Hörer pro Tag (ma 2023 Audio II) und generiert 1,725 Millionen Online Audio Sessions pro Monat (ma 2023 IP Audio IV). Produziert und verantwortet wird das Programm von der Audiotainment Südwest.</w:t>
      </w:r>
    </w:p>
    <w:p w14:paraId="47BB5DFD" w14:textId="77777777" w:rsidR="008D7E2C" w:rsidRDefault="008D7E2C" w:rsidP="00F873D5">
      <w:pPr>
        <w:ind w:right="153"/>
        <w:rPr>
          <w:color w:val="0F1F51"/>
          <w:sz w:val="20"/>
        </w:rPr>
      </w:pPr>
    </w:p>
    <w:p w14:paraId="7A119CDB" w14:textId="56B7B64F" w:rsidR="008D7E2C" w:rsidRDefault="008D7E2C" w:rsidP="00F873D5">
      <w:pPr>
        <w:ind w:right="153"/>
        <w:rPr>
          <w:color w:val="0F1F51"/>
          <w:sz w:val="20"/>
        </w:rPr>
      </w:pPr>
      <w:r w:rsidRPr="0094299C">
        <w:rPr>
          <w:b/>
          <w:bCs/>
          <w:color w:val="0F1F51"/>
          <w:sz w:val="20"/>
        </w:rPr>
        <w:t>Veröffentlichung honorarfrei.</w:t>
      </w:r>
      <w:r w:rsidRPr="0094299C">
        <w:rPr>
          <w:color w:val="0F1F51"/>
          <w:sz w:val="20"/>
        </w:rPr>
        <w:t xml:space="preserve"> – Bitte senden Sie ein Beleg-Exemplar an tower media GmbH, Ketscher Landstraße 2, 68723 Schwetzingen</w:t>
      </w:r>
      <w:r w:rsidR="000A4F26">
        <w:rPr>
          <w:color w:val="0F1F51"/>
          <w:sz w:val="20"/>
        </w:rPr>
        <w:t>, ma21@tower-media.de.</w:t>
      </w:r>
    </w:p>
    <w:p w14:paraId="15D2CF39" w14:textId="77777777" w:rsidR="0094299C" w:rsidRDefault="0094299C" w:rsidP="00F873D5">
      <w:pPr>
        <w:ind w:right="153"/>
        <w:rPr>
          <w:color w:val="0F1F51"/>
          <w:sz w:val="20"/>
        </w:rPr>
      </w:pPr>
    </w:p>
    <w:sectPr w:rsidR="0094299C" w:rsidSect="005A720D">
      <w:headerReference w:type="even" r:id="rId14"/>
      <w:headerReference w:type="default" r:id="rId15"/>
      <w:footerReference w:type="even" r:id="rId16"/>
      <w:footerReference w:type="default" r:id="rId17"/>
      <w:headerReference w:type="first" r:id="rId18"/>
      <w:footerReference w:type="first" r:id="rId19"/>
      <w:pgSz w:w="11906" w:h="16838" w:code="9"/>
      <w:pgMar w:top="2977" w:right="1247" w:bottom="283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6BA88" w14:textId="77777777" w:rsidR="005A720D" w:rsidRDefault="005A720D" w:rsidP="00997E14">
      <w:pPr>
        <w:spacing w:line="240" w:lineRule="auto"/>
      </w:pPr>
      <w:r>
        <w:separator/>
      </w:r>
    </w:p>
  </w:endnote>
  <w:endnote w:type="continuationSeparator" w:id="0">
    <w:p w14:paraId="2B738CE4" w14:textId="77777777" w:rsidR="005A720D" w:rsidRDefault="005A720D" w:rsidP="00997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4D"/>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C98A" w14:textId="77777777" w:rsidR="009E1F26" w:rsidRDefault="009E1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AFC7" w14:textId="07CA05FF" w:rsidR="006A79BA" w:rsidRDefault="006A79BA" w:rsidP="006A79BA">
    <w:pPr>
      <w:ind w:right="170"/>
      <w:rPr>
        <w:sz w:val="14"/>
        <w:szCs w:val="14"/>
      </w:rPr>
    </w:pPr>
  </w:p>
  <w:p w14:paraId="7D208824" w14:textId="6C54B843" w:rsidR="009E1F26" w:rsidRDefault="00CA78F5">
    <w:pPr>
      <w:pStyle w:val="Footer"/>
    </w:pPr>
    <w:r>
      <w:rPr>
        <w:noProof/>
      </w:rPr>
      <mc:AlternateContent>
        <mc:Choice Requires="wps">
          <w:drawing>
            <wp:anchor distT="45720" distB="45720" distL="114300" distR="114300" simplePos="0" relativeHeight="251656704" behindDoc="0" locked="0" layoutInCell="1" allowOverlap="1" wp14:anchorId="4C7D4722" wp14:editId="6875B909">
              <wp:simplePos x="0" y="0"/>
              <wp:positionH relativeFrom="column">
                <wp:posOffset>822325</wp:posOffset>
              </wp:positionH>
              <wp:positionV relativeFrom="paragraph">
                <wp:posOffset>365760</wp:posOffset>
              </wp:positionV>
              <wp:extent cx="55041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1404620"/>
                      </a:xfrm>
                      <a:prstGeom prst="rect">
                        <a:avLst/>
                      </a:prstGeom>
                      <a:noFill/>
                      <a:ln w="9525">
                        <a:noFill/>
                        <a:miter lim="800000"/>
                        <a:headEnd/>
                        <a:tailEnd/>
                      </a:ln>
                    </wps:spPr>
                    <wps:txbx>
                      <w:txbxContent>
                        <w:p w14:paraId="7C8F4426" w14:textId="3FC82EFF" w:rsidR="00CA78F5" w:rsidRPr="00E43827" w:rsidRDefault="00CA78F5" w:rsidP="00F14EF0">
                          <w:pPr>
                            <w:pStyle w:val="Footer"/>
                            <w:tabs>
                              <w:tab w:val="clear" w:pos="4536"/>
                              <w:tab w:val="center" w:pos="4111"/>
                            </w:tabs>
                            <w:ind w:right="170"/>
                            <w:jc w:val="right"/>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4A32E5">
                            <w:rPr>
                              <w:noProof/>
                              <w:sz w:val="8"/>
                              <w:szCs w:val="8"/>
                            </w:rPr>
                            <w:t>PM RRA24 MEDIENMANN A24145939.DOCX</w:t>
                          </w:r>
                          <w:r w:rsidRPr="00E43827">
                            <w:rPr>
                              <w:caps/>
                              <w:sz w:val="8"/>
                              <w:szCs w:val="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D4722" id="_x0000_t202" coordsize="21600,21600" o:spt="202" path="m,l,21600r21600,l21600,xe">
              <v:stroke joinstyle="miter"/>
              <v:path gradientshapeok="t" o:connecttype="rect"/>
            </v:shapetype>
            <v:shape id="Text Box 2" o:spid="_x0000_s1026" type="#_x0000_t202" style="position:absolute;left:0;text-align:left;margin-left:64.75pt;margin-top:28.8pt;width:433.4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XS+gEAAM4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" filled="f" stroked="f">
              <v:textbox style="mso-fit-shape-to-text:t">
                <w:txbxContent>
                  <w:p w14:paraId="7C8F4426" w14:textId="3FC82EFF" w:rsidR="00CA78F5" w:rsidRPr="00E43827" w:rsidRDefault="00CA78F5" w:rsidP="00F14EF0">
                    <w:pPr>
                      <w:pStyle w:val="Footer"/>
                      <w:tabs>
                        <w:tab w:val="clear" w:pos="4536"/>
                        <w:tab w:val="center" w:pos="4111"/>
                      </w:tabs>
                      <w:ind w:right="170"/>
                      <w:jc w:val="right"/>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4A32E5">
                      <w:rPr>
                        <w:noProof/>
                        <w:sz w:val="8"/>
                        <w:szCs w:val="8"/>
                      </w:rPr>
                      <w:t>PM RRA24 MEDIENMANN A24145939.DOCX</w:t>
                    </w:r>
                    <w:r w:rsidRPr="00E43827">
                      <w:rPr>
                        <w:caps/>
                        <w:sz w:val="8"/>
                        <w:szCs w:val="8"/>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E31C" w14:textId="77777777" w:rsidR="009E1F26" w:rsidRDefault="009E1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DDD5C" w14:textId="77777777" w:rsidR="005A720D" w:rsidRDefault="005A720D" w:rsidP="00997E14">
      <w:pPr>
        <w:spacing w:line="240" w:lineRule="auto"/>
      </w:pPr>
      <w:r>
        <w:separator/>
      </w:r>
    </w:p>
  </w:footnote>
  <w:footnote w:type="continuationSeparator" w:id="0">
    <w:p w14:paraId="69790F1A" w14:textId="77777777" w:rsidR="005A720D" w:rsidRDefault="005A720D" w:rsidP="00997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7889" w14:textId="77777777" w:rsidR="009E1F26" w:rsidRDefault="009E1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BF" w14:textId="6DF794F9" w:rsidR="00E511A7" w:rsidRDefault="00946FDC" w:rsidP="009A4DBE">
    <w:pPr>
      <w:pStyle w:val="Header"/>
      <w:ind w:right="153"/>
      <w:jc w:val="right"/>
      <w:rPr>
        <w:rFonts w:cs="Arial"/>
        <w:noProof/>
      </w:rPr>
    </w:pPr>
    <w:r>
      <w:rPr>
        <w:rFonts w:cs="Arial"/>
        <w:noProof/>
      </w:rPr>
      <w:drawing>
        <wp:anchor distT="0" distB="0" distL="114300" distR="114300" simplePos="0" relativeHeight="251663872" behindDoc="1" locked="0" layoutInCell="0" allowOverlap="1" wp14:anchorId="50DEEDC9" wp14:editId="0748779F">
          <wp:simplePos x="0" y="0"/>
          <wp:positionH relativeFrom="page">
            <wp:posOffset>-8467</wp:posOffset>
          </wp:positionH>
          <wp:positionV relativeFrom="page">
            <wp:posOffset>-8467</wp:posOffset>
          </wp:positionV>
          <wp:extent cx="7584216" cy="10727997"/>
          <wp:effectExtent l="0" t="0" r="0" b="0"/>
          <wp:wrapNone/>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216" cy="10727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EDC0" w14:textId="4278F32B" w:rsidR="00E511A7" w:rsidRDefault="00E511A7" w:rsidP="009A4DBE">
    <w:pPr>
      <w:pStyle w:val="Header"/>
      <w:ind w:right="153"/>
      <w:jc w:val="right"/>
      <w:rPr>
        <w:color w:val="0F1F51"/>
        <w:sz w:val="20"/>
        <w:szCs w:val="20"/>
      </w:rPr>
    </w:pPr>
  </w:p>
  <w:p w14:paraId="50DEEDC1" w14:textId="07306220" w:rsidR="00E511A7" w:rsidRDefault="00E511A7" w:rsidP="009A4DBE">
    <w:pPr>
      <w:pStyle w:val="Header"/>
      <w:ind w:right="153"/>
      <w:jc w:val="right"/>
      <w:rPr>
        <w:color w:val="0F1F51"/>
        <w:sz w:val="20"/>
        <w:szCs w:val="20"/>
      </w:rPr>
    </w:pPr>
  </w:p>
  <w:p w14:paraId="50DEEDC2" w14:textId="0879EFB0" w:rsidR="00E511A7" w:rsidRDefault="00E511A7" w:rsidP="009A4DBE">
    <w:pPr>
      <w:pStyle w:val="Header"/>
      <w:ind w:right="153"/>
      <w:jc w:val="right"/>
      <w:rPr>
        <w:color w:val="0F1F51"/>
        <w:sz w:val="20"/>
        <w:szCs w:val="20"/>
      </w:rPr>
    </w:pPr>
  </w:p>
  <w:p w14:paraId="50DEEDC3" w14:textId="18BE9CD3" w:rsidR="00E511A7" w:rsidRDefault="00E511A7" w:rsidP="009A4DBE">
    <w:pPr>
      <w:pStyle w:val="Header"/>
      <w:ind w:right="153"/>
      <w:jc w:val="right"/>
      <w:rPr>
        <w:color w:val="0F1F51"/>
        <w:sz w:val="20"/>
        <w:szCs w:val="20"/>
      </w:rPr>
    </w:pPr>
  </w:p>
  <w:p w14:paraId="50DEEDC4" w14:textId="60CD7516" w:rsidR="00B26BCF" w:rsidRDefault="00B26BCF" w:rsidP="009A4DBE">
    <w:pPr>
      <w:pStyle w:val="Header"/>
      <w:ind w:right="153"/>
      <w:jc w:val="right"/>
      <w:rPr>
        <w:color w:val="0F1F51"/>
        <w:sz w:val="20"/>
        <w:szCs w:val="20"/>
      </w:rPr>
    </w:pPr>
  </w:p>
  <w:p w14:paraId="5BC197BA" w14:textId="77777777" w:rsidR="00B616AD" w:rsidRDefault="00B616AD" w:rsidP="009A4DBE">
    <w:pPr>
      <w:pStyle w:val="Header"/>
      <w:ind w:right="153"/>
      <w:jc w:val="right"/>
      <w:rPr>
        <w:color w:val="0F1F51"/>
        <w:sz w:val="20"/>
        <w:szCs w:val="20"/>
      </w:rPr>
    </w:pPr>
  </w:p>
  <w:sdt>
    <w:sdtPr>
      <w:rPr>
        <w:color w:val="0F1F51"/>
        <w:sz w:val="20"/>
        <w:szCs w:val="20"/>
      </w:rPr>
      <w:id w:val="-1318336367"/>
      <w:docPartObj>
        <w:docPartGallery w:val="Page Numbers (Top of Page)"/>
        <w:docPartUnique/>
      </w:docPartObj>
    </w:sdtPr>
    <w:sdtEndPr/>
    <w:sdtContent>
      <w:p w14:paraId="219D3791" w14:textId="2BCC917D" w:rsidR="00C84AFF" w:rsidRDefault="004A32E5" w:rsidP="009A4DBE">
        <w:pPr>
          <w:pStyle w:val="Header"/>
          <w:ind w:right="153"/>
          <w:jc w:val="right"/>
          <w:rPr>
            <w:color w:val="0F1F51"/>
            <w:sz w:val="20"/>
            <w:szCs w:val="20"/>
          </w:rPr>
        </w:pPr>
        <w:sdt>
          <w:sdtPr>
            <w:rPr>
              <w:color w:val="0F1F51"/>
              <w:sz w:val="20"/>
              <w:szCs w:val="20"/>
            </w:rPr>
            <w:id w:val="1676613910"/>
            <w:docPartObj>
              <w:docPartGallery w:val="Page Numbers (Top of Page)"/>
              <w:docPartUnique/>
            </w:docPartObj>
          </w:sdtPr>
          <w:sdtEndPr>
            <w:rPr>
              <w:b/>
              <w:bCs/>
              <w:highlight w:val="yellow"/>
            </w:rPr>
          </w:sdtEndPr>
          <w:sdtContent>
            <w:r w:rsidR="000C4F93" w:rsidRPr="00115D8C">
              <w:rPr>
                <w:b/>
                <w:bCs/>
                <w:color w:val="0F1F51"/>
                <w:sz w:val="20"/>
                <w:szCs w:val="20"/>
              </w:rPr>
              <w:t>22</w:t>
            </w:r>
            <w:r w:rsidR="000A050D" w:rsidRPr="00115D8C">
              <w:rPr>
                <w:b/>
                <w:bCs/>
                <w:color w:val="0F1F51"/>
                <w:sz w:val="20"/>
                <w:szCs w:val="20"/>
              </w:rPr>
              <w:t>.01</w:t>
            </w:r>
            <w:r w:rsidR="00C84AFF" w:rsidRPr="00115D8C">
              <w:rPr>
                <w:b/>
                <w:bCs/>
                <w:color w:val="0F1F51"/>
                <w:sz w:val="20"/>
                <w:szCs w:val="20"/>
              </w:rPr>
              <w:t>.202</w:t>
            </w:r>
            <w:r w:rsidR="000A050D" w:rsidRPr="00115D8C">
              <w:rPr>
                <w:b/>
                <w:bCs/>
                <w:color w:val="0F1F51"/>
                <w:sz w:val="20"/>
                <w:szCs w:val="20"/>
              </w:rPr>
              <w:t>4</w:t>
            </w:r>
          </w:sdtContent>
        </w:sdt>
      </w:p>
      <w:p w14:paraId="50DEEDC6" w14:textId="6D84FAFA" w:rsidR="00C363B4" w:rsidRPr="00C363B4" w:rsidRDefault="00B26BCF" w:rsidP="009A4DBE">
        <w:pPr>
          <w:pStyle w:val="Header"/>
          <w:ind w:right="153"/>
          <w:jc w:val="right"/>
          <w:rPr>
            <w:color w:val="0F1F51"/>
            <w:sz w:val="20"/>
            <w:szCs w:val="20"/>
          </w:rPr>
        </w:pPr>
        <w:r w:rsidRPr="00C363B4">
          <w:rPr>
            <w:color w:val="0F1F51"/>
            <w:sz w:val="20"/>
            <w:szCs w:val="20"/>
          </w:rPr>
          <w:t xml:space="preserve">Seite </w:t>
        </w:r>
        <w:r w:rsidRPr="00C363B4">
          <w:rPr>
            <w:b/>
            <w:bCs/>
            <w:color w:val="0F1F51"/>
            <w:sz w:val="20"/>
            <w:szCs w:val="20"/>
          </w:rPr>
          <w:fldChar w:fldCharType="begin"/>
        </w:r>
        <w:r w:rsidRPr="00C363B4">
          <w:rPr>
            <w:b/>
            <w:bCs/>
            <w:color w:val="0F1F51"/>
            <w:sz w:val="20"/>
            <w:szCs w:val="20"/>
          </w:rPr>
          <w:instrText>PAGE</w:instrText>
        </w:r>
        <w:r w:rsidRPr="00C363B4">
          <w:rPr>
            <w:b/>
            <w:bCs/>
            <w:color w:val="0F1F51"/>
            <w:sz w:val="20"/>
            <w:szCs w:val="20"/>
          </w:rPr>
          <w:fldChar w:fldCharType="separate"/>
        </w:r>
        <w:r>
          <w:rPr>
            <w:b/>
            <w:bCs/>
            <w:noProof/>
            <w:color w:val="0F1F51"/>
            <w:sz w:val="20"/>
            <w:szCs w:val="20"/>
          </w:rPr>
          <w:t>1</w:t>
        </w:r>
        <w:r w:rsidRPr="00C363B4">
          <w:rPr>
            <w:b/>
            <w:bCs/>
            <w:color w:val="0F1F51"/>
            <w:sz w:val="20"/>
            <w:szCs w:val="20"/>
          </w:rPr>
          <w:fldChar w:fldCharType="end"/>
        </w:r>
        <w:r w:rsidRPr="00C363B4">
          <w:rPr>
            <w:color w:val="0F1F51"/>
            <w:sz w:val="20"/>
            <w:szCs w:val="20"/>
          </w:rPr>
          <w:t xml:space="preserve"> von </w:t>
        </w:r>
        <w:r w:rsidRPr="00655FEA">
          <w:rPr>
            <w:b/>
            <w:bCs/>
            <w:color w:val="0F1F51"/>
            <w:sz w:val="20"/>
            <w:szCs w:val="20"/>
          </w:rPr>
          <w:fldChar w:fldCharType="begin"/>
        </w:r>
        <w:r w:rsidRPr="00655FEA">
          <w:rPr>
            <w:b/>
            <w:bCs/>
            <w:color w:val="0F1F51"/>
            <w:sz w:val="20"/>
            <w:szCs w:val="20"/>
          </w:rPr>
          <w:instrText>NUMPAGES</w:instrText>
        </w:r>
        <w:r w:rsidRPr="00655FEA">
          <w:rPr>
            <w:b/>
            <w:bCs/>
            <w:color w:val="0F1F51"/>
            <w:sz w:val="20"/>
            <w:szCs w:val="20"/>
          </w:rPr>
          <w:fldChar w:fldCharType="separate"/>
        </w:r>
        <w:r w:rsidRPr="00655FEA">
          <w:rPr>
            <w:b/>
            <w:bCs/>
            <w:noProof/>
            <w:color w:val="0F1F51"/>
            <w:sz w:val="20"/>
            <w:szCs w:val="20"/>
          </w:rPr>
          <w:t>1</w:t>
        </w:r>
        <w:r w:rsidRPr="00655FEA">
          <w:rPr>
            <w:b/>
            <w:bCs/>
            <w:color w:val="0F1F51"/>
            <w:sz w:val="20"/>
            <w:szCs w:val="20"/>
          </w:rPr>
          <w:fldChar w:fldCharType="end"/>
        </w:r>
      </w:p>
    </w:sdtContent>
  </w:sdt>
  <w:p w14:paraId="3D30F8ED" w14:textId="7E4A28C4" w:rsidR="00296078" w:rsidRDefault="00B26BCF" w:rsidP="009A4DBE">
    <w:pPr>
      <w:pStyle w:val="Header"/>
      <w:tabs>
        <w:tab w:val="clear" w:pos="4536"/>
        <w:tab w:val="clear" w:pos="9072"/>
        <w:tab w:val="left" w:pos="7906"/>
      </w:tabs>
      <w:ind w:right="153"/>
      <w:jc w:val="right"/>
    </w:pPr>
    <w:r>
      <w:tab/>
    </w:r>
  </w:p>
  <w:p w14:paraId="014F3CA9" w14:textId="77777777" w:rsidR="009A4DBE" w:rsidRDefault="009A4DBE" w:rsidP="009A4DBE">
    <w:pPr>
      <w:pStyle w:val="Header"/>
      <w:tabs>
        <w:tab w:val="clear" w:pos="4536"/>
        <w:tab w:val="clear" w:pos="9072"/>
        <w:tab w:val="left" w:pos="7906"/>
      </w:tabs>
      <w:ind w:right="15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C8" w14:textId="77777777" w:rsidR="00C363B4" w:rsidRDefault="00E511A7" w:rsidP="00512703">
    <w:pPr>
      <w:pStyle w:val="Header"/>
      <w:tabs>
        <w:tab w:val="clear" w:pos="4536"/>
        <w:tab w:val="clear" w:pos="9072"/>
        <w:tab w:val="left" w:pos="626"/>
      </w:tabs>
    </w:pPr>
    <w:r>
      <w:rPr>
        <w:rFonts w:cs="Arial"/>
        <w:noProof/>
      </w:rPr>
      <w:drawing>
        <wp:anchor distT="0" distB="0" distL="114300" distR="114300" simplePos="0" relativeHeight="251658752" behindDoc="1" locked="0" layoutInCell="0" allowOverlap="1" wp14:anchorId="50DEEDCB" wp14:editId="0221D114">
          <wp:simplePos x="0" y="0"/>
          <wp:positionH relativeFrom="page">
            <wp:posOffset>-11430</wp:posOffset>
          </wp:positionH>
          <wp:positionV relativeFrom="page">
            <wp:posOffset>61374</wp:posOffset>
          </wp:positionV>
          <wp:extent cx="7559675" cy="10691495"/>
          <wp:effectExtent l="0" t="0" r="3175" b="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70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415060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25"/>
    <w:rsid w:val="000042F2"/>
    <w:rsid w:val="0001230F"/>
    <w:rsid w:val="00037BE7"/>
    <w:rsid w:val="00050AC6"/>
    <w:rsid w:val="00056708"/>
    <w:rsid w:val="00076EDB"/>
    <w:rsid w:val="00084D3F"/>
    <w:rsid w:val="000869CB"/>
    <w:rsid w:val="0009687D"/>
    <w:rsid w:val="000974AD"/>
    <w:rsid w:val="000A050D"/>
    <w:rsid w:val="000A4F26"/>
    <w:rsid w:val="000B202D"/>
    <w:rsid w:val="000B7A1B"/>
    <w:rsid w:val="000C4F93"/>
    <w:rsid w:val="000C5544"/>
    <w:rsid w:val="000D1385"/>
    <w:rsid w:val="000D4C6A"/>
    <w:rsid w:val="000D5389"/>
    <w:rsid w:val="000D55C1"/>
    <w:rsid w:val="000D7E7A"/>
    <w:rsid w:val="000E22EC"/>
    <w:rsid w:val="000E3C35"/>
    <w:rsid w:val="000E4F35"/>
    <w:rsid w:val="000F702B"/>
    <w:rsid w:val="00103B65"/>
    <w:rsid w:val="0011235F"/>
    <w:rsid w:val="00112A86"/>
    <w:rsid w:val="001149AA"/>
    <w:rsid w:val="00114FE6"/>
    <w:rsid w:val="001157FF"/>
    <w:rsid w:val="00115D8C"/>
    <w:rsid w:val="0013290A"/>
    <w:rsid w:val="0015494E"/>
    <w:rsid w:val="00155889"/>
    <w:rsid w:val="00163A2D"/>
    <w:rsid w:val="00166A88"/>
    <w:rsid w:val="00173902"/>
    <w:rsid w:val="0018040A"/>
    <w:rsid w:val="00182898"/>
    <w:rsid w:val="0018676A"/>
    <w:rsid w:val="0019239B"/>
    <w:rsid w:val="001978B6"/>
    <w:rsid w:val="00197CC7"/>
    <w:rsid w:val="001A1C52"/>
    <w:rsid w:val="001A3E3F"/>
    <w:rsid w:val="001A546D"/>
    <w:rsid w:val="001A6B46"/>
    <w:rsid w:val="001B293A"/>
    <w:rsid w:val="001B29F6"/>
    <w:rsid w:val="001B4D3C"/>
    <w:rsid w:val="001C792C"/>
    <w:rsid w:val="001E172E"/>
    <w:rsid w:val="001E22BE"/>
    <w:rsid w:val="001E6CB0"/>
    <w:rsid w:val="002010D2"/>
    <w:rsid w:val="00206819"/>
    <w:rsid w:val="00207510"/>
    <w:rsid w:val="0021433F"/>
    <w:rsid w:val="00222CE2"/>
    <w:rsid w:val="00226119"/>
    <w:rsid w:val="002301E1"/>
    <w:rsid w:val="002312E6"/>
    <w:rsid w:val="00233472"/>
    <w:rsid w:val="00242774"/>
    <w:rsid w:val="00246869"/>
    <w:rsid w:val="00253B4D"/>
    <w:rsid w:val="00284C8F"/>
    <w:rsid w:val="00287E8F"/>
    <w:rsid w:val="002908FE"/>
    <w:rsid w:val="00295378"/>
    <w:rsid w:val="0029582B"/>
    <w:rsid w:val="00296078"/>
    <w:rsid w:val="002A7BC2"/>
    <w:rsid w:val="002B0EA1"/>
    <w:rsid w:val="002C669E"/>
    <w:rsid w:val="002D3136"/>
    <w:rsid w:val="002D739D"/>
    <w:rsid w:val="002D7920"/>
    <w:rsid w:val="002E67A9"/>
    <w:rsid w:val="002F4785"/>
    <w:rsid w:val="00300340"/>
    <w:rsid w:val="00302641"/>
    <w:rsid w:val="00321A25"/>
    <w:rsid w:val="00322725"/>
    <w:rsid w:val="00326F04"/>
    <w:rsid w:val="00332735"/>
    <w:rsid w:val="00332EDD"/>
    <w:rsid w:val="0034553B"/>
    <w:rsid w:val="003704C7"/>
    <w:rsid w:val="00372CCB"/>
    <w:rsid w:val="0037481F"/>
    <w:rsid w:val="003865B3"/>
    <w:rsid w:val="003A0EF4"/>
    <w:rsid w:val="003A22CC"/>
    <w:rsid w:val="003B36E0"/>
    <w:rsid w:val="003B7437"/>
    <w:rsid w:val="003C0F30"/>
    <w:rsid w:val="003C6837"/>
    <w:rsid w:val="003D724B"/>
    <w:rsid w:val="003E305B"/>
    <w:rsid w:val="003E41FA"/>
    <w:rsid w:val="003E4FD2"/>
    <w:rsid w:val="003F4050"/>
    <w:rsid w:val="003F4204"/>
    <w:rsid w:val="003F6C45"/>
    <w:rsid w:val="00400018"/>
    <w:rsid w:val="004067A4"/>
    <w:rsid w:val="00430CA8"/>
    <w:rsid w:val="00433DF8"/>
    <w:rsid w:val="004345E0"/>
    <w:rsid w:val="00437AE0"/>
    <w:rsid w:val="00442B1A"/>
    <w:rsid w:val="0045112A"/>
    <w:rsid w:val="00463338"/>
    <w:rsid w:val="0047358D"/>
    <w:rsid w:val="00487110"/>
    <w:rsid w:val="0048770E"/>
    <w:rsid w:val="004A32E5"/>
    <w:rsid w:val="004A665C"/>
    <w:rsid w:val="004B3CFA"/>
    <w:rsid w:val="004B4565"/>
    <w:rsid w:val="004B4741"/>
    <w:rsid w:val="004B5C1E"/>
    <w:rsid w:val="004C1DA8"/>
    <w:rsid w:val="004C2836"/>
    <w:rsid w:val="004C7178"/>
    <w:rsid w:val="004E175B"/>
    <w:rsid w:val="004E304D"/>
    <w:rsid w:val="004E6FB6"/>
    <w:rsid w:val="004F3240"/>
    <w:rsid w:val="00510301"/>
    <w:rsid w:val="00510704"/>
    <w:rsid w:val="00512703"/>
    <w:rsid w:val="00525C2A"/>
    <w:rsid w:val="00553245"/>
    <w:rsid w:val="00571B8C"/>
    <w:rsid w:val="00581FEB"/>
    <w:rsid w:val="0058604C"/>
    <w:rsid w:val="005A5F1C"/>
    <w:rsid w:val="005A720D"/>
    <w:rsid w:val="005B197D"/>
    <w:rsid w:val="005C4A7E"/>
    <w:rsid w:val="005C5499"/>
    <w:rsid w:val="0060416E"/>
    <w:rsid w:val="00611598"/>
    <w:rsid w:val="00612E0B"/>
    <w:rsid w:val="00614B95"/>
    <w:rsid w:val="00625A91"/>
    <w:rsid w:val="00630D1E"/>
    <w:rsid w:val="00642E13"/>
    <w:rsid w:val="00646A74"/>
    <w:rsid w:val="00655FEA"/>
    <w:rsid w:val="00662CD9"/>
    <w:rsid w:val="00664A91"/>
    <w:rsid w:val="00675CAA"/>
    <w:rsid w:val="006A79BA"/>
    <w:rsid w:val="006D005F"/>
    <w:rsid w:val="006D7360"/>
    <w:rsid w:val="006E3D98"/>
    <w:rsid w:val="006E4ED8"/>
    <w:rsid w:val="006E7D63"/>
    <w:rsid w:val="006F213D"/>
    <w:rsid w:val="006F7EBC"/>
    <w:rsid w:val="0070375E"/>
    <w:rsid w:val="00722FB6"/>
    <w:rsid w:val="00733719"/>
    <w:rsid w:val="007403FB"/>
    <w:rsid w:val="0074448D"/>
    <w:rsid w:val="0076204B"/>
    <w:rsid w:val="007642C7"/>
    <w:rsid w:val="00771FE7"/>
    <w:rsid w:val="007833B9"/>
    <w:rsid w:val="00787A72"/>
    <w:rsid w:val="00790F11"/>
    <w:rsid w:val="007976AC"/>
    <w:rsid w:val="007B026F"/>
    <w:rsid w:val="007B2643"/>
    <w:rsid w:val="007C07CD"/>
    <w:rsid w:val="007C7044"/>
    <w:rsid w:val="007D166F"/>
    <w:rsid w:val="007D4FAE"/>
    <w:rsid w:val="007E719D"/>
    <w:rsid w:val="007F0C64"/>
    <w:rsid w:val="007F3AF7"/>
    <w:rsid w:val="008230CC"/>
    <w:rsid w:val="00831C16"/>
    <w:rsid w:val="0085384B"/>
    <w:rsid w:val="008561E2"/>
    <w:rsid w:val="00861CE4"/>
    <w:rsid w:val="00864562"/>
    <w:rsid w:val="00871949"/>
    <w:rsid w:val="00874D37"/>
    <w:rsid w:val="00877E6A"/>
    <w:rsid w:val="0088361C"/>
    <w:rsid w:val="00887004"/>
    <w:rsid w:val="008A1EF9"/>
    <w:rsid w:val="008A4ED0"/>
    <w:rsid w:val="008A6B71"/>
    <w:rsid w:val="008B374F"/>
    <w:rsid w:val="008C2A29"/>
    <w:rsid w:val="008C5061"/>
    <w:rsid w:val="008D275F"/>
    <w:rsid w:val="008D438E"/>
    <w:rsid w:val="008D7E2C"/>
    <w:rsid w:val="008E3307"/>
    <w:rsid w:val="009153A5"/>
    <w:rsid w:val="00916F47"/>
    <w:rsid w:val="00917F21"/>
    <w:rsid w:val="00926B81"/>
    <w:rsid w:val="00936407"/>
    <w:rsid w:val="00937147"/>
    <w:rsid w:val="00941502"/>
    <w:rsid w:val="0094299C"/>
    <w:rsid w:val="009430B3"/>
    <w:rsid w:val="0094523A"/>
    <w:rsid w:val="00946FDC"/>
    <w:rsid w:val="0097027A"/>
    <w:rsid w:val="009800D9"/>
    <w:rsid w:val="00981A4E"/>
    <w:rsid w:val="009834D8"/>
    <w:rsid w:val="00985482"/>
    <w:rsid w:val="00987AD1"/>
    <w:rsid w:val="00997E14"/>
    <w:rsid w:val="009A1AA9"/>
    <w:rsid w:val="009A3818"/>
    <w:rsid w:val="009A4DBE"/>
    <w:rsid w:val="009B15DB"/>
    <w:rsid w:val="009B723F"/>
    <w:rsid w:val="009C7480"/>
    <w:rsid w:val="009E0D95"/>
    <w:rsid w:val="009E1F26"/>
    <w:rsid w:val="00A0181A"/>
    <w:rsid w:val="00A01BAA"/>
    <w:rsid w:val="00A15363"/>
    <w:rsid w:val="00A22BA0"/>
    <w:rsid w:val="00A25C53"/>
    <w:rsid w:val="00A31EBC"/>
    <w:rsid w:val="00A32F72"/>
    <w:rsid w:val="00A61F73"/>
    <w:rsid w:val="00A62DF7"/>
    <w:rsid w:val="00A71E7D"/>
    <w:rsid w:val="00A73503"/>
    <w:rsid w:val="00A75DFD"/>
    <w:rsid w:val="00A76FBC"/>
    <w:rsid w:val="00A85711"/>
    <w:rsid w:val="00A8700F"/>
    <w:rsid w:val="00A92F6F"/>
    <w:rsid w:val="00AA1B1A"/>
    <w:rsid w:val="00AA4480"/>
    <w:rsid w:val="00AD1E44"/>
    <w:rsid w:val="00AD3858"/>
    <w:rsid w:val="00AD6319"/>
    <w:rsid w:val="00AE2D81"/>
    <w:rsid w:val="00B11F25"/>
    <w:rsid w:val="00B126F9"/>
    <w:rsid w:val="00B24762"/>
    <w:rsid w:val="00B26BCF"/>
    <w:rsid w:val="00B44FB5"/>
    <w:rsid w:val="00B46C01"/>
    <w:rsid w:val="00B531F0"/>
    <w:rsid w:val="00B616AD"/>
    <w:rsid w:val="00B61CCA"/>
    <w:rsid w:val="00B66689"/>
    <w:rsid w:val="00B66BEB"/>
    <w:rsid w:val="00B73CC4"/>
    <w:rsid w:val="00B7636F"/>
    <w:rsid w:val="00B977E7"/>
    <w:rsid w:val="00BA2523"/>
    <w:rsid w:val="00BB43B1"/>
    <w:rsid w:val="00BB6AD9"/>
    <w:rsid w:val="00BC2958"/>
    <w:rsid w:val="00BC4922"/>
    <w:rsid w:val="00BE6839"/>
    <w:rsid w:val="00BF0B76"/>
    <w:rsid w:val="00BF735D"/>
    <w:rsid w:val="00C016CE"/>
    <w:rsid w:val="00C15EFB"/>
    <w:rsid w:val="00C27FFC"/>
    <w:rsid w:val="00C34CAB"/>
    <w:rsid w:val="00C35EFD"/>
    <w:rsid w:val="00C363B4"/>
    <w:rsid w:val="00C36F82"/>
    <w:rsid w:val="00C43003"/>
    <w:rsid w:val="00C44C88"/>
    <w:rsid w:val="00C458E6"/>
    <w:rsid w:val="00C61CF7"/>
    <w:rsid w:val="00C675D0"/>
    <w:rsid w:val="00C71036"/>
    <w:rsid w:val="00C84053"/>
    <w:rsid w:val="00C84AFF"/>
    <w:rsid w:val="00C85190"/>
    <w:rsid w:val="00C86D3D"/>
    <w:rsid w:val="00C945B7"/>
    <w:rsid w:val="00C96E39"/>
    <w:rsid w:val="00CA316E"/>
    <w:rsid w:val="00CA5B97"/>
    <w:rsid w:val="00CA5D41"/>
    <w:rsid w:val="00CA78F5"/>
    <w:rsid w:val="00CC1D3A"/>
    <w:rsid w:val="00CC7DBA"/>
    <w:rsid w:val="00CF49B2"/>
    <w:rsid w:val="00D22575"/>
    <w:rsid w:val="00D27A2E"/>
    <w:rsid w:val="00D37BA0"/>
    <w:rsid w:val="00D5314F"/>
    <w:rsid w:val="00D601B6"/>
    <w:rsid w:val="00D63BC0"/>
    <w:rsid w:val="00D7652E"/>
    <w:rsid w:val="00D8036F"/>
    <w:rsid w:val="00D9100F"/>
    <w:rsid w:val="00D93532"/>
    <w:rsid w:val="00D950EB"/>
    <w:rsid w:val="00DB46B9"/>
    <w:rsid w:val="00DB46DF"/>
    <w:rsid w:val="00DC3A2A"/>
    <w:rsid w:val="00DC41FF"/>
    <w:rsid w:val="00DC4C99"/>
    <w:rsid w:val="00DD6D67"/>
    <w:rsid w:val="00DF7795"/>
    <w:rsid w:val="00E070BE"/>
    <w:rsid w:val="00E22743"/>
    <w:rsid w:val="00E379A0"/>
    <w:rsid w:val="00E409E0"/>
    <w:rsid w:val="00E41860"/>
    <w:rsid w:val="00E42A97"/>
    <w:rsid w:val="00E5098D"/>
    <w:rsid w:val="00E511A7"/>
    <w:rsid w:val="00E53E3B"/>
    <w:rsid w:val="00E56725"/>
    <w:rsid w:val="00E64453"/>
    <w:rsid w:val="00E7139B"/>
    <w:rsid w:val="00E76980"/>
    <w:rsid w:val="00E81E2F"/>
    <w:rsid w:val="00E85A19"/>
    <w:rsid w:val="00EA3DF7"/>
    <w:rsid w:val="00EB00D6"/>
    <w:rsid w:val="00EB65B4"/>
    <w:rsid w:val="00EB7F98"/>
    <w:rsid w:val="00ED2FBB"/>
    <w:rsid w:val="00ED52F8"/>
    <w:rsid w:val="00ED737D"/>
    <w:rsid w:val="00EE1AE5"/>
    <w:rsid w:val="00EE447B"/>
    <w:rsid w:val="00EE6E34"/>
    <w:rsid w:val="00F00335"/>
    <w:rsid w:val="00F071B9"/>
    <w:rsid w:val="00F07B8F"/>
    <w:rsid w:val="00F14EF0"/>
    <w:rsid w:val="00F1552A"/>
    <w:rsid w:val="00F163FD"/>
    <w:rsid w:val="00F3738E"/>
    <w:rsid w:val="00F50FC1"/>
    <w:rsid w:val="00F66684"/>
    <w:rsid w:val="00F67AB9"/>
    <w:rsid w:val="00F873D5"/>
    <w:rsid w:val="00F93EDB"/>
    <w:rsid w:val="00F944F1"/>
    <w:rsid w:val="00F95B94"/>
    <w:rsid w:val="00FA171B"/>
    <w:rsid w:val="00FD27D0"/>
    <w:rsid w:val="00FD6F91"/>
    <w:rsid w:val="00FE147F"/>
    <w:rsid w:val="00FE7505"/>
    <w:rsid w:val="00FF1A79"/>
    <w:rsid w:val="00FF4CB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EEDAF"/>
  <w15:chartTrackingRefBased/>
  <w15:docId w15:val="{DB5F6B24-CAF3-4EB4-BB45-6F48809E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CC"/>
    <w:pPr>
      <w:spacing w:after="0" w:line="288" w:lineRule="auto"/>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E14"/>
    <w:pPr>
      <w:tabs>
        <w:tab w:val="center" w:pos="4536"/>
        <w:tab w:val="right" w:pos="9072"/>
      </w:tabs>
      <w:spacing w:line="240" w:lineRule="auto"/>
    </w:pPr>
  </w:style>
  <w:style w:type="character" w:customStyle="1" w:styleId="HeaderChar">
    <w:name w:val="Header Char"/>
    <w:basedOn w:val="DefaultParagraphFont"/>
    <w:link w:val="Header"/>
    <w:uiPriority w:val="99"/>
    <w:rsid w:val="00997E14"/>
    <w:rPr>
      <w:rFonts w:ascii="Arial" w:hAnsi="Arial"/>
    </w:rPr>
  </w:style>
  <w:style w:type="paragraph" w:styleId="Footer">
    <w:name w:val="footer"/>
    <w:basedOn w:val="Normal"/>
    <w:link w:val="FooterChar"/>
    <w:unhideWhenUsed/>
    <w:rsid w:val="00997E14"/>
    <w:pPr>
      <w:tabs>
        <w:tab w:val="center" w:pos="4536"/>
        <w:tab w:val="right" w:pos="9072"/>
      </w:tabs>
      <w:spacing w:line="240" w:lineRule="auto"/>
    </w:pPr>
  </w:style>
  <w:style w:type="character" w:customStyle="1" w:styleId="FooterChar">
    <w:name w:val="Footer Char"/>
    <w:basedOn w:val="DefaultParagraphFont"/>
    <w:link w:val="Footer"/>
    <w:uiPriority w:val="99"/>
    <w:rsid w:val="00997E14"/>
    <w:rPr>
      <w:rFonts w:ascii="Arial" w:hAnsi="Arial"/>
    </w:rPr>
  </w:style>
  <w:style w:type="paragraph" w:customStyle="1" w:styleId="EinfacherAbsatz">
    <w:name w:val="[Einfacher Absatz]"/>
    <w:basedOn w:val="Normal"/>
    <w:uiPriority w:val="99"/>
    <w:rsid w:val="00997E14"/>
    <w:pPr>
      <w:widowControl w:val="0"/>
      <w:autoSpaceDE w:val="0"/>
      <w:autoSpaceDN w:val="0"/>
      <w:adjustRightInd w:val="0"/>
      <w:textAlignment w:val="center"/>
    </w:pPr>
    <w:rPr>
      <w:rFonts w:ascii="Times-Roman" w:eastAsia="Batang" w:hAnsi="Times-Roman" w:cs="Times-Roman"/>
      <w:color w:val="000000"/>
      <w:sz w:val="24"/>
      <w:szCs w:val="24"/>
      <w:lang w:val="en-US" w:eastAsia="de-DE"/>
    </w:rPr>
  </w:style>
  <w:style w:type="paragraph" w:styleId="BalloonText">
    <w:name w:val="Balloon Text"/>
    <w:basedOn w:val="Normal"/>
    <w:link w:val="BalloonTextChar"/>
    <w:uiPriority w:val="99"/>
    <w:semiHidden/>
    <w:unhideWhenUsed/>
    <w:rsid w:val="006F7E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EBC"/>
    <w:rPr>
      <w:rFonts w:ascii="Segoe UI" w:hAnsi="Segoe UI" w:cs="Segoe UI"/>
      <w:sz w:val="18"/>
      <w:szCs w:val="18"/>
    </w:rPr>
  </w:style>
  <w:style w:type="character" w:styleId="Hyperlink">
    <w:name w:val="Hyperlink"/>
    <w:basedOn w:val="DefaultParagraphFont"/>
    <w:uiPriority w:val="99"/>
    <w:unhideWhenUsed/>
    <w:rsid w:val="00512703"/>
    <w:rPr>
      <w:color w:val="0563C1" w:themeColor="hyperlink"/>
      <w:u w:val="single"/>
    </w:rPr>
  </w:style>
  <w:style w:type="character" w:styleId="UnresolvedMention">
    <w:name w:val="Unresolved Mention"/>
    <w:basedOn w:val="DefaultParagraphFont"/>
    <w:uiPriority w:val="99"/>
    <w:semiHidden/>
    <w:unhideWhenUsed/>
    <w:rsid w:val="00512703"/>
    <w:rPr>
      <w:color w:val="605E5C"/>
      <w:shd w:val="clear" w:color="auto" w:fill="E1DFDD"/>
    </w:rPr>
  </w:style>
  <w:style w:type="paragraph" w:customStyle="1" w:styleId="bodytext">
    <w:name w:val="bodytext"/>
    <w:basedOn w:val="Normal"/>
    <w:rsid w:val="008D7E2C"/>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5C4A7E"/>
    <w:rPr>
      <w:sz w:val="16"/>
      <w:szCs w:val="16"/>
    </w:rPr>
  </w:style>
  <w:style w:type="paragraph" w:styleId="CommentText">
    <w:name w:val="annotation text"/>
    <w:basedOn w:val="Normal"/>
    <w:link w:val="CommentTextChar"/>
    <w:uiPriority w:val="99"/>
    <w:semiHidden/>
    <w:unhideWhenUsed/>
    <w:rsid w:val="005C4A7E"/>
    <w:pPr>
      <w:spacing w:line="240" w:lineRule="auto"/>
    </w:pPr>
    <w:rPr>
      <w:sz w:val="20"/>
      <w:szCs w:val="20"/>
    </w:rPr>
  </w:style>
  <w:style w:type="character" w:customStyle="1" w:styleId="CommentTextChar">
    <w:name w:val="Comment Text Char"/>
    <w:basedOn w:val="DefaultParagraphFont"/>
    <w:link w:val="CommentText"/>
    <w:uiPriority w:val="99"/>
    <w:semiHidden/>
    <w:rsid w:val="005C4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4A7E"/>
    <w:rPr>
      <w:b/>
      <w:bCs/>
    </w:rPr>
  </w:style>
  <w:style w:type="character" w:customStyle="1" w:styleId="CommentSubjectChar">
    <w:name w:val="Comment Subject Char"/>
    <w:basedOn w:val="CommentTextChar"/>
    <w:link w:val="CommentSubject"/>
    <w:uiPriority w:val="99"/>
    <w:semiHidden/>
    <w:rsid w:val="005C4A7E"/>
    <w:rPr>
      <w:rFonts w:ascii="Arial" w:hAnsi="Arial"/>
      <w:b/>
      <w:bCs/>
      <w:sz w:val="20"/>
      <w:szCs w:val="20"/>
    </w:rPr>
  </w:style>
  <w:style w:type="paragraph" w:styleId="Revision">
    <w:name w:val="Revision"/>
    <w:hidden/>
    <w:uiPriority w:val="99"/>
    <w:semiHidden/>
    <w:rsid w:val="005C4A7E"/>
    <w:pPr>
      <w:spacing w:after="0" w:line="240" w:lineRule="auto"/>
    </w:pPr>
    <w:rPr>
      <w:rFonts w:ascii="Arial" w:hAnsi="Arial"/>
    </w:rPr>
  </w:style>
  <w:style w:type="paragraph" w:customStyle="1" w:styleId="Default">
    <w:name w:val="Default"/>
    <w:rsid w:val="005C4A7E"/>
    <w:pPr>
      <w:autoSpaceDE w:val="0"/>
      <w:autoSpaceDN w:val="0"/>
      <w:adjustRightInd w:val="0"/>
      <w:spacing w:after="0" w:line="240" w:lineRule="auto"/>
    </w:pPr>
    <w:rPr>
      <w:rFonts w:ascii="Yu Gothic" w:eastAsia="Yu Gothic" w:cs="Yu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5" ma:contentTypeDescription="Create a new document." ma:contentTypeScope="" ma:versionID="97adf0e3578d3b89371b20bf34821ad4">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435685542eac55726fb3b81fa8e37e50"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3db8590-a55b-4860-af1b-e2763932db9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1CE78-0734-4056-B6BE-BB0FF9C1B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6C1C62-8E78-4D6F-84B8-3A878F776507}">
  <ds:schemaRefs>
    <ds:schemaRef ds:uri="http://schemas.microsoft.com/sharepoint/v3/contenttype/forms"/>
  </ds:schemaRefs>
</ds:datastoreItem>
</file>

<file path=customXml/itemProps3.xml><?xml version="1.0" encoding="utf-8"?>
<ds:datastoreItem xmlns:ds="http://schemas.openxmlformats.org/officeDocument/2006/customXml" ds:itemID="{2FAE9355-C54D-4935-9514-071DCF12598C}">
  <ds:schemaRefs>
    <ds:schemaRef ds:uri="http://schemas.microsoft.com/office/2006/metadata/properties"/>
    <ds:schemaRef ds:uri="http://schemas.microsoft.com/office/infopath/2007/PartnerControls"/>
    <ds:schemaRef ds:uri="23db8590-a55b-4860-af1b-e2763932db9c"/>
  </ds:schemaRefs>
</ds:datastoreItem>
</file>

<file path=customXml/itemProps4.xml><?xml version="1.0" encoding="utf-8"?>
<ds:datastoreItem xmlns:ds="http://schemas.openxmlformats.org/officeDocument/2006/customXml" ds:itemID="{B0F18E1C-65DA-416E-8E1E-42EB51B4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1102</Words>
  <Characters>6946</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cl</cp:lastModifiedBy>
  <cp:revision>3</cp:revision>
  <cp:lastPrinted>2024-01-19T14:57:00Z</cp:lastPrinted>
  <dcterms:created xsi:type="dcterms:W3CDTF">2024-01-19T14:57:00Z</dcterms:created>
  <dcterms:modified xsi:type="dcterms:W3CDTF">2024-01-19T14:57:00Z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