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EC4F97" w14:textId="1AC5018F" w:rsidR="00DF5815" w:rsidRPr="00F369D2" w:rsidRDefault="007F5468" w:rsidP="00F369D2">
      <w:pPr>
        <w:spacing w:line="330" w:lineRule="atLeast"/>
        <w:rPr>
          <w:i/>
          <w:sz w:val="22"/>
          <w:szCs w:val="22"/>
        </w:rPr>
      </w:pPr>
      <w:r w:rsidRPr="00F369D2">
        <w:rPr>
          <w:i/>
          <w:sz w:val="22"/>
          <w:szCs w:val="22"/>
        </w:rPr>
        <w:t>Medienmitteilung</w:t>
      </w:r>
      <w:r w:rsidR="00FB2DBA" w:rsidRPr="00F369D2">
        <w:rPr>
          <w:i/>
          <w:sz w:val="22"/>
          <w:szCs w:val="22"/>
        </w:rPr>
        <w:t xml:space="preserve"> </w:t>
      </w:r>
      <w:r w:rsidR="00ED5089">
        <w:rPr>
          <w:i/>
          <w:sz w:val="22"/>
          <w:szCs w:val="22"/>
        </w:rPr>
        <w:t>20</w:t>
      </w:r>
      <w:r w:rsidR="00651AF6" w:rsidRPr="00F369D2">
        <w:rPr>
          <w:i/>
          <w:sz w:val="22"/>
          <w:szCs w:val="22"/>
        </w:rPr>
        <w:t>.</w:t>
      </w:r>
      <w:r w:rsidR="00B6749B" w:rsidRPr="00F369D2">
        <w:rPr>
          <w:i/>
          <w:sz w:val="22"/>
          <w:szCs w:val="22"/>
        </w:rPr>
        <w:t>1</w:t>
      </w:r>
      <w:r w:rsidR="00ED5089">
        <w:rPr>
          <w:i/>
          <w:sz w:val="22"/>
          <w:szCs w:val="22"/>
        </w:rPr>
        <w:t>2</w:t>
      </w:r>
      <w:r w:rsidR="006E6114" w:rsidRPr="00F369D2">
        <w:rPr>
          <w:i/>
          <w:sz w:val="22"/>
          <w:szCs w:val="22"/>
        </w:rPr>
        <w:t>.</w:t>
      </w:r>
      <w:r w:rsidR="008B261D" w:rsidRPr="00F369D2">
        <w:rPr>
          <w:i/>
          <w:sz w:val="22"/>
          <w:szCs w:val="22"/>
        </w:rPr>
        <w:t>2</w:t>
      </w:r>
      <w:r w:rsidR="00E11F2F">
        <w:rPr>
          <w:i/>
          <w:sz w:val="22"/>
          <w:szCs w:val="22"/>
        </w:rPr>
        <w:t>4</w:t>
      </w:r>
    </w:p>
    <w:p w14:paraId="5DA859E3" w14:textId="77777777" w:rsidR="007F5468" w:rsidRPr="00F369D2" w:rsidRDefault="007F5468" w:rsidP="00F369D2">
      <w:pPr>
        <w:spacing w:line="330" w:lineRule="atLeast"/>
        <w:rPr>
          <w:sz w:val="22"/>
          <w:szCs w:val="22"/>
        </w:rPr>
      </w:pPr>
    </w:p>
    <w:tbl>
      <w:tblPr>
        <w:tblStyle w:val="Tabellenraster"/>
        <w:tblW w:w="0" w:type="auto"/>
        <w:tblLook w:val="04A0" w:firstRow="1" w:lastRow="0" w:firstColumn="1" w:lastColumn="0" w:noHBand="0" w:noVBand="1"/>
      </w:tblPr>
      <w:tblGrid>
        <w:gridCol w:w="9064"/>
      </w:tblGrid>
      <w:tr w:rsidR="00651AF6" w:rsidRPr="00F369D2" w14:paraId="4D9AD00D" w14:textId="77777777" w:rsidTr="00B2653A">
        <w:trPr>
          <w:trHeight w:val="352"/>
        </w:trPr>
        <w:tc>
          <w:tcPr>
            <w:tcW w:w="9064" w:type="dxa"/>
          </w:tcPr>
          <w:p w14:paraId="30B93E61" w14:textId="1AF471D8" w:rsidR="00651AF6" w:rsidRPr="00184E9B" w:rsidRDefault="00150D36" w:rsidP="00F369D2">
            <w:pPr>
              <w:spacing w:line="330" w:lineRule="atLeast"/>
              <w:ind w:right="360"/>
              <w:jc w:val="both"/>
              <w:outlineLvl w:val="0"/>
              <w:rPr>
                <w:rFonts w:cs="Arial"/>
                <w:sz w:val="24"/>
                <w:szCs w:val="24"/>
              </w:rPr>
            </w:pPr>
            <w:r>
              <w:rPr>
                <w:rFonts w:cs="Arial"/>
                <w:sz w:val="24"/>
                <w:szCs w:val="24"/>
              </w:rPr>
              <w:t>Hausrind oder Auerochse</w:t>
            </w:r>
            <w:r w:rsidR="00092C01">
              <w:rPr>
                <w:rFonts w:cs="Arial"/>
                <w:sz w:val="24"/>
                <w:szCs w:val="24"/>
              </w:rPr>
              <w:t>: neue Erkenntnisse zu archäologischen Funden</w:t>
            </w:r>
          </w:p>
        </w:tc>
      </w:tr>
      <w:tr w:rsidR="00651AF6" w:rsidRPr="00F369D2" w14:paraId="363AA6C8" w14:textId="77777777" w:rsidTr="00A32B19">
        <w:trPr>
          <w:trHeight w:hRule="exact" w:val="440"/>
        </w:trPr>
        <w:tc>
          <w:tcPr>
            <w:tcW w:w="9064" w:type="dxa"/>
          </w:tcPr>
          <w:p w14:paraId="52466EF7" w14:textId="3A026181" w:rsidR="00CB750B" w:rsidRDefault="00092C01" w:rsidP="00F369D2">
            <w:pPr>
              <w:spacing w:line="330" w:lineRule="atLeast"/>
              <w:rPr>
                <w:b/>
                <w:sz w:val="24"/>
                <w:szCs w:val="24"/>
              </w:rPr>
            </w:pPr>
            <w:r>
              <w:rPr>
                <w:b/>
                <w:sz w:val="24"/>
                <w:szCs w:val="24"/>
              </w:rPr>
              <w:t xml:space="preserve">Der Auerochse </w:t>
            </w:r>
            <w:proofErr w:type="gramStart"/>
            <w:r>
              <w:rPr>
                <w:b/>
                <w:sz w:val="24"/>
                <w:szCs w:val="24"/>
              </w:rPr>
              <w:t xml:space="preserve">vom </w:t>
            </w:r>
            <w:proofErr w:type="spellStart"/>
            <w:r w:rsidR="00CB750B">
              <w:rPr>
                <w:b/>
                <w:sz w:val="24"/>
                <w:szCs w:val="24"/>
              </w:rPr>
              <w:t>St</w:t>
            </w:r>
            <w:proofErr w:type="gramEnd"/>
            <w:r w:rsidR="00CB750B">
              <w:rPr>
                <w:b/>
                <w:sz w:val="24"/>
                <w:szCs w:val="24"/>
              </w:rPr>
              <w:t>.Galler</w:t>
            </w:r>
            <w:proofErr w:type="spellEnd"/>
            <w:r w:rsidR="00CB750B">
              <w:rPr>
                <w:b/>
                <w:sz w:val="24"/>
                <w:szCs w:val="24"/>
              </w:rPr>
              <w:t xml:space="preserve"> Marktplatz</w:t>
            </w:r>
          </w:p>
          <w:p w14:paraId="472C6122" w14:textId="3BE81A51" w:rsidR="00651AF6" w:rsidRPr="00184E9B" w:rsidRDefault="00ED5089" w:rsidP="00F369D2">
            <w:pPr>
              <w:spacing w:line="330" w:lineRule="atLeast"/>
              <w:rPr>
                <w:b/>
                <w:sz w:val="24"/>
                <w:szCs w:val="24"/>
              </w:rPr>
            </w:pPr>
            <w:r w:rsidRPr="00CB750B">
              <w:rPr>
                <w:b/>
                <w:sz w:val="24"/>
                <w:szCs w:val="24"/>
              </w:rPr>
              <w:t>Neue Erkenntnisse zu</w:t>
            </w:r>
            <w:r w:rsidR="00D42200" w:rsidRPr="00CB750B">
              <w:rPr>
                <w:b/>
                <w:sz w:val="24"/>
                <w:szCs w:val="24"/>
              </w:rPr>
              <w:t xml:space="preserve"> archäologischen</w:t>
            </w:r>
            <w:r w:rsidR="00D42200">
              <w:rPr>
                <w:b/>
                <w:sz w:val="24"/>
                <w:szCs w:val="24"/>
              </w:rPr>
              <w:t xml:space="preserve"> </w:t>
            </w:r>
            <w:r w:rsidR="00CB750B">
              <w:rPr>
                <w:b/>
                <w:sz w:val="24"/>
                <w:szCs w:val="24"/>
              </w:rPr>
              <w:t>F</w:t>
            </w:r>
            <w:r w:rsidR="00D42200">
              <w:rPr>
                <w:b/>
                <w:sz w:val="24"/>
                <w:szCs w:val="24"/>
              </w:rPr>
              <w:t xml:space="preserve">unden aus </w:t>
            </w:r>
            <w:proofErr w:type="spellStart"/>
            <w:r w:rsidR="00D42200" w:rsidRPr="00D42200">
              <w:rPr>
                <w:b/>
                <w:sz w:val="24"/>
                <w:szCs w:val="24"/>
              </w:rPr>
              <w:t>St.Galle</w:t>
            </w:r>
            <w:r w:rsidR="00D42200">
              <w:rPr>
                <w:b/>
                <w:sz w:val="24"/>
                <w:szCs w:val="24"/>
              </w:rPr>
              <w:t>n</w:t>
            </w:r>
            <w:proofErr w:type="spellEnd"/>
          </w:p>
          <w:p w14:paraId="0C972A19" w14:textId="77777777" w:rsidR="00651AF6" w:rsidRPr="00184E9B" w:rsidRDefault="00651AF6" w:rsidP="00F369D2">
            <w:pPr>
              <w:spacing w:line="330" w:lineRule="atLeast"/>
              <w:rPr>
                <w:b/>
                <w:sz w:val="24"/>
                <w:szCs w:val="24"/>
                <w:highlight w:val="yellow"/>
              </w:rPr>
            </w:pPr>
          </w:p>
          <w:p w14:paraId="1E36C545" w14:textId="77777777" w:rsidR="00651AF6" w:rsidRPr="00184E9B" w:rsidRDefault="00651AF6" w:rsidP="00F369D2">
            <w:pPr>
              <w:spacing w:line="330" w:lineRule="atLeast"/>
              <w:rPr>
                <w:b/>
                <w:sz w:val="24"/>
                <w:szCs w:val="24"/>
                <w:highlight w:val="yellow"/>
              </w:rPr>
            </w:pPr>
          </w:p>
        </w:tc>
      </w:tr>
    </w:tbl>
    <w:p w14:paraId="3FF74B94" w14:textId="1309C25A" w:rsidR="009A0048" w:rsidRPr="009A0048" w:rsidRDefault="004B12A0" w:rsidP="004B12A0">
      <w:pPr>
        <w:tabs>
          <w:tab w:val="left" w:pos="7371"/>
        </w:tabs>
        <w:spacing w:line="330" w:lineRule="atLeast"/>
        <w:rPr>
          <w:rFonts w:cs="Arial"/>
          <w:b/>
          <w:bCs/>
          <w:color w:val="000000" w:themeColor="text1"/>
          <w:sz w:val="22"/>
          <w:szCs w:val="22"/>
        </w:rPr>
      </w:pPr>
      <w:r>
        <w:rPr>
          <w:rFonts w:cs="Arial"/>
          <w:b/>
          <w:bCs/>
          <w:color w:val="000000"/>
          <w:sz w:val="22"/>
          <w:szCs w:val="22"/>
        </w:rPr>
        <w:t xml:space="preserve">Seit vielen Jahren ist im </w:t>
      </w:r>
      <w:r w:rsidR="00ED5089">
        <w:rPr>
          <w:rFonts w:cs="Arial"/>
          <w:b/>
          <w:bCs/>
          <w:color w:val="000000"/>
          <w:sz w:val="22"/>
          <w:szCs w:val="22"/>
        </w:rPr>
        <w:t xml:space="preserve">Naturmuseum </w:t>
      </w:r>
      <w:proofErr w:type="spellStart"/>
      <w:r w:rsidR="00ED5089">
        <w:rPr>
          <w:rFonts w:cs="Arial"/>
          <w:b/>
          <w:bCs/>
          <w:color w:val="000000"/>
          <w:sz w:val="22"/>
          <w:szCs w:val="22"/>
        </w:rPr>
        <w:t>St.Gallen</w:t>
      </w:r>
      <w:proofErr w:type="spellEnd"/>
      <w:r w:rsidR="00ED5089">
        <w:rPr>
          <w:rFonts w:cs="Arial"/>
          <w:b/>
          <w:bCs/>
          <w:color w:val="000000"/>
          <w:sz w:val="22"/>
          <w:szCs w:val="22"/>
        </w:rPr>
        <w:t xml:space="preserve"> </w:t>
      </w:r>
      <w:r w:rsidR="00D95C28">
        <w:rPr>
          <w:rFonts w:cs="Arial"/>
          <w:b/>
          <w:bCs/>
          <w:color w:val="000000"/>
          <w:sz w:val="22"/>
          <w:szCs w:val="22"/>
        </w:rPr>
        <w:t>der Schädel</w:t>
      </w:r>
      <w:r w:rsidR="00D42200">
        <w:rPr>
          <w:rFonts w:cs="Arial"/>
          <w:b/>
          <w:bCs/>
          <w:color w:val="000000"/>
          <w:sz w:val="22"/>
          <w:szCs w:val="22"/>
        </w:rPr>
        <w:t>, einige Knochen sowie eine ganze Skelett</w:t>
      </w:r>
      <w:r>
        <w:rPr>
          <w:rFonts w:cs="Arial"/>
          <w:b/>
          <w:bCs/>
          <w:color w:val="000000"/>
          <w:sz w:val="22"/>
          <w:szCs w:val="22"/>
        </w:rPr>
        <w:t>r</w:t>
      </w:r>
      <w:r w:rsidR="00D42200">
        <w:rPr>
          <w:rFonts w:cs="Arial"/>
          <w:b/>
          <w:bCs/>
          <w:color w:val="000000"/>
          <w:sz w:val="22"/>
          <w:szCs w:val="22"/>
        </w:rPr>
        <w:t>ekonstruktion</w:t>
      </w:r>
      <w:r>
        <w:rPr>
          <w:rFonts w:cs="Arial"/>
          <w:b/>
          <w:bCs/>
          <w:color w:val="000000"/>
          <w:sz w:val="22"/>
          <w:szCs w:val="22"/>
        </w:rPr>
        <w:t xml:space="preserve"> </w:t>
      </w:r>
      <w:r w:rsidR="00ED5089">
        <w:rPr>
          <w:rFonts w:cs="Arial"/>
          <w:b/>
          <w:bCs/>
          <w:color w:val="000000"/>
          <w:sz w:val="22"/>
          <w:szCs w:val="22"/>
        </w:rPr>
        <w:t>eines</w:t>
      </w:r>
      <w:r w:rsidR="00E8780B">
        <w:rPr>
          <w:rFonts w:cs="Arial"/>
          <w:b/>
          <w:bCs/>
          <w:color w:val="000000"/>
          <w:sz w:val="22"/>
          <w:szCs w:val="22"/>
        </w:rPr>
        <w:t xml:space="preserve"> vermeintlichen</w:t>
      </w:r>
      <w:r w:rsidR="00ED5089">
        <w:rPr>
          <w:rFonts w:cs="Arial"/>
          <w:b/>
          <w:bCs/>
          <w:color w:val="000000"/>
          <w:sz w:val="22"/>
          <w:szCs w:val="22"/>
        </w:rPr>
        <w:t xml:space="preserve"> «Auerochsen» zu sehen. </w:t>
      </w:r>
      <w:r w:rsidR="009A0048">
        <w:rPr>
          <w:rFonts w:cs="Arial"/>
          <w:b/>
          <w:bCs/>
          <w:color w:val="000000"/>
          <w:sz w:val="22"/>
          <w:szCs w:val="22"/>
        </w:rPr>
        <w:t>Neue</w:t>
      </w:r>
      <w:r w:rsidR="00ED5089">
        <w:rPr>
          <w:rFonts w:cs="Arial"/>
          <w:b/>
          <w:bCs/>
          <w:color w:val="000000"/>
          <w:sz w:val="22"/>
          <w:szCs w:val="22"/>
        </w:rPr>
        <w:t xml:space="preserve"> Forschung </w:t>
      </w:r>
      <w:r w:rsidR="00E8780B">
        <w:rPr>
          <w:rFonts w:cs="Arial"/>
          <w:b/>
          <w:bCs/>
          <w:color w:val="000000"/>
          <w:sz w:val="22"/>
          <w:szCs w:val="22"/>
        </w:rPr>
        <w:t xml:space="preserve">an </w:t>
      </w:r>
      <w:r w:rsidR="00ED5089">
        <w:rPr>
          <w:rFonts w:cs="Arial"/>
          <w:b/>
          <w:bCs/>
          <w:color w:val="000000"/>
          <w:sz w:val="22"/>
          <w:szCs w:val="22"/>
        </w:rPr>
        <w:t xml:space="preserve">den </w:t>
      </w:r>
      <w:r w:rsidR="009A0048">
        <w:rPr>
          <w:rFonts w:cs="Arial"/>
          <w:b/>
          <w:bCs/>
          <w:color w:val="000000"/>
          <w:sz w:val="22"/>
          <w:szCs w:val="22"/>
        </w:rPr>
        <w:t xml:space="preserve">50-jährigen </w:t>
      </w:r>
      <w:r w:rsidR="00ED5089">
        <w:rPr>
          <w:rFonts w:cs="Arial"/>
          <w:b/>
          <w:bCs/>
          <w:color w:val="000000"/>
          <w:sz w:val="22"/>
          <w:szCs w:val="22"/>
        </w:rPr>
        <w:t xml:space="preserve">Fundstücken </w:t>
      </w:r>
      <w:r w:rsidR="009A0048">
        <w:rPr>
          <w:rFonts w:cs="Arial"/>
          <w:b/>
          <w:bCs/>
          <w:color w:val="000000"/>
          <w:sz w:val="22"/>
          <w:szCs w:val="22"/>
        </w:rPr>
        <w:t>von einer Baustelle</w:t>
      </w:r>
      <w:r w:rsidR="00ED5089">
        <w:rPr>
          <w:rFonts w:cs="Arial"/>
          <w:b/>
          <w:bCs/>
          <w:color w:val="000000"/>
          <w:sz w:val="22"/>
          <w:szCs w:val="22"/>
        </w:rPr>
        <w:t xml:space="preserve"> </w:t>
      </w:r>
      <w:r w:rsidR="009A0048">
        <w:rPr>
          <w:rFonts w:cs="Arial"/>
          <w:b/>
          <w:bCs/>
          <w:color w:val="000000"/>
          <w:sz w:val="22"/>
          <w:szCs w:val="22"/>
        </w:rPr>
        <w:t>in</w:t>
      </w:r>
      <w:r w:rsidR="00ED5089">
        <w:rPr>
          <w:rFonts w:cs="Arial"/>
          <w:b/>
          <w:bCs/>
          <w:color w:val="000000"/>
          <w:sz w:val="22"/>
          <w:szCs w:val="22"/>
        </w:rPr>
        <w:t xml:space="preserve"> Goldach </w:t>
      </w:r>
      <w:r w:rsidR="009A0048">
        <w:rPr>
          <w:rFonts w:cs="Arial"/>
          <w:b/>
          <w:bCs/>
          <w:color w:val="000000"/>
          <w:sz w:val="22"/>
          <w:szCs w:val="22"/>
        </w:rPr>
        <w:t xml:space="preserve">hat nun gezeigt, dass es sich nicht um einen rund 12'000 Jahre alten Auerochsen handelt, sondern um ein </w:t>
      </w:r>
      <w:r w:rsidR="00D42200">
        <w:rPr>
          <w:rFonts w:cs="Arial"/>
          <w:b/>
          <w:bCs/>
          <w:color w:val="000000"/>
          <w:sz w:val="22"/>
          <w:szCs w:val="22"/>
        </w:rPr>
        <w:t xml:space="preserve">domestiziertes </w:t>
      </w:r>
      <w:r w:rsidR="009A0048">
        <w:rPr>
          <w:rFonts w:cs="Arial"/>
          <w:b/>
          <w:bCs/>
          <w:color w:val="000000"/>
          <w:sz w:val="22"/>
          <w:szCs w:val="22"/>
        </w:rPr>
        <w:t xml:space="preserve">Hausrind mit einem Alter von maximal 330 Jahren. </w:t>
      </w:r>
      <w:r w:rsidR="009A0048">
        <w:rPr>
          <w:rFonts w:cs="Arial"/>
          <w:b/>
          <w:bCs/>
          <w:color w:val="000000" w:themeColor="text1"/>
          <w:sz w:val="22"/>
          <w:szCs w:val="22"/>
          <w:shd w:val="clear" w:color="auto" w:fill="FFFFFF"/>
        </w:rPr>
        <w:t>Rund 10'500 Jahre alt</w:t>
      </w:r>
      <w:r w:rsidR="0075029A">
        <w:rPr>
          <w:rFonts w:cs="Arial"/>
          <w:b/>
          <w:bCs/>
          <w:color w:val="000000" w:themeColor="text1"/>
          <w:sz w:val="22"/>
          <w:szCs w:val="22"/>
          <w:shd w:val="clear" w:color="auto" w:fill="FFFFFF"/>
        </w:rPr>
        <w:t xml:space="preserve"> sind hingegen die Rinderknochen, die 1961 am </w:t>
      </w:r>
      <w:proofErr w:type="spellStart"/>
      <w:r w:rsidR="009A0048">
        <w:rPr>
          <w:rFonts w:cs="Arial"/>
          <w:b/>
          <w:bCs/>
          <w:color w:val="000000" w:themeColor="text1"/>
          <w:sz w:val="22"/>
          <w:szCs w:val="22"/>
          <w:shd w:val="clear" w:color="auto" w:fill="FFFFFF"/>
        </w:rPr>
        <w:t>St.Galler</w:t>
      </w:r>
      <w:proofErr w:type="spellEnd"/>
      <w:r w:rsidR="009A0048">
        <w:rPr>
          <w:rFonts w:cs="Arial"/>
          <w:b/>
          <w:bCs/>
          <w:color w:val="000000" w:themeColor="text1"/>
          <w:sz w:val="22"/>
          <w:szCs w:val="22"/>
          <w:shd w:val="clear" w:color="auto" w:fill="FFFFFF"/>
        </w:rPr>
        <w:t xml:space="preserve"> </w:t>
      </w:r>
      <w:r w:rsidR="009A0048" w:rsidRPr="009A0048">
        <w:rPr>
          <w:rFonts w:cs="Arial"/>
          <w:b/>
          <w:bCs/>
          <w:color w:val="000000" w:themeColor="text1"/>
          <w:sz w:val="22"/>
          <w:szCs w:val="22"/>
          <w:shd w:val="clear" w:color="auto" w:fill="FFFFFF"/>
        </w:rPr>
        <w:t xml:space="preserve">Marktplatz </w:t>
      </w:r>
      <w:r w:rsidR="0075029A">
        <w:rPr>
          <w:rFonts w:cs="Arial"/>
          <w:b/>
          <w:bCs/>
          <w:color w:val="000000" w:themeColor="text1"/>
          <w:sz w:val="22"/>
          <w:szCs w:val="22"/>
          <w:shd w:val="clear" w:color="auto" w:fill="FFFFFF"/>
        </w:rPr>
        <w:t xml:space="preserve">gefunden wurden. Diese damit als Auerochse bestätigten </w:t>
      </w:r>
      <w:r w:rsidR="009A0048" w:rsidRPr="009A0048">
        <w:rPr>
          <w:rFonts w:cs="Arial"/>
          <w:b/>
          <w:bCs/>
          <w:color w:val="000000" w:themeColor="text1"/>
          <w:sz w:val="22"/>
          <w:szCs w:val="22"/>
          <w:shd w:val="clear" w:color="auto" w:fill="FFFFFF"/>
        </w:rPr>
        <w:t>Knochenteile</w:t>
      </w:r>
      <w:r w:rsidR="0075029A">
        <w:rPr>
          <w:rFonts w:cs="Arial"/>
          <w:b/>
          <w:bCs/>
          <w:color w:val="000000" w:themeColor="text1"/>
          <w:sz w:val="22"/>
          <w:szCs w:val="22"/>
          <w:shd w:val="clear" w:color="auto" w:fill="FFFFFF"/>
        </w:rPr>
        <w:t xml:space="preserve"> sind</w:t>
      </w:r>
      <w:r w:rsidR="009A0048">
        <w:rPr>
          <w:rFonts w:cs="Arial"/>
          <w:b/>
          <w:bCs/>
          <w:color w:val="000000" w:themeColor="text1"/>
          <w:sz w:val="22"/>
          <w:szCs w:val="22"/>
          <w:shd w:val="clear" w:color="auto" w:fill="FFFFFF"/>
        </w:rPr>
        <w:t xml:space="preserve"> ebenfalls </w:t>
      </w:r>
      <w:r w:rsidR="007458BC">
        <w:rPr>
          <w:rFonts w:cs="Arial"/>
          <w:b/>
          <w:bCs/>
          <w:color w:val="000000" w:themeColor="text1"/>
          <w:sz w:val="22"/>
          <w:szCs w:val="22"/>
          <w:shd w:val="clear" w:color="auto" w:fill="FFFFFF"/>
        </w:rPr>
        <w:t xml:space="preserve">im Naturmuseum </w:t>
      </w:r>
      <w:proofErr w:type="spellStart"/>
      <w:r w:rsidR="007458BC">
        <w:rPr>
          <w:rFonts w:cs="Arial"/>
          <w:b/>
          <w:bCs/>
          <w:color w:val="000000" w:themeColor="text1"/>
          <w:sz w:val="22"/>
          <w:szCs w:val="22"/>
          <w:shd w:val="clear" w:color="auto" w:fill="FFFFFF"/>
        </w:rPr>
        <w:t>St.Gallen</w:t>
      </w:r>
      <w:proofErr w:type="spellEnd"/>
      <w:r w:rsidR="007458BC">
        <w:rPr>
          <w:rFonts w:cs="Arial"/>
          <w:b/>
          <w:bCs/>
          <w:color w:val="000000" w:themeColor="text1"/>
          <w:sz w:val="22"/>
          <w:szCs w:val="22"/>
          <w:shd w:val="clear" w:color="auto" w:fill="FFFFFF"/>
        </w:rPr>
        <w:t xml:space="preserve"> ausgestellt.</w:t>
      </w:r>
      <w:r w:rsidR="009A0048">
        <w:rPr>
          <w:rFonts w:cs="Arial"/>
          <w:b/>
          <w:bCs/>
          <w:color w:val="000000" w:themeColor="text1"/>
          <w:sz w:val="22"/>
          <w:szCs w:val="22"/>
          <w:shd w:val="clear" w:color="auto" w:fill="FFFFFF"/>
        </w:rPr>
        <w:t xml:space="preserve"> </w:t>
      </w:r>
    </w:p>
    <w:p w14:paraId="6A0BDE81" w14:textId="77777777" w:rsidR="009A0048" w:rsidRDefault="009A0048" w:rsidP="004F7D27">
      <w:pPr>
        <w:spacing w:line="360" w:lineRule="auto"/>
        <w:rPr>
          <w:rFonts w:cs="Arial"/>
          <w:b/>
          <w:bCs/>
          <w:color w:val="000000"/>
          <w:sz w:val="22"/>
          <w:szCs w:val="22"/>
        </w:rPr>
      </w:pPr>
    </w:p>
    <w:p w14:paraId="41E96754" w14:textId="399F37F2" w:rsidR="00586E73" w:rsidRDefault="004F7D27" w:rsidP="004F7D27">
      <w:pPr>
        <w:spacing w:line="360" w:lineRule="auto"/>
        <w:rPr>
          <w:rFonts w:eastAsia="Times New Roman" w:cs="Arial"/>
          <w:color w:val="000000" w:themeColor="text1"/>
          <w:sz w:val="22"/>
          <w:szCs w:val="22"/>
          <w:shd w:val="clear" w:color="auto" w:fill="FFFFFF"/>
          <w:lang w:eastAsia="de-DE"/>
        </w:rPr>
      </w:pPr>
      <w:r>
        <w:rPr>
          <w:rFonts w:eastAsia="Times New Roman" w:cs="Arial"/>
          <w:color w:val="000000" w:themeColor="text1"/>
          <w:sz w:val="22"/>
          <w:szCs w:val="22"/>
          <w:shd w:val="clear" w:color="auto" w:fill="FFFFFF"/>
          <w:lang w:eastAsia="de-DE"/>
        </w:rPr>
        <w:t xml:space="preserve">In wenigen Tagen ist Weihnachten und </w:t>
      </w:r>
      <w:r w:rsidR="005711CF">
        <w:rPr>
          <w:rFonts w:eastAsia="Times New Roman" w:cs="Arial"/>
          <w:color w:val="000000" w:themeColor="text1"/>
          <w:sz w:val="22"/>
          <w:szCs w:val="22"/>
          <w:shd w:val="clear" w:color="auto" w:fill="FFFFFF"/>
          <w:lang w:eastAsia="de-DE"/>
        </w:rPr>
        <w:t xml:space="preserve">das traditionell überlieferte Krippen-Szenario mit der Heiligen Familie in Begleitung von Esel und Ochse ist überall zu sehen. Inwieweit es auf Tatsachen beruht, ist für die Betrachtenden meist nebensächlich. Anders ist es mit den Sammlungsobjekten im Naturmuseum </w:t>
      </w:r>
      <w:proofErr w:type="spellStart"/>
      <w:r w:rsidR="005711CF">
        <w:rPr>
          <w:rFonts w:eastAsia="Times New Roman" w:cs="Arial"/>
          <w:color w:val="000000" w:themeColor="text1"/>
          <w:sz w:val="22"/>
          <w:szCs w:val="22"/>
          <w:shd w:val="clear" w:color="auto" w:fill="FFFFFF"/>
          <w:lang w:eastAsia="de-DE"/>
        </w:rPr>
        <w:t>St.Gallen</w:t>
      </w:r>
      <w:proofErr w:type="spellEnd"/>
      <w:r w:rsidR="005711CF">
        <w:rPr>
          <w:rFonts w:eastAsia="Times New Roman" w:cs="Arial"/>
          <w:color w:val="000000" w:themeColor="text1"/>
          <w:sz w:val="22"/>
          <w:szCs w:val="22"/>
          <w:shd w:val="clear" w:color="auto" w:fill="FFFFFF"/>
          <w:lang w:eastAsia="de-DE"/>
        </w:rPr>
        <w:t>. Wer sich mit ihnen in der Ausstellung auseinandersetzt, geht von der Richtigkeit der beschriebenen Fakten aus. Doch weiterführende Forschung</w:t>
      </w:r>
      <w:r w:rsidR="00586E73">
        <w:rPr>
          <w:rFonts w:eastAsia="Times New Roman" w:cs="Arial"/>
          <w:color w:val="000000" w:themeColor="text1"/>
          <w:sz w:val="22"/>
          <w:szCs w:val="22"/>
          <w:shd w:val="clear" w:color="auto" w:fill="FFFFFF"/>
          <w:lang w:eastAsia="de-DE"/>
        </w:rPr>
        <w:t xml:space="preserve"> mit den Objekten </w:t>
      </w:r>
      <w:r w:rsidR="003F5D71">
        <w:rPr>
          <w:rFonts w:eastAsia="Times New Roman" w:cs="Arial"/>
          <w:color w:val="000000" w:themeColor="text1"/>
          <w:sz w:val="22"/>
          <w:szCs w:val="22"/>
          <w:shd w:val="clear" w:color="auto" w:fill="FFFFFF"/>
          <w:lang w:eastAsia="de-DE"/>
        </w:rPr>
        <w:t xml:space="preserve">kann auch </w:t>
      </w:r>
      <w:r w:rsidR="00586E73">
        <w:rPr>
          <w:rFonts w:eastAsia="Times New Roman" w:cs="Arial"/>
          <w:color w:val="000000" w:themeColor="text1"/>
          <w:sz w:val="22"/>
          <w:szCs w:val="22"/>
          <w:shd w:val="clear" w:color="auto" w:fill="FFFFFF"/>
          <w:lang w:eastAsia="de-DE"/>
        </w:rPr>
        <w:t>neue Erkenntnisse ans Licht</w:t>
      </w:r>
      <w:r w:rsidR="003F5D71">
        <w:rPr>
          <w:rFonts w:eastAsia="Times New Roman" w:cs="Arial"/>
          <w:color w:val="000000" w:themeColor="text1"/>
          <w:sz w:val="22"/>
          <w:szCs w:val="22"/>
          <w:shd w:val="clear" w:color="auto" w:fill="FFFFFF"/>
          <w:lang w:eastAsia="de-DE"/>
        </w:rPr>
        <w:t xml:space="preserve"> bringen</w:t>
      </w:r>
      <w:r w:rsidR="00586E73">
        <w:rPr>
          <w:rFonts w:eastAsia="Times New Roman" w:cs="Arial"/>
          <w:color w:val="000000" w:themeColor="text1"/>
          <w:sz w:val="22"/>
          <w:szCs w:val="22"/>
          <w:shd w:val="clear" w:color="auto" w:fill="FFFFFF"/>
          <w:lang w:eastAsia="de-DE"/>
        </w:rPr>
        <w:t>. Dies ist aktuell der Fall mit dem Goldacher «Auerochsen», de</w:t>
      </w:r>
      <w:r w:rsidR="00D95C28">
        <w:rPr>
          <w:rFonts w:eastAsia="Times New Roman" w:cs="Arial"/>
          <w:color w:val="000000" w:themeColor="text1"/>
          <w:sz w:val="22"/>
          <w:szCs w:val="22"/>
          <w:shd w:val="clear" w:color="auto" w:fill="FFFFFF"/>
          <w:lang w:eastAsia="de-DE"/>
        </w:rPr>
        <w:t>ssen Schädel und Knochenmaterial</w:t>
      </w:r>
      <w:r w:rsidR="00586E73">
        <w:rPr>
          <w:rFonts w:eastAsia="Times New Roman" w:cs="Arial"/>
          <w:color w:val="000000" w:themeColor="text1"/>
          <w:sz w:val="22"/>
          <w:szCs w:val="22"/>
          <w:shd w:val="clear" w:color="auto" w:fill="FFFFFF"/>
          <w:lang w:eastAsia="de-DE"/>
        </w:rPr>
        <w:t xml:space="preserve"> </w:t>
      </w:r>
      <w:r w:rsidR="007355A6">
        <w:rPr>
          <w:rFonts w:eastAsia="Times New Roman" w:cs="Arial"/>
          <w:color w:val="000000" w:themeColor="text1"/>
          <w:sz w:val="22"/>
          <w:szCs w:val="22"/>
          <w:shd w:val="clear" w:color="auto" w:fill="FFFFFF"/>
          <w:lang w:eastAsia="de-DE"/>
        </w:rPr>
        <w:t xml:space="preserve">seit mehreren Jahren ausgestellt ist. </w:t>
      </w:r>
    </w:p>
    <w:p w14:paraId="26A66851" w14:textId="77777777" w:rsidR="00586E73" w:rsidRDefault="00586E73" w:rsidP="004F7D27">
      <w:pPr>
        <w:spacing w:line="360" w:lineRule="auto"/>
        <w:rPr>
          <w:rFonts w:eastAsia="Times New Roman" w:cs="Arial"/>
          <w:color w:val="000000" w:themeColor="text1"/>
          <w:sz w:val="22"/>
          <w:szCs w:val="22"/>
          <w:shd w:val="clear" w:color="auto" w:fill="FFFFFF"/>
          <w:lang w:eastAsia="de-DE"/>
        </w:rPr>
      </w:pPr>
    </w:p>
    <w:p w14:paraId="5809ED5D" w14:textId="5260E650" w:rsidR="00586E73" w:rsidRPr="00586E73" w:rsidRDefault="001102AA" w:rsidP="004F7D27">
      <w:pPr>
        <w:spacing w:line="360" w:lineRule="auto"/>
        <w:rPr>
          <w:rFonts w:eastAsia="Times New Roman" w:cs="Arial"/>
          <w:b/>
          <w:bCs/>
          <w:color w:val="000000" w:themeColor="text1"/>
          <w:sz w:val="22"/>
          <w:szCs w:val="22"/>
          <w:shd w:val="clear" w:color="auto" w:fill="FFFFFF"/>
          <w:lang w:eastAsia="de-DE"/>
        </w:rPr>
      </w:pPr>
      <w:r>
        <w:rPr>
          <w:rFonts w:eastAsia="Times New Roman" w:cs="Arial"/>
          <w:b/>
          <w:bCs/>
          <w:color w:val="000000" w:themeColor="text1"/>
          <w:sz w:val="22"/>
          <w:szCs w:val="22"/>
          <w:shd w:val="clear" w:color="auto" w:fill="FFFFFF"/>
          <w:lang w:eastAsia="de-DE"/>
        </w:rPr>
        <w:t>Jünger als gedacht</w:t>
      </w:r>
    </w:p>
    <w:p w14:paraId="7E671A81" w14:textId="7A69FA80" w:rsidR="00EE7E21" w:rsidRDefault="00D95C28" w:rsidP="004B12A0">
      <w:pPr>
        <w:tabs>
          <w:tab w:val="left" w:pos="5245"/>
        </w:tabs>
        <w:spacing w:line="360" w:lineRule="auto"/>
        <w:rPr>
          <w:rFonts w:eastAsia="Times New Roman" w:cs="Arial"/>
          <w:color w:val="000000" w:themeColor="text1"/>
          <w:sz w:val="22"/>
          <w:szCs w:val="22"/>
          <w:shd w:val="clear" w:color="auto" w:fill="FFFFFF"/>
          <w:lang w:eastAsia="de-DE"/>
        </w:rPr>
      </w:pPr>
      <w:r>
        <w:rPr>
          <w:rFonts w:eastAsia="Times New Roman" w:cs="Arial"/>
          <w:color w:val="000000" w:themeColor="text1"/>
          <w:sz w:val="22"/>
          <w:szCs w:val="22"/>
          <w:shd w:val="clear" w:color="auto" w:fill="FFFFFF"/>
          <w:lang w:eastAsia="de-DE"/>
        </w:rPr>
        <w:t>Entdeckt wurde er 1974 auf einer Baustelle in Goldach</w:t>
      </w:r>
      <w:r w:rsidR="0049031E">
        <w:rPr>
          <w:rFonts w:eastAsia="Times New Roman" w:cs="Arial"/>
          <w:color w:val="000000" w:themeColor="text1"/>
          <w:sz w:val="22"/>
          <w:szCs w:val="22"/>
          <w:shd w:val="clear" w:color="auto" w:fill="FFFFFF"/>
          <w:lang w:eastAsia="de-DE"/>
        </w:rPr>
        <w:t xml:space="preserve">, </w:t>
      </w:r>
      <w:r w:rsidR="0049031E" w:rsidRPr="00092C01">
        <w:rPr>
          <w:rFonts w:eastAsia="Times New Roman" w:cs="Arial"/>
          <w:color w:val="000000" w:themeColor="text1"/>
          <w:sz w:val="22"/>
          <w:szCs w:val="22"/>
          <w:shd w:val="clear" w:color="auto" w:fill="FFFFFF"/>
          <w:lang w:eastAsia="de-DE"/>
        </w:rPr>
        <w:t xml:space="preserve">wo ihn die </w:t>
      </w:r>
      <w:r w:rsidR="008E33B5" w:rsidRPr="00092C01">
        <w:rPr>
          <w:rFonts w:eastAsia="Times New Roman" w:cs="Arial"/>
          <w:color w:val="000000" w:themeColor="text1"/>
          <w:sz w:val="22"/>
          <w:szCs w:val="22"/>
          <w:shd w:val="clear" w:color="auto" w:fill="FFFFFF"/>
          <w:lang w:eastAsia="de-DE"/>
        </w:rPr>
        <w:t>Ka</w:t>
      </w:r>
      <w:r w:rsidR="0049031E" w:rsidRPr="00092C01">
        <w:rPr>
          <w:rFonts w:eastAsia="Times New Roman" w:cs="Arial"/>
          <w:color w:val="000000" w:themeColor="text1"/>
          <w:sz w:val="22"/>
          <w:szCs w:val="22"/>
          <w:shd w:val="clear" w:color="auto" w:fill="FFFFFF"/>
          <w:lang w:eastAsia="de-DE"/>
        </w:rPr>
        <w:t>ntonsarchäologie freilegte.</w:t>
      </w:r>
      <w:r w:rsidR="0049031E">
        <w:rPr>
          <w:rFonts w:eastAsia="Times New Roman" w:cs="Arial"/>
          <w:color w:val="000000" w:themeColor="text1"/>
          <w:sz w:val="22"/>
          <w:szCs w:val="22"/>
          <w:shd w:val="clear" w:color="auto" w:fill="FFFFFF"/>
          <w:lang w:eastAsia="de-DE"/>
        </w:rPr>
        <w:t xml:space="preserve"> </w:t>
      </w:r>
      <w:r>
        <w:rPr>
          <w:rFonts w:eastAsia="Times New Roman" w:cs="Arial"/>
          <w:color w:val="000000" w:themeColor="text1"/>
          <w:sz w:val="22"/>
          <w:szCs w:val="22"/>
          <w:shd w:val="clear" w:color="auto" w:fill="FFFFFF"/>
          <w:lang w:eastAsia="de-DE"/>
        </w:rPr>
        <w:t xml:space="preserve">Aus der </w:t>
      </w:r>
      <w:proofErr w:type="spellStart"/>
      <w:r>
        <w:rPr>
          <w:rFonts w:eastAsia="Times New Roman" w:cs="Arial"/>
          <w:color w:val="000000" w:themeColor="text1"/>
          <w:sz w:val="22"/>
          <w:szCs w:val="22"/>
          <w:shd w:val="clear" w:color="auto" w:fill="FFFFFF"/>
          <w:lang w:eastAsia="de-DE"/>
        </w:rPr>
        <w:t>Fundlage</w:t>
      </w:r>
      <w:proofErr w:type="spellEnd"/>
      <w:r w:rsidR="004B12A0">
        <w:rPr>
          <w:rFonts w:eastAsia="Times New Roman" w:cs="Arial"/>
          <w:color w:val="000000" w:themeColor="text1"/>
          <w:sz w:val="22"/>
          <w:szCs w:val="22"/>
          <w:shd w:val="clear" w:color="auto" w:fill="FFFFFF"/>
          <w:lang w:eastAsia="de-DE"/>
        </w:rPr>
        <w:t xml:space="preserve"> und der Grösse</w:t>
      </w:r>
      <w:r>
        <w:rPr>
          <w:rFonts w:eastAsia="Times New Roman" w:cs="Arial"/>
          <w:color w:val="000000" w:themeColor="text1"/>
          <w:sz w:val="22"/>
          <w:szCs w:val="22"/>
          <w:shd w:val="clear" w:color="auto" w:fill="FFFFFF"/>
          <w:lang w:eastAsia="de-DE"/>
        </w:rPr>
        <w:t xml:space="preserve"> </w:t>
      </w:r>
      <w:r w:rsidR="00E8780B">
        <w:rPr>
          <w:rFonts w:eastAsia="Times New Roman" w:cs="Arial"/>
          <w:color w:val="000000" w:themeColor="text1"/>
          <w:sz w:val="22"/>
          <w:szCs w:val="22"/>
          <w:shd w:val="clear" w:color="auto" w:fill="FFFFFF"/>
          <w:lang w:eastAsia="de-DE"/>
        </w:rPr>
        <w:t xml:space="preserve">des mächtigen Tieres </w:t>
      </w:r>
      <w:r w:rsidR="008E33B5">
        <w:rPr>
          <w:rFonts w:eastAsia="Times New Roman" w:cs="Arial"/>
          <w:color w:val="000000" w:themeColor="text1"/>
          <w:sz w:val="22"/>
          <w:szCs w:val="22"/>
          <w:shd w:val="clear" w:color="auto" w:fill="FFFFFF"/>
          <w:lang w:eastAsia="de-DE"/>
        </w:rPr>
        <w:t xml:space="preserve">schätzten </w:t>
      </w:r>
      <w:proofErr w:type="spellStart"/>
      <w:proofErr w:type="gramStart"/>
      <w:r w:rsidR="00150D36">
        <w:rPr>
          <w:rFonts w:eastAsia="Times New Roman" w:cs="Arial"/>
          <w:color w:val="000000" w:themeColor="text1"/>
          <w:sz w:val="22"/>
          <w:szCs w:val="22"/>
          <w:shd w:val="clear" w:color="auto" w:fill="FFFFFF"/>
          <w:lang w:eastAsia="de-DE"/>
        </w:rPr>
        <w:t>Expert:innen</w:t>
      </w:r>
      <w:proofErr w:type="spellEnd"/>
      <w:proofErr w:type="gramEnd"/>
      <w:r w:rsidR="00CB750B">
        <w:rPr>
          <w:rFonts w:eastAsia="Times New Roman" w:cs="Arial"/>
          <w:color w:val="000000" w:themeColor="text1"/>
          <w:sz w:val="22"/>
          <w:szCs w:val="22"/>
          <w:shd w:val="clear" w:color="auto" w:fill="FFFFFF"/>
          <w:lang w:eastAsia="de-DE"/>
        </w:rPr>
        <w:t xml:space="preserve"> </w:t>
      </w:r>
      <w:r w:rsidR="008E33B5">
        <w:rPr>
          <w:rFonts w:eastAsia="Times New Roman" w:cs="Arial"/>
          <w:color w:val="000000" w:themeColor="text1"/>
          <w:sz w:val="22"/>
          <w:szCs w:val="22"/>
          <w:shd w:val="clear" w:color="auto" w:fill="FFFFFF"/>
          <w:lang w:eastAsia="de-DE"/>
        </w:rPr>
        <w:t>s</w:t>
      </w:r>
      <w:r>
        <w:rPr>
          <w:rFonts w:eastAsia="Times New Roman" w:cs="Arial"/>
          <w:color w:val="000000" w:themeColor="text1"/>
          <w:sz w:val="22"/>
          <w:szCs w:val="22"/>
          <w:shd w:val="clear" w:color="auto" w:fill="FFFFFF"/>
          <w:lang w:eastAsia="de-DE"/>
        </w:rPr>
        <w:t xml:space="preserve">ein Alter </w:t>
      </w:r>
      <w:r w:rsidR="008E33B5">
        <w:rPr>
          <w:rFonts w:eastAsia="Times New Roman" w:cs="Arial"/>
          <w:color w:val="000000" w:themeColor="text1"/>
          <w:sz w:val="22"/>
          <w:szCs w:val="22"/>
          <w:shd w:val="clear" w:color="auto" w:fill="FFFFFF"/>
          <w:lang w:eastAsia="de-DE"/>
        </w:rPr>
        <w:t>auf</w:t>
      </w:r>
      <w:r>
        <w:rPr>
          <w:rFonts w:eastAsia="Times New Roman" w:cs="Arial"/>
          <w:color w:val="000000" w:themeColor="text1"/>
          <w:sz w:val="22"/>
          <w:szCs w:val="22"/>
          <w:shd w:val="clear" w:color="auto" w:fill="FFFFFF"/>
          <w:lang w:eastAsia="de-DE"/>
        </w:rPr>
        <w:t xml:space="preserve"> </w:t>
      </w:r>
      <w:r w:rsidR="00150D36">
        <w:rPr>
          <w:rFonts w:eastAsia="Times New Roman" w:cs="Arial"/>
          <w:color w:val="000000" w:themeColor="text1"/>
          <w:sz w:val="22"/>
          <w:szCs w:val="22"/>
          <w:shd w:val="clear" w:color="auto" w:fill="FFFFFF"/>
          <w:lang w:eastAsia="de-DE"/>
        </w:rPr>
        <w:t xml:space="preserve">ungefähr </w:t>
      </w:r>
      <w:r>
        <w:rPr>
          <w:rFonts w:eastAsia="Times New Roman" w:cs="Arial"/>
          <w:color w:val="000000" w:themeColor="text1"/>
          <w:sz w:val="22"/>
          <w:szCs w:val="22"/>
          <w:shd w:val="clear" w:color="auto" w:fill="FFFFFF"/>
          <w:lang w:eastAsia="de-DE"/>
        </w:rPr>
        <w:t>12'000 Jahre, was auf einen Auerochsen – die Wildform des Hausrindes – schliessen liess.</w:t>
      </w:r>
      <w:r w:rsidR="00CB750B">
        <w:rPr>
          <w:rFonts w:eastAsia="Times New Roman" w:cs="Arial"/>
          <w:color w:val="000000" w:themeColor="text1"/>
          <w:sz w:val="22"/>
          <w:szCs w:val="22"/>
          <w:shd w:val="clear" w:color="auto" w:fill="FFFFFF"/>
          <w:lang w:eastAsia="de-DE"/>
        </w:rPr>
        <w:t xml:space="preserve"> Der Fund machte </w:t>
      </w:r>
      <w:r w:rsidR="005704B5">
        <w:rPr>
          <w:rFonts w:eastAsia="Times New Roman" w:cs="Arial"/>
          <w:color w:val="000000" w:themeColor="text1"/>
          <w:sz w:val="22"/>
          <w:szCs w:val="22"/>
          <w:shd w:val="clear" w:color="auto" w:fill="FFFFFF"/>
          <w:lang w:eastAsia="de-DE"/>
        </w:rPr>
        <w:t xml:space="preserve">in den 70er-Jahren </w:t>
      </w:r>
      <w:r w:rsidR="00CB750B">
        <w:rPr>
          <w:rFonts w:eastAsia="Times New Roman" w:cs="Arial"/>
          <w:color w:val="000000" w:themeColor="text1"/>
          <w:sz w:val="22"/>
          <w:szCs w:val="22"/>
          <w:shd w:val="clear" w:color="auto" w:fill="FFFFFF"/>
          <w:lang w:eastAsia="de-DE"/>
        </w:rPr>
        <w:t>schweizweit Schlagzeilen.</w:t>
      </w:r>
      <w:r>
        <w:rPr>
          <w:rFonts w:eastAsia="Times New Roman" w:cs="Arial"/>
          <w:color w:val="000000" w:themeColor="text1"/>
          <w:sz w:val="22"/>
          <w:szCs w:val="22"/>
          <w:shd w:val="clear" w:color="auto" w:fill="FFFFFF"/>
          <w:lang w:eastAsia="de-DE"/>
        </w:rPr>
        <w:t xml:space="preserve"> Doch die Schädel- und </w:t>
      </w:r>
      <w:r w:rsidR="007355A6">
        <w:rPr>
          <w:rFonts w:eastAsia="Times New Roman" w:cs="Arial"/>
          <w:color w:val="000000" w:themeColor="text1"/>
          <w:sz w:val="22"/>
          <w:szCs w:val="22"/>
          <w:shd w:val="clear" w:color="auto" w:fill="FFFFFF"/>
          <w:lang w:eastAsia="de-DE"/>
        </w:rPr>
        <w:t xml:space="preserve">die </w:t>
      </w:r>
      <w:proofErr w:type="spellStart"/>
      <w:r>
        <w:rPr>
          <w:rFonts w:eastAsia="Times New Roman" w:cs="Arial"/>
          <w:color w:val="000000" w:themeColor="text1"/>
          <w:sz w:val="22"/>
          <w:szCs w:val="22"/>
          <w:shd w:val="clear" w:color="auto" w:fill="FFFFFF"/>
          <w:lang w:eastAsia="de-DE"/>
        </w:rPr>
        <w:t>Hornform</w:t>
      </w:r>
      <w:proofErr w:type="spellEnd"/>
      <w:r>
        <w:rPr>
          <w:rFonts w:eastAsia="Times New Roman" w:cs="Arial"/>
          <w:color w:val="000000" w:themeColor="text1"/>
          <w:sz w:val="22"/>
          <w:szCs w:val="22"/>
          <w:shd w:val="clear" w:color="auto" w:fill="FFFFFF"/>
          <w:lang w:eastAsia="de-DE"/>
        </w:rPr>
        <w:t xml:space="preserve"> passte</w:t>
      </w:r>
      <w:r w:rsidR="008E33B5">
        <w:rPr>
          <w:rFonts w:eastAsia="Times New Roman" w:cs="Arial"/>
          <w:color w:val="000000" w:themeColor="text1"/>
          <w:sz w:val="22"/>
          <w:szCs w:val="22"/>
          <w:shd w:val="clear" w:color="auto" w:fill="FFFFFF"/>
          <w:lang w:eastAsia="de-DE"/>
        </w:rPr>
        <w:t>n</w:t>
      </w:r>
      <w:r>
        <w:rPr>
          <w:rFonts w:eastAsia="Times New Roman" w:cs="Arial"/>
          <w:color w:val="000000" w:themeColor="text1"/>
          <w:sz w:val="22"/>
          <w:szCs w:val="22"/>
          <w:shd w:val="clear" w:color="auto" w:fill="FFFFFF"/>
          <w:lang w:eastAsia="de-DE"/>
        </w:rPr>
        <w:t xml:space="preserve"> aus Sicht von Madeleine Geiger, der </w:t>
      </w:r>
      <w:r w:rsidR="005704B5">
        <w:rPr>
          <w:rFonts w:eastAsia="Times New Roman" w:cs="Arial"/>
          <w:color w:val="000000" w:themeColor="text1"/>
          <w:sz w:val="22"/>
          <w:szCs w:val="22"/>
          <w:shd w:val="clear" w:color="auto" w:fill="FFFFFF"/>
          <w:lang w:eastAsia="de-DE"/>
        </w:rPr>
        <w:t xml:space="preserve">heutigen </w:t>
      </w:r>
      <w:r>
        <w:rPr>
          <w:rFonts w:eastAsia="Times New Roman" w:cs="Arial"/>
          <w:color w:val="000000" w:themeColor="text1"/>
          <w:sz w:val="22"/>
          <w:szCs w:val="22"/>
          <w:shd w:val="clear" w:color="auto" w:fill="FFFFFF"/>
          <w:lang w:eastAsia="de-DE"/>
        </w:rPr>
        <w:t xml:space="preserve">Leiterin Sammlung </w:t>
      </w:r>
      <w:r w:rsidR="008E33B5">
        <w:rPr>
          <w:rFonts w:eastAsia="Times New Roman" w:cs="Arial"/>
          <w:color w:val="000000" w:themeColor="text1"/>
          <w:sz w:val="22"/>
          <w:szCs w:val="22"/>
          <w:shd w:val="clear" w:color="auto" w:fill="FFFFFF"/>
          <w:lang w:eastAsia="de-DE"/>
        </w:rPr>
        <w:t>und</w:t>
      </w:r>
      <w:r>
        <w:rPr>
          <w:rFonts w:eastAsia="Times New Roman" w:cs="Arial"/>
          <w:color w:val="000000" w:themeColor="text1"/>
          <w:sz w:val="22"/>
          <w:szCs w:val="22"/>
          <w:shd w:val="clear" w:color="auto" w:fill="FFFFFF"/>
          <w:lang w:eastAsia="de-DE"/>
        </w:rPr>
        <w:t xml:space="preserve"> Forschung </w:t>
      </w:r>
      <w:r w:rsidR="008E33B5">
        <w:rPr>
          <w:rFonts w:eastAsia="Times New Roman" w:cs="Arial"/>
          <w:color w:val="000000" w:themeColor="text1"/>
          <w:sz w:val="22"/>
          <w:szCs w:val="22"/>
          <w:shd w:val="clear" w:color="auto" w:fill="FFFFFF"/>
          <w:lang w:eastAsia="de-DE"/>
        </w:rPr>
        <w:t>des</w:t>
      </w:r>
      <w:r>
        <w:rPr>
          <w:rFonts w:eastAsia="Times New Roman" w:cs="Arial"/>
          <w:color w:val="000000" w:themeColor="text1"/>
          <w:sz w:val="22"/>
          <w:szCs w:val="22"/>
          <w:shd w:val="clear" w:color="auto" w:fill="FFFFFF"/>
          <w:lang w:eastAsia="de-DE"/>
        </w:rPr>
        <w:t xml:space="preserve"> Naturmuseums </w:t>
      </w:r>
      <w:proofErr w:type="spellStart"/>
      <w:r>
        <w:rPr>
          <w:rFonts w:eastAsia="Times New Roman" w:cs="Arial"/>
          <w:color w:val="000000" w:themeColor="text1"/>
          <w:sz w:val="22"/>
          <w:szCs w:val="22"/>
          <w:shd w:val="clear" w:color="auto" w:fill="FFFFFF"/>
          <w:lang w:eastAsia="de-DE"/>
        </w:rPr>
        <w:t>St.Gallen</w:t>
      </w:r>
      <w:proofErr w:type="spellEnd"/>
      <w:r w:rsidR="005704B5">
        <w:rPr>
          <w:rFonts w:eastAsia="Times New Roman" w:cs="Arial"/>
          <w:color w:val="000000" w:themeColor="text1"/>
          <w:sz w:val="22"/>
          <w:szCs w:val="22"/>
          <w:shd w:val="clear" w:color="auto" w:fill="FFFFFF"/>
          <w:lang w:eastAsia="de-DE"/>
        </w:rPr>
        <w:t>,</w:t>
      </w:r>
      <w:r w:rsidR="00D42200">
        <w:rPr>
          <w:rFonts w:eastAsia="Times New Roman" w:cs="Arial"/>
          <w:color w:val="000000" w:themeColor="text1"/>
          <w:sz w:val="22"/>
          <w:szCs w:val="22"/>
          <w:shd w:val="clear" w:color="auto" w:fill="FFFFFF"/>
          <w:lang w:eastAsia="de-DE"/>
        </w:rPr>
        <w:t xml:space="preserve"> und</w:t>
      </w:r>
      <w:r w:rsidR="00E8780B">
        <w:rPr>
          <w:rFonts w:eastAsia="Times New Roman" w:cs="Arial"/>
          <w:color w:val="000000" w:themeColor="text1"/>
          <w:sz w:val="22"/>
          <w:szCs w:val="22"/>
          <w:shd w:val="clear" w:color="auto" w:fill="FFFFFF"/>
          <w:lang w:eastAsia="de-DE"/>
        </w:rPr>
        <w:t xml:space="preserve"> ihren</w:t>
      </w:r>
      <w:r w:rsidR="00D42200">
        <w:rPr>
          <w:rFonts w:eastAsia="Times New Roman" w:cs="Arial"/>
          <w:color w:val="000000" w:themeColor="text1"/>
          <w:sz w:val="22"/>
          <w:szCs w:val="22"/>
          <w:shd w:val="clear" w:color="auto" w:fill="FFFFFF"/>
          <w:lang w:eastAsia="de-DE"/>
        </w:rPr>
        <w:t xml:space="preserve"> </w:t>
      </w:r>
      <w:proofErr w:type="spellStart"/>
      <w:proofErr w:type="gramStart"/>
      <w:r w:rsidR="00D42200">
        <w:rPr>
          <w:rFonts w:eastAsia="Times New Roman" w:cs="Arial"/>
          <w:color w:val="000000" w:themeColor="text1"/>
          <w:sz w:val="22"/>
          <w:szCs w:val="22"/>
          <w:shd w:val="clear" w:color="auto" w:fill="FFFFFF"/>
          <w:lang w:eastAsia="de-DE"/>
        </w:rPr>
        <w:t>Kolleg:innen</w:t>
      </w:r>
      <w:proofErr w:type="spellEnd"/>
      <w:proofErr w:type="gramEnd"/>
      <w:r>
        <w:rPr>
          <w:rFonts w:eastAsia="Times New Roman" w:cs="Arial"/>
          <w:color w:val="000000" w:themeColor="text1"/>
          <w:sz w:val="22"/>
          <w:szCs w:val="22"/>
          <w:shd w:val="clear" w:color="auto" w:fill="FFFFFF"/>
          <w:lang w:eastAsia="de-DE"/>
        </w:rPr>
        <w:t xml:space="preserve"> nicht zu einem Auerochsen. Sie veranlasst</w:t>
      </w:r>
      <w:r w:rsidR="008E33B5">
        <w:rPr>
          <w:rFonts w:eastAsia="Times New Roman" w:cs="Arial"/>
          <w:color w:val="000000" w:themeColor="text1"/>
          <w:sz w:val="22"/>
          <w:szCs w:val="22"/>
          <w:shd w:val="clear" w:color="auto" w:fill="FFFFFF"/>
          <w:lang w:eastAsia="de-DE"/>
        </w:rPr>
        <w:t>e</w:t>
      </w:r>
      <w:r>
        <w:rPr>
          <w:rFonts w:eastAsia="Times New Roman" w:cs="Arial"/>
          <w:color w:val="000000" w:themeColor="text1"/>
          <w:sz w:val="22"/>
          <w:szCs w:val="22"/>
          <w:shd w:val="clear" w:color="auto" w:fill="FFFFFF"/>
          <w:lang w:eastAsia="de-DE"/>
        </w:rPr>
        <w:t xml:space="preserve"> eine Radiokarbondatierung</w:t>
      </w:r>
      <w:r w:rsidR="001D44DF">
        <w:rPr>
          <w:rFonts w:eastAsia="Times New Roman" w:cs="Arial"/>
          <w:color w:val="000000" w:themeColor="text1"/>
          <w:sz w:val="22"/>
          <w:szCs w:val="22"/>
          <w:shd w:val="clear" w:color="auto" w:fill="FFFFFF"/>
          <w:lang w:eastAsia="de-DE"/>
        </w:rPr>
        <w:t xml:space="preserve"> an der ETH Zürich</w:t>
      </w:r>
      <w:r>
        <w:rPr>
          <w:rFonts w:eastAsia="Times New Roman" w:cs="Arial"/>
          <w:color w:val="000000" w:themeColor="text1"/>
          <w:sz w:val="22"/>
          <w:szCs w:val="22"/>
          <w:shd w:val="clear" w:color="auto" w:fill="FFFFFF"/>
          <w:lang w:eastAsia="de-DE"/>
        </w:rPr>
        <w:t xml:space="preserve">, mittels der sich der </w:t>
      </w:r>
      <w:r w:rsidR="001D44DF">
        <w:rPr>
          <w:rFonts w:eastAsia="Times New Roman" w:cs="Arial"/>
          <w:color w:val="000000" w:themeColor="text1"/>
          <w:sz w:val="22"/>
          <w:szCs w:val="22"/>
          <w:shd w:val="clear" w:color="auto" w:fill="FFFFFF"/>
          <w:lang w:eastAsia="de-DE"/>
        </w:rPr>
        <w:t xml:space="preserve">Gehalt des radioaktiven </w:t>
      </w:r>
      <w:r>
        <w:rPr>
          <w:rFonts w:eastAsia="Times New Roman" w:cs="Arial"/>
          <w:color w:val="000000" w:themeColor="text1"/>
          <w:sz w:val="22"/>
          <w:szCs w:val="22"/>
          <w:shd w:val="clear" w:color="auto" w:fill="FFFFFF"/>
          <w:lang w:eastAsia="de-DE"/>
        </w:rPr>
        <w:t>Kohlenstoff</w:t>
      </w:r>
      <w:r w:rsidR="001D44DF">
        <w:rPr>
          <w:rFonts w:eastAsia="Times New Roman" w:cs="Arial"/>
          <w:color w:val="000000" w:themeColor="text1"/>
          <w:sz w:val="22"/>
          <w:szCs w:val="22"/>
          <w:shd w:val="clear" w:color="auto" w:fill="FFFFFF"/>
          <w:lang w:eastAsia="de-DE"/>
        </w:rPr>
        <w:t>s (C14)</w:t>
      </w:r>
      <w:r>
        <w:rPr>
          <w:rFonts w:eastAsia="Times New Roman" w:cs="Arial"/>
          <w:color w:val="000000" w:themeColor="text1"/>
          <w:sz w:val="22"/>
          <w:szCs w:val="22"/>
          <w:shd w:val="clear" w:color="auto" w:fill="FFFFFF"/>
          <w:lang w:eastAsia="de-DE"/>
        </w:rPr>
        <w:t xml:space="preserve"> in </w:t>
      </w:r>
      <w:r w:rsidR="00EE7E21">
        <w:rPr>
          <w:rFonts w:eastAsia="Times New Roman" w:cs="Arial"/>
          <w:color w:val="000000" w:themeColor="text1"/>
          <w:sz w:val="22"/>
          <w:szCs w:val="22"/>
          <w:shd w:val="clear" w:color="auto" w:fill="FFFFFF"/>
          <w:lang w:eastAsia="de-DE"/>
        </w:rPr>
        <w:t>organischem Material wie Knochen</w:t>
      </w:r>
      <w:r>
        <w:rPr>
          <w:rFonts w:eastAsia="Times New Roman" w:cs="Arial"/>
          <w:color w:val="000000" w:themeColor="text1"/>
          <w:sz w:val="22"/>
          <w:szCs w:val="22"/>
          <w:shd w:val="clear" w:color="auto" w:fill="FFFFFF"/>
          <w:lang w:eastAsia="de-DE"/>
        </w:rPr>
        <w:t xml:space="preserve"> </w:t>
      </w:r>
      <w:r w:rsidR="00EE7E21">
        <w:rPr>
          <w:rFonts w:eastAsia="Times New Roman" w:cs="Arial"/>
          <w:color w:val="000000" w:themeColor="text1"/>
          <w:sz w:val="22"/>
          <w:szCs w:val="22"/>
          <w:shd w:val="clear" w:color="auto" w:fill="FFFFFF"/>
          <w:lang w:eastAsia="de-DE"/>
        </w:rPr>
        <w:t xml:space="preserve">messen lässt. Aus den Ergebnissen sind Rückschlüsse auf den </w:t>
      </w:r>
      <w:r w:rsidR="00EE7E21">
        <w:rPr>
          <w:rFonts w:eastAsia="Times New Roman" w:cs="Arial"/>
          <w:color w:val="000000" w:themeColor="text1"/>
          <w:sz w:val="22"/>
          <w:szCs w:val="22"/>
          <w:shd w:val="clear" w:color="auto" w:fill="FFFFFF"/>
          <w:lang w:eastAsia="de-DE"/>
        </w:rPr>
        <w:lastRenderedPageBreak/>
        <w:t xml:space="preserve">Todeszeitpunkt möglich. Die Radiokarbondatierung zeigte, dass das Tier zwischen 1694 und 1918 </w:t>
      </w:r>
      <w:r w:rsidR="00F24877" w:rsidRPr="00092C01">
        <w:rPr>
          <w:rFonts w:eastAsia="Times New Roman" w:cs="Arial"/>
          <w:color w:val="000000" w:themeColor="text1"/>
          <w:sz w:val="22"/>
          <w:szCs w:val="22"/>
          <w:shd w:val="clear" w:color="auto" w:fill="FFFFFF"/>
          <w:lang w:eastAsia="de-DE"/>
        </w:rPr>
        <w:t>verendete</w:t>
      </w:r>
      <w:r w:rsidR="00EE7E21">
        <w:rPr>
          <w:rFonts w:eastAsia="Times New Roman" w:cs="Arial"/>
          <w:color w:val="000000" w:themeColor="text1"/>
          <w:sz w:val="22"/>
          <w:szCs w:val="22"/>
          <w:shd w:val="clear" w:color="auto" w:fill="FFFFFF"/>
          <w:lang w:eastAsia="de-DE"/>
        </w:rPr>
        <w:t xml:space="preserve">, als die Auerochsen </w:t>
      </w:r>
      <w:r w:rsidR="008E33B5">
        <w:rPr>
          <w:rFonts w:eastAsia="Times New Roman" w:cs="Arial"/>
          <w:color w:val="000000" w:themeColor="text1"/>
          <w:sz w:val="22"/>
          <w:szCs w:val="22"/>
          <w:shd w:val="clear" w:color="auto" w:fill="FFFFFF"/>
          <w:lang w:eastAsia="de-DE"/>
        </w:rPr>
        <w:t xml:space="preserve">bereits </w:t>
      </w:r>
      <w:r w:rsidR="00EE7E21">
        <w:rPr>
          <w:rFonts w:eastAsia="Times New Roman" w:cs="Arial"/>
          <w:color w:val="000000" w:themeColor="text1"/>
          <w:sz w:val="22"/>
          <w:szCs w:val="22"/>
          <w:shd w:val="clear" w:color="auto" w:fill="FFFFFF"/>
          <w:lang w:eastAsia="de-DE"/>
        </w:rPr>
        <w:t xml:space="preserve">ausgestorben waren. </w:t>
      </w:r>
    </w:p>
    <w:p w14:paraId="33C4CDF2" w14:textId="5470CE68" w:rsidR="00586E73" w:rsidRDefault="00586E73" w:rsidP="004F7D27">
      <w:pPr>
        <w:spacing w:line="360" w:lineRule="auto"/>
        <w:rPr>
          <w:rFonts w:eastAsia="Times New Roman" w:cs="Arial"/>
          <w:color w:val="000000" w:themeColor="text1"/>
          <w:sz w:val="22"/>
          <w:szCs w:val="22"/>
          <w:shd w:val="clear" w:color="auto" w:fill="FFFFFF"/>
          <w:lang w:eastAsia="de-DE"/>
        </w:rPr>
      </w:pPr>
    </w:p>
    <w:p w14:paraId="2392A2C5" w14:textId="15096BDC" w:rsidR="00D95C28" w:rsidRPr="001102AA" w:rsidRDefault="001102AA" w:rsidP="004F7D27">
      <w:pPr>
        <w:spacing w:line="360" w:lineRule="auto"/>
        <w:rPr>
          <w:rFonts w:eastAsia="Times New Roman" w:cs="Arial"/>
          <w:b/>
          <w:bCs/>
          <w:color w:val="000000" w:themeColor="text1"/>
          <w:sz w:val="22"/>
          <w:szCs w:val="22"/>
          <w:shd w:val="clear" w:color="auto" w:fill="FFFFFF"/>
          <w:lang w:eastAsia="de-DE"/>
        </w:rPr>
      </w:pPr>
      <w:r w:rsidRPr="001102AA">
        <w:rPr>
          <w:rFonts w:eastAsia="Times New Roman" w:cs="Arial"/>
          <w:b/>
          <w:bCs/>
          <w:color w:val="000000" w:themeColor="text1"/>
          <w:sz w:val="22"/>
          <w:szCs w:val="22"/>
          <w:shd w:val="clear" w:color="auto" w:fill="FFFFFF"/>
          <w:lang w:eastAsia="de-DE"/>
        </w:rPr>
        <w:t>Älter als vermutet</w:t>
      </w:r>
    </w:p>
    <w:p w14:paraId="0DC63505" w14:textId="5BE8BDE4" w:rsidR="004F7D27" w:rsidRDefault="001102AA" w:rsidP="00D95C28">
      <w:pPr>
        <w:spacing w:line="360" w:lineRule="auto"/>
        <w:rPr>
          <w:rFonts w:eastAsia="Times New Roman" w:cs="Arial"/>
          <w:color w:val="000000" w:themeColor="text1"/>
          <w:sz w:val="22"/>
          <w:szCs w:val="22"/>
          <w:shd w:val="clear" w:color="auto" w:fill="FFFFFF"/>
          <w:lang w:eastAsia="de-DE"/>
        </w:rPr>
      </w:pPr>
      <w:r>
        <w:rPr>
          <w:rFonts w:eastAsia="Times New Roman" w:cs="Arial"/>
          <w:color w:val="000000" w:themeColor="text1"/>
          <w:sz w:val="22"/>
          <w:szCs w:val="22"/>
          <w:shd w:val="clear" w:color="auto" w:fill="FFFFFF"/>
          <w:lang w:eastAsia="de-DE"/>
        </w:rPr>
        <w:t xml:space="preserve">Genau umgekehrt ist der Fall aber bei den in der Sammlung des Naturmuseums enthaltenen Knochenstücken eines </w:t>
      </w:r>
      <w:r w:rsidR="003C4EF4">
        <w:rPr>
          <w:rFonts w:eastAsia="Times New Roman" w:cs="Arial"/>
          <w:color w:val="000000" w:themeColor="text1"/>
          <w:sz w:val="22"/>
          <w:szCs w:val="22"/>
          <w:shd w:val="clear" w:color="auto" w:fill="FFFFFF"/>
          <w:lang w:eastAsia="de-DE"/>
        </w:rPr>
        <w:t>Rinderartigen</w:t>
      </w:r>
      <w:r>
        <w:rPr>
          <w:rFonts w:eastAsia="Times New Roman" w:cs="Arial"/>
          <w:color w:val="000000" w:themeColor="text1"/>
          <w:sz w:val="22"/>
          <w:szCs w:val="22"/>
          <w:shd w:val="clear" w:color="auto" w:fill="FFFFFF"/>
          <w:lang w:eastAsia="de-DE"/>
        </w:rPr>
        <w:t xml:space="preserve">, die 1961 bei Bauarbeiten auf dem </w:t>
      </w:r>
      <w:proofErr w:type="spellStart"/>
      <w:r>
        <w:rPr>
          <w:rFonts w:eastAsia="Times New Roman" w:cs="Arial"/>
          <w:color w:val="000000" w:themeColor="text1"/>
          <w:sz w:val="22"/>
          <w:szCs w:val="22"/>
          <w:shd w:val="clear" w:color="auto" w:fill="FFFFFF"/>
          <w:lang w:eastAsia="de-DE"/>
        </w:rPr>
        <w:t>St.Galler</w:t>
      </w:r>
      <w:proofErr w:type="spellEnd"/>
      <w:r>
        <w:rPr>
          <w:rFonts w:eastAsia="Times New Roman" w:cs="Arial"/>
          <w:color w:val="000000" w:themeColor="text1"/>
          <w:sz w:val="22"/>
          <w:szCs w:val="22"/>
          <w:shd w:val="clear" w:color="auto" w:fill="FFFFFF"/>
          <w:lang w:eastAsia="de-DE"/>
        </w:rPr>
        <w:t xml:space="preserve"> Marktplatz gefunden wurden. Die Radiokarbondatierung ergab dort ein Alter von rund 10'500 Jahren. Damals gab es in Westeuropa aber noch keine</w:t>
      </w:r>
      <w:r w:rsidR="003C4EF4">
        <w:rPr>
          <w:rFonts w:eastAsia="Times New Roman" w:cs="Arial"/>
          <w:color w:val="000000" w:themeColor="text1"/>
          <w:sz w:val="22"/>
          <w:szCs w:val="22"/>
          <w:shd w:val="clear" w:color="auto" w:fill="FFFFFF"/>
          <w:lang w:eastAsia="de-DE"/>
        </w:rPr>
        <w:t xml:space="preserve"> domestizierten</w:t>
      </w:r>
      <w:r>
        <w:rPr>
          <w:rFonts w:eastAsia="Times New Roman" w:cs="Arial"/>
          <w:color w:val="000000" w:themeColor="text1"/>
          <w:sz w:val="22"/>
          <w:szCs w:val="22"/>
          <w:shd w:val="clear" w:color="auto" w:fill="FFFFFF"/>
          <w:lang w:eastAsia="de-DE"/>
        </w:rPr>
        <w:t xml:space="preserve"> Hausrinder, weshalb es sich in diesem Fall tatsächlich um einen Auerochsen handelt. </w:t>
      </w:r>
      <w:r w:rsidR="003C4EF4">
        <w:rPr>
          <w:rFonts w:eastAsia="Times New Roman" w:cs="Arial"/>
          <w:color w:val="000000" w:themeColor="text1"/>
          <w:sz w:val="22"/>
          <w:szCs w:val="22"/>
          <w:shd w:val="clear" w:color="auto" w:fill="FFFFFF"/>
          <w:lang w:eastAsia="de-DE"/>
        </w:rPr>
        <w:t>Dazu pass</w:t>
      </w:r>
      <w:r w:rsidR="004B12A0">
        <w:rPr>
          <w:rFonts w:eastAsia="Times New Roman" w:cs="Arial"/>
          <w:color w:val="000000" w:themeColor="text1"/>
          <w:sz w:val="22"/>
          <w:szCs w:val="22"/>
          <w:shd w:val="clear" w:color="auto" w:fill="FFFFFF"/>
          <w:lang w:eastAsia="de-DE"/>
        </w:rPr>
        <w:t>t</w:t>
      </w:r>
      <w:r w:rsidR="003C4EF4">
        <w:rPr>
          <w:rFonts w:eastAsia="Times New Roman" w:cs="Arial"/>
          <w:color w:val="000000" w:themeColor="text1"/>
          <w:sz w:val="22"/>
          <w:szCs w:val="22"/>
          <w:shd w:val="clear" w:color="auto" w:fill="FFFFFF"/>
          <w:lang w:eastAsia="de-DE"/>
        </w:rPr>
        <w:t xml:space="preserve"> </w:t>
      </w:r>
      <w:r w:rsidR="005704B5">
        <w:rPr>
          <w:rFonts w:eastAsia="Times New Roman" w:cs="Arial"/>
          <w:color w:val="000000" w:themeColor="text1"/>
          <w:sz w:val="22"/>
          <w:szCs w:val="22"/>
          <w:shd w:val="clear" w:color="auto" w:fill="FFFFFF"/>
          <w:lang w:eastAsia="de-DE"/>
        </w:rPr>
        <w:t xml:space="preserve">gemäss Madeleine Geiger </w:t>
      </w:r>
      <w:r w:rsidR="003C4EF4">
        <w:rPr>
          <w:rFonts w:eastAsia="Times New Roman" w:cs="Arial"/>
          <w:color w:val="000000" w:themeColor="text1"/>
          <w:sz w:val="22"/>
          <w:szCs w:val="22"/>
          <w:shd w:val="clear" w:color="auto" w:fill="FFFFFF"/>
          <w:lang w:eastAsia="de-DE"/>
        </w:rPr>
        <w:t xml:space="preserve">auch die </w:t>
      </w:r>
      <w:r w:rsidR="0049031E">
        <w:rPr>
          <w:rFonts w:eastAsia="Times New Roman" w:cs="Arial"/>
          <w:color w:val="000000" w:themeColor="text1"/>
          <w:sz w:val="22"/>
          <w:szCs w:val="22"/>
          <w:shd w:val="clear" w:color="auto" w:fill="FFFFFF"/>
          <w:lang w:eastAsia="de-DE"/>
        </w:rPr>
        <w:t>für A</w:t>
      </w:r>
      <w:r w:rsidR="003C4EF4">
        <w:rPr>
          <w:rFonts w:eastAsia="Times New Roman" w:cs="Arial"/>
          <w:color w:val="000000" w:themeColor="text1"/>
          <w:sz w:val="22"/>
          <w:szCs w:val="22"/>
          <w:shd w:val="clear" w:color="auto" w:fill="FFFFFF"/>
          <w:lang w:eastAsia="de-DE"/>
        </w:rPr>
        <w:t>uerochsen</w:t>
      </w:r>
      <w:r w:rsidR="0049031E">
        <w:rPr>
          <w:rFonts w:eastAsia="Times New Roman" w:cs="Arial"/>
          <w:color w:val="000000" w:themeColor="text1"/>
          <w:sz w:val="22"/>
          <w:szCs w:val="22"/>
          <w:shd w:val="clear" w:color="auto" w:fill="FFFFFF"/>
          <w:lang w:eastAsia="de-DE"/>
        </w:rPr>
        <w:t xml:space="preserve"> </w:t>
      </w:r>
      <w:r w:rsidR="003C4EF4">
        <w:rPr>
          <w:rFonts w:eastAsia="Times New Roman" w:cs="Arial"/>
          <w:color w:val="000000" w:themeColor="text1"/>
          <w:sz w:val="22"/>
          <w:szCs w:val="22"/>
          <w:shd w:val="clear" w:color="auto" w:fill="FFFFFF"/>
          <w:lang w:eastAsia="de-DE"/>
        </w:rPr>
        <w:t xml:space="preserve">typische </w:t>
      </w:r>
      <w:proofErr w:type="spellStart"/>
      <w:r w:rsidR="003C4EF4">
        <w:rPr>
          <w:rFonts w:eastAsia="Times New Roman" w:cs="Arial"/>
          <w:color w:val="000000" w:themeColor="text1"/>
          <w:sz w:val="22"/>
          <w:szCs w:val="22"/>
          <w:shd w:val="clear" w:color="auto" w:fill="FFFFFF"/>
          <w:lang w:eastAsia="de-DE"/>
        </w:rPr>
        <w:t>Hornform</w:t>
      </w:r>
      <w:proofErr w:type="spellEnd"/>
      <w:r w:rsidR="003C4EF4">
        <w:rPr>
          <w:rFonts w:eastAsia="Times New Roman" w:cs="Arial"/>
          <w:color w:val="000000" w:themeColor="text1"/>
          <w:sz w:val="22"/>
          <w:szCs w:val="22"/>
          <w:shd w:val="clear" w:color="auto" w:fill="FFFFFF"/>
          <w:lang w:eastAsia="de-DE"/>
        </w:rPr>
        <w:t xml:space="preserve"> dieses Tieres.</w:t>
      </w:r>
    </w:p>
    <w:p w14:paraId="63410925" w14:textId="77777777" w:rsidR="001102AA" w:rsidRDefault="001102AA" w:rsidP="00D95C28">
      <w:pPr>
        <w:spacing w:line="360" w:lineRule="auto"/>
        <w:rPr>
          <w:rFonts w:eastAsia="Times New Roman" w:cs="Arial"/>
          <w:color w:val="000000" w:themeColor="text1"/>
          <w:sz w:val="22"/>
          <w:szCs w:val="22"/>
          <w:shd w:val="clear" w:color="auto" w:fill="FFFFFF"/>
          <w:lang w:eastAsia="de-DE"/>
        </w:rPr>
      </w:pPr>
    </w:p>
    <w:p w14:paraId="578FDA43" w14:textId="5D23A49A" w:rsidR="001102AA" w:rsidRPr="001102AA" w:rsidRDefault="001102AA" w:rsidP="00D95C28">
      <w:pPr>
        <w:spacing w:line="360" w:lineRule="auto"/>
        <w:rPr>
          <w:rFonts w:eastAsia="Times New Roman" w:cs="Arial"/>
          <w:b/>
          <w:bCs/>
          <w:color w:val="000000" w:themeColor="text1"/>
          <w:sz w:val="22"/>
          <w:szCs w:val="22"/>
          <w:shd w:val="clear" w:color="auto" w:fill="FFFFFF"/>
          <w:lang w:eastAsia="de-DE"/>
        </w:rPr>
      </w:pPr>
      <w:r w:rsidRPr="001102AA">
        <w:rPr>
          <w:rFonts w:eastAsia="Times New Roman" w:cs="Arial"/>
          <w:b/>
          <w:bCs/>
          <w:color w:val="000000" w:themeColor="text1"/>
          <w:sz w:val="22"/>
          <w:szCs w:val="22"/>
          <w:shd w:val="clear" w:color="auto" w:fill="FFFFFF"/>
          <w:lang w:eastAsia="de-DE"/>
        </w:rPr>
        <w:t>Beide Sammlungsobjekte neu ausgestellt</w:t>
      </w:r>
    </w:p>
    <w:p w14:paraId="1A89C147" w14:textId="4557AEE0" w:rsidR="001102AA" w:rsidRDefault="001102AA" w:rsidP="00A80F92">
      <w:pPr>
        <w:spacing w:line="360" w:lineRule="auto"/>
        <w:rPr>
          <w:rFonts w:eastAsia="Times New Roman" w:cs="Arial"/>
          <w:color w:val="000000" w:themeColor="text1"/>
          <w:sz w:val="22"/>
          <w:szCs w:val="22"/>
          <w:shd w:val="clear" w:color="auto" w:fill="FFFFFF"/>
          <w:lang w:eastAsia="de-DE"/>
        </w:rPr>
      </w:pPr>
      <w:r>
        <w:rPr>
          <w:rFonts w:eastAsia="Times New Roman" w:cs="Arial"/>
          <w:color w:val="000000" w:themeColor="text1"/>
          <w:sz w:val="22"/>
          <w:szCs w:val="22"/>
          <w:shd w:val="clear" w:color="auto" w:fill="FFFFFF"/>
          <w:lang w:eastAsia="de-DE"/>
        </w:rPr>
        <w:t xml:space="preserve">Um die neuen Erkenntnisse zu beiden Sammlungsobjekten der Öffentlichkeit zu präsentieren, wurde im 4. Stock neu eine Vitrine eingerichtet, in der auch die Forschungsmethode der Radiokarbondatierung erklärt wird. Ergänzend ist im neuen Band der </w:t>
      </w:r>
      <w:proofErr w:type="spellStart"/>
      <w:r w:rsidR="005704B5">
        <w:rPr>
          <w:rFonts w:eastAsia="Times New Roman" w:cs="Arial"/>
          <w:color w:val="000000" w:themeColor="text1"/>
          <w:sz w:val="22"/>
          <w:szCs w:val="22"/>
          <w:shd w:val="clear" w:color="auto" w:fill="FFFFFF"/>
          <w:lang w:eastAsia="de-DE"/>
        </w:rPr>
        <w:t>St.Gallischen</w:t>
      </w:r>
      <w:proofErr w:type="spellEnd"/>
      <w:r w:rsidR="005704B5">
        <w:rPr>
          <w:rFonts w:eastAsia="Times New Roman" w:cs="Arial"/>
          <w:color w:val="000000" w:themeColor="text1"/>
          <w:sz w:val="22"/>
          <w:szCs w:val="22"/>
          <w:shd w:val="clear" w:color="auto" w:fill="FFFFFF"/>
          <w:lang w:eastAsia="de-DE"/>
        </w:rPr>
        <w:t xml:space="preserve"> Naturwissenschaftlichen Gesellschaft (NWG) </w:t>
      </w:r>
      <w:r>
        <w:rPr>
          <w:rFonts w:eastAsia="Times New Roman" w:cs="Arial"/>
          <w:color w:val="000000" w:themeColor="text1"/>
          <w:sz w:val="22"/>
          <w:szCs w:val="22"/>
          <w:shd w:val="clear" w:color="auto" w:fill="FFFFFF"/>
          <w:lang w:eastAsia="de-DE"/>
        </w:rPr>
        <w:t xml:space="preserve">ein ausführlicher Bericht </w:t>
      </w:r>
      <w:r w:rsidR="005704B5">
        <w:rPr>
          <w:rFonts w:eastAsia="Times New Roman" w:cs="Arial"/>
          <w:color w:val="000000" w:themeColor="text1"/>
          <w:sz w:val="22"/>
          <w:szCs w:val="22"/>
          <w:shd w:val="clear" w:color="auto" w:fill="FFFFFF"/>
          <w:lang w:eastAsia="de-DE"/>
        </w:rPr>
        <w:t xml:space="preserve">von Madeleine Geiger, dem paläontologischen Präparator Urs </w:t>
      </w:r>
      <w:proofErr w:type="spellStart"/>
      <w:r w:rsidR="005704B5">
        <w:rPr>
          <w:rFonts w:eastAsia="Times New Roman" w:cs="Arial"/>
          <w:color w:val="000000" w:themeColor="text1"/>
          <w:sz w:val="22"/>
          <w:szCs w:val="22"/>
          <w:shd w:val="clear" w:color="auto" w:fill="FFFFFF"/>
          <w:lang w:eastAsia="de-DE"/>
        </w:rPr>
        <w:t>Oberli</w:t>
      </w:r>
      <w:proofErr w:type="spellEnd"/>
      <w:r w:rsidR="005704B5">
        <w:rPr>
          <w:rFonts w:eastAsia="Times New Roman" w:cs="Arial"/>
          <w:color w:val="000000" w:themeColor="text1"/>
          <w:sz w:val="22"/>
          <w:szCs w:val="22"/>
          <w:shd w:val="clear" w:color="auto" w:fill="FFFFFF"/>
          <w:lang w:eastAsia="de-DE"/>
        </w:rPr>
        <w:t xml:space="preserve"> sowie der </w:t>
      </w:r>
      <w:proofErr w:type="spellStart"/>
      <w:r w:rsidR="005704B5">
        <w:rPr>
          <w:rFonts w:eastAsia="Times New Roman" w:cs="Arial"/>
          <w:color w:val="000000" w:themeColor="text1"/>
          <w:sz w:val="22"/>
          <w:szCs w:val="22"/>
          <w:shd w:val="clear" w:color="auto" w:fill="FFFFFF"/>
          <w:lang w:eastAsia="de-DE"/>
        </w:rPr>
        <w:t>Archäozoologin</w:t>
      </w:r>
      <w:proofErr w:type="spellEnd"/>
      <w:r w:rsidR="005704B5">
        <w:rPr>
          <w:rFonts w:eastAsia="Times New Roman" w:cs="Arial"/>
          <w:color w:val="000000" w:themeColor="text1"/>
          <w:sz w:val="22"/>
          <w:szCs w:val="22"/>
          <w:shd w:val="clear" w:color="auto" w:fill="FFFFFF"/>
          <w:lang w:eastAsia="de-DE"/>
        </w:rPr>
        <w:t xml:space="preserve"> Martina Pacher zu den Forschungsergebnissen enthalt</w:t>
      </w:r>
      <w:r w:rsidR="005704B5" w:rsidRPr="005704B5">
        <w:rPr>
          <w:rFonts w:eastAsia="Times New Roman" w:cs="Arial"/>
          <w:color w:val="000000" w:themeColor="text1"/>
          <w:sz w:val="22"/>
          <w:szCs w:val="22"/>
          <w:shd w:val="clear" w:color="auto" w:fill="FFFFFF"/>
          <w:lang w:eastAsia="de-DE"/>
        </w:rPr>
        <w:t xml:space="preserve">en: </w:t>
      </w:r>
      <w:hyperlink r:id="rId7" w:history="1">
        <w:r w:rsidR="00E8780B" w:rsidRPr="005704B5">
          <w:rPr>
            <w:rStyle w:val="Hyperlink"/>
            <w:sz w:val="22"/>
            <w:szCs w:val="22"/>
          </w:rPr>
          <w:t>PDF online</w:t>
        </w:r>
      </w:hyperlink>
      <w:r w:rsidR="00092C01">
        <w:rPr>
          <w:rFonts w:eastAsia="Times New Roman" w:cs="Arial"/>
          <w:color w:val="000000" w:themeColor="text1"/>
          <w:sz w:val="22"/>
          <w:szCs w:val="22"/>
          <w:shd w:val="clear" w:color="auto" w:fill="FFFFFF"/>
          <w:lang w:eastAsia="de-DE"/>
        </w:rPr>
        <w:t>.</w:t>
      </w:r>
    </w:p>
    <w:p w14:paraId="228BCEA2" w14:textId="77777777" w:rsidR="00092C01" w:rsidRDefault="00092C01" w:rsidP="00A80F92">
      <w:pPr>
        <w:spacing w:line="360" w:lineRule="auto"/>
        <w:rPr>
          <w:rFonts w:eastAsia="Times New Roman" w:cs="Arial"/>
          <w:color w:val="000000" w:themeColor="text1"/>
          <w:sz w:val="22"/>
          <w:szCs w:val="22"/>
          <w:shd w:val="clear" w:color="auto" w:fill="FFFFFF"/>
          <w:lang w:eastAsia="de-DE"/>
        </w:rPr>
      </w:pPr>
    </w:p>
    <w:p w14:paraId="6958E384" w14:textId="77777777" w:rsidR="006A3CF4" w:rsidRPr="007458BC" w:rsidRDefault="006A3CF4" w:rsidP="003652DC">
      <w:pPr>
        <w:spacing w:line="360" w:lineRule="auto"/>
        <w:rPr>
          <w:rFonts w:cs="Arial"/>
          <w:b/>
          <w:bCs/>
          <w:color w:val="000000"/>
        </w:rPr>
      </w:pPr>
      <w:r w:rsidRPr="007458BC">
        <w:rPr>
          <w:rFonts w:cs="Arial"/>
          <w:b/>
          <w:bCs/>
          <w:color w:val="000000"/>
        </w:rPr>
        <w:t xml:space="preserve">Weiterführende Auskünfte: </w:t>
      </w:r>
    </w:p>
    <w:p w14:paraId="0AA53225" w14:textId="073DA137" w:rsidR="00874FDF" w:rsidRPr="007458BC" w:rsidRDefault="006A3CF4" w:rsidP="003652DC">
      <w:pPr>
        <w:spacing w:line="360" w:lineRule="auto"/>
        <w:rPr>
          <w:rFonts w:asciiTheme="majorHAnsi" w:hAnsiTheme="majorHAnsi" w:cstheme="majorHAnsi"/>
          <w:color w:val="000000"/>
          <w:sz w:val="19"/>
          <w:szCs w:val="19"/>
        </w:rPr>
      </w:pPr>
      <w:r w:rsidRPr="007458BC">
        <w:rPr>
          <w:rFonts w:cs="Arial"/>
          <w:color w:val="000000"/>
          <w:sz w:val="19"/>
          <w:szCs w:val="19"/>
        </w:rPr>
        <w:t>Madeleine Geiger, Leiterin Sammlung &amp; Forschung:</w:t>
      </w:r>
      <w:r w:rsidR="007458BC" w:rsidRPr="007458BC">
        <w:rPr>
          <w:rFonts w:cs="Arial"/>
          <w:color w:val="000000"/>
          <w:sz w:val="19"/>
          <w:szCs w:val="19"/>
        </w:rPr>
        <w:t xml:space="preserve"> </w:t>
      </w:r>
      <w:hyperlink r:id="rId8" w:history="1">
        <w:r w:rsidR="00227489" w:rsidRPr="007458BC">
          <w:rPr>
            <w:rStyle w:val="Hyperlink"/>
            <w:rFonts w:cs="Arial"/>
            <w:sz w:val="19"/>
            <w:szCs w:val="19"/>
          </w:rPr>
          <w:t>madeleine.geiger@naturmuseumsg.ch</w:t>
        </w:r>
      </w:hyperlink>
      <w:r w:rsidR="005704B5" w:rsidRPr="007458BC">
        <w:rPr>
          <w:rFonts w:cs="Arial"/>
          <w:color w:val="000000"/>
          <w:sz w:val="19"/>
          <w:szCs w:val="19"/>
        </w:rPr>
        <w:t xml:space="preserve">, </w:t>
      </w:r>
      <w:r w:rsidR="005704B5" w:rsidRPr="007458BC">
        <w:rPr>
          <w:rFonts w:asciiTheme="majorHAnsi" w:hAnsiTheme="majorHAnsi" w:cstheme="majorHAnsi"/>
          <w:color w:val="000000"/>
          <w:sz w:val="19"/>
          <w:szCs w:val="19"/>
          <w:lang w:val="de-DE"/>
        </w:rPr>
        <w:t>071 243 40 36</w:t>
      </w:r>
    </w:p>
    <w:p w14:paraId="43721C9D" w14:textId="166D3D7B" w:rsidR="0066193A" w:rsidRPr="00F23614" w:rsidRDefault="00395EFB" w:rsidP="00E46D01">
      <w:pPr>
        <w:spacing w:line="330" w:lineRule="atLeast"/>
        <w:ind w:right="502"/>
        <w:rPr>
          <w:rFonts w:cs="Arial"/>
          <w:b/>
          <w:highlight w:val="yellow"/>
        </w:rPr>
      </w:pPr>
      <w:r>
        <w:rPr>
          <w:rFonts w:cs="Arial"/>
          <w:b/>
          <w:noProof/>
        </w:rPr>
        <w:drawing>
          <wp:anchor distT="0" distB="0" distL="114300" distR="114300" simplePos="0" relativeHeight="251654656" behindDoc="1" locked="0" layoutInCell="1" allowOverlap="1" wp14:anchorId="66647534" wp14:editId="62A2B77B">
            <wp:simplePos x="0" y="0"/>
            <wp:positionH relativeFrom="column">
              <wp:posOffset>3064879</wp:posOffset>
            </wp:positionH>
            <wp:positionV relativeFrom="paragraph">
              <wp:posOffset>208280</wp:posOffset>
            </wp:positionV>
            <wp:extent cx="2134800" cy="1602000"/>
            <wp:effectExtent l="0" t="0" r="0" b="0"/>
            <wp:wrapTight wrapText="bothSides">
              <wp:wrapPolygon edited="0">
                <wp:start x="0" y="0"/>
                <wp:lineTo x="0" y="21412"/>
                <wp:lineTo x="21465" y="21412"/>
                <wp:lineTo x="21465" y="0"/>
                <wp:lineTo x="0" y="0"/>
              </wp:wrapPolygon>
            </wp:wrapTight>
            <wp:docPr id="876167219" name="Grafik 3" descr="Ein Bild, das Auto, Schädel, Rüssel Koffer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167219" name="Grafik 3" descr="Ein Bild, das Auto, Schädel, Rüssel Kofferraum enthält.&#10;&#10;Automatisch generierte Beschreibung"/>
                    <pic:cNvPicPr/>
                  </pic:nvPicPr>
                  <pic:blipFill>
                    <a:blip r:embed="rId9"/>
                    <a:stretch>
                      <a:fillRect/>
                    </a:stretch>
                  </pic:blipFill>
                  <pic:spPr>
                    <a:xfrm>
                      <a:off x="0" y="0"/>
                      <a:ext cx="2134800" cy="1602000"/>
                    </a:xfrm>
                    <a:prstGeom prst="rect">
                      <a:avLst/>
                    </a:prstGeom>
                  </pic:spPr>
                </pic:pic>
              </a:graphicData>
            </a:graphic>
            <wp14:sizeRelH relativeFrom="margin">
              <wp14:pctWidth>0</wp14:pctWidth>
            </wp14:sizeRelH>
            <wp14:sizeRelV relativeFrom="margin">
              <wp14:pctHeight>0</wp14:pctHeight>
            </wp14:sizeRelV>
          </wp:anchor>
        </w:drawing>
      </w:r>
    </w:p>
    <w:p w14:paraId="727F3AD9" w14:textId="6C911F5E" w:rsidR="0066193A" w:rsidRPr="00F23614" w:rsidRDefault="00F61A93" w:rsidP="00E46D01">
      <w:pPr>
        <w:spacing w:line="330" w:lineRule="atLeast"/>
        <w:ind w:right="502"/>
        <w:rPr>
          <w:rFonts w:cs="Arial"/>
          <w:b/>
          <w:highlight w:val="yellow"/>
        </w:rPr>
      </w:pPr>
      <w:r>
        <w:rPr>
          <w:rFonts w:cs="Arial"/>
          <w:b/>
          <w:noProof/>
        </w:rPr>
        <w:drawing>
          <wp:inline distT="0" distB="0" distL="0" distR="0" wp14:anchorId="46A1798F" wp14:editId="1AE9B9E0">
            <wp:extent cx="2134829" cy="1601240"/>
            <wp:effectExtent l="0" t="0" r="0" b="0"/>
            <wp:docPr id="83593785" name="Grafik 1" descr="Ein Bild, das Person, Kleidung, Dinosaurier, Muse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93785" name="Grafik 1" descr="Ein Bild, das Person, Kleidung, Dinosaurier, Museum enthält.&#10;&#10;Automatisch generierte Beschreibung"/>
                    <pic:cNvPicPr/>
                  </pic:nvPicPr>
                  <pic:blipFill>
                    <a:blip r:embed="rId10"/>
                    <a:stretch>
                      <a:fillRect/>
                    </a:stretch>
                  </pic:blipFill>
                  <pic:spPr>
                    <a:xfrm>
                      <a:off x="0" y="0"/>
                      <a:ext cx="2173779" cy="1630455"/>
                    </a:xfrm>
                    <a:prstGeom prst="rect">
                      <a:avLst/>
                    </a:prstGeom>
                  </pic:spPr>
                </pic:pic>
              </a:graphicData>
            </a:graphic>
          </wp:inline>
        </w:drawing>
      </w:r>
      <w:r w:rsidR="00395EFB" w:rsidRPr="00395EFB">
        <w:rPr>
          <w:rFonts w:cs="Arial"/>
          <w:b/>
        </w:rPr>
        <w:tab/>
      </w:r>
      <w:r w:rsidR="00395EFB" w:rsidRPr="00395EFB">
        <w:rPr>
          <w:rFonts w:cs="Arial"/>
          <w:b/>
        </w:rPr>
        <w:tab/>
      </w:r>
    </w:p>
    <w:p w14:paraId="7C5FCD8A" w14:textId="66D26BC3" w:rsidR="00395EFB" w:rsidRPr="00EA2E86" w:rsidRDefault="00E46D01" w:rsidP="00395EFB">
      <w:pPr>
        <w:spacing w:line="330" w:lineRule="atLeast"/>
        <w:ind w:left="4395" w:right="139" w:hanging="4395"/>
        <w:rPr>
          <w:rFonts w:cs="Arial"/>
          <w:bCs/>
          <w:sz w:val="18"/>
          <w:szCs w:val="18"/>
        </w:rPr>
      </w:pPr>
      <w:r w:rsidRPr="00EA2E86">
        <w:rPr>
          <w:rFonts w:cs="Arial"/>
          <w:b/>
          <w:sz w:val="18"/>
          <w:szCs w:val="18"/>
        </w:rPr>
        <w:t>Foto</w:t>
      </w:r>
      <w:r w:rsidR="00E14EB4" w:rsidRPr="00EA2E86">
        <w:rPr>
          <w:rFonts w:cs="Arial"/>
          <w:b/>
          <w:sz w:val="18"/>
          <w:szCs w:val="18"/>
        </w:rPr>
        <w:t xml:space="preserve"> 1:</w:t>
      </w:r>
      <w:r w:rsidR="00395EFB" w:rsidRPr="00EA2E86">
        <w:rPr>
          <w:rFonts w:cs="Arial"/>
          <w:bCs/>
          <w:sz w:val="18"/>
          <w:szCs w:val="18"/>
        </w:rPr>
        <w:t xml:space="preserve"> Madeleine Geiger, Leiterin Sammlung </w:t>
      </w:r>
      <w:r w:rsidR="00395EFB" w:rsidRPr="00EA2E86">
        <w:rPr>
          <w:rFonts w:cs="Arial"/>
          <w:bCs/>
          <w:sz w:val="18"/>
          <w:szCs w:val="18"/>
        </w:rPr>
        <w:tab/>
      </w:r>
      <w:r w:rsidR="00395EFB" w:rsidRPr="00EA2E86">
        <w:rPr>
          <w:rFonts w:cs="Arial"/>
          <w:bCs/>
          <w:sz w:val="18"/>
          <w:szCs w:val="18"/>
        </w:rPr>
        <w:tab/>
      </w:r>
      <w:r w:rsidR="00395EFB" w:rsidRPr="00EA2E86">
        <w:rPr>
          <w:rFonts w:cs="Arial"/>
          <w:b/>
          <w:sz w:val="18"/>
          <w:szCs w:val="18"/>
        </w:rPr>
        <w:t>Foto 2:</w:t>
      </w:r>
      <w:r w:rsidR="00395EFB" w:rsidRPr="00EA2E86">
        <w:rPr>
          <w:rFonts w:cs="Arial"/>
          <w:bCs/>
          <w:sz w:val="18"/>
          <w:szCs w:val="18"/>
        </w:rPr>
        <w:t xml:space="preserve"> </w:t>
      </w:r>
      <w:r w:rsidR="00EA2E86" w:rsidRPr="00EA2E86">
        <w:rPr>
          <w:rFonts w:cs="Arial"/>
          <w:bCs/>
          <w:sz w:val="18"/>
          <w:szCs w:val="18"/>
        </w:rPr>
        <w:t xml:space="preserve">Links der vermeintliche Auerochse, </w:t>
      </w:r>
    </w:p>
    <w:p w14:paraId="1A04D6A0" w14:textId="58801B76" w:rsidR="0066193A" w:rsidRDefault="00395EFB" w:rsidP="00EA2E86">
      <w:pPr>
        <w:spacing w:line="330" w:lineRule="atLeast"/>
        <w:ind w:left="4395" w:right="502" w:hanging="4395"/>
        <w:rPr>
          <w:rFonts w:cs="Arial"/>
          <w:bCs/>
          <w:sz w:val="18"/>
          <w:szCs w:val="18"/>
        </w:rPr>
      </w:pPr>
      <w:r w:rsidRPr="00EA2E86">
        <w:rPr>
          <w:rFonts w:cs="Arial"/>
          <w:bCs/>
          <w:sz w:val="18"/>
          <w:szCs w:val="18"/>
        </w:rPr>
        <w:t>und Forschung, vor der neu</w:t>
      </w:r>
      <w:r w:rsidR="00EA2E86" w:rsidRPr="00EA2E86">
        <w:rPr>
          <w:rFonts w:cs="Arial"/>
          <w:bCs/>
          <w:sz w:val="18"/>
          <w:szCs w:val="18"/>
        </w:rPr>
        <w:t xml:space="preserve"> eingerichteten</w:t>
      </w:r>
      <w:r w:rsidRPr="00EA2E86">
        <w:rPr>
          <w:rFonts w:cs="Arial"/>
          <w:bCs/>
          <w:sz w:val="18"/>
          <w:szCs w:val="18"/>
        </w:rPr>
        <w:t xml:space="preserve"> Vitrine.</w:t>
      </w:r>
      <w:r w:rsidRPr="00EA2E86">
        <w:rPr>
          <w:rFonts w:cs="Arial"/>
          <w:bCs/>
          <w:sz w:val="18"/>
          <w:szCs w:val="18"/>
        </w:rPr>
        <w:tab/>
      </w:r>
      <w:r w:rsidR="00EA2E86" w:rsidRPr="00EA2E86">
        <w:rPr>
          <w:rFonts w:cs="Arial"/>
          <w:bCs/>
          <w:sz w:val="18"/>
          <w:szCs w:val="18"/>
        </w:rPr>
        <w:tab/>
        <w:t>rechts die Knochen des echten Auerochse</w:t>
      </w:r>
      <w:r w:rsidR="00EA2E86">
        <w:rPr>
          <w:rFonts w:cs="Arial"/>
          <w:bCs/>
          <w:sz w:val="18"/>
          <w:szCs w:val="18"/>
        </w:rPr>
        <w:t>n.</w:t>
      </w:r>
    </w:p>
    <w:p w14:paraId="2695AA48" w14:textId="668453CA" w:rsidR="00EA2E86" w:rsidRPr="00EA2E86" w:rsidRDefault="00EA2E86" w:rsidP="00EA2E86">
      <w:pPr>
        <w:spacing w:line="330" w:lineRule="atLeast"/>
        <w:ind w:left="4395" w:right="502" w:hanging="4395"/>
        <w:rPr>
          <w:rFonts w:cs="Arial"/>
          <w:bCs/>
          <w:sz w:val="18"/>
          <w:szCs w:val="18"/>
        </w:rPr>
      </w:pPr>
      <w:r>
        <w:rPr>
          <w:rFonts w:cs="Arial"/>
          <w:bCs/>
          <w:sz w:val="18"/>
          <w:szCs w:val="18"/>
        </w:rPr>
        <w:t xml:space="preserve">Foto: Naturmuseum </w:t>
      </w:r>
      <w:proofErr w:type="spellStart"/>
      <w:r>
        <w:rPr>
          <w:rFonts w:cs="Arial"/>
          <w:bCs/>
          <w:sz w:val="18"/>
          <w:szCs w:val="18"/>
        </w:rPr>
        <w:t>St.Gallen</w:t>
      </w:r>
      <w:proofErr w:type="spellEnd"/>
      <w:r>
        <w:rPr>
          <w:rFonts w:cs="Arial"/>
          <w:bCs/>
          <w:sz w:val="18"/>
          <w:szCs w:val="18"/>
        </w:rPr>
        <w:tab/>
      </w:r>
      <w:r>
        <w:rPr>
          <w:rFonts w:cs="Arial"/>
          <w:bCs/>
          <w:sz w:val="18"/>
          <w:szCs w:val="18"/>
        </w:rPr>
        <w:tab/>
        <w:t xml:space="preserve">Foto: Naturmuseum </w:t>
      </w:r>
      <w:proofErr w:type="spellStart"/>
      <w:r>
        <w:rPr>
          <w:rFonts w:cs="Arial"/>
          <w:bCs/>
          <w:sz w:val="18"/>
          <w:szCs w:val="18"/>
        </w:rPr>
        <w:t>St.Gallen</w:t>
      </w:r>
      <w:proofErr w:type="spellEnd"/>
    </w:p>
    <w:sectPr w:rsidR="00EA2E86" w:rsidRPr="00EA2E86" w:rsidSect="00AF15F8">
      <w:headerReference w:type="default" r:id="rId11"/>
      <w:footerReference w:type="default" r:id="rId12"/>
      <w:pgSz w:w="11906" w:h="16838" w:code="9"/>
      <w:pgMar w:top="3311" w:right="1418" w:bottom="1701" w:left="1418" w:header="567" w:footer="53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01C489" w14:textId="77777777" w:rsidR="004C784F" w:rsidRDefault="004C784F" w:rsidP="00681C82">
      <w:pPr>
        <w:spacing w:line="240" w:lineRule="auto"/>
      </w:pPr>
      <w:r>
        <w:separator/>
      </w:r>
    </w:p>
  </w:endnote>
  <w:endnote w:type="continuationSeparator" w:id="0">
    <w:p w14:paraId="2FCF8743" w14:textId="77777777" w:rsidR="004C784F" w:rsidRDefault="004C784F" w:rsidP="00681C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altName w:val="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ABDDBA" w14:textId="2EEA6FD0" w:rsidR="001424BF" w:rsidRDefault="001424BF">
    <w:pPr>
      <w:pStyle w:val="Fuzeile"/>
    </w:pPr>
    <w:r>
      <w:tab/>
      <w:t xml:space="preserve">Seite </w:t>
    </w:r>
    <w:r>
      <w:fldChar w:fldCharType="begin"/>
    </w:r>
    <w:r>
      <w:instrText xml:space="preserve"> PAGE  </w:instrText>
    </w:r>
    <w:r>
      <w:fldChar w:fldCharType="separate"/>
    </w:r>
    <w:r w:rsidR="0003713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0B92B4" w14:textId="77777777" w:rsidR="004C784F" w:rsidRDefault="004C784F" w:rsidP="00681C82">
      <w:pPr>
        <w:spacing w:line="240" w:lineRule="auto"/>
      </w:pPr>
      <w:r>
        <w:separator/>
      </w:r>
    </w:p>
  </w:footnote>
  <w:footnote w:type="continuationSeparator" w:id="0">
    <w:p w14:paraId="46ADB2E2" w14:textId="77777777" w:rsidR="004C784F" w:rsidRDefault="004C784F" w:rsidP="00681C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DDB354" w14:textId="77777777" w:rsidR="001424BF" w:rsidRDefault="001424BF">
    <w:pPr>
      <w:pStyle w:val="Kopfzeile"/>
    </w:pPr>
    <w:r>
      <w:rPr>
        <w:noProof/>
        <w:lang w:val="de-DE" w:eastAsia="de-DE"/>
      </w:rPr>
      <w:drawing>
        <wp:anchor distT="0" distB="0" distL="114300" distR="114300" simplePos="0" relativeHeight="251659264" behindDoc="0" locked="1" layoutInCell="1" allowOverlap="1" wp14:anchorId="43860199" wp14:editId="06F82DA4">
          <wp:simplePos x="0" y="0"/>
          <wp:positionH relativeFrom="page">
            <wp:posOffset>864235</wp:posOffset>
          </wp:positionH>
          <wp:positionV relativeFrom="page">
            <wp:posOffset>9807575</wp:posOffset>
          </wp:positionV>
          <wp:extent cx="2171700" cy="571500"/>
          <wp:effectExtent l="0" t="0" r="12700" b="12700"/>
          <wp:wrapNone/>
          <wp:docPr id="2" name="fuss_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171700" cy="571500"/>
                  </a:xfrm>
                  <a:prstGeom prst="rect">
                    <a:avLst/>
                  </a:prstGeom>
                </pic:spPr>
              </pic:pic>
            </a:graphicData>
          </a:graphic>
          <wp14:sizeRelH relativeFrom="margin">
            <wp14:pctWidth>0</wp14:pctWidth>
          </wp14:sizeRelH>
          <wp14:sizeRelV relativeFrom="margin">
            <wp14:pctHeight>0</wp14:pctHeight>
          </wp14:sizeRelV>
        </wp:anchor>
      </w:drawing>
    </w:r>
    <w:r>
      <w:rPr>
        <w:noProof/>
        <w:lang w:val="de-DE" w:eastAsia="de-DE"/>
      </w:rPr>
      <w:drawing>
        <wp:anchor distT="0" distB="0" distL="114300" distR="114300" simplePos="0" relativeHeight="251658240" behindDoc="0" locked="1" layoutInCell="1" allowOverlap="1" wp14:anchorId="79FBA4FF" wp14:editId="45F5C239">
          <wp:simplePos x="0" y="0"/>
          <wp:positionH relativeFrom="page">
            <wp:posOffset>864235</wp:posOffset>
          </wp:positionH>
          <wp:positionV relativeFrom="page">
            <wp:posOffset>323850</wp:posOffset>
          </wp:positionV>
          <wp:extent cx="2228400" cy="767880"/>
          <wp:effectExtent l="0" t="0" r="6985" b="0"/>
          <wp:wrapNone/>
          <wp:docPr id="1" name="logo_rgb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28400" cy="76788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875"/>
    <w:rsid w:val="00014388"/>
    <w:rsid w:val="00034222"/>
    <w:rsid w:val="00037133"/>
    <w:rsid w:val="0004241B"/>
    <w:rsid w:val="00042E09"/>
    <w:rsid w:val="000456D1"/>
    <w:rsid w:val="00053CB3"/>
    <w:rsid w:val="00056378"/>
    <w:rsid w:val="00070803"/>
    <w:rsid w:val="00085BA2"/>
    <w:rsid w:val="000924E3"/>
    <w:rsid w:val="00092C01"/>
    <w:rsid w:val="000A1A02"/>
    <w:rsid w:val="000A5A9F"/>
    <w:rsid w:val="000B2B79"/>
    <w:rsid w:val="000B4BBA"/>
    <w:rsid w:val="000C0BD8"/>
    <w:rsid w:val="000F2826"/>
    <w:rsid w:val="000F5229"/>
    <w:rsid w:val="00102CFE"/>
    <w:rsid w:val="0010405B"/>
    <w:rsid w:val="0010719D"/>
    <w:rsid w:val="00107CBB"/>
    <w:rsid w:val="001102AA"/>
    <w:rsid w:val="001143E4"/>
    <w:rsid w:val="001332DC"/>
    <w:rsid w:val="00133E4D"/>
    <w:rsid w:val="00134326"/>
    <w:rsid w:val="001424BF"/>
    <w:rsid w:val="00150D36"/>
    <w:rsid w:val="00164D7E"/>
    <w:rsid w:val="00170D9E"/>
    <w:rsid w:val="00180BAB"/>
    <w:rsid w:val="00184E9B"/>
    <w:rsid w:val="0018568B"/>
    <w:rsid w:val="001965B4"/>
    <w:rsid w:val="001A3611"/>
    <w:rsid w:val="001B4981"/>
    <w:rsid w:val="001D2485"/>
    <w:rsid w:val="001D3A67"/>
    <w:rsid w:val="001D44DF"/>
    <w:rsid w:val="001E0E83"/>
    <w:rsid w:val="002022DC"/>
    <w:rsid w:val="00202D58"/>
    <w:rsid w:val="002052F9"/>
    <w:rsid w:val="002061DB"/>
    <w:rsid w:val="002105BB"/>
    <w:rsid w:val="00212DD3"/>
    <w:rsid w:val="00215959"/>
    <w:rsid w:val="00226E82"/>
    <w:rsid w:val="00227489"/>
    <w:rsid w:val="00242A27"/>
    <w:rsid w:val="002502B0"/>
    <w:rsid w:val="002536A7"/>
    <w:rsid w:val="0026666E"/>
    <w:rsid w:val="00266AE7"/>
    <w:rsid w:val="002675CF"/>
    <w:rsid w:val="00271863"/>
    <w:rsid w:val="00282E24"/>
    <w:rsid w:val="002838E1"/>
    <w:rsid w:val="00285AD2"/>
    <w:rsid w:val="002A473F"/>
    <w:rsid w:val="002C5503"/>
    <w:rsid w:val="002D22A9"/>
    <w:rsid w:val="002D64DD"/>
    <w:rsid w:val="002D695D"/>
    <w:rsid w:val="002E5C4D"/>
    <w:rsid w:val="00314D27"/>
    <w:rsid w:val="00315C1D"/>
    <w:rsid w:val="00316A9C"/>
    <w:rsid w:val="00322CF0"/>
    <w:rsid w:val="0033031A"/>
    <w:rsid w:val="00333989"/>
    <w:rsid w:val="00333F7F"/>
    <w:rsid w:val="003356FD"/>
    <w:rsid w:val="00340FF9"/>
    <w:rsid w:val="0034265A"/>
    <w:rsid w:val="003652DC"/>
    <w:rsid w:val="00381CBB"/>
    <w:rsid w:val="003838FC"/>
    <w:rsid w:val="00385AAF"/>
    <w:rsid w:val="00395EFB"/>
    <w:rsid w:val="003B49A2"/>
    <w:rsid w:val="003B66F4"/>
    <w:rsid w:val="003C0B88"/>
    <w:rsid w:val="003C4EF4"/>
    <w:rsid w:val="003D58BF"/>
    <w:rsid w:val="003D5E82"/>
    <w:rsid w:val="003E14BF"/>
    <w:rsid w:val="003E46B9"/>
    <w:rsid w:val="003F5D71"/>
    <w:rsid w:val="00402196"/>
    <w:rsid w:val="0040338C"/>
    <w:rsid w:val="00404954"/>
    <w:rsid w:val="004123C2"/>
    <w:rsid w:val="00413F63"/>
    <w:rsid w:val="00414AF8"/>
    <w:rsid w:val="00415B79"/>
    <w:rsid w:val="00417B3E"/>
    <w:rsid w:val="004202F9"/>
    <w:rsid w:val="00422531"/>
    <w:rsid w:val="00426BA6"/>
    <w:rsid w:val="004409D5"/>
    <w:rsid w:val="00455116"/>
    <w:rsid w:val="00465B29"/>
    <w:rsid w:val="0048247A"/>
    <w:rsid w:val="0049031E"/>
    <w:rsid w:val="00492B56"/>
    <w:rsid w:val="00495B64"/>
    <w:rsid w:val="004A5C78"/>
    <w:rsid w:val="004B12A0"/>
    <w:rsid w:val="004C784F"/>
    <w:rsid w:val="004D214E"/>
    <w:rsid w:val="004D350B"/>
    <w:rsid w:val="004D65BE"/>
    <w:rsid w:val="004D7D20"/>
    <w:rsid w:val="004E3191"/>
    <w:rsid w:val="004F16E5"/>
    <w:rsid w:val="004F4DF4"/>
    <w:rsid w:val="004F7D27"/>
    <w:rsid w:val="00515AB1"/>
    <w:rsid w:val="00525EEC"/>
    <w:rsid w:val="00525EF5"/>
    <w:rsid w:val="00543E3C"/>
    <w:rsid w:val="00552651"/>
    <w:rsid w:val="00552732"/>
    <w:rsid w:val="005704B5"/>
    <w:rsid w:val="00571195"/>
    <w:rsid w:val="005711CF"/>
    <w:rsid w:val="00577F99"/>
    <w:rsid w:val="0058365D"/>
    <w:rsid w:val="005847C4"/>
    <w:rsid w:val="00586E73"/>
    <w:rsid w:val="005904C2"/>
    <w:rsid w:val="00595A95"/>
    <w:rsid w:val="00597FCA"/>
    <w:rsid w:val="005B6813"/>
    <w:rsid w:val="005E01E0"/>
    <w:rsid w:val="005E0BB6"/>
    <w:rsid w:val="005F16BA"/>
    <w:rsid w:val="005F2710"/>
    <w:rsid w:val="005F4496"/>
    <w:rsid w:val="005F7971"/>
    <w:rsid w:val="0060452E"/>
    <w:rsid w:val="00606889"/>
    <w:rsid w:val="0061346E"/>
    <w:rsid w:val="0061483F"/>
    <w:rsid w:val="00620046"/>
    <w:rsid w:val="006202C2"/>
    <w:rsid w:val="00624EA0"/>
    <w:rsid w:val="00634ADD"/>
    <w:rsid w:val="006473A3"/>
    <w:rsid w:val="00647542"/>
    <w:rsid w:val="00651AF6"/>
    <w:rsid w:val="006542BD"/>
    <w:rsid w:val="006545FD"/>
    <w:rsid w:val="006578A8"/>
    <w:rsid w:val="0066193A"/>
    <w:rsid w:val="0067595B"/>
    <w:rsid w:val="006807A8"/>
    <w:rsid w:val="00681800"/>
    <w:rsid w:val="00681C82"/>
    <w:rsid w:val="006922C0"/>
    <w:rsid w:val="00692AC9"/>
    <w:rsid w:val="0069632F"/>
    <w:rsid w:val="006A2785"/>
    <w:rsid w:val="006A3CF4"/>
    <w:rsid w:val="006C287D"/>
    <w:rsid w:val="006C5B88"/>
    <w:rsid w:val="006D165E"/>
    <w:rsid w:val="006E46CD"/>
    <w:rsid w:val="006E6114"/>
    <w:rsid w:val="007113CA"/>
    <w:rsid w:val="007143C3"/>
    <w:rsid w:val="00715BF6"/>
    <w:rsid w:val="00725D00"/>
    <w:rsid w:val="0072699E"/>
    <w:rsid w:val="00734A46"/>
    <w:rsid w:val="007355A6"/>
    <w:rsid w:val="007458BC"/>
    <w:rsid w:val="0075029A"/>
    <w:rsid w:val="00751D4F"/>
    <w:rsid w:val="00753E57"/>
    <w:rsid w:val="00755D79"/>
    <w:rsid w:val="00761683"/>
    <w:rsid w:val="00780B66"/>
    <w:rsid w:val="00787979"/>
    <w:rsid w:val="007A2D94"/>
    <w:rsid w:val="007A4A5B"/>
    <w:rsid w:val="007B00F1"/>
    <w:rsid w:val="007B36CE"/>
    <w:rsid w:val="007B4AC6"/>
    <w:rsid w:val="007D6F67"/>
    <w:rsid w:val="007E1817"/>
    <w:rsid w:val="007E1FF6"/>
    <w:rsid w:val="007F1861"/>
    <w:rsid w:val="007F5468"/>
    <w:rsid w:val="007F5FD6"/>
    <w:rsid w:val="008069A4"/>
    <w:rsid w:val="00807706"/>
    <w:rsid w:val="00813A06"/>
    <w:rsid w:val="008217F0"/>
    <w:rsid w:val="0083144A"/>
    <w:rsid w:val="008340D0"/>
    <w:rsid w:val="00837032"/>
    <w:rsid w:val="008433E7"/>
    <w:rsid w:val="0085195F"/>
    <w:rsid w:val="00852510"/>
    <w:rsid w:val="00852F2D"/>
    <w:rsid w:val="00857697"/>
    <w:rsid w:val="0086038F"/>
    <w:rsid w:val="008654A3"/>
    <w:rsid w:val="00866030"/>
    <w:rsid w:val="00866A18"/>
    <w:rsid w:val="00874FDF"/>
    <w:rsid w:val="00875572"/>
    <w:rsid w:val="00882506"/>
    <w:rsid w:val="00887BC7"/>
    <w:rsid w:val="008A1D0A"/>
    <w:rsid w:val="008B261D"/>
    <w:rsid w:val="008B6861"/>
    <w:rsid w:val="008D3434"/>
    <w:rsid w:val="008D3A9F"/>
    <w:rsid w:val="008D500F"/>
    <w:rsid w:val="008D67EA"/>
    <w:rsid w:val="008E0BB1"/>
    <w:rsid w:val="008E1714"/>
    <w:rsid w:val="008E33B5"/>
    <w:rsid w:val="00906489"/>
    <w:rsid w:val="0090721C"/>
    <w:rsid w:val="00910256"/>
    <w:rsid w:val="009161C4"/>
    <w:rsid w:val="00917CC5"/>
    <w:rsid w:val="00924492"/>
    <w:rsid w:val="0093025E"/>
    <w:rsid w:val="00932C5C"/>
    <w:rsid w:val="00934231"/>
    <w:rsid w:val="009467F2"/>
    <w:rsid w:val="00950CBA"/>
    <w:rsid w:val="00950E3C"/>
    <w:rsid w:val="00950E44"/>
    <w:rsid w:val="00950F2B"/>
    <w:rsid w:val="009577BF"/>
    <w:rsid w:val="009758B5"/>
    <w:rsid w:val="00977937"/>
    <w:rsid w:val="009866ED"/>
    <w:rsid w:val="00992C1C"/>
    <w:rsid w:val="00993304"/>
    <w:rsid w:val="009957FA"/>
    <w:rsid w:val="00997563"/>
    <w:rsid w:val="009A0048"/>
    <w:rsid w:val="009A1580"/>
    <w:rsid w:val="009A15FF"/>
    <w:rsid w:val="009B2E1F"/>
    <w:rsid w:val="009C0696"/>
    <w:rsid w:val="009C11A1"/>
    <w:rsid w:val="009D5780"/>
    <w:rsid w:val="009D7773"/>
    <w:rsid w:val="009E61F6"/>
    <w:rsid w:val="009E7B31"/>
    <w:rsid w:val="009F0114"/>
    <w:rsid w:val="00A14CF4"/>
    <w:rsid w:val="00A1575E"/>
    <w:rsid w:val="00A2027D"/>
    <w:rsid w:val="00A27F97"/>
    <w:rsid w:val="00A32B19"/>
    <w:rsid w:val="00A368BB"/>
    <w:rsid w:val="00A37AD9"/>
    <w:rsid w:val="00A5127D"/>
    <w:rsid w:val="00A54875"/>
    <w:rsid w:val="00A66DDC"/>
    <w:rsid w:val="00A7462C"/>
    <w:rsid w:val="00A80F92"/>
    <w:rsid w:val="00A949AC"/>
    <w:rsid w:val="00AA03F9"/>
    <w:rsid w:val="00AA10D7"/>
    <w:rsid w:val="00AA15A5"/>
    <w:rsid w:val="00AA250D"/>
    <w:rsid w:val="00AA5487"/>
    <w:rsid w:val="00AA75EF"/>
    <w:rsid w:val="00AB0A70"/>
    <w:rsid w:val="00AD3C46"/>
    <w:rsid w:val="00AD69F1"/>
    <w:rsid w:val="00AE314F"/>
    <w:rsid w:val="00AE58B6"/>
    <w:rsid w:val="00AF15F8"/>
    <w:rsid w:val="00AF6191"/>
    <w:rsid w:val="00B01EAC"/>
    <w:rsid w:val="00B07399"/>
    <w:rsid w:val="00B223F8"/>
    <w:rsid w:val="00B2653A"/>
    <w:rsid w:val="00B4399C"/>
    <w:rsid w:val="00B6749B"/>
    <w:rsid w:val="00B744D9"/>
    <w:rsid w:val="00BA6B2F"/>
    <w:rsid w:val="00BC5460"/>
    <w:rsid w:val="00BC6619"/>
    <w:rsid w:val="00BC6D50"/>
    <w:rsid w:val="00BD4461"/>
    <w:rsid w:val="00BF6AE6"/>
    <w:rsid w:val="00C03236"/>
    <w:rsid w:val="00C040BA"/>
    <w:rsid w:val="00C04CB3"/>
    <w:rsid w:val="00C11752"/>
    <w:rsid w:val="00C1358B"/>
    <w:rsid w:val="00C16F33"/>
    <w:rsid w:val="00C2692F"/>
    <w:rsid w:val="00C269D8"/>
    <w:rsid w:val="00C41CE1"/>
    <w:rsid w:val="00C57F09"/>
    <w:rsid w:val="00C621CD"/>
    <w:rsid w:val="00C647C1"/>
    <w:rsid w:val="00C6517C"/>
    <w:rsid w:val="00C7008E"/>
    <w:rsid w:val="00C71473"/>
    <w:rsid w:val="00C9776E"/>
    <w:rsid w:val="00CB750B"/>
    <w:rsid w:val="00CC03A5"/>
    <w:rsid w:val="00CC7481"/>
    <w:rsid w:val="00CD38EC"/>
    <w:rsid w:val="00CF2DBE"/>
    <w:rsid w:val="00CF74F0"/>
    <w:rsid w:val="00D07105"/>
    <w:rsid w:val="00D269E6"/>
    <w:rsid w:val="00D42200"/>
    <w:rsid w:val="00D50879"/>
    <w:rsid w:val="00D8586C"/>
    <w:rsid w:val="00D94743"/>
    <w:rsid w:val="00D95C28"/>
    <w:rsid w:val="00DA4F15"/>
    <w:rsid w:val="00DB127E"/>
    <w:rsid w:val="00DB7F2D"/>
    <w:rsid w:val="00DC1FEF"/>
    <w:rsid w:val="00DC664A"/>
    <w:rsid w:val="00DD4368"/>
    <w:rsid w:val="00DE1AB2"/>
    <w:rsid w:val="00DF0A1B"/>
    <w:rsid w:val="00DF0E64"/>
    <w:rsid w:val="00DF30F1"/>
    <w:rsid w:val="00DF5815"/>
    <w:rsid w:val="00E11F2F"/>
    <w:rsid w:val="00E14EB4"/>
    <w:rsid w:val="00E2105C"/>
    <w:rsid w:val="00E2762A"/>
    <w:rsid w:val="00E40D07"/>
    <w:rsid w:val="00E44CAA"/>
    <w:rsid w:val="00E46D01"/>
    <w:rsid w:val="00E512F4"/>
    <w:rsid w:val="00E61E7D"/>
    <w:rsid w:val="00E65BB8"/>
    <w:rsid w:val="00E666C1"/>
    <w:rsid w:val="00E70879"/>
    <w:rsid w:val="00E70C98"/>
    <w:rsid w:val="00E8780B"/>
    <w:rsid w:val="00E92662"/>
    <w:rsid w:val="00EA2E86"/>
    <w:rsid w:val="00EB4FB9"/>
    <w:rsid w:val="00ED2ACD"/>
    <w:rsid w:val="00ED2BCD"/>
    <w:rsid w:val="00ED48D6"/>
    <w:rsid w:val="00ED5089"/>
    <w:rsid w:val="00EE3804"/>
    <w:rsid w:val="00EE7E21"/>
    <w:rsid w:val="00EF18E7"/>
    <w:rsid w:val="00F23614"/>
    <w:rsid w:val="00F24877"/>
    <w:rsid w:val="00F2587D"/>
    <w:rsid w:val="00F35F90"/>
    <w:rsid w:val="00F369D2"/>
    <w:rsid w:val="00F4174E"/>
    <w:rsid w:val="00F57581"/>
    <w:rsid w:val="00F61A93"/>
    <w:rsid w:val="00F76350"/>
    <w:rsid w:val="00FB07B8"/>
    <w:rsid w:val="00FB2DBA"/>
    <w:rsid w:val="00FC5062"/>
    <w:rsid w:val="00FC6BCC"/>
    <w:rsid w:val="00FD7AAA"/>
    <w:rsid w:val="00FE47D9"/>
    <w:rsid w:val="00FE5A68"/>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A58F942"/>
  <w15:docId w15:val="{76594D7A-C6B8-964C-AD96-B08CE6381B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lang w:val="de-CH"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43E3C"/>
  </w:style>
  <w:style w:type="paragraph" w:styleId="berschrift1">
    <w:name w:val="heading 1"/>
    <w:basedOn w:val="Standard"/>
    <w:next w:val="Standard"/>
    <w:link w:val="berschrift1Zchn"/>
    <w:uiPriority w:val="9"/>
    <w:rsid w:val="00BA6B2F"/>
    <w:pPr>
      <w:keepNext/>
      <w:keepLines/>
      <w:outlineLvl w:val="0"/>
    </w:pPr>
    <w:rPr>
      <w:rFonts w:asciiTheme="majorHAnsi" w:eastAsiaTheme="majorEastAsia" w:hAnsiTheme="majorHAnsi" w:cstheme="majorBidi"/>
      <w:b/>
      <w:bCs/>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81C8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681C82"/>
  </w:style>
  <w:style w:type="paragraph" w:styleId="Fuzeile">
    <w:name w:val="footer"/>
    <w:basedOn w:val="Standard"/>
    <w:link w:val="FuzeileZchn"/>
    <w:uiPriority w:val="99"/>
    <w:unhideWhenUsed/>
    <w:rsid w:val="00180BAB"/>
    <w:pPr>
      <w:tabs>
        <w:tab w:val="right" w:pos="9072"/>
      </w:tabs>
      <w:spacing w:line="180" w:lineRule="exact"/>
    </w:pPr>
    <w:rPr>
      <w:sz w:val="15"/>
    </w:rPr>
  </w:style>
  <w:style w:type="character" w:customStyle="1" w:styleId="FuzeileZchn">
    <w:name w:val="Fußzeile Zchn"/>
    <w:basedOn w:val="Absatz-Standardschriftart"/>
    <w:link w:val="Fuzeile"/>
    <w:uiPriority w:val="99"/>
    <w:rsid w:val="00180BAB"/>
    <w:rPr>
      <w:sz w:val="15"/>
    </w:rPr>
  </w:style>
  <w:style w:type="table" w:styleId="Tabellenraster">
    <w:name w:val="Table Grid"/>
    <w:basedOn w:val="NormaleTabelle"/>
    <w:uiPriority w:val="59"/>
    <w:rsid w:val="00AF15F8"/>
    <w:tblPr>
      <w:tblCellMar>
        <w:left w:w="0" w:type="dxa"/>
        <w:right w:w="0" w:type="dxa"/>
      </w:tblCellMar>
    </w:tblPr>
  </w:style>
  <w:style w:type="paragraph" w:customStyle="1" w:styleId="Betreff">
    <w:name w:val="Betreff"/>
    <w:basedOn w:val="Standard"/>
    <w:qFormat/>
    <w:rsid w:val="00AF15F8"/>
    <w:rPr>
      <w:b/>
    </w:rPr>
  </w:style>
  <w:style w:type="paragraph" w:customStyle="1" w:styleId="AbsenderNamen">
    <w:name w:val="Absender Namen"/>
    <w:basedOn w:val="Standard"/>
    <w:qFormat/>
    <w:rsid w:val="00AF15F8"/>
    <w:pPr>
      <w:tabs>
        <w:tab w:val="left" w:pos="2892"/>
      </w:tabs>
    </w:pPr>
  </w:style>
  <w:style w:type="character" w:customStyle="1" w:styleId="berschrift1Zchn">
    <w:name w:val="Überschrift 1 Zchn"/>
    <w:basedOn w:val="Absatz-Standardschriftart"/>
    <w:link w:val="berschrift1"/>
    <w:uiPriority w:val="9"/>
    <w:rsid w:val="00BA6B2F"/>
    <w:rPr>
      <w:rFonts w:asciiTheme="majorHAnsi" w:eastAsiaTheme="majorEastAsia" w:hAnsiTheme="majorHAnsi" w:cstheme="majorBidi"/>
      <w:b/>
      <w:bCs/>
      <w:szCs w:val="28"/>
    </w:rPr>
  </w:style>
  <w:style w:type="paragraph" w:styleId="Verzeichnis1">
    <w:name w:val="toc 1"/>
    <w:basedOn w:val="Standard"/>
    <w:next w:val="Standard"/>
    <w:autoRedefine/>
    <w:uiPriority w:val="39"/>
    <w:unhideWhenUsed/>
    <w:rsid w:val="00BA6B2F"/>
    <w:pPr>
      <w:spacing w:after="100"/>
    </w:pPr>
  </w:style>
  <w:style w:type="character" w:styleId="Hyperlink">
    <w:name w:val="Hyperlink"/>
    <w:basedOn w:val="Absatz-Standardschriftart"/>
    <w:uiPriority w:val="99"/>
    <w:unhideWhenUsed/>
    <w:rsid w:val="00BA6B2F"/>
    <w:rPr>
      <w:color w:val="0000FF" w:themeColor="hyperlink"/>
      <w:u w:val="single"/>
    </w:rPr>
  </w:style>
  <w:style w:type="paragraph" w:styleId="Sprechblasentext">
    <w:name w:val="Balloon Text"/>
    <w:basedOn w:val="Standard"/>
    <w:link w:val="SprechblasentextZchn"/>
    <w:uiPriority w:val="99"/>
    <w:semiHidden/>
    <w:unhideWhenUsed/>
    <w:rsid w:val="002838E1"/>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38E1"/>
    <w:rPr>
      <w:rFonts w:ascii="Tahoma" w:hAnsi="Tahoma" w:cs="Tahoma"/>
      <w:sz w:val="16"/>
      <w:szCs w:val="16"/>
    </w:rPr>
  </w:style>
  <w:style w:type="character" w:customStyle="1" w:styleId="apple-converted-space">
    <w:name w:val="apple-converted-space"/>
    <w:basedOn w:val="Absatz-Standardschriftart"/>
    <w:rsid w:val="00597FCA"/>
  </w:style>
  <w:style w:type="paragraph" w:styleId="StandardWeb">
    <w:name w:val="Normal (Web)"/>
    <w:basedOn w:val="Standard"/>
    <w:uiPriority w:val="99"/>
    <w:unhideWhenUsed/>
    <w:rsid w:val="00597FCA"/>
    <w:pPr>
      <w:spacing w:before="100" w:beforeAutospacing="1" w:after="100" w:afterAutospacing="1" w:line="240" w:lineRule="auto"/>
    </w:pPr>
    <w:rPr>
      <w:rFonts w:ascii="Times" w:hAnsi="Times" w:cs="Times New Roman"/>
      <w:lang w:eastAsia="de-DE"/>
    </w:rPr>
  </w:style>
  <w:style w:type="character" w:customStyle="1" w:styleId="NichtaufgelsteErwhnung1">
    <w:name w:val="Nicht aufgelöste Erwähnung1"/>
    <w:basedOn w:val="Absatz-Standardschriftart"/>
    <w:uiPriority w:val="99"/>
    <w:semiHidden/>
    <w:unhideWhenUsed/>
    <w:rsid w:val="009F0114"/>
    <w:rPr>
      <w:color w:val="605E5C"/>
      <w:shd w:val="clear" w:color="auto" w:fill="E1DFDD"/>
    </w:rPr>
  </w:style>
  <w:style w:type="character" w:styleId="Fett">
    <w:name w:val="Strong"/>
    <w:basedOn w:val="Absatz-Standardschriftart"/>
    <w:uiPriority w:val="22"/>
    <w:qFormat/>
    <w:rsid w:val="006C5B88"/>
    <w:rPr>
      <w:b/>
      <w:bCs/>
    </w:rPr>
  </w:style>
  <w:style w:type="character" w:styleId="NichtaufgelsteErwhnung">
    <w:name w:val="Unresolved Mention"/>
    <w:basedOn w:val="Absatz-Standardschriftart"/>
    <w:uiPriority w:val="99"/>
    <w:semiHidden/>
    <w:unhideWhenUsed/>
    <w:rsid w:val="00874FDF"/>
    <w:rPr>
      <w:color w:val="605E5C"/>
      <w:shd w:val="clear" w:color="auto" w:fill="E1DFDD"/>
    </w:rPr>
  </w:style>
  <w:style w:type="paragraph" w:styleId="berarbeitung">
    <w:name w:val="Revision"/>
    <w:hidden/>
    <w:uiPriority w:val="99"/>
    <w:semiHidden/>
    <w:rsid w:val="00D42200"/>
    <w:pPr>
      <w:spacing w:line="240" w:lineRule="auto"/>
    </w:pPr>
  </w:style>
  <w:style w:type="character" w:styleId="Kommentarzeichen">
    <w:name w:val="annotation reference"/>
    <w:basedOn w:val="Absatz-Standardschriftart"/>
    <w:uiPriority w:val="99"/>
    <w:semiHidden/>
    <w:unhideWhenUsed/>
    <w:rsid w:val="00D42200"/>
    <w:rPr>
      <w:sz w:val="16"/>
      <w:szCs w:val="16"/>
    </w:rPr>
  </w:style>
  <w:style w:type="paragraph" w:styleId="Kommentartext">
    <w:name w:val="annotation text"/>
    <w:basedOn w:val="Standard"/>
    <w:link w:val="KommentartextZchn"/>
    <w:uiPriority w:val="99"/>
    <w:unhideWhenUsed/>
    <w:rsid w:val="00D42200"/>
    <w:pPr>
      <w:spacing w:line="240" w:lineRule="auto"/>
    </w:pPr>
  </w:style>
  <w:style w:type="character" w:customStyle="1" w:styleId="KommentartextZchn">
    <w:name w:val="Kommentartext Zchn"/>
    <w:basedOn w:val="Absatz-Standardschriftart"/>
    <w:link w:val="Kommentartext"/>
    <w:uiPriority w:val="99"/>
    <w:rsid w:val="00D42200"/>
  </w:style>
  <w:style w:type="paragraph" w:styleId="Kommentarthema">
    <w:name w:val="annotation subject"/>
    <w:basedOn w:val="Kommentartext"/>
    <w:next w:val="Kommentartext"/>
    <w:link w:val="KommentarthemaZchn"/>
    <w:uiPriority w:val="99"/>
    <w:semiHidden/>
    <w:unhideWhenUsed/>
    <w:rsid w:val="00D42200"/>
    <w:rPr>
      <w:b/>
      <w:bCs/>
    </w:rPr>
  </w:style>
  <w:style w:type="character" w:customStyle="1" w:styleId="KommentarthemaZchn">
    <w:name w:val="Kommentarthema Zchn"/>
    <w:basedOn w:val="KommentartextZchn"/>
    <w:link w:val="Kommentarthema"/>
    <w:uiPriority w:val="99"/>
    <w:semiHidden/>
    <w:rsid w:val="00D42200"/>
    <w:rPr>
      <w:b/>
      <w:bCs/>
    </w:rPr>
  </w:style>
  <w:style w:type="character" w:styleId="BesuchterLink">
    <w:name w:val="FollowedHyperlink"/>
    <w:basedOn w:val="Absatz-Standardschriftart"/>
    <w:uiPriority w:val="99"/>
    <w:semiHidden/>
    <w:unhideWhenUsed/>
    <w:rsid w:val="00E8780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13695">
      <w:bodyDiv w:val="1"/>
      <w:marLeft w:val="0"/>
      <w:marRight w:val="0"/>
      <w:marTop w:val="0"/>
      <w:marBottom w:val="0"/>
      <w:divBdr>
        <w:top w:val="none" w:sz="0" w:space="0" w:color="auto"/>
        <w:left w:val="none" w:sz="0" w:space="0" w:color="auto"/>
        <w:bottom w:val="none" w:sz="0" w:space="0" w:color="auto"/>
        <w:right w:val="none" w:sz="0" w:space="0" w:color="auto"/>
      </w:divBdr>
      <w:divsChild>
        <w:div w:id="1389646191">
          <w:marLeft w:val="0"/>
          <w:marRight w:val="0"/>
          <w:marTop w:val="0"/>
          <w:marBottom w:val="0"/>
          <w:divBdr>
            <w:top w:val="none" w:sz="0" w:space="0" w:color="auto"/>
            <w:left w:val="none" w:sz="0" w:space="0" w:color="auto"/>
            <w:bottom w:val="none" w:sz="0" w:space="0" w:color="auto"/>
            <w:right w:val="none" w:sz="0" w:space="0" w:color="auto"/>
          </w:divBdr>
        </w:div>
        <w:div w:id="658197120">
          <w:marLeft w:val="0"/>
          <w:marRight w:val="0"/>
          <w:marTop w:val="0"/>
          <w:marBottom w:val="0"/>
          <w:divBdr>
            <w:top w:val="none" w:sz="0" w:space="0" w:color="auto"/>
            <w:left w:val="none" w:sz="0" w:space="0" w:color="auto"/>
            <w:bottom w:val="none" w:sz="0" w:space="0" w:color="auto"/>
            <w:right w:val="none" w:sz="0" w:space="0" w:color="auto"/>
          </w:divBdr>
        </w:div>
        <w:div w:id="498231386">
          <w:marLeft w:val="0"/>
          <w:marRight w:val="0"/>
          <w:marTop w:val="0"/>
          <w:marBottom w:val="0"/>
          <w:divBdr>
            <w:top w:val="none" w:sz="0" w:space="0" w:color="auto"/>
            <w:left w:val="none" w:sz="0" w:space="0" w:color="auto"/>
            <w:bottom w:val="none" w:sz="0" w:space="0" w:color="auto"/>
            <w:right w:val="none" w:sz="0" w:space="0" w:color="auto"/>
          </w:divBdr>
        </w:div>
        <w:div w:id="1625499731">
          <w:marLeft w:val="0"/>
          <w:marRight w:val="0"/>
          <w:marTop w:val="0"/>
          <w:marBottom w:val="0"/>
          <w:divBdr>
            <w:top w:val="none" w:sz="0" w:space="0" w:color="auto"/>
            <w:left w:val="none" w:sz="0" w:space="0" w:color="auto"/>
            <w:bottom w:val="none" w:sz="0" w:space="0" w:color="auto"/>
            <w:right w:val="none" w:sz="0" w:space="0" w:color="auto"/>
          </w:divBdr>
        </w:div>
        <w:div w:id="265041150">
          <w:marLeft w:val="0"/>
          <w:marRight w:val="0"/>
          <w:marTop w:val="0"/>
          <w:marBottom w:val="0"/>
          <w:divBdr>
            <w:top w:val="none" w:sz="0" w:space="0" w:color="auto"/>
            <w:left w:val="none" w:sz="0" w:space="0" w:color="auto"/>
            <w:bottom w:val="none" w:sz="0" w:space="0" w:color="auto"/>
            <w:right w:val="none" w:sz="0" w:space="0" w:color="auto"/>
          </w:divBdr>
        </w:div>
      </w:divsChild>
    </w:div>
    <w:div w:id="169107953">
      <w:bodyDiv w:val="1"/>
      <w:marLeft w:val="0"/>
      <w:marRight w:val="0"/>
      <w:marTop w:val="0"/>
      <w:marBottom w:val="0"/>
      <w:divBdr>
        <w:top w:val="none" w:sz="0" w:space="0" w:color="auto"/>
        <w:left w:val="none" w:sz="0" w:space="0" w:color="auto"/>
        <w:bottom w:val="none" w:sz="0" w:space="0" w:color="auto"/>
        <w:right w:val="none" w:sz="0" w:space="0" w:color="auto"/>
      </w:divBdr>
      <w:divsChild>
        <w:div w:id="661205947">
          <w:marLeft w:val="0"/>
          <w:marRight w:val="0"/>
          <w:marTop w:val="0"/>
          <w:marBottom w:val="0"/>
          <w:divBdr>
            <w:top w:val="none" w:sz="0" w:space="0" w:color="auto"/>
            <w:left w:val="none" w:sz="0" w:space="0" w:color="auto"/>
            <w:bottom w:val="none" w:sz="0" w:space="0" w:color="auto"/>
            <w:right w:val="none" w:sz="0" w:space="0" w:color="auto"/>
          </w:divBdr>
        </w:div>
        <w:div w:id="580872874">
          <w:marLeft w:val="0"/>
          <w:marRight w:val="0"/>
          <w:marTop w:val="0"/>
          <w:marBottom w:val="0"/>
          <w:divBdr>
            <w:top w:val="none" w:sz="0" w:space="0" w:color="auto"/>
            <w:left w:val="none" w:sz="0" w:space="0" w:color="auto"/>
            <w:bottom w:val="none" w:sz="0" w:space="0" w:color="auto"/>
            <w:right w:val="none" w:sz="0" w:space="0" w:color="auto"/>
          </w:divBdr>
        </w:div>
        <w:div w:id="628124651">
          <w:marLeft w:val="0"/>
          <w:marRight w:val="0"/>
          <w:marTop w:val="0"/>
          <w:marBottom w:val="0"/>
          <w:divBdr>
            <w:top w:val="none" w:sz="0" w:space="0" w:color="auto"/>
            <w:left w:val="none" w:sz="0" w:space="0" w:color="auto"/>
            <w:bottom w:val="none" w:sz="0" w:space="0" w:color="auto"/>
            <w:right w:val="none" w:sz="0" w:space="0" w:color="auto"/>
          </w:divBdr>
        </w:div>
        <w:div w:id="808279067">
          <w:marLeft w:val="0"/>
          <w:marRight w:val="0"/>
          <w:marTop w:val="0"/>
          <w:marBottom w:val="0"/>
          <w:divBdr>
            <w:top w:val="none" w:sz="0" w:space="0" w:color="auto"/>
            <w:left w:val="none" w:sz="0" w:space="0" w:color="auto"/>
            <w:bottom w:val="none" w:sz="0" w:space="0" w:color="auto"/>
            <w:right w:val="none" w:sz="0" w:space="0" w:color="auto"/>
          </w:divBdr>
        </w:div>
        <w:div w:id="550653422">
          <w:marLeft w:val="0"/>
          <w:marRight w:val="0"/>
          <w:marTop w:val="0"/>
          <w:marBottom w:val="0"/>
          <w:divBdr>
            <w:top w:val="none" w:sz="0" w:space="0" w:color="auto"/>
            <w:left w:val="none" w:sz="0" w:space="0" w:color="auto"/>
            <w:bottom w:val="none" w:sz="0" w:space="0" w:color="auto"/>
            <w:right w:val="none" w:sz="0" w:space="0" w:color="auto"/>
          </w:divBdr>
        </w:div>
        <w:div w:id="942112010">
          <w:marLeft w:val="0"/>
          <w:marRight w:val="0"/>
          <w:marTop w:val="0"/>
          <w:marBottom w:val="0"/>
          <w:divBdr>
            <w:top w:val="none" w:sz="0" w:space="0" w:color="auto"/>
            <w:left w:val="none" w:sz="0" w:space="0" w:color="auto"/>
            <w:bottom w:val="none" w:sz="0" w:space="0" w:color="auto"/>
            <w:right w:val="none" w:sz="0" w:space="0" w:color="auto"/>
          </w:divBdr>
        </w:div>
      </w:divsChild>
    </w:div>
    <w:div w:id="389353876">
      <w:bodyDiv w:val="1"/>
      <w:marLeft w:val="0"/>
      <w:marRight w:val="0"/>
      <w:marTop w:val="0"/>
      <w:marBottom w:val="0"/>
      <w:divBdr>
        <w:top w:val="none" w:sz="0" w:space="0" w:color="auto"/>
        <w:left w:val="none" w:sz="0" w:space="0" w:color="auto"/>
        <w:bottom w:val="none" w:sz="0" w:space="0" w:color="auto"/>
        <w:right w:val="none" w:sz="0" w:space="0" w:color="auto"/>
      </w:divBdr>
    </w:div>
    <w:div w:id="505368768">
      <w:bodyDiv w:val="1"/>
      <w:marLeft w:val="0"/>
      <w:marRight w:val="0"/>
      <w:marTop w:val="0"/>
      <w:marBottom w:val="0"/>
      <w:divBdr>
        <w:top w:val="none" w:sz="0" w:space="0" w:color="auto"/>
        <w:left w:val="none" w:sz="0" w:space="0" w:color="auto"/>
        <w:bottom w:val="none" w:sz="0" w:space="0" w:color="auto"/>
        <w:right w:val="none" w:sz="0" w:space="0" w:color="auto"/>
      </w:divBdr>
      <w:divsChild>
        <w:div w:id="1170682719">
          <w:marLeft w:val="0"/>
          <w:marRight w:val="0"/>
          <w:marTop w:val="0"/>
          <w:marBottom w:val="0"/>
          <w:divBdr>
            <w:top w:val="none" w:sz="0" w:space="0" w:color="auto"/>
            <w:left w:val="none" w:sz="0" w:space="0" w:color="auto"/>
            <w:bottom w:val="none" w:sz="0" w:space="0" w:color="auto"/>
            <w:right w:val="none" w:sz="0" w:space="0" w:color="auto"/>
          </w:divBdr>
        </w:div>
      </w:divsChild>
    </w:div>
    <w:div w:id="613707500">
      <w:bodyDiv w:val="1"/>
      <w:marLeft w:val="0"/>
      <w:marRight w:val="0"/>
      <w:marTop w:val="0"/>
      <w:marBottom w:val="0"/>
      <w:divBdr>
        <w:top w:val="none" w:sz="0" w:space="0" w:color="auto"/>
        <w:left w:val="none" w:sz="0" w:space="0" w:color="auto"/>
        <w:bottom w:val="none" w:sz="0" w:space="0" w:color="auto"/>
        <w:right w:val="none" w:sz="0" w:space="0" w:color="auto"/>
      </w:divBdr>
    </w:div>
    <w:div w:id="761879961">
      <w:bodyDiv w:val="1"/>
      <w:marLeft w:val="0"/>
      <w:marRight w:val="0"/>
      <w:marTop w:val="0"/>
      <w:marBottom w:val="0"/>
      <w:divBdr>
        <w:top w:val="none" w:sz="0" w:space="0" w:color="auto"/>
        <w:left w:val="none" w:sz="0" w:space="0" w:color="auto"/>
        <w:bottom w:val="none" w:sz="0" w:space="0" w:color="auto"/>
        <w:right w:val="none" w:sz="0" w:space="0" w:color="auto"/>
      </w:divBdr>
    </w:div>
    <w:div w:id="762456316">
      <w:bodyDiv w:val="1"/>
      <w:marLeft w:val="0"/>
      <w:marRight w:val="0"/>
      <w:marTop w:val="0"/>
      <w:marBottom w:val="0"/>
      <w:divBdr>
        <w:top w:val="none" w:sz="0" w:space="0" w:color="auto"/>
        <w:left w:val="none" w:sz="0" w:space="0" w:color="auto"/>
        <w:bottom w:val="none" w:sz="0" w:space="0" w:color="auto"/>
        <w:right w:val="none" w:sz="0" w:space="0" w:color="auto"/>
      </w:divBdr>
    </w:div>
    <w:div w:id="775834814">
      <w:bodyDiv w:val="1"/>
      <w:marLeft w:val="0"/>
      <w:marRight w:val="0"/>
      <w:marTop w:val="0"/>
      <w:marBottom w:val="0"/>
      <w:divBdr>
        <w:top w:val="none" w:sz="0" w:space="0" w:color="auto"/>
        <w:left w:val="none" w:sz="0" w:space="0" w:color="auto"/>
        <w:bottom w:val="none" w:sz="0" w:space="0" w:color="auto"/>
        <w:right w:val="none" w:sz="0" w:space="0" w:color="auto"/>
      </w:divBdr>
      <w:divsChild>
        <w:div w:id="1988508961">
          <w:marLeft w:val="0"/>
          <w:marRight w:val="0"/>
          <w:marTop w:val="0"/>
          <w:marBottom w:val="0"/>
          <w:divBdr>
            <w:top w:val="none" w:sz="0" w:space="0" w:color="auto"/>
            <w:left w:val="none" w:sz="0" w:space="0" w:color="auto"/>
            <w:bottom w:val="none" w:sz="0" w:space="0" w:color="auto"/>
            <w:right w:val="none" w:sz="0" w:space="0" w:color="auto"/>
          </w:divBdr>
          <w:divsChild>
            <w:div w:id="411631993">
              <w:marLeft w:val="0"/>
              <w:marRight w:val="0"/>
              <w:marTop w:val="0"/>
              <w:marBottom w:val="0"/>
              <w:divBdr>
                <w:top w:val="none" w:sz="0" w:space="0" w:color="auto"/>
                <w:left w:val="none" w:sz="0" w:space="0" w:color="auto"/>
                <w:bottom w:val="none" w:sz="0" w:space="0" w:color="auto"/>
                <w:right w:val="none" w:sz="0" w:space="0" w:color="auto"/>
              </w:divBdr>
              <w:divsChild>
                <w:div w:id="154278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46698">
      <w:bodyDiv w:val="1"/>
      <w:marLeft w:val="0"/>
      <w:marRight w:val="0"/>
      <w:marTop w:val="0"/>
      <w:marBottom w:val="0"/>
      <w:divBdr>
        <w:top w:val="none" w:sz="0" w:space="0" w:color="auto"/>
        <w:left w:val="none" w:sz="0" w:space="0" w:color="auto"/>
        <w:bottom w:val="none" w:sz="0" w:space="0" w:color="auto"/>
        <w:right w:val="none" w:sz="0" w:space="0" w:color="auto"/>
      </w:divBdr>
    </w:div>
    <w:div w:id="1142119912">
      <w:bodyDiv w:val="1"/>
      <w:marLeft w:val="0"/>
      <w:marRight w:val="0"/>
      <w:marTop w:val="0"/>
      <w:marBottom w:val="0"/>
      <w:divBdr>
        <w:top w:val="none" w:sz="0" w:space="0" w:color="auto"/>
        <w:left w:val="none" w:sz="0" w:space="0" w:color="auto"/>
        <w:bottom w:val="none" w:sz="0" w:space="0" w:color="auto"/>
        <w:right w:val="none" w:sz="0" w:space="0" w:color="auto"/>
      </w:divBdr>
      <w:divsChild>
        <w:div w:id="268438047">
          <w:marLeft w:val="0"/>
          <w:marRight w:val="0"/>
          <w:marTop w:val="0"/>
          <w:marBottom w:val="0"/>
          <w:divBdr>
            <w:top w:val="none" w:sz="0" w:space="0" w:color="auto"/>
            <w:left w:val="none" w:sz="0" w:space="0" w:color="auto"/>
            <w:bottom w:val="none" w:sz="0" w:space="0" w:color="auto"/>
            <w:right w:val="none" w:sz="0" w:space="0" w:color="auto"/>
          </w:divBdr>
        </w:div>
      </w:divsChild>
    </w:div>
    <w:div w:id="1450927070">
      <w:bodyDiv w:val="1"/>
      <w:marLeft w:val="0"/>
      <w:marRight w:val="0"/>
      <w:marTop w:val="0"/>
      <w:marBottom w:val="0"/>
      <w:divBdr>
        <w:top w:val="none" w:sz="0" w:space="0" w:color="auto"/>
        <w:left w:val="none" w:sz="0" w:space="0" w:color="auto"/>
        <w:bottom w:val="none" w:sz="0" w:space="0" w:color="auto"/>
        <w:right w:val="none" w:sz="0" w:space="0" w:color="auto"/>
      </w:divBdr>
    </w:div>
    <w:div w:id="1495337857">
      <w:bodyDiv w:val="1"/>
      <w:marLeft w:val="0"/>
      <w:marRight w:val="0"/>
      <w:marTop w:val="0"/>
      <w:marBottom w:val="0"/>
      <w:divBdr>
        <w:top w:val="none" w:sz="0" w:space="0" w:color="auto"/>
        <w:left w:val="none" w:sz="0" w:space="0" w:color="auto"/>
        <w:bottom w:val="none" w:sz="0" w:space="0" w:color="auto"/>
        <w:right w:val="none" w:sz="0" w:space="0" w:color="auto"/>
      </w:divBdr>
    </w:div>
    <w:div w:id="1537238006">
      <w:bodyDiv w:val="1"/>
      <w:marLeft w:val="0"/>
      <w:marRight w:val="0"/>
      <w:marTop w:val="0"/>
      <w:marBottom w:val="0"/>
      <w:divBdr>
        <w:top w:val="none" w:sz="0" w:space="0" w:color="auto"/>
        <w:left w:val="none" w:sz="0" w:space="0" w:color="auto"/>
        <w:bottom w:val="none" w:sz="0" w:space="0" w:color="auto"/>
        <w:right w:val="none" w:sz="0" w:space="0" w:color="auto"/>
      </w:divBdr>
      <w:divsChild>
        <w:div w:id="107624337">
          <w:marLeft w:val="0"/>
          <w:marRight w:val="0"/>
          <w:marTop w:val="0"/>
          <w:marBottom w:val="0"/>
          <w:divBdr>
            <w:top w:val="none" w:sz="0" w:space="0" w:color="auto"/>
            <w:left w:val="none" w:sz="0" w:space="0" w:color="auto"/>
            <w:bottom w:val="none" w:sz="0" w:space="0" w:color="auto"/>
            <w:right w:val="none" w:sz="0" w:space="0" w:color="auto"/>
          </w:divBdr>
          <w:divsChild>
            <w:div w:id="739644844">
              <w:marLeft w:val="0"/>
              <w:marRight w:val="0"/>
              <w:marTop w:val="0"/>
              <w:marBottom w:val="0"/>
              <w:divBdr>
                <w:top w:val="none" w:sz="0" w:space="0" w:color="auto"/>
                <w:left w:val="none" w:sz="0" w:space="0" w:color="auto"/>
                <w:bottom w:val="none" w:sz="0" w:space="0" w:color="auto"/>
                <w:right w:val="none" w:sz="0" w:space="0" w:color="auto"/>
              </w:divBdr>
              <w:divsChild>
                <w:div w:id="498161735">
                  <w:marLeft w:val="0"/>
                  <w:marRight w:val="0"/>
                  <w:marTop w:val="0"/>
                  <w:marBottom w:val="0"/>
                  <w:divBdr>
                    <w:top w:val="none" w:sz="0" w:space="0" w:color="auto"/>
                    <w:left w:val="none" w:sz="0" w:space="0" w:color="auto"/>
                    <w:bottom w:val="none" w:sz="0" w:space="0" w:color="auto"/>
                    <w:right w:val="none" w:sz="0" w:space="0" w:color="auto"/>
                  </w:divBdr>
                  <w:divsChild>
                    <w:div w:id="1459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414294">
      <w:bodyDiv w:val="1"/>
      <w:marLeft w:val="0"/>
      <w:marRight w:val="0"/>
      <w:marTop w:val="0"/>
      <w:marBottom w:val="0"/>
      <w:divBdr>
        <w:top w:val="none" w:sz="0" w:space="0" w:color="auto"/>
        <w:left w:val="none" w:sz="0" w:space="0" w:color="auto"/>
        <w:bottom w:val="none" w:sz="0" w:space="0" w:color="auto"/>
        <w:right w:val="none" w:sz="0" w:space="0" w:color="auto"/>
      </w:divBdr>
    </w:div>
    <w:div w:id="1886789735">
      <w:bodyDiv w:val="1"/>
      <w:marLeft w:val="0"/>
      <w:marRight w:val="0"/>
      <w:marTop w:val="0"/>
      <w:marBottom w:val="0"/>
      <w:divBdr>
        <w:top w:val="none" w:sz="0" w:space="0" w:color="auto"/>
        <w:left w:val="none" w:sz="0" w:space="0" w:color="auto"/>
        <w:bottom w:val="none" w:sz="0" w:space="0" w:color="auto"/>
        <w:right w:val="none" w:sz="0" w:space="0" w:color="auto"/>
      </w:divBdr>
    </w:div>
    <w:div w:id="1956477516">
      <w:bodyDiv w:val="1"/>
      <w:marLeft w:val="0"/>
      <w:marRight w:val="0"/>
      <w:marTop w:val="0"/>
      <w:marBottom w:val="0"/>
      <w:divBdr>
        <w:top w:val="none" w:sz="0" w:space="0" w:color="auto"/>
        <w:left w:val="none" w:sz="0" w:space="0" w:color="auto"/>
        <w:bottom w:val="none" w:sz="0" w:space="0" w:color="auto"/>
        <w:right w:val="none" w:sz="0" w:space="0" w:color="auto"/>
      </w:divBdr>
    </w:div>
    <w:div w:id="197140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deleine.geiger@naturmuseumsg.ch"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naturmuseumsg.ch/wp-content/uploads/2024/12/NWG_Bd95_web-Geiger-et-al_Auerochse.pdf"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image" Target="media/image3.w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686EF8-2474-3D4F-A593-E08259609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545</Words>
  <Characters>3434</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Office-Anwender</dc:creator>
  <cp:lastModifiedBy>Sandra Papachristos</cp:lastModifiedBy>
  <cp:revision>12</cp:revision>
  <cp:lastPrinted>2024-12-20T09:07:00Z</cp:lastPrinted>
  <dcterms:created xsi:type="dcterms:W3CDTF">2024-12-20T10:21:00Z</dcterms:created>
  <dcterms:modified xsi:type="dcterms:W3CDTF">2024-12-20T12:31:00Z</dcterms:modified>
</cp:coreProperties>
</file>