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D3" w:rsidRPr="00A74748" w:rsidRDefault="00A74748" w:rsidP="000D7DD3">
      <w:pPr>
        <w:ind w:left="1418"/>
        <w:rPr>
          <w:rFonts w:ascii="Arial" w:hAnsi="Arial" w:cs="Arial"/>
          <w:sz w:val="32"/>
        </w:rPr>
      </w:pPr>
      <w:r w:rsidRPr="00A74748">
        <w:rPr>
          <w:rFonts w:ascii="Arial" w:hAnsi="Arial" w:cs="Arial"/>
          <w:sz w:val="32"/>
        </w:rPr>
        <w:t>Interview mit</w:t>
      </w:r>
      <w:r w:rsidR="00EB4722">
        <w:rPr>
          <w:rFonts w:ascii="Arial" w:hAnsi="Arial" w:cs="Arial"/>
          <w:sz w:val="32"/>
        </w:rPr>
        <w:t xml:space="preserve"> Gerriet Schröder, Leiter des Fachbereichs Prävention der AOK Sachsen-Anhalt</w:t>
      </w:r>
      <w:r>
        <w:rPr>
          <w:rFonts w:ascii="Arial" w:hAnsi="Arial" w:cs="Arial"/>
          <w:sz w:val="32"/>
        </w:rPr>
        <w:t xml:space="preserve"> zum Internationalen Kindertag:</w:t>
      </w:r>
    </w:p>
    <w:p w:rsidR="007847A4" w:rsidRDefault="007847A4" w:rsidP="00A74748">
      <w:pPr>
        <w:ind w:left="1416"/>
        <w:rPr>
          <w:rFonts w:ascii="Arial" w:hAnsi="Arial" w:cs="Arial"/>
          <w:b/>
          <w:sz w:val="24"/>
        </w:rPr>
      </w:pPr>
    </w:p>
    <w:p w:rsidR="00A74748" w:rsidRPr="00A74748" w:rsidRDefault="00A74748" w:rsidP="00A74748">
      <w:pPr>
        <w:ind w:left="1416"/>
        <w:rPr>
          <w:rFonts w:ascii="Arial" w:hAnsi="Arial" w:cs="Arial"/>
          <w:b/>
          <w:sz w:val="24"/>
        </w:rPr>
      </w:pPr>
      <w:r w:rsidRPr="00A74748">
        <w:rPr>
          <w:rFonts w:ascii="Arial" w:hAnsi="Arial" w:cs="Arial"/>
          <w:b/>
          <w:sz w:val="24"/>
        </w:rPr>
        <w:t>Warum ist Prävention schon im Kindesalter so wichtig?</w:t>
      </w:r>
    </w:p>
    <w:p w:rsidR="00A74748" w:rsidRDefault="00A74748" w:rsidP="00A74748">
      <w:pPr>
        <w:ind w:left="1416"/>
        <w:rPr>
          <w:rFonts w:ascii="Arial" w:hAnsi="Arial" w:cs="Arial"/>
          <w:sz w:val="24"/>
        </w:rPr>
      </w:pPr>
      <w:r w:rsidRPr="00A74748">
        <w:rPr>
          <w:rFonts w:ascii="Arial" w:hAnsi="Arial" w:cs="Arial"/>
          <w:sz w:val="24"/>
        </w:rPr>
        <w:t>Mit unseren Angeboten wollen wir vor allem die prägende Kindheitsphase nutzen. Denn Gewohnheiten und Verhalten</w:t>
      </w:r>
      <w:r w:rsidR="00CC7192">
        <w:rPr>
          <w:rFonts w:ascii="Arial" w:hAnsi="Arial" w:cs="Arial"/>
          <w:sz w:val="24"/>
        </w:rPr>
        <w:t>sweisen</w:t>
      </w:r>
      <w:r w:rsidRPr="00A74748">
        <w:rPr>
          <w:rFonts w:ascii="Arial" w:hAnsi="Arial" w:cs="Arial"/>
          <w:sz w:val="24"/>
        </w:rPr>
        <w:t xml:space="preserve">,  </w:t>
      </w:r>
      <w:r w:rsidR="00CC7192">
        <w:rPr>
          <w:rFonts w:ascii="Arial" w:hAnsi="Arial" w:cs="Arial"/>
          <w:sz w:val="24"/>
        </w:rPr>
        <w:t>die</w:t>
      </w:r>
      <w:r w:rsidRPr="00A74748">
        <w:rPr>
          <w:rFonts w:ascii="Arial" w:hAnsi="Arial" w:cs="Arial"/>
          <w:sz w:val="24"/>
        </w:rPr>
        <w:t xml:space="preserve"> Kinder sehr früh erlernen, bleiben meist ein Leben lang erhalten. Dazu gehört auch ein gesunde</w:t>
      </w:r>
      <w:r w:rsidR="00953DAE">
        <w:rPr>
          <w:rFonts w:ascii="Arial" w:hAnsi="Arial" w:cs="Arial"/>
          <w:sz w:val="24"/>
        </w:rPr>
        <w:t>r</w:t>
      </w:r>
      <w:r w:rsidRPr="00A74748">
        <w:rPr>
          <w:rFonts w:ascii="Arial" w:hAnsi="Arial" w:cs="Arial"/>
          <w:sz w:val="24"/>
        </w:rPr>
        <w:t xml:space="preserve"> Lebensstil.</w:t>
      </w:r>
    </w:p>
    <w:p w:rsidR="002C5D2B" w:rsidRDefault="002C5D2B" w:rsidP="00A74748">
      <w:pPr>
        <w:ind w:left="1416"/>
        <w:rPr>
          <w:rFonts w:ascii="Arial" w:hAnsi="Arial" w:cs="Arial"/>
          <w:sz w:val="24"/>
        </w:rPr>
      </w:pPr>
    </w:p>
    <w:p w:rsidR="002C5D2B" w:rsidRPr="002354F1" w:rsidRDefault="00446231" w:rsidP="00A74748">
      <w:pPr>
        <w:ind w:left="141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Warum sind die AOK-</w:t>
      </w:r>
      <w:r w:rsidR="002C5D2B" w:rsidRPr="002354F1">
        <w:rPr>
          <w:rFonts w:ascii="Arial" w:hAnsi="Arial" w:cs="Arial"/>
          <w:b/>
          <w:sz w:val="24"/>
        </w:rPr>
        <w:t>Angebote Ihre</w:t>
      </w:r>
      <w:r w:rsidR="004F5EC6">
        <w:rPr>
          <w:rFonts w:ascii="Arial" w:hAnsi="Arial" w:cs="Arial"/>
          <w:b/>
          <w:sz w:val="24"/>
        </w:rPr>
        <w:t>r</w:t>
      </w:r>
      <w:r w:rsidR="002C5D2B" w:rsidRPr="002354F1">
        <w:rPr>
          <w:rFonts w:ascii="Arial" w:hAnsi="Arial" w:cs="Arial"/>
          <w:b/>
          <w:sz w:val="24"/>
        </w:rPr>
        <w:t xml:space="preserve"> Meinung nach so besonders?</w:t>
      </w:r>
    </w:p>
    <w:p w:rsidR="0060312C" w:rsidRPr="00D81401" w:rsidRDefault="002354F1" w:rsidP="00A74748">
      <w:pPr>
        <w:ind w:left="1416"/>
        <w:rPr>
          <w:rFonts w:ascii="Arial" w:hAnsi="Arial" w:cs="Arial"/>
          <w:sz w:val="24"/>
        </w:rPr>
      </w:pPr>
      <w:r w:rsidRPr="00D81401">
        <w:rPr>
          <w:rFonts w:ascii="Arial" w:hAnsi="Arial" w:cs="Arial"/>
          <w:sz w:val="24"/>
        </w:rPr>
        <w:t>Zunächst einmal sind die Angebote kostenlos und für jedes Kind – wir machen keinen Unterschied danach, wo es versichert ist. Zudem haben wir</w:t>
      </w:r>
      <w:r w:rsidR="009412BC" w:rsidRPr="00D81401">
        <w:rPr>
          <w:rFonts w:ascii="Arial" w:hAnsi="Arial" w:cs="Arial"/>
          <w:sz w:val="24"/>
        </w:rPr>
        <w:t xml:space="preserve"> eine sehr hohe Reichweite dank</w:t>
      </w:r>
      <w:r w:rsidRPr="00D81401">
        <w:rPr>
          <w:rFonts w:ascii="Arial" w:hAnsi="Arial" w:cs="Arial"/>
          <w:sz w:val="24"/>
        </w:rPr>
        <w:t xml:space="preserve"> vieler starker Partner, die auch die fachliche Expertise mitbringen. </w:t>
      </w:r>
      <w:r w:rsidR="00804B52" w:rsidRPr="00D81401">
        <w:rPr>
          <w:rFonts w:ascii="Arial" w:hAnsi="Arial" w:cs="Arial"/>
          <w:sz w:val="24"/>
        </w:rPr>
        <w:t xml:space="preserve">Wir sorgen dafür, dass wir im ländlichen Raum ebenso präsent sind wie in Ballungsgebieten. </w:t>
      </w:r>
      <w:r w:rsidR="00F41540" w:rsidRPr="00D81401">
        <w:rPr>
          <w:rFonts w:ascii="Arial" w:hAnsi="Arial" w:cs="Arial"/>
          <w:sz w:val="24"/>
        </w:rPr>
        <w:t xml:space="preserve">Seit Januar 2017 </w:t>
      </w:r>
      <w:r w:rsidR="00446231" w:rsidRPr="00D81401">
        <w:rPr>
          <w:rFonts w:ascii="Arial" w:hAnsi="Arial" w:cs="Arial"/>
          <w:sz w:val="24"/>
        </w:rPr>
        <w:t xml:space="preserve"> habe</w:t>
      </w:r>
      <w:r w:rsidR="00F41540" w:rsidRPr="00D81401">
        <w:rPr>
          <w:rFonts w:ascii="Arial" w:hAnsi="Arial" w:cs="Arial"/>
          <w:sz w:val="24"/>
        </w:rPr>
        <w:t xml:space="preserve">n wir über 33.000 </w:t>
      </w:r>
      <w:r w:rsidR="00446231" w:rsidRPr="00D81401">
        <w:rPr>
          <w:rFonts w:ascii="Arial" w:hAnsi="Arial" w:cs="Arial"/>
          <w:sz w:val="24"/>
        </w:rPr>
        <w:t>Kinder erreicht</w:t>
      </w:r>
      <w:r w:rsidR="009412BC" w:rsidRPr="00D81401">
        <w:rPr>
          <w:rFonts w:ascii="Arial" w:hAnsi="Arial" w:cs="Arial"/>
          <w:sz w:val="24"/>
        </w:rPr>
        <w:t>.</w:t>
      </w:r>
      <w:r w:rsidR="00446231" w:rsidRPr="00D81401">
        <w:rPr>
          <w:rFonts w:ascii="Arial" w:hAnsi="Arial" w:cs="Arial"/>
          <w:sz w:val="24"/>
        </w:rPr>
        <w:t xml:space="preserve"> Hinzu kommt, dass wir sehr viele Bereiche abdecken – von Bewegung über Ernährung bis hin zu Entspannung. </w:t>
      </w:r>
      <w:r w:rsidR="00061D89" w:rsidRPr="00D81401">
        <w:rPr>
          <w:rFonts w:ascii="Arial" w:hAnsi="Arial" w:cs="Arial"/>
          <w:sz w:val="24"/>
        </w:rPr>
        <w:t xml:space="preserve">Und auch die Wissenschaft </w:t>
      </w:r>
      <w:r w:rsidR="009869F9" w:rsidRPr="00D81401">
        <w:rPr>
          <w:rFonts w:ascii="Arial" w:hAnsi="Arial" w:cs="Arial"/>
          <w:sz w:val="24"/>
        </w:rPr>
        <w:t xml:space="preserve">gibt uns </w:t>
      </w:r>
      <w:r w:rsidR="003D0F03" w:rsidRPr="00D81401">
        <w:rPr>
          <w:rFonts w:ascii="Arial" w:hAnsi="Arial" w:cs="Arial"/>
          <w:sz w:val="24"/>
        </w:rPr>
        <w:t>r</w:t>
      </w:r>
      <w:r w:rsidR="00306562" w:rsidRPr="00D81401">
        <w:rPr>
          <w:rFonts w:ascii="Arial" w:hAnsi="Arial" w:cs="Arial"/>
          <w:sz w:val="24"/>
        </w:rPr>
        <w:t>echt</w:t>
      </w:r>
      <w:r w:rsidR="00156316" w:rsidRPr="00D81401">
        <w:rPr>
          <w:rFonts w:ascii="Arial" w:hAnsi="Arial" w:cs="Arial"/>
          <w:sz w:val="24"/>
        </w:rPr>
        <w:t>,</w:t>
      </w:r>
      <w:r w:rsidR="00061D89" w:rsidRPr="00D81401">
        <w:rPr>
          <w:rFonts w:ascii="Arial" w:hAnsi="Arial" w:cs="Arial"/>
          <w:sz w:val="24"/>
        </w:rPr>
        <w:t xml:space="preserve"> </w:t>
      </w:r>
      <w:r w:rsidR="00156316" w:rsidRPr="00D81401">
        <w:rPr>
          <w:rFonts w:ascii="Arial" w:hAnsi="Arial" w:cs="Arial"/>
          <w:sz w:val="24"/>
        </w:rPr>
        <w:t>d</w:t>
      </w:r>
      <w:r w:rsidR="00061D89" w:rsidRPr="00D81401">
        <w:rPr>
          <w:rFonts w:ascii="Arial" w:hAnsi="Arial" w:cs="Arial"/>
          <w:sz w:val="24"/>
        </w:rPr>
        <w:t>ass die Projekte Wirkung zeigen, wie zum Beispiel für unser Kita-Projekt „</w:t>
      </w:r>
      <w:proofErr w:type="spellStart"/>
      <w:r w:rsidR="00095508" w:rsidRPr="00D81401">
        <w:rPr>
          <w:rFonts w:ascii="Arial" w:hAnsi="Arial" w:cs="Arial"/>
          <w:sz w:val="24"/>
        </w:rPr>
        <w:t>JolinchenKids</w:t>
      </w:r>
      <w:proofErr w:type="spellEnd"/>
      <w:r w:rsidR="00095508" w:rsidRPr="00D81401">
        <w:rPr>
          <w:rFonts w:ascii="Arial" w:hAnsi="Arial" w:cs="Arial"/>
          <w:sz w:val="24"/>
        </w:rPr>
        <w:t xml:space="preserve">: </w:t>
      </w:r>
      <w:r w:rsidR="00061D89" w:rsidRPr="00D81401">
        <w:rPr>
          <w:rFonts w:ascii="Arial" w:hAnsi="Arial" w:cs="Arial"/>
          <w:sz w:val="24"/>
        </w:rPr>
        <w:t xml:space="preserve">Fit und Gesund in der Kita“ festgestellt wurde.  </w:t>
      </w:r>
      <w:r w:rsidR="00446231" w:rsidRPr="00D81401">
        <w:rPr>
          <w:rFonts w:ascii="Arial" w:hAnsi="Arial" w:cs="Arial"/>
          <w:sz w:val="24"/>
        </w:rPr>
        <w:t xml:space="preserve"> </w:t>
      </w:r>
    </w:p>
    <w:p w:rsidR="002354F1" w:rsidRPr="00D81401" w:rsidRDefault="002354F1" w:rsidP="00A74748">
      <w:pPr>
        <w:ind w:left="1416"/>
        <w:rPr>
          <w:rFonts w:ascii="Arial" w:hAnsi="Arial" w:cs="Arial"/>
          <w:sz w:val="24"/>
        </w:rPr>
      </w:pPr>
    </w:p>
    <w:p w:rsidR="00A03347" w:rsidRPr="00D81401" w:rsidRDefault="00A03347" w:rsidP="00A74748">
      <w:pPr>
        <w:ind w:left="1416"/>
        <w:rPr>
          <w:rFonts w:ascii="Arial" w:hAnsi="Arial" w:cs="Arial"/>
          <w:b/>
          <w:sz w:val="24"/>
        </w:rPr>
      </w:pPr>
      <w:r w:rsidRPr="00D81401">
        <w:rPr>
          <w:rFonts w:ascii="Arial" w:hAnsi="Arial" w:cs="Arial"/>
          <w:b/>
          <w:sz w:val="24"/>
        </w:rPr>
        <w:t xml:space="preserve">Was </w:t>
      </w:r>
      <w:r w:rsidR="005577B3">
        <w:rPr>
          <w:rFonts w:ascii="Arial" w:hAnsi="Arial" w:cs="Arial"/>
          <w:b/>
          <w:sz w:val="24"/>
        </w:rPr>
        <w:t>sind I</w:t>
      </w:r>
      <w:bookmarkStart w:id="0" w:name="_GoBack"/>
      <w:bookmarkEnd w:id="0"/>
      <w:r w:rsidRPr="00D81401">
        <w:rPr>
          <w:rFonts w:ascii="Arial" w:hAnsi="Arial" w:cs="Arial"/>
          <w:b/>
          <w:sz w:val="24"/>
        </w:rPr>
        <w:t>hre Erfahrungen bei der Arbeit mit den Kindern</w:t>
      </w:r>
      <w:r w:rsidR="00DD1CD6" w:rsidRPr="00D81401">
        <w:rPr>
          <w:rFonts w:ascii="Arial" w:hAnsi="Arial" w:cs="Arial"/>
          <w:b/>
          <w:sz w:val="24"/>
        </w:rPr>
        <w:t>?</w:t>
      </w:r>
    </w:p>
    <w:p w:rsidR="00DD1CD6" w:rsidRPr="00D81401" w:rsidRDefault="00DD1CD6" w:rsidP="00A74748">
      <w:pPr>
        <w:ind w:left="1416"/>
        <w:rPr>
          <w:rFonts w:ascii="Arial" w:hAnsi="Arial" w:cs="Arial"/>
          <w:sz w:val="24"/>
        </w:rPr>
      </w:pPr>
      <w:r w:rsidRPr="00D81401">
        <w:rPr>
          <w:rFonts w:ascii="Arial" w:hAnsi="Arial" w:cs="Arial"/>
          <w:sz w:val="24"/>
        </w:rPr>
        <w:t xml:space="preserve">Die Kinder sind immer begeistert bei der Sache und sehr motiviert. </w:t>
      </w:r>
      <w:r w:rsidR="006342AB" w:rsidRPr="00D81401">
        <w:rPr>
          <w:rFonts w:ascii="Arial" w:hAnsi="Arial" w:cs="Arial"/>
          <w:sz w:val="24"/>
        </w:rPr>
        <w:t xml:space="preserve">Ein positiver Nebeneffekt ist auch, dass viele Kinder Einfluss nehmen auf ihre Eltern und auch dort </w:t>
      </w:r>
      <w:r w:rsidR="00282312" w:rsidRPr="00D81401">
        <w:rPr>
          <w:rFonts w:ascii="Arial" w:hAnsi="Arial" w:cs="Arial"/>
          <w:sz w:val="24"/>
        </w:rPr>
        <w:t>meistens</w:t>
      </w:r>
      <w:r w:rsidR="006342AB" w:rsidRPr="00D81401">
        <w:rPr>
          <w:rFonts w:ascii="Arial" w:hAnsi="Arial" w:cs="Arial"/>
          <w:sz w:val="24"/>
        </w:rPr>
        <w:t xml:space="preserve"> ein Umdenken stattfindet</w:t>
      </w:r>
      <w:r w:rsidR="00282312" w:rsidRPr="00D81401">
        <w:rPr>
          <w:rFonts w:ascii="Arial" w:hAnsi="Arial" w:cs="Arial"/>
          <w:sz w:val="24"/>
        </w:rPr>
        <w:t>. Oft hören wir von den Eltern Geschichten, da</w:t>
      </w:r>
      <w:r w:rsidR="002C67F8" w:rsidRPr="00D81401">
        <w:rPr>
          <w:rFonts w:ascii="Arial" w:hAnsi="Arial" w:cs="Arial"/>
          <w:sz w:val="24"/>
        </w:rPr>
        <w:t>s</w:t>
      </w:r>
      <w:r w:rsidR="00282312" w:rsidRPr="00D81401">
        <w:rPr>
          <w:rFonts w:ascii="Arial" w:hAnsi="Arial" w:cs="Arial"/>
          <w:sz w:val="24"/>
        </w:rPr>
        <w:t xml:space="preserve">s </w:t>
      </w:r>
      <w:r w:rsidR="000C7723" w:rsidRPr="00D81401">
        <w:rPr>
          <w:rFonts w:ascii="Arial" w:hAnsi="Arial" w:cs="Arial"/>
          <w:sz w:val="24"/>
        </w:rPr>
        <w:t>ihre Kinder es kommentieren</w:t>
      </w:r>
      <w:r w:rsidR="00282312" w:rsidRPr="00D81401">
        <w:rPr>
          <w:rFonts w:ascii="Arial" w:hAnsi="Arial" w:cs="Arial"/>
          <w:sz w:val="24"/>
        </w:rPr>
        <w:t xml:space="preserve">, wenn zum Beispiel </w:t>
      </w:r>
      <w:r w:rsidR="000C7723" w:rsidRPr="00D81401">
        <w:rPr>
          <w:rFonts w:ascii="Arial" w:hAnsi="Arial" w:cs="Arial"/>
          <w:sz w:val="24"/>
        </w:rPr>
        <w:t xml:space="preserve">auch </w:t>
      </w:r>
      <w:r w:rsidR="00282312" w:rsidRPr="00D81401">
        <w:rPr>
          <w:rFonts w:ascii="Arial" w:hAnsi="Arial" w:cs="Arial"/>
          <w:sz w:val="24"/>
        </w:rPr>
        <w:t xml:space="preserve">mal eine Schokolade im Einkaufskorb </w:t>
      </w:r>
      <w:r w:rsidR="00E13C71" w:rsidRPr="00D81401">
        <w:rPr>
          <w:rFonts w:ascii="Arial" w:hAnsi="Arial" w:cs="Arial"/>
          <w:sz w:val="24"/>
        </w:rPr>
        <w:t>landet</w:t>
      </w:r>
      <w:r w:rsidR="00282312" w:rsidRPr="00D81401">
        <w:rPr>
          <w:rFonts w:ascii="Arial" w:hAnsi="Arial" w:cs="Arial"/>
          <w:sz w:val="24"/>
        </w:rPr>
        <w:t xml:space="preserve">.  </w:t>
      </w:r>
      <w:r w:rsidRPr="00D81401">
        <w:rPr>
          <w:rFonts w:ascii="Arial" w:hAnsi="Arial" w:cs="Arial"/>
          <w:sz w:val="24"/>
        </w:rPr>
        <w:t xml:space="preserve"> </w:t>
      </w:r>
    </w:p>
    <w:p w:rsidR="00A74748" w:rsidRPr="00D81401" w:rsidRDefault="00A74748" w:rsidP="00A74748">
      <w:pPr>
        <w:ind w:left="1416"/>
        <w:rPr>
          <w:rFonts w:ascii="Arial" w:hAnsi="Arial" w:cs="Arial"/>
          <w:b/>
          <w:sz w:val="24"/>
        </w:rPr>
      </w:pPr>
      <w:r w:rsidRPr="00D81401">
        <w:rPr>
          <w:rFonts w:ascii="Arial" w:hAnsi="Arial" w:cs="Arial"/>
          <w:b/>
          <w:sz w:val="24"/>
        </w:rPr>
        <w:lastRenderedPageBreak/>
        <w:t xml:space="preserve">Wie ernst nimmt die AOK die </w:t>
      </w:r>
      <w:r w:rsidR="00DD1CD6" w:rsidRPr="00D81401">
        <w:rPr>
          <w:rFonts w:ascii="Arial" w:hAnsi="Arial" w:cs="Arial"/>
          <w:b/>
          <w:sz w:val="24"/>
        </w:rPr>
        <w:t>Gesundheitsp</w:t>
      </w:r>
      <w:r w:rsidRPr="00D81401">
        <w:rPr>
          <w:rFonts w:ascii="Arial" w:hAnsi="Arial" w:cs="Arial"/>
          <w:b/>
          <w:sz w:val="24"/>
        </w:rPr>
        <w:t>rävention von Kindern?</w:t>
      </w:r>
    </w:p>
    <w:p w:rsidR="00A74748" w:rsidRPr="00D81401" w:rsidRDefault="00A74748" w:rsidP="00A74748">
      <w:pPr>
        <w:ind w:left="1416"/>
        <w:rPr>
          <w:rFonts w:ascii="Arial" w:hAnsi="Arial" w:cs="Arial"/>
          <w:sz w:val="24"/>
        </w:rPr>
      </w:pPr>
      <w:r w:rsidRPr="00D81401">
        <w:rPr>
          <w:rFonts w:ascii="Arial" w:hAnsi="Arial" w:cs="Arial"/>
          <w:sz w:val="24"/>
        </w:rPr>
        <w:t xml:space="preserve">Sehr ernst. </w:t>
      </w:r>
      <w:r w:rsidR="00306562" w:rsidRPr="00D81401">
        <w:rPr>
          <w:rFonts w:ascii="Arial" w:hAnsi="Arial" w:cs="Arial"/>
          <w:sz w:val="24"/>
        </w:rPr>
        <w:t>Allein in den letzten zwei Jahren haben wir 33.365</w:t>
      </w:r>
      <w:r w:rsidRPr="00D81401">
        <w:rPr>
          <w:rFonts w:ascii="Arial" w:hAnsi="Arial" w:cs="Arial"/>
          <w:sz w:val="24"/>
        </w:rPr>
        <w:t xml:space="preserve"> Kinder und ihre Eltern mit unseren Programmen erreicht. Dafür investieren wie jährlich mehrere Millionen Euro. Wichtig ist uns dabei</w:t>
      </w:r>
      <w:r w:rsidR="00F36019" w:rsidRPr="00D81401">
        <w:rPr>
          <w:rFonts w:ascii="Arial" w:hAnsi="Arial" w:cs="Arial"/>
          <w:sz w:val="24"/>
        </w:rPr>
        <w:t xml:space="preserve"> vor allem</w:t>
      </w:r>
      <w:r w:rsidRPr="00D81401">
        <w:rPr>
          <w:rFonts w:ascii="Arial" w:hAnsi="Arial" w:cs="Arial"/>
          <w:sz w:val="24"/>
        </w:rPr>
        <w:t>, dass wir</w:t>
      </w:r>
      <w:r w:rsidR="00AD60FC" w:rsidRPr="00D81401">
        <w:rPr>
          <w:rFonts w:ascii="Arial" w:hAnsi="Arial" w:cs="Arial"/>
          <w:sz w:val="24"/>
        </w:rPr>
        <w:t xml:space="preserve"> mit </w:t>
      </w:r>
      <w:r w:rsidR="00C6180B" w:rsidRPr="00D81401">
        <w:rPr>
          <w:rFonts w:ascii="Arial" w:hAnsi="Arial" w:cs="Arial"/>
          <w:sz w:val="24"/>
        </w:rPr>
        <w:t xml:space="preserve">den </w:t>
      </w:r>
      <w:r w:rsidR="00AD60FC" w:rsidRPr="00D81401">
        <w:rPr>
          <w:rFonts w:ascii="Arial" w:hAnsi="Arial" w:cs="Arial"/>
          <w:sz w:val="24"/>
        </w:rPr>
        <w:t>Angeboten</w:t>
      </w:r>
      <w:r w:rsidRPr="00D81401">
        <w:rPr>
          <w:rFonts w:ascii="Arial" w:hAnsi="Arial" w:cs="Arial"/>
          <w:sz w:val="24"/>
        </w:rPr>
        <w:t xml:space="preserve"> die Region Sachsen-Anhalt stärken</w:t>
      </w:r>
      <w:r w:rsidR="001752AA" w:rsidRPr="00D81401">
        <w:rPr>
          <w:rFonts w:ascii="Arial" w:hAnsi="Arial" w:cs="Arial"/>
          <w:sz w:val="24"/>
        </w:rPr>
        <w:t xml:space="preserve">. Sie sind kostenlos </w:t>
      </w:r>
      <w:r w:rsidR="00ED7966" w:rsidRPr="00D81401">
        <w:rPr>
          <w:rFonts w:ascii="Arial" w:hAnsi="Arial" w:cs="Arial"/>
          <w:sz w:val="24"/>
        </w:rPr>
        <w:t>und</w:t>
      </w:r>
      <w:r w:rsidR="00A03347" w:rsidRPr="00D81401">
        <w:rPr>
          <w:rFonts w:ascii="Arial" w:hAnsi="Arial" w:cs="Arial"/>
          <w:sz w:val="24"/>
        </w:rPr>
        <w:t xml:space="preserve"> </w:t>
      </w:r>
      <w:r w:rsidR="001752AA" w:rsidRPr="00D81401">
        <w:rPr>
          <w:rFonts w:ascii="Arial" w:hAnsi="Arial" w:cs="Arial"/>
          <w:sz w:val="24"/>
        </w:rPr>
        <w:t xml:space="preserve">grundsätzlich kann jedes </w:t>
      </w:r>
      <w:r w:rsidR="00A03347" w:rsidRPr="00D81401">
        <w:rPr>
          <w:rFonts w:ascii="Arial" w:hAnsi="Arial" w:cs="Arial"/>
          <w:sz w:val="24"/>
        </w:rPr>
        <w:t>Kind</w:t>
      </w:r>
      <w:r w:rsidR="001752AA" w:rsidRPr="00D81401">
        <w:rPr>
          <w:rFonts w:ascii="Arial" w:hAnsi="Arial" w:cs="Arial"/>
          <w:sz w:val="24"/>
        </w:rPr>
        <w:t xml:space="preserve"> daran teilnehmen, unabhängig davon, wo seine Eltern versichert sind</w:t>
      </w:r>
      <w:r w:rsidR="00A03347" w:rsidRPr="00D81401">
        <w:rPr>
          <w:rFonts w:ascii="Arial" w:hAnsi="Arial" w:cs="Arial"/>
          <w:sz w:val="24"/>
        </w:rPr>
        <w:t xml:space="preserve">. </w:t>
      </w:r>
      <w:r w:rsidR="00A76B46" w:rsidRPr="00D81401">
        <w:rPr>
          <w:rFonts w:ascii="Arial" w:hAnsi="Arial" w:cs="Arial"/>
          <w:sz w:val="24"/>
        </w:rPr>
        <w:t>Unsere</w:t>
      </w:r>
      <w:r w:rsidRPr="00D81401">
        <w:rPr>
          <w:rFonts w:ascii="Arial" w:hAnsi="Arial" w:cs="Arial"/>
          <w:sz w:val="24"/>
        </w:rPr>
        <w:t xml:space="preserve"> Angebote</w:t>
      </w:r>
      <w:r w:rsidR="00A76B46" w:rsidRPr="00D81401">
        <w:rPr>
          <w:rFonts w:ascii="Arial" w:hAnsi="Arial" w:cs="Arial"/>
          <w:sz w:val="24"/>
        </w:rPr>
        <w:t xml:space="preserve"> stimmen wir auch </w:t>
      </w:r>
      <w:r w:rsidRPr="00D81401">
        <w:rPr>
          <w:rFonts w:ascii="Arial" w:hAnsi="Arial" w:cs="Arial"/>
          <w:sz w:val="24"/>
        </w:rPr>
        <w:t xml:space="preserve">gezielt auf die regionalen Bedürfnisse </w:t>
      </w:r>
      <w:r w:rsidR="00A76B46" w:rsidRPr="00D81401">
        <w:rPr>
          <w:rFonts w:ascii="Arial" w:hAnsi="Arial" w:cs="Arial"/>
          <w:sz w:val="24"/>
        </w:rPr>
        <w:t>ab</w:t>
      </w:r>
      <w:r w:rsidR="00E265C4" w:rsidRPr="00D81401">
        <w:rPr>
          <w:rFonts w:ascii="Arial" w:hAnsi="Arial" w:cs="Arial"/>
          <w:sz w:val="24"/>
        </w:rPr>
        <w:t>.</w:t>
      </w:r>
    </w:p>
    <w:p w:rsidR="002941F3" w:rsidRPr="00D81401" w:rsidRDefault="002941F3" w:rsidP="00A74748">
      <w:pPr>
        <w:ind w:left="1416"/>
        <w:rPr>
          <w:rFonts w:ascii="Arial" w:hAnsi="Arial" w:cs="Arial"/>
          <w:b/>
          <w:sz w:val="24"/>
        </w:rPr>
      </w:pPr>
    </w:p>
    <w:p w:rsidR="00A74748" w:rsidRPr="00D81401" w:rsidRDefault="00A74748" w:rsidP="00A74748">
      <w:pPr>
        <w:ind w:left="1416"/>
        <w:rPr>
          <w:rFonts w:ascii="Arial" w:hAnsi="Arial" w:cs="Arial"/>
          <w:b/>
          <w:sz w:val="24"/>
        </w:rPr>
      </w:pPr>
      <w:r w:rsidRPr="00D81401">
        <w:rPr>
          <w:rFonts w:ascii="Arial" w:hAnsi="Arial" w:cs="Arial"/>
          <w:b/>
          <w:sz w:val="24"/>
        </w:rPr>
        <w:t>Was wären denn ein solches</w:t>
      </w:r>
      <w:r w:rsidR="009563F2" w:rsidRPr="00D81401">
        <w:rPr>
          <w:rFonts w:ascii="Arial" w:hAnsi="Arial" w:cs="Arial"/>
          <w:b/>
          <w:sz w:val="24"/>
        </w:rPr>
        <w:t xml:space="preserve"> regionales</w:t>
      </w:r>
      <w:r w:rsidRPr="00D81401">
        <w:rPr>
          <w:rFonts w:ascii="Arial" w:hAnsi="Arial" w:cs="Arial"/>
          <w:b/>
          <w:sz w:val="24"/>
        </w:rPr>
        <w:t xml:space="preserve"> Projekt?</w:t>
      </w:r>
    </w:p>
    <w:p w:rsidR="006A6671" w:rsidRPr="00D81401" w:rsidRDefault="00A74748" w:rsidP="004731FC">
      <w:pPr>
        <w:ind w:left="1416"/>
        <w:rPr>
          <w:rFonts w:ascii="Arial" w:hAnsi="Arial" w:cs="Arial"/>
          <w:sz w:val="24"/>
        </w:rPr>
      </w:pPr>
      <w:r w:rsidRPr="00D81401">
        <w:rPr>
          <w:rFonts w:ascii="Arial" w:hAnsi="Arial" w:cs="Arial"/>
          <w:sz w:val="24"/>
        </w:rPr>
        <w:t xml:space="preserve">Für unser Projekt „Bauernpaten“ kooperieren </w:t>
      </w:r>
      <w:r w:rsidR="0061341F" w:rsidRPr="00D81401">
        <w:rPr>
          <w:rFonts w:ascii="Arial" w:hAnsi="Arial" w:cs="Arial"/>
          <w:sz w:val="24"/>
        </w:rPr>
        <w:t>wir beispielsweise mit dem Land</w:t>
      </w:r>
      <w:r w:rsidR="00CE2B4E">
        <w:rPr>
          <w:rFonts w:ascii="Arial" w:hAnsi="Arial" w:cs="Arial"/>
          <w:sz w:val="24"/>
        </w:rPr>
        <w:t>f</w:t>
      </w:r>
      <w:r w:rsidRPr="00D81401">
        <w:rPr>
          <w:rFonts w:ascii="Arial" w:hAnsi="Arial" w:cs="Arial"/>
          <w:sz w:val="24"/>
        </w:rPr>
        <w:t>rauenverband Sachsen-Anhalt</w:t>
      </w:r>
      <w:r w:rsidR="000105FC">
        <w:rPr>
          <w:rFonts w:ascii="Arial" w:hAnsi="Arial" w:cs="Arial"/>
          <w:sz w:val="24"/>
        </w:rPr>
        <w:t xml:space="preserve"> e.V.</w:t>
      </w:r>
      <w:r w:rsidRPr="00D81401">
        <w:rPr>
          <w:rFonts w:ascii="Arial" w:hAnsi="Arial" w:cs="Arial"/>
          <w:sz w:val="24"/>
        </w:rPr>
        <w:t>. Damit wollen wir Kita- und Hort-Kinder</w:t>
      </w:r>
      <w:r w:rsidR="00D27206" w:rsidRPr="00D81401">
        <w:rPr>
          <w:rFonts w:ascii="Arial" w:hAnsi="Arial" w:cs="Arial"/>
          <w:sz w:val="24"/>
        </w:rPr>
        <w:t>n</w:t>
      </w:r>
      <w:r w:rsidRPr="00D81401">
        <w:rPr>
          <w:rFonts w:ascii="Arial" w:hAnsi="Arial" w:cs="Arial"/>
          <w:sz w:val="24"/>
        </w:rPr>
        <w:t xml:space="preserve"> zeigen, wo frische, unverarbeitete Lebensmittel herkommen und so auch ein Gefühl für gesunde Ernährung aus der Region vermitteln. Bis heute haben wir allein mit diesem Projekt</w:t>
      </w:r>
      <w:r w:rsidR="004B09A6" w:rsidRPr="00D81401">
        <w:rPr>
          <w:rFonts w:ascii="Arial" w:hAnsi="Arial" w:cs="Arial"/>
          <w:sz w:val="24"/>
        </w:rPr>
        <w:t xml:space="preserve"> seit 2016</w:t>
      </w:r>
      <w:r w:rsidRPr="00D81401">
        <w:rPr>
          <w:rFonts w:ascii="Arial" w:hAnsi="Arial" w:cs="Arial"/>
          <w:sz w:val="24"/>
        </w:rPr>
        <w:t xml:space="preserve"> über </w:t>
      </w:r>
      <w:r w:rsidR="003D0F03" w:rsidRPr="00D81401">
        <w:rPr>
          <w:rFonts w:ascii="Arial" w:hAnsi="Arial" w:cs="Arial"/>
          <w:sz w:val="24"/>
        </w:rPr>
        <w:t>5.000</w:t>
      </w:r>
      <w:r w:rsidRPr="00D81401">
        <w:rPr>
          <w:rFonts w:ascii="Arial" w:hAnsi="Arial" w:cs="Arial"/>
          <w:sz w:val="24"/>
        </w:rPr>
        <w:t xml:space="preserve"> Kinder erreicht.  </w:t>
      </w:r>
    </w:p>
    <w:p w:rsidR="00837371" w:rsidRPr="00D81401" w:rsidRDefault="00837371" w:rsidP="004731FC">
      <w:pPr>
        <w:ind w:left="1416"/>
        <w:rPr>
          <w:rFonts w:ascii="Arial" w:hAnsi="Arial" w:cs="Arial"/>
          <w:sz w:val="24"/>
        </w:rPr>
      </w:pPr>
    </w:p>
    <w:p w:rsidR="00837371" w:rsidRPr="00D81401" w:rsidRDefault="003D0F03" w:rsidP="004731FC">
      <w:pPr>
        <w:ind w:left="1416"/>
        <w:rPr>
          <w:rFonts w:ascii="Arial" w:hAnsi="Arial" w:cs="Arial"/>
          <w:b/>
          <w:sz w:val="24"/>
        </w:rPr>
      </w:pPr>
      <w:r w:rsidRPr="00D81401">
        <w:rPr>
          <w:rFonts w:ascii="Arial" w:hAnsi="Arial" w:cs="Arial"/>
          <w:b/>
          <w:sz w:val="24"/>
        </w:rPr>
        <w:t>Zeigen solche Programme denn auch die erhoffte Wirkung?</w:t>
      </w:r>
    </w:p>
    <w:p w:rsidR="006A6671" w:rsidRPr="003C4A8E" w:rsidRDefault="00837371" w:rsidP="006C092D">
      <w:pPr>
        <w:ind w:left="1416"/>
        <w:rPr>
          <w:rFonts w:ascii="Arial" w:hAnsi="Arial" w:cs="Arial"/>
          <w:sz w:val="20"/>
        </w:rPr>
      </w:pPr>
      <w:r w:rsidRPr="00D81401">
        <w:rPr>
          <w:rFonts w:ascii="Arial" w:hAnsi="Arial" w:cs="Arial"/>
          <w:sz w:val="24"/>
        </w:rPr>
        <w:t xml:space="preserve">Davon sind wir absolut überzeugt. </w:t>
      </w:r>
      <w:r w:rsidR="0060312C" w:rsidRPr="00D81401">
        <w:rPr>
          <w:rFonts w:ascii="Arial" w:hAnsi="Arial" w:cs="Arial"/>
          <w:sz w:val="24"/>
        </w:rPr>
        <w:t xml:space="preserve">Wir sehen uns hier als eine der treibenden Kräfte in Sachsen-Anhalt beim Thema Kindergesundheit. Auch die Wissenschaft gibt uns </w:t>
      </w:r>
      <w:r w:rsidR="003D0F03" w:rsidRPr="00D81401">
        <w:rPr>
          <w:rFonts w:ascii="Arial" w:hAnsi="Arial" w:cs="Arial"/>
          <w:sz w:val="24"/>
        </w:rPr>
        <w:t>r</w:t>
      </w:r>
      <w:r w:rsidR="00306562" w:rsidRPr="00D81401">
        <w:rPr>
          <w:rFonts w:ascii="Arial" w:hAnsi="Arial" w:cs="Arial"/>
          <w:sz w:val="24"/>
        </w:rPr>
        <w:t>echt</w:t>
      </w:r>
      <w:r w:rsidR="0060312C" w:rsidRPr="00D81401">
        <w:rPr>
          <w:rFonts w:ascii="Arial" w:hAnsi="Arial" w:cs="Arial"/>
          <w:sz w:val="24"/>
        </w:rPr>
        <w:t>.</w:t>
      </w:r>
      <w:r w:rsidR="000456D3" w:rsidRPr="00D81401">
        <w:rPr>
          <w:rFonts w:ascii="Arial" w:hAnsi="Arial" w:cs="Arial"/>
          <w:sz w:val="24"/>
        </w:rPr>
        <w:t xml:space="preserve"> So kommt das Leibniz-Institut für Präventionsforschung und Epidemiologie zu dem Schluss, dass unser Kita-Projekt „</w:t>
      </w:r>
      <w:proofErr w:type="spellStart"/>
      <w:r w:rsidR="000456D3" w:rsidRPr="00D81401">
        <w:rPr>
          <w:rFonts w:ascii="Arial" w:hAnsi="Arial" w:cs="Arial"/>
          <w:sz w:val="24"/>
        </w:rPr>
        <w:t>JolinchenKids</w:t>
      </w:r>
      <w:proofErr w:type="spellEnd"/>
      <w:r w:rsidR="000456D3" w:rsidRPr="00D81401">
        <w:rPr>
          <w:rFonts w:ascii="Arial" w:hAnsi="Arial" w:cs="Arial"/>
          <w:sz w:val="24"/>
        </w:rPr>
        <w:t>: Fit und Gesund in der</w:t>
      </w:r>
      <w:r w:rsidR="000456D3">
        <w:rPr>
          <w:rFonts w:ascii="Arial" w:hAnsi="Arial" w:cs="Arial"/>
          <w:sz w:val="24"/>
        </w:rPr>
        <w:t xml:space="preserve"> Kita“</w:t>
      </w:r>
      <w:r w:rsidR="000456D3" w:rsidRPr="000456D3">
        <w:rPr>
          <w:rFonts w:ascii="Arial" w:hAnsi="Arial" w:cs="Arial"/>
          <w:sz w:val="24"/>
        </w:rPr>
        <w:t xml:space="preserve"> sich positiv auf das Bewegungsverhalten und den Medienkonsum von Kindern auswirkt.</w:t>
      </w:r>
    </w:p>
    <w:p w:rsidR="00F30B5C" w:rsidRPr="003C4A8E" w:rsidRDefault="005577B3">
      <w:pPr>
        <w:rPr>
          <w:rFonts w:ascii="Arial" w:hAnsi="Arial" w:cs="Arial"/>
          <w:sz w:val="14"/>
        </w:rPr>
      </w:pPr>
    </w:p>
    <w:sectPr w:rsidR="00F30B5C" w:rsidRPr="003C4A8E" w:rsidSect="00202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134" w:left="1417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1B" w:rsidRDefault="0039321B">
      <w:pPr>
        <w:spacing w:after="0" w:line="240" w:lineRule="auto"/>
      </w:pPr>
      <w:r>
        <w:separator/>
      </w:r>
    </w:p>
  </w:endnote>
  <w:endnote w:type="continuationSeparator" w:id="0">
    <w:p w:rsidR="0039321B" w:rsidRDefault="0039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22" w:rsidRDefault="00EB47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AA" w:rsidRDefault="00094FF3" w:rsidP="00E540AA">
    <w:pPr>
      <w:pStyle w:val="Fuzeile"/>
    </w:pPr>
    <w:r>
      <w:ptab w:relativeTo="margin" w:alignment="center" w:leader="none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79693</wp:posOffset>
              </wp:positionV>
              <wp:extent cx="6186170" cy="0"/>
              <wp:effectExtent l="0" t="0" r="2413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6170" cy="0"/>
                      </a:xfrm>
                      <a:prstGeom prst="line">
                        <a:avLst/>
                      </a:prstGeom>
                      <a:ln>
                        <a:solidFill>
                          <a:srgbClr val="0091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6.3pt" to="481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" strokecolor="#00911a"/>
          </w:pict>
        </mc:Fallback>
      </mc:AlternateContent>
    </w:r>
  </w:p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4"/>
      <w:gridCol w:w="3543"/>
    </w:tblGrid>
    <w:tr w:rsidR="00EB4722" w:rsidTr="009061D7">
      <w:tc>
        <w:tcPr>
          <w:tcW w:w="6204" w:type="dxa"/>
        </w:tcPr>
        <w:p w:rsidR="00EB4722" w:rsidRPr="002C5E93" w:rsidRDefault="00EB4722" w:rsidP="00D002DD">
          <w:pPr>
            <w:pStyle w:val="Fuzeile"/>
            <w:rPr>
              <w:rFonts w:ascii="Arial" w:hAnsi="Arial" w:cs="Arial"/>
            </w:rPr>
          </w:pPr>
          <w:r w:rsidRPr="002C5E93">
            <w:rPr>
              <w:rFonts w:ascii="Arial" w:hAnsi="Arial" w:cs="Arial"/>
            </w:rPr>
            <w:t>Die AOK Sachsen-Anhalt betreut rund 7</w:t>
          </w:r>
          <w:r>
            <w:rPr>
              <w:rFonts w:ascii="Arial" w:hAnsi="Arial" w:cs="Arial"/>
            </w:rPr>
            <w:t>80</w:t>
          </w:r>
          <w:r w:rsidRPr="002C5E93">
            <w:rPr>
              <w:rFonts w:ascii="Arial" w:hAnsi="Arial" w:cs="Arial"/>
            </w:rPr>
            <w:t>.000 Versicherte</w:t>
          </w:r>
          <w:r>
            <w:rPr>
              <w:rFonts w:ascii="Arial" w:hAnsi="Arial" w:cs="Arial"/>
            </w:rPr>
            <w:t xml:space="preserve"> und 50.000 Arbeitgeber in 44 regionalen Kundencentern. Mit einem Beitragssatz von 14,9 Prozent und einem Marktanteil von rund 38 Prozent ist sie die günstigste und größte Krankenkasse in Sachsen-Anhalt.</w:t>
          </w:r>
        </w:p>
      </w:tc>
      <w:tc>
        <w:tcPr>
          <w:tcW w:w="3543" w:type="dxa"/>
        </w:tcPr>
        <w:tbl>
          <w:tblPr>
            <w:tblStyle w:val="Tabellenraster"/>
            <w:tblW w:w="97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747"/>
          </w:tblGrid>
          <w:tr w:rsidR="00EB4722" w:rsidRPr="003C3AB2" w:rsidTr="009856EE">
            <w:tc>
              <w:tcPr>
                <w:tcW w:w="3543" w:type="dxa"/>
              </w:tcPr>
              <w:p w:rsidR="00EB4722" w:rsidRPr="003C3AB2" w:rsidRDefault="00EB4722" w:rsidP="009856EE">
                <w:pPr>
                  <w:pStyle w:val="Fuzeile"/>
                  <w:rPr>
                    <w:rFonts w:ascii="Arial" w:hAnsi="Arial" w:cs="Arial"/>
                  </w:rPr>
                </w:pPr>
                <w:r w:rsidRPr="003C3AB2">
                  <w:rPr>
                    <w:rFonts w:ascii="Arial" w:hAnsi="Arial" w:cs="Arial"/>
                  </w:rPr>
                  <w:t>Pressekontakt:</w:t>
                </w:r>
              </w:p>
              <w:p w:rsidR="00EB4722" w:rsidRPr="003C3AB2" w:rsidRDefault="00EB4722" w:rsidP="009856EE">
                <w:pPr>
                  <w:pStyle w:val="Fuzeile"/>
                  <w:rPr>
                    <w:rFonts w:ascii="Arial" w:hAnsi="Arial" w:cs="Arial"/>
                  </w:rPr>
                </w:pPr>
                <w:r w:rsidRPr="003C3AB2">
                  <w:rPr>
                    <w:rFonts w:ascii="Arial" w:hAnsi="Arial" w:cs="Arial"/>
                  </w:rPr>
                  <w:t>AOK Sachsen-Anhalt</w:t>
                </w:r>
              </w:p>
              <w:p w:rsidR="00EB4722" w:rsidRPr="003C3AB2" w:rsidRDefault="00EB4722" w:rsidP="009856EE">
                <w:pPr>
                  <w:pStyle w:val="Fuzeile"/>
                  <w:rPr>
                    <w:rFonts w:ascii="Arial" w:hAnsi="Arial" w:cs="Arial"/>
                  </w:rPr>
                </w:pPr>
                <w:r w:rsidRPr="003C3AB2">
                  <w:rPr>
                    <w:rFonts w:ascii="Arial" w:hAnsi="Arial" w:cs="Arial"/>
                  </w:rPr>
                  <w:t>Anna-Kristina Mahler</w:t>
                </w:r>
              </w:p>
              <w:p w:rsidR="00EB4722" w:rsidRPr="003C3AB2" w:rsidRDefault="00EB4722" w:rsidP="009856EE">
                <w:pPr>
                  <w:pStyle w:val="Fuzeile"/>
                  <w:rPr>
                    <w:rFonts w:ascii="Arial" w:hAnsi="Arial" w:cs="Arial"/>
                  </w:rPr>
                </w:pPr>
                <w:r w:rsidRPr="003C3AB2">
                  <w:rPr>
                    <w:rFonts w:ascii="Arial" w:hAnsi="Arial" w:cs="Arial"/>
                  </w:rPr>
                  <w:t>Pressesprecherin</w:t>
                </w:r>
              </w:p>
            </w:tc>
          </w:tr>
          <w:tr w:rsidR="00EB4722" w:rsidRPr="003C3AB2" w:rsidTr="009856EE">
            <w:tc>
              <w:tcPr>
                <w:tcW w:w="3543" w:type="dxa"/>
              </w:tcPr>
              <w:p w:rsidR="00EB4722" w:rsidRPr="003C3AB2" w:rsidRDefault="00EB4722" w:rsidP="009856EE">
                <w:pPr>
                  <w:pStyle w:val="Fuzeile"/>
                  <w:rPr>
                    <w:rFonts w:ascii="Arial" w:hAnsi="Arial" w:cs="Arial"/>
                  </w:rPr>
                </w:pPr>
                <w:r w:rsidRPr="003C3AB2">
                  <w:rPr>
                    <w:rFonts w:ascii="Arial" w:hAnsi="Arial" w:cs="Arial"/>
                  </w:rPr>
                  <w:t>Telefon: 0391 2878-44426</w:t>
                </w:r>
              </w:p>
            </w:tc>
          </w:tr>
          <w:tr w:rsidR="00EB4722" w:rsidRPr="003C3AB2" w:rsidTr="009856EE">
            <w:tc>
              <w:tcPr>
                <w:tcW w:w="3543" w:type="dxa"/>
              </w:tcPr>
              <w:p w:rsidR="00EB4722" w:rsidRPr="003C3AB2" w:rsidRDefault="00EB4722" w:rsidP="009856EE">
                <w:pPr>
                  <w:pStyle w:val="Fuzeile"/>
                  <w:rPr>
                    <w:rFonts w:ascii="Arial" w:hAnsi="Arial" w:cs="Arial"/>
                  </w:rPr>
                </w:pPr>
                <w:r w:rsidRPr="003C3AB2">
                  <w:rPr>
                    <w:rFonts w:ascii="Arial" w:hAnsi="Arial" w:cs="Arial"/>
                  </w:rPr>
                  <w:t>Telefax: 0391 2878-44576</w:t>
                </w:r>
              </w:p>
            </w:tc>
          </w:tr>
          <w:tr w:rsidR="00EB4722" w:rsidRPr="003C3AB2" w:rsidTr="009856EE">
            <w:tc>
              <w:tcPr>
                <w:tcW w:w="3543" w:type="dxa"/>
              </w:tcPr>
              <w:p w:rsidR="00EB4722" w:rsidRPr="003C3AB2" w:rsidRDefault="00EB4722" w:rsidP="009856EE">
                <w:pPr>
                  <w:pStyle w:val="Fuzeile"/>
                  <w:rPr>
                    <w:rFonts w:ascii="Arial" w:hAnsi="Arial" w:cs="Arial"/>
                    <w:lang w:val="en-US"/>
                  </w:rPr>
                </w:pPr>
                <w:r w:rsidRPr="003C3AB2">
                  <w:rPr>
                    <w:rFonts w:ascii="Arial" w:hAnsi="Arial" w:cs="Arial"/>
                    <w:lang w:val="en-US"/>
                  </w:rPr>
                  <w:t>presse@san.aok.de</w:t>
                </w:r>
              </w:p>
            </w:tc>
          </w:tr>
        </w:tbl>
        <w:p w:rsidR="00EB4722" w:rsidRDefault="00EB4722"/>
      </w:tc>
    </w:tr>
  </w:tbl>
  <w:p w:rsidR="00D30886" w:rsidRPr="005964FA" w:rsidRDefault="005577B3" w:rsidP="00E540AA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22" w:rsidRDefault="00EB47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1B" w:rsidRDefault="0039321B">
      <w:pPr>
        <w:spacing w:after="0" w:line="240" w:lineRule="auto"/>
      </w:pPr>
      <w:r>
        <w:separator/>
      </w:r>
    </w:p>
  </w:footnote>
  <w:footnote w:type="continuationSeparator" w:id="0">
    <w:p w:rsidR="0039321B" w:rsidRDefault="0039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22" w:rsidRDefault="00EB47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AA" w:rsidRDefault="00094FF3" w:rsidP="009F14F6">
    <w:pPr>
      <w:pStyle w:val="Kopfzeile"/>
      <w:jc w:val="center"/>
    </w:pPr>
    <w:r>
      <w:ptab w:relativeTo="margin" w:alignment="right" w:leader="none"/>
    </w: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-635</wp:posOffset>
          </wp:positionH>
          <wp:positionV relativeFrom="page">
            <wp:posOffset>453390</wp:posOffset>
          </wp:positionV>
          <wp:extent cx="5760000" cy="568800"/>
          <wp:effectExtent l="0" t="0" r="0" b="317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061123" name="Unbenannt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22" w:rsidRDefault="00EB472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046"/>
    <w:multiLevelType w:val="hybridMultilevel"/>
    <w:tmpl w:val="4606CC6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BF432A"/>
    <w:multiLevelType w:val="hybridMultilevel"/>
    <w:tmpl w:val="B30A04B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F7"/>
    <w:rsid w:val="00003D42"/>
    <w:rsid w:val="00006FF6"/>
    <w:rsid w:val="000105FC"/>
    <w:rsid w:val="000456D3"/>
    <w:rsid w:val="00061D89"/>
    <w:rsid w:val="00061F12"/>
    <w:rsid w:val="00071724"/>
    <w:rsid w:val="00074461"/>
    <w:rsid w:val="00075910"/>
    <w:rsid w:val="00094FF3"/>
    <w:rsid w:val="00095508"/>
    <w:rsid w:val="000B2AA5"/>
    <w:rsid w:val="000C7723"/>
    <w:rsid w:val="000D7DD3"/>
    <w:rsid w:val="000E029F"/>
    <w:rsid w:val="000E24F5"/>
    <w:rsid w:val="000E5AF7"/>
    <w:rsid w:val="00103E7F"/>
    <w:rsid w:val="00156316"/>
    <w:rsid w:val="001617BF"/>
    <w:rsid w:val="001752AA"/>
    <w:rsid w:val="00176751"/>
    <w:rsid w:val="001A317B"/>
    <w:rsid w:val="001C6186"/>
    <w:rsid w:val="001F4975"/>
    <w:rsid w:val="001F7D1C"/>
    <w:rsid w:val="0021021E"/>
    <w:rsid w:val="002354F1"/>
    <w:rsid w:val="00282312"/>
    <w:rsid w:val="002941F3"/>
    <w:rsid w:val="002C05AC"/>
    <w:rsid w:val="002C5D2B"/>
    <w:rsid w:val="002C67F8"/>
    <w:rsid w:val="002D1040"/>
    <w:rsid w:val="002F267F"/>
    <w:rsid w:val="00306562"/>
    <w:rsid w:val="003702BD"/>
    <w:rsid w:val="003865AD"/>
    <w:rsid w:val="0039321B"/>
    <w:rsid w:val="003B06C6"/>
    <w:rsid w:val="003C0F73"/>
    <w:rsid w:val="003C4A8E"/>
    <w:rsid w:val="003D0F03"/>
    <w:rsid w:val="003F75AE"/>
    <w:rsid w:val="00442CD0"/>
    <w:rsid w:val="00445D97"/>
    <w:rsid w:val="00446231"/>
    <w:rsid w:val="004502D1"/>
    <w:rsid w:val="00456291"/>
    <w:rsid w:val="004654A7"/>
    <w:rsid w:val="004731FC"/>
    <w:rsid w:val="004744C6"/>
    <w:rsid w:val="004B09A6"/>
    <w:rsid w:val="004F5EC6"/>
    <w:rsid w:val="00551B15"/>
    <w:rsid w:val="005577B3"/>
    <w:rsid w:val="00562078"/>
    <w:rsid w:val="00563C86"/>
    <w:rsid w:val="005D36E4"/>
    <w:rsid w:val="005D5410"/>
    <w:rsid w:val="005D6446"/>
    <w:rsid w:val="005E3E76"/>
    <w:rsid w:val="005F3518"/>
    <w:rsid w:val="0060312C"/>
    <w:rsid w:val="0061341F"/>
    <w:rsid w:val="006342AB"/>
    <w:rsid w:val="00646F29"/>
    <w:rsid w:val="006A2D89"/>
    <w:rsid w:val="006A6671"/>
    <w:rsid w:val="006B060B"/>
    <w:rsid w:val="006B0611"/>
    <w:rsid w:val="006C092D"/>
    <w:rsid w:val="00701CE3"/>
    <w:rsid w:val="00713BD5"/>
    <w:rsid w:val="00731D16"/>
    <w:rsid w:val="00737E46"/>
    <w:rsid w:val="00747F41"/>
    <w:rsid w:val="007847A4"/>
    <w:rsid w:val="00784F5C"/>
    <w:rsid w:val="00804B52"/>
    <w:rsid w:val="00823620"/>
    <w:rsid w:val="00837371"/>
    <w:rsid w:val="008916E3"/>
    <w:rsid w:val="008D1029"/>
    <w:rsid w:val="0091091B"/>
    <w:rsid w:val="00911792"/>
    <w:rsid w:val="00937D53"/>
    <w:rsid w:val="009412BC"/>
    <w:rsid w:val="009465E1"/>
    <w:rsid w:val="00953DAE"/>
    <w:rsid w:val="009563F2"/>
    <w:rsid w:val="00960946"/>
    <w:rsid w:val="009869F9"/>
    <w:rsid w:val="00986F25"/>
    <w:rsid w:val="009B4409"/>
    <w:rsid w:val="009F09A0"/>
    <w:rsid w:val="00A03347"/>
    <w:rsid w:val="00A47F60"/>
    <w:rsid w:val="00A56D14"/>
    <w:rsid w:val="00A74748"/>
    <w:rsid w:val="00A76B46"/>
    <w:rsid w:val="00AB3180"/>
    <w:rsid w:val="00AB44C0"/>
    <w:rsid w:val="00AC36F8"/>
    <w:rsid w:val="00AD60FC"/>
    <w:rsid w:val="00B04DF5"/>
    <w:rsid w:val="00B12AB1"/>
    <w:rsid w:val="00B14769"/>
    <w:rsid w:val="00B36B23"/>
    <w:rsid w:val="00B530F7"/>
    <w:rsid w:val="00B610E5"/>
    <w:rsid w:val="00B6206F"/>
    <w:rsid w:val="00B6630A"/>
    <w:rsid w:val="00BD29C4"/>
    <w:rsid w:val="00C01008"/>
    <w:rsid w:val="00C57151"/>
    <w:rsid w:val="00C57DCE"/>
    <w:rsid w:val="00C6180B"/>
    <w:rsid w:val="00C804EB"/>
    <w:rsid w:val="00C934D6"/>
    <w:rsid w:val="00CC7192"/>
    <w:rsid w:val="00CD129C"/>
    <w:rsid w:val="00CE2B4E"/>
    <w:rsid w:val="00D002DD"/>
    <w:rsid w:val="00D12C0B"/>
    <w:rsid w:val="00D15057"/>
    <w:rsid w:val="00D27206"/>
    <w:rsid w:val="00D42421"/>
    <w:rsid w:val="00D81401"/>
    <w:rsid w:val="00DD1CD6"/>
    <w:rsid w:val="00E13C71"/>
    <w:rsid w:val="00E265C4"/>
    <w:rsid w:val="00EB4722"/>
    <w:rsid w:val="00EC4B91"/>
    <w:rsid w:val="00ED7642"/>
    <w:rsid w:val="00ED7966"/>
    <w:rsid w:val="00F36019"/>
    <w:rsid w:val="00F41540"/>
    <w:rsid w:val="00F479A7"/>
    <w:rsid w:val="00F74FD3"/>
    <w:rsid w:val="00F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59A"/>
  </w:style>
  <w:style w:type="paragraph" w:styleId="Fuzeile">
    <w:name w:val="footer"/>
    <w:basedOn w:val="Standard"/>
    <w:link w:val="FuzeileZchn"/>
    <w:uiPriority w:val="99"/>
    <w:unhideWhenUsed/>
    <w:rsid w:val="007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59A"/>
  </w:style>
  <w:style w:type="table" w:styleId="Tabellenraster">
    <w:name w:val="Table Grid"/>
    <w:basedOn w:val="NormaleTabelle"/>
    <w:uiPriority w:val="59"/>
    <w:rsid w:val="0071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259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C4A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4B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4B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4B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4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4B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59A"/>
  </w:style>
  <w:style w:type="paragraph" w:styleId="Fuzeile">
    <w:name w:val="footer"/>
    <w:basedOn w:val="Standard"/>
    <w:link w:val="FuzeileZchn"/>
    <w:uiPriority w:val="99"/>
    <w:unhideWhenUsed/>
    <w:rsid w:val="007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59A"/>
  </w:style>
  <w:style w:type="table" w:styleId="Tabellenraster">
    <w:name w:val="Table Grid"/>
    <w:basedOn w:val="NormaleTabelle"/>
    <w:uiPriority w:val="59"/>
    <w:rsid w:val="0071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259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C4A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4B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4B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4B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4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4B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Sachsen-Anhalt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Kitzing</dc:creator>
  <cp:lastModifiedBy>Sascha Kirmeß</cp:lastModifiedBy>
  <cp:revision>5</cp:revision>
  <dcterms:created xsi:type="dcterms:W3CDTF">2019-05-17T09:41:00Z</dcterms:created>
  <dcterms:modified xsi:type="dcterms:W3CDTF">2019-05-21T10:31:00Z</dcterms:modified>
</cp:coreProperties>
</file>