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4A7" w14:textId="77777777" w:rsidR="006742D9" w:rsidRPr="00796F45" w:rsidRDefault="006742D9" w:rsidP="005D03A3">
      <w:pPr>
        <w:tabs>
          <w:tab w:val="left" w:pos="8222"/>
        </w:tabs>
        <w:ind w:right="1275" w:hanging="1134"/>
        <w:rPr>
          <w:rFonts w:ascii="Arial" w:hAnsi="Arial" w:cs="Arial"/>
        </w:rPr>
      </w:pPr>
    </w:p>
    <w:p w14:paraId="01C8601A" w14:textId="55351DBA" w:rsidR="00FB36B9"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07C371" w14:textId="77777777" w:rsidR="00F14C5D" w:rsidRPr="00E0200B" w:rsidRDefault="00F14C5D"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F14C5D" w:rsidRDefault="00F14C5D" w:rsidP="00703B0E">
                            <w:pPr>
                              <w:autoSpaceDE w:val="0"/>
                              <w:autoSpaceDN w:val="0"/>
                              <w:adjustRightInd w:val="0"/>
                              <w:spacing w:after="0" w:line="240" w:lineRule="auto"/>
                              <w:rPr>
                                <w:rFonts w:ascii="Arial" w:hAnsi="Arial" w:cs="Arial"/>
                                <w:color w:val="5A5A5A"/>
                                <w:sz w:val="13"/>
                                <w:szCs w:val="13"/>
                              </w:rPr>
                            </w:pPr>
                          </w:p>
                          <w:p w14:paraId="793BAA5E" w14:textId="77777777" w:rsidR="00F14C5D" w:rsidRPr="001247DB" w:rsidRDefault="00F14C5D" w:rsidP="00703B0E">
                            <w:pPr>
                              <w:autoSpaceDE w:val="0"/>
                              <w:autoSpaceDN w:val="0"/>
                              <w:adjustRightInd w:val="0"/>
                              <w:spacing w:after="0" w:line="240" w:lineRule="auto"/>
                              <w:rPr>
                                <w:rFonts w:ascii="Arial" w:hAnsi="Arial" w:cs="Arial"/>
                                <w:b/>
                                <w:color w:val="5A5A5A"/>
                                <w:sz w:val="13"/>
                                <w:szCs w:val="13"/>
                              </w:rPr>
                            </w:pPr>
                          </w:p>
                          <w:p w14:paraId="7F7855A5" w14:textId="77777777" w:rsidR="00F14C5D" w:rsidRPr="00E0200B" w:rsidRDefault="00F14C5D"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lang w:val="en-US"/>
                              </w:rPr>
                            </w:pPr>
                            <w:hyperlink r:id="rId9" w:history="1">
                              <w:r w:rsidRPr="001247DB">
                                <w:rPr>
                                  <w:rFonts w:ascii="Arial" w:hAnsi="Arial" w:cs="Arial"/>
                                  <w:color w:val="5A5A5A"/>
                                  <w:sz w:val="13"/>
                                  <w:szCs w:val="13"/>
                                  <w:lang w:val="en-US"/>
                                </w:rPr>
                                <w:t>presse@abus.de</w:t>
                              </w:r>
                            </w:hyperlink>
                          </w:p>
                          <w:p w14:paraId="3124C25E" w14:textId="77777777" w:rsidR="00F14C5D" w:rsidRPr="009F267E" w:rsidRDefault="00F14C5D"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F14C5D" w:rsidRPr="001247DB" w:rsidRDefault="00F14C5D"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F14C5D" w:rsidRPr="00D13E94" w:rsidRDefault="00F14C5D" w:rsidP="00703B0E">
                            <w:pPr>
                              <w:autoSpaceDE w:val="0"/>
                              <w:autoSpaceDN w:val="0"/>
                              <w:adjustRightInd w:val="0"/>
                              <w:spacing w:after="0" w:line="240" w:lineRule="auto"/>
                              <w:rPr>
                                <w:rFonts w:ascii="Arial" w:hAnsi="Arial" w:cs="Arial"/>
                                <w:color w:val="5A5A5A"/>
                                <w:sz w:val="13"/>
                                <w:szCs w:val="13"/>
                              </w:rPr>
                            </w:pPr>
                          </w:p>
                          <w:p w14:paraId="4E5A2441" w14:textId="77777777" w:rsidR="00F14C5D" w:rsidRPr="00E0200B" w:rsidRDefault="00F14C5D" w:rsidP="00703B0E">
                            <w:pPr>
                              <w:autoSpaceDE w:val="0"/>
                              <w:autoSpaceDN w:val="0"/>
                              <w:adjustRightInd w:val="0"/>
                              <w:spacing w:after="0" w:line="240" w:lineRule="auto"/>
                              <w:rPr>
                                <w:rFonts w:ascii="Arial" w:hAnsi="Arial" w:cs="Arial"/>
                                <w:b/>
                                <w:color w:val="5A5A5A"/>
                                <w:sz w:val="13"/>
                                <w:szCs w:val="13"/>
                              </w:rPr>
                            </w:pPr>
                          </w:p>
                          <w:p w14:paraId="732DC1EE" w14:textId="77777777" w:rsidR="00F14C5D" w:rsidRDefault="00F14C5D"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F14C5D" w:rsidRDefault="00F14C5D"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F14C5D" w:rsidRPr="009F267E" w:rsidRDefault="00F14C5D" w:rsidP="00703B0E">
                            <w:pPr>
                              <w:autoSpaceDE w:val="0"/>
                              <w:autoSpaceDN w:val="0"/>
                              <w:adjustRightInd w:val="0"/>
                              <w:spacing w:after="0" w:line="240" w:lineRule="auto"/>
                              <w:rPr>
                                <w:rFonts w:ascii="Arial" w:hAnsi="Arial" w:cs="Arial"/>
                                <w:color w:val="5A5A5A"/>
                                <w:sz w:val="13"/>
                                <w:szCs w:val="13"/>
                              </w:rPr>
                            </w:pPr>
                          </w:p>
                          <w:p w14:paraId="6213F16F" w14:textId="77777777" w:rsidR="00F14C5D" w:rsidRPr="004B66FA" w:rsidRDefault="00F14C5D" w:rsidP="00703B0E">
                            <w:pPr>
                              <w:rPr>
                                <w:szCs w:val="13"/>
                              </w:rPr>
                            </w:pPr>
                          </w:p>
                          <w:p w14:paraId="7E6CBFC5" w14:textId="22CA82C7" w:rsidR="00F14C5D" w:rsidRPr="00D13E94" w:rsidRDefault="00F14C5D"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" filled="f" stroked="f" strokeweight="0">
                <v:textbox>
                  <w:txbxContent>
                    <w:p w14:paraId="4E07C371" w14:textId="77777777" w:rsidR="00E1719A" w:rsidRPr="00E0200B" w:rsidRDefault="00E1719A"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E1719A" w:rsidRDefault="00E1719A" w:rsidP="00703B0E">
                      <w:pPr>
                        <w:autoSpaceDE w:val="0"/>
                        <w:autoSpaceDN w:val="0"/>
                        <w:adjustRightInd w:val="0"/>
                        <w:spacing w:after="0" w:line="240" w:lineRule="auto"/>
                        <w:rPr>
                          <w:rFonts w:ascii="Arial" w:hAnsi="Arial" w:cs="Arial"/>
                          <w:color w:val="5A5A5A"/>
                          <w:sz w:val="13"/>
                          <w:szCs w:val="13"/>
                        </w:rPr>
                      </w:pPr>
                    </w:p>
                    <w:p w14:paraId="793BAA5E" w14:textId="77777777" w:rsidR="00E1719A" w:rsidRPr="001247DB" w:rsidRDefault="00E1719A" w:rsidP="00703B0E">
                      <w:pPr>
                        <w:autoSpaceDE w:val="0"/>
                        <w:autoSpaceDN w:val="0"/>
                        <w:adjustRightInd w:val="0"/>
                        <w:spacing w:after="0" w:line="240" w:lineRule="auto"/>
                        <w:rPr>
                          <w:rFonts w:ascii="Arial" w:hAnsi="Arial" w:cs="Arial"/>
                          <w:b/>
                          <w:color w:val="5A5A5A"/>
                          <w:sz w:val="13"/>
                          <w:szCs w:val="13"/>
                        </w:rPr>
                      </w:pPr>
                    </w:p>
                    <w:p w14:paraId="7F7855A5" w14:textId="77777777" w:rsidR="00E1719A" w:rsidRPr="00E0200B" w:rsidRDefault="00E1719A"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lang w:val="en-US"/>
                        </w:rPr>
                      </w:pPr>
                      <w:hyperlink r:id="rId10" w:history="1">
                        <w:r w:rsidRPr="001247DB">
                          <w:rPr>
                            <w:rFonts w:ascii="Arial" w:hAnsi="Arial" w:cs="Arial"/>
                            <w:color w:val="5A5A5A"/>
                            <w:sz w:val="13"/>
                            <w:szCs w:val="13"/>
                            <w:lang w:val="en-US"/>
                          </w:rPr>
                          <w:t>presse@abus.de</w:t>
                        </w:r>
                      </w:hyperlink>
                    </w:p>
                    <w:p w14:paraId="3124C25E" w14:textId="77777777" w:rsidR="00E1719A" w:rsidRPr="009F267E" w:rsidRDefault="00E1719A"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E1719A" w:rsidRPr="001247DB" w:rsidRDefault="00E1719A"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E1719A" w:rsidRPr="00D13E94" w:rsidRDefault="00E1719A" w:rsidP="00703B0E">
                      <w:pPr>
                        <w:autoSpaceDE w:val="0"/>
                        <w:autoSpaceDN w:val="0"/>
                        <w:adjustRightInd w:val="0"/>
                        <w:spacing w:after="0" w:line="240" w:lineRule="auto"/>
                        <w:rPr>
                          <w:rFonts w:ascii="Arial" w:hAnsi="Arial" w:cs="Arial"/>
                          <w:color w:val="5A5A5A"/>
                          <w:sz w:val="13"/>
                          <w:szCs w:val="13"/>
                        </w:rPr>
                      </w:pPr>
                    </w:p>
                    <w:p w14:paraId="4E5A2441" w14:textId="77777777" w:rsidR="00E1719A" w:rsidRPr="00E0200B" w:rsidRDefault="00E1719A" w:rsidP="00703B0E">
                      <w:pPr>
                        <w:autoSpaceDE w:val="0"/>
                        <w:autoSpaceDN w:val="0"/>
                        <w:adjustRightInd w:val="0"/>
                        <w:spacing w:after="0" w:line="240" w:lineRule="auto"/>
                        <w:rPr>
                          <w:rFonts w:ascii="Arial" w:hAnsi="Arial" w:cs="Arial"/>
                          <w:b/>
                          <w:color w:val="5A5A5A"/>
                          <w:sz w:val="13"/>
                          <w:szCs w:val="13"/>
                        </w:rPr>
                      </w:pPr>
                    </w:p>
                    <w:p w14:paraId="732DC1EE" w14:textId="77777777" w:rsidR="00E1719A" w:rsidRDefault="00E1719A"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E1719A" w:rsidRDefault="00E1719A"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E1719A" w:rsidRPr="009F267E" w:rsidRDefault="00E1719A" w:rsidP="00703B0E">
                      <w:pPr>
                        <w:autoSpaceDE w:val="0"/>
                        <w:autoSpaceDN w:val="0"/>
                        <w:adjustRightInd w:val="0"/>
                        <w:spacing w:after="0" w:line="240" w:lineRule="auto"/>
                        <w:rPr>
                          <w:rFonts w:ascii="Arial" w:hAnsi="Arial" w:cs="Arial"/>
                          <w:color w:val="5A5A5A"/>
                          <w:sz w:val="13"/>
                          <w:szCs w:val="13"/>
                        </w:rPr>
                      </w:pPr>
                    </w:p>
                    <w:p w14:paraId="6213F16F" w14:textId="77777777" w:rsidR="00E1719A" w:rsidRPr="004B66FA" w:rsidRDefault="00E1719A" w:rsidP="00703B0E">
                      <w:pPr>
                        <w:rPr>
                          <w:szCs w:val="13"/>
                        </w:rPr>
                      </w:pPr>
                    </w:p>
                    <w:p w14:paraId="7E6CBFC5" w14:textId="22CA82C7" w:rsidR="00E1719A" w:rsidRPr="00D13E94" w:rsidRDefault="00E1719A" w:rsidP="00C52D24">
                      <w:pPr>
                        <w:rPr>
                          <w:rFonts w:ascii="Arial" w:hAnsi="Arial" w:cs="Arial"/>
                          <w:sz w:val="13"/>
                          <w:szCs w:val="13"/>
                        </w:rPr>
                      </w:pPr>
                    </w:p>
                  </w:txbxContent>
                </v:textbox>
              </v:shape>
            </w:pict>
          </mc:Fallback>
        </mc:AlternateContent>
      </w:r>
      <w:r w:rsidR="00DD5AAF">
        <w:rPr>
          <w:rFonts w:ascii="Arial" w:hAnsi="Arial" w:cs="Arial"/>
          <w:b/>
          <w:sz w:val="24"/>
          <w:szCs w:val="28"/>
        </w:rPr>
        <w:t xml:space="preserve">Outdoor-Urlaub </w:t>
      </w:r>
      <w:r w:rsidR="00B05C1F">
        <w:rPr>
          <w:rFonts w:ascii="Arial" w:hAnsi="Arial" w:cs="Arial"/>
          <w:b/>
          <w:sz w:val="24"/>
          <w:szCs w:val="28"/>
        </w:rPr>
        <w:t xml:space="preserve">in der </w:t>
      </w:r>
      <w:r w:rsidR="007F3FEC">
        <w:rPr>
          <w:rFonts w:ascii="Arial" w:hAnsi="Arial" w:cs="Arial"/>
          <w:b/>
          <w:sz w:val="24"/>
          <w:szCs w:val="28"/>
        </w:rPr>
        <w:t>Heimat</w:t>
      </w:r>
      <w:r w:rsidR="00DD5AAF">
        <w:rPr>
          <w:rFonts w:ascii="Arial" w:hAnsi="Arial" w:cs="Arial"/>
          <w:b/>
          <w:sz w:val="24"/>
          <w:szCs w:val="28"/>
        </w:rPr>
        <w:t>? Aber sicher!</w:t>
      </w:r>
    </w:p>
    <w:p w14:paraId="610D51ED" w14:textId="0942DE65" w:rsidR="00B05C1F" w:rsidRDefault="00F40AA4" w:rsidP="000E2395">
      <w:pPr>
        <w:widowControl w:val="0"/>
        <w:spacing w:after="240" w:line="360" w:lineRule="atLeast"/>
        <w:ind w:right="2160"/>
        <w:jc w:val="both"/>
        <w:rPr>
          <w:rFonts w:ascii="Arial" w:hAnsi="Arial" w:cs="Arial"/>
          <w:i/>
          <w:sz w:val="20"/>
          <w:szCs w:val="20"/>
        </w:rPr>
      </w:pPr>
      <w:r w:rsidRPr="000537FC">
        <w:rPr>
          <w:rFonts w:ascii="Arial" w:hAnsi="Arial" w:cs="Arial"/>
          <w:i/>
          <w:sz w:val="20"/>
          <w:szCs w:val="20"/>
        </w:rPr>
        <w:t xml:space="preserve">Wetter/Ruhr – </w:t>
      </w:r>
      <w:r w:rsidR="00F05A5F" w:rsidRPr="000537FC">
        <w:rPr>
          <w:rFonts w:ascii="Arial" w:hAnsi="Arial" w:cs="Arial"/>
          <w:i/>
          <w:sz w:val="20"/>
          <w:szCs w:val="20"/>
        </w:rPr>
        <w:t xml:space="preserve">Juni </w:t>
      </w:r>
      <w:r w:rsidRPr="000537FC">
        <w:rPr>
          <w:rFonts w:ascii="Arial" w:hAnsi="Arial" w:cs="Arial"/>
          <w:i/>
          <w:sz w:val="20"/>
          <w:szCs w:val="20"/>
        </w:rPr>
        <w:t>2020 –</w:t>
      </w:r>
      <w:r w:rsidR="000A22E8" w:rsidRPr="000537FC">
        <w:rPr>
          <w:rFonts w:ascii="Arial" w:hAnsi="Arial" w:cs="Arial"/>
          <w:i/>
          <w:sz w:val="20"/>
          <w:szCs w:val="20"/>
        </w:rPr>
        <w:t xml:space="preserve"> </w:t>
      </w:r>
      <w:r w:rsidR="00CC65E4" w:rsidRPr="000537FC">
        <w:rPr>
          <w:rFonts w:ascii="Arial" w:hAnsi="Arial" w:cs="Arial"/>
          <w:i/>
          <w:sz w:val="20"/>
          <w:szCs w:val="20"/>
        </w:rPr>
        <w:t>Nicht nur die Corona-Pandemie sorgt dafür, dass immer mehr Menschen naturnahen Urlaub in der Heimat verbringen. Ob rustikal mit Zelt oder komfortabel mit dem Camper –</w:t>
      </w:r>
      <w:r w:rsidR="00F05A5F" w:rsidRPr="000537FC">
        <w:rPr>
          <w:rFonts w:ascii="Arial" w:hAnsi="Arial" w:cs="Arial"/>
          <w:i/>
          <w:sz w:val="20"/>
          <w:szCs w:val="20"/>
        </w:rPr>
        <w:t xml:space="preserve"> der Urlaub auf die individuelle Art fernab von großen Hotelanlagen und All-Inklusive-Angeboten</w:t>
      </w:r>
      <w:r w:rsidR="00B05C1F">
        <w:rPr>
          <w:rFonts w:ascii="Arial" w:hAnsi="Arial" w:cs="Arial"/>
          <w:i/>
          <w:sz w:val="20"/>
          <w:szCs w:val="20"/>
        </w:rPr>
        <w:t xml:space="preserve"> findet immer mehr Anhänger.</w:t>
      </w:r>
      <w:r w:rsidR="00F05A5F" w:rsidRPr="000537FC">
        <w:rPr>
          <w:rFonts w:ascii="Arial" w:hAnsi="Arial" w:cs="Arial"/>
          <w:i/>
          <w:sz w:val="20"/>
          <w:szCs w:val="20"/>
        </w:rPr>
        <w:t xml:space="preserve"> Damit diese Art des Urlaubs für Entspannung</w:t>
      </w:r>
      <w:r w:rsidR="00B05C1F">
        <w:rPr>
          <w:rFonts w:ascii="Arial" w:hAnsi="Arial" w:cs="Arial"/>
          <w:i/>
          <w:sz w:val="20"/>
          <w:szCs w:val="20"/>
        </w:rPr>
        <w:t xml:space="preserve"> und Erholsamkeit sorgt, sollte man in Sachen </w:t>
      </w:r>
      <w:r w:rsidR="00F05A5F" w:rsidRPr="000537FC">
        <w:rPr>
          <w:rFonts w:ascii="Arial" w:hAnsi="Arial" w:cs="Arial"/>
          <w:i/>
          <w:sz w:val="20"/>
          <w:szCs w:val="20"/>
        </w:rPr>
        <w:t xml:space="preserve">Sicherheit </w:t>
      </w:r>
      <w:r w:rsidR="00B05C1F">
        <w:rPr>
          <w:rFonts w:ascii="Arial" w:hAnsi="Arial" w:cs="Arial"/>
          <w:i/>
          <w:sz w:val="20"/>
          <w:szCs w:val="20"/>
        </w:rPr>
        <w:t>ein paar Dinge bedenken</w:t>
      </w:r>
      <w:r w:rsidR="00F05A5F" w:rsidRPr="000537FC">
        <w:rPr>
          <w:rFonts w:ascii="Arial" w:hAnsi="Arial" w:cs="Arial"/>
          <w:i/>
          <w:sz w:val="20"/>
          <w:szCs w:val="20"/>
        </w:rPr>
        <w:t>.</w:t>
      </w:r>
      <w:r w:rsidR="00B05C1F">
        <w:rPr>
          <w:rFonts w:ascii="Arial" w:hAnsi="Arial" w:cs="Arial"/>
          <w:i/>
          <w:sz w:val="20"/>
          <w:szCs w:val="20"/>
        </w:rPr>
        <w:t xml:space="preserve"> Der </w:t>
      </w:r>
      <w:r w:rsidR="002C5F03">
        <w:rPr>
          <w:rFonts w:ascii="Arial" w:hAnsi="Arial" w:cs="Arial"/>
          <w:i/>
          <w:sz w:val="20"/>
          <w:szCs w:val="20"/>
        </w:rPr>
        <w:t xml:space="preserve">Sicherheitsexperte </w:t>
      </w:r>
      <w:r w:rsidR="00B05C1F">
        <w:rPr>
          <w:rFonts w:ascii="Arial" w:hAnsi="Arial" w:cs="Arial"/>
          <w:i/>
          <w:sz w:val="20"/>
          <w:szCs w:val="20"/>
        </w:rPr>
        <w:t>ABUS</w:t>
      </w:r>
      <w:r w:rsidR="002C5F03">
        <w:rPr>
          <w:rFonts w:ascii="Arial" w:hAnsi="Arial" w:cs="Arial"/>
          <w:i/>
          <w:sz w:val="20"/>
          <w:szCs w:val="20"/>
        </w:rPr>
        <w:t xml:space="preserve"> gibt Tipps, welche </w:t>
      </w:r>
      <w:r w:rsidR="00B05C1F" w:rsidRPr="00B05C1F">
        <w:rPr>
          <w:rFonts w:ascii="Arial" w:hAnsi="Arial" w:cs="Arial"/>
          <w:i/>
          <w:sz w:val="20"/>
          <w:szCs w:val="20"/>
        </w:rPr>
        <w:t>clevere</w:t>
      </w:r>
      <w:r w:rsidR="00B05C1F">
        <w:rPr>
          <w:rFonts w:ascii="Arial" w:hAnsi="Arial" w:cs="Arial"/>
          <w:i/>
          <w:sz w:val="20"/>
          <w:szCs w:val="20"/>
        </w:rPr>
        <w:t>n</w:t>
      </w:r>
      <w:r w:rsidR="00B05C1F" w:rsidRPr="00B05C1F">
        <w:rPr>
          <w:rFonts w:ascii="Arial" w:hAnsi="Arial" w:cs="Arial"/>
          <w:i/>
          <w:sz w:val="20"/>
          <w:szCs w:val="20"/>
        </w:rPr>
        <w:t xml:space="preserve"> Helfer in Sachen Sicherheit für den „</w:t>
      </w:r>
      <w:proofErr w:type="spellStart"/>
      <w:r w:rsidR="00B05C1F" w:rsidRPr="00B05C1F">
        <w:rPr>
          <w:rFonts w:ascii="Arial" w:hAnsi="Arial" w:cs="Arial"/>
          <w:i/>
          <w:sz w:val="20"/>
          <w:szCs w:val="20"/>
        </w:rPr>
        <w:t>Draußenurlaub</w:t>
      </w:r>
      <w:proofErr w:type="spellEnd"/>
      <w:r w:rsidR="00B05C1F" w:rsidRPr="00B05C1F">
        <w:rPr>
          <w:rFonts w:ascii="Arial" w:hAnsi="Arial" w:cs="Arial"/>
          <w:i/>
          <w:sz w:val="20"/>
          <w:szCs w:val="20"/>
        </w:rPr>
        <w:t>“</w:t>
      </w:r>
      <w:r w:rsidR="00B05C1F">
        <w:rPr>
          <w:rFonts w:ascii="Arial" w:hAnsi="Arial" w:cs="Arial"/>
          <w:i/>
          <w:sz w:val="20"/>
          <w:szCs w:val="20"/>
        </w:rPr>
        <w:t xml:space="preserve"> dazugehören</w:t>
      </w:r>
      <w:r w:rsidR="002C5F03">
        <w:rPr>
          <w:rFonts w:ascii="Arial" w:hAnsi="Arial" w:cs="Arial"/>
          <w:i/>
          <w:sz w:val="20"/>
          <w:szCs w:val="20"/>
        </w:rPr>
        <w:t>.</w:t>
      </w:r>
    </w:p>
    <w:p w14:paraId="4383CD22" w14:textId="3F23F46A" w:rsidR="00E906C3" w:rsidRDefault="002C5F03" w:rsidP="000E2395">
      <w:pPr>
        <w:widowControl w:val="0"/>
        <w:spacing w:after="240" w:line="360" w:lineRule="atLeast"/>
        <w:ind w:right="2160"/>
        <w:jc w:val="both"/>
        <w:rPr>
          <w:rFonts w:ascii="Arial" w:hAnsi="Arial" w:cs="Arial"/>
          <w:sz w:val="20"/>
          <w:szCs w:val="20"/>
        </w:rPr>
      </w:pPr>
      <w:r w:rsidRPr="002C5F03">
        <w:rPr>
          <w:rFonts w:ascii="Arial" w:hAnsi="Arial" w:cs="Arial"/>
          <w:sz w:val="20"/>
          <w:szCs w:val="20"/>
        </w:rPr>
        <w:t xml:space="preserve">Statt mit dem Flieger in die Ferne zu Reisen </w:t>
      </w:r>
      <w:r>
        <w:rPr>
          <w:rFonts w:ascii="Arial" w:hAnsi="Arial" w:cs="Arial"/>
          <w:sz w:val="20"/>
          <w:szCs w:val="20"/>
        </w:rPr>
        <w:t>erkunden immer mehr Menschen ihre Reiseziele mit dem Camper oder radeln</w:t>
      </w:r>
      <w:r w:rsidRPr="002C5F03">
        <w:rPr>
          <w:rFonts w:ascii="Arial" w:hAnsi="Arial" w:cs="Arial"/>
          <w:sz w:val="20"/>
          <w:szCs w:val="20"/>
        </w:rPr>
        <w:t xml:space="preserve"> mit dem Zelt auf dem Gepäckträger </w:t>
      </w:r>
      <w:r>
        <w:rPr>
          <w:rFonts w:ascii="Arial" w:hAnsi="Arial" w:cs="Arial"/>
          <w:sz w:val="20"/>
          <w:szCs w:val="20"/>
        </w:rPr>
        <w:t xml:space="preserve">quer </w:t>
      </w:r>
      <w:r w:rsidRPr="002C5F03">
        <w:rPr>
          <w:rFonts w:ascii="Arial" w:hAnsi="Arial" w:cs="Arial"/>
          <w:sz w:val="20"/>
          <w:szCs w:val="20"/>
        </w:rPr>
        <w:t>durch Deutschland.</w:t>
      </w:r>
      <w:r>
        <w:rPr>
          <w:rFonts w:ascii="Arial" w:hAnsi="Arial" w:cs="Arial"/>
          <w:sz w:val="20"/>
          <w:szCs w:val="20"/>
        </w:rPr>
        <w:t xml:space="preserve"> Welche Sicherheitshelfer man dabei im Gepäck haben sollte, hängt von der Art des Reisens und dem individuellen Sicherheitsbedürfnis ab. </w:t>
      </w:r>
      <w:r w:rsidR="00E906C3">
        <w:rPr>
          <w:rFonts w:ascii="Arial" w:hAnsi="Arial" w:cs="Arial"/>
          <w:sz w:val="20"/>
          <w:szCs w:val="20"/>
        </w:rPr>
        <w:t xml:space="preserve">Wir stellen drei </w:t>
      </w:r>
      <w:r w:rsidR="00CA7669">
        <w:rPr>
          <w:rFonts w:ascii="Arial" w:hAnsi="Arial" w:cs="Arial"/>
          <w:sz w:val="20"/>
          <w:szCs w:val="20"/>
        </w:rPr>
        <w:t>sichere</w:t>
      </w:r>
      <w:r w:rsidR="00E906C3">
        <w:rPr>
          <w:rFonts w:ascii="Arial" w:hAnsi="Arial" w:cs="Arial"/>
          <w:sz w:val="20"/>
          <w:szCs w:val="20"/>
        </w:rPr>
        <w:t xml:space="preserve"> Begleiter vor:</w:t>
      </w:r>
    </w:p>
    <w:p w14:paraId="3CC21E19" w14:textId="6BB35C38" w:rsidR="00CC65E4" w:rsidRDefault="00E1719A" w:rsidP="000E2395">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Praktischer </w:t>
      </w:r>
      <w:r w:rsidR="00E906C3">
        <w:rPr>
          <w:rFonts w:ascii="Arial" w:hAnsi="Arial" w:cs="Arial"/>
          <w:b/>
          <w:sz w:val="20"/>
          <w:szCs w:val="20"/>
        </w:rPr>
        <w:t xml:space="preserve">Ersthelfer bei Flammen </w:t>
      </w:r>
      <w:r w:rsidR="00CC65E4" w:rsidRPr="00A270B1">
        <w:rPr>
          <w:rFonts w:ascii="Arial" w:hAnsi="Arial" w:cs="Arial"/>
          <w:b/>
          <w:sz w:val="20"/>
          <w:szCs w:val="20"/>
        </w:rPr>
        <w:t xml:space="preserve">durch </w:t>
      </w:r>
      <w:r w:rsidR="00CA4604">
        <w:rPr>
          <w:rFonts w:ascii="Arial" w:hAnsi="Arial" w:cs="Arial"/>
          <w:b/>
          <w:sz w:val="20"/>
          <w:szCs w:val="20"/>
        </w:rPr>
        <w:t>offene</w:t>
      </w:r>
      <w:r w:rsidR="000537FC">
        <w:rPr>
          <w:rFonts w:ascii="Arial" w:hAnsi="Arial" w:cs="Arial"/>
          <w:b/>
          <w:sz w:val="20"/>
          <w:szCs w:val="20"/>
        </w:rPr>
        <w:t>s</w:t>
      </w:r>
      <w:r w:rsidR="00CA4604">
        <w:rPr>
          <w:rFonts w:ascii="Arial" w:hAnsi="Arial" w:cs="Arial"/>
          <w:b/>
          <w:sz w:val="20"/>
          <w:szCs w:val="20"/>
        </w:rPr>
        <w:t xml:space="preserve"> </w:t>
      </w:r>
      <w:r w:rsidR="00E906C3">
        <w:rPr>
          <w:rFonts w:ascii="Arial" w:hAnsi="Arial" w:cs="Arial"/>
          <w:b/>
          <w:sz w:val="20"/>
          <w:szCs w:val="20"/>
        </w:rPr>
        <w:t>Feuer</w:t>
      </w:r>
    </w:p>
    <w:p w14:paraId="595953A6" w14:textId="473F5288" w:rsidR="001379D5" w:rsidRDefault="007B5ADB" w:rsidP="007B5ADB">
      <w:pPr>
        <w:widowControl w:val="0"/>
        <w:spacing w:after="240" w:line="360" w:lineRule="atLeast"/>
        <w:ind w:right="2160"/>
        <w:jc w:val="both"/>
        <w:rPr>
          <w:rFonts w:ascii="Arial" w:hAnsi="Arial" w:cs="Arial"/>
          <w:sz w:val="20"/>
          <w:szCs w:val="20"/>
        </w:rPr>
      </w:pPr>
      <w:r>
        <w:rPr>
          <w:rFonts w:ascii="Arial" w:hAnsi="Arial" w:cs="Arial"/>
          <w:sz w:val="20"/>
          <w:szCs w:val="20"/>
        </w:rPr>
        <w:t xml:space="preserve">Ein Moment der </w:t>
      </w:r>
      <w:r w:rsidR="00E1719A">
        <w:rPr>
          <w:rFonts w:ascii="Arial" w:hAnsi="Arial" w:cs="Arial"/>
          <w:sz w:val="20"/>
          <w:szCs w:val="20"/>
        </w:rPr>
        <w:t>Unachtsamkeit</w:t>
      </w:r>
      <w:r>
        <w:rPr>
          <w:rFonts w:ascii="Arial" w:hAnsi="Arial" w:cs="Arial"/>
          <w:sz w:val="20"/>
          <w:szCs w:val="20"/>
        </w:rPr>
        <w:t xml:space="preserve"> </w:t>
      </w:r>
      <w:r w:rsidR="00E1719A">
        <w:rPr>
          <w:rFonts w:ascii="Arial" w:hAnsi="Arial" w:cs="Arial"/>
          <w:sz w:val="20"/>
          <w:szCs w:val="20"/>
        </w:rPr>
        <w:t xml:space="preserve">kann dazu führen, dass </w:t>
      </w:r>
      <w:r>
        <w:rPr>
          <w:rFonts w:ascii="Arial" w:hAnsi="Arial" w:cs="Arial"/>
          <w:sz w:val="20"/>
          <w:szCs w:val="20"/>
        </w:rPr>
        <w:t xml:space="preserve">beim Campen </w:t>
      </w:r>
      <w:r w:rsidRPr="007B5ADB">
        <w:rPr>
          <w:rFonts w:ascii="Arial" w:hAnsi="Arial" w:cs="Arial"/>
          <w:sz w:val="20"/>
          <w:szCs w:val="20"/>
        </w:rPr>
        <w:t xml:space="preserve">ein </w:t>
      </w:r>
      <w:r>
        <w:rPr>
          <w:rFonts w:ascii="Arial" w:hAnsi="Arial" w:cs="Arial"/>
          <w:sz w:val="20"/>
          <w:szCs w:val="20"/>
        </w:rPr>
        <w:t xml:space="preserve">Feuer </w:t>
      </w:r>
      <w:r w:rsidR="00E1719A">
        <w:rPr>
          <w:rFonts w:ascii="Arial" w:hAnsi="Arial" w:cs="Arial"/>
          <w:sz w:val="20"/>
          <w:szCs w:val="20"/>
        </w:rPr>
        <w:t>entsteht</w:t>
      </w:r>
      <w:r>
        <w:rPr>
          <w:rFonts w:ascii="Arial" w:hAnsi="Arial" w:cs="Arial"/>
          <w:sz w:val="20"/>
          <w:szCs w:val="20"/>
        </w:rPr>
        <w:t xml:space="preserve">. Sei es beim </w:t>
      </w:r>
      <w:r w:rsidRPr="007B5ADB">
        <w:rPr>
          <w:rFonts w:ascii="Arial" w:hAnsi="Arial" w:cs="Arial"/>
          <w:sz w:val="20"/>
          <w:szCs w:val="20"/>
        </w:rPr>
        <w:t>Grillen</w:t>
      </w:r>
      <w:r w:rsidR="00E1719A">
        <w:rPr>
          <w:rFonts w:ascii="Arial" w:hAnsi="Arial" w:cs="Arial"/>
          <w:sz w:val="20"/>
          <w:szCs w:val="20"/>
        </w:rPr>
        <w:t xml:space="preserve"> auf der trockenen Wiese</w:t>
      </w:r>
      <w:r w:rsidRPr="007B5ADB">
        <w:rPr>
          <w:rFonts w:ascii="Arial" w:hAnsi="Arial" w:cs="Arial"/>
          <w:sz w:val="20"/>
          <w:szCs w:val="20"/>
        </w:rPr>
        <w:t xml:space="preserve">, </w:t>
      </w:r>
      <w:r>
        <w:rPr>
          <w:rFonts w:ascii="Arial" w:hAnsi="Arial" w:cs="Arial"/>
          <w:sz w:val="20"/>
          <w:szCs w:val="20"/>
        </w:rPr>
        <w:t>bei der Nutzung des Kochers oder im Caravan</w:t>
      </w:r>
      <w:r w:rsidR="00E1719A">
        <w:rPr>
          <w:rFonts w:ascii="Arial" w:hAnsi="Arial" w:cs="Arial"/>
          <w:sz w:val="20"/>
          <w:szCs w:val="20"/>
        </w:rPr>
        <w:t xml:space="preserve"> selbst</w:t>
      </w:r>
      <w:r>
        <w:rPr>
          <w:rFonts w:ascii="Arial" w:hAnsi="Arial" w:cs="Arial"/>
          <w:sz w:val="20"/>
          <w:szCs w:val="20"/>
        </w:rPr>
        <w:t xml:space="preserve">, wenn </w:t>
      </w:r>
      <w:r w:rsidRPr="007B5ADB">
        <w:rPr>
          <w:rFonts w:ascii="Arial" w:hAnsi="Arial" w:cs="Arial"/>
          <w:sz w:val="20"/>
          <w:szCs w:val="20"/>
        </w:rPr>
        <w:t xml:space="preserve">beim Kochen Fett auf </w:t>
      </w:r>
      <w:r>
        <w:rPr>
          <w:rFonts w:ascii="Arial" w:hAnsi="Arial" w:cs="Arial"/>
          <w:sz w:val="20"/>
          <w:szCs w:val="20"/>
        </w:rPr>
        <w:t xml:space="preserve">die </w:t>
      </w:r>
      <w:r w:rsidRPr="007B5ADB">
        <w:rPr>
          <w:rFonts w:ascii="Arial" w:hAnsi="Arial" w:cs="Arial"/>
          <w:sz w:val="20"/>
          <w:szCs w:val="20"/>
        </w:rPr>
        <w:t xml:space="preserve">Gasflamme </w:t>
      </w:r>
      <w:r>
        <w:rPr>
          <w:rFonts w:ascii="Arial" w:hAnsi="Arial" w:cs="Arial"/>
          <w:sz w:val="20"/>
          <w:szCs w:val="20"/>
        </w:rPr>
        <w:t xml:space="preserve">tropft. In jedem Fall gilt es </w:t>
      </w:r>
      <w:r w:rsidRPr="007B5ADB">
        <w:rPr>
          <w:rFonts w:ascii="Arial" w:hAnsi="Arial" w:cs="Arial"/>
          <w:sz w:val="20"/>
          <w:szCs w:val="20"/>
        </w:rPr>
        <w:t xml:space="preserve">schnell </w:t>
      </w:r>
      <w:r w:rsidR="00E1719A">
        <w:rPr>
          <w:rFonts w:ascii="Arial" w:hAnsi="Arial" w:cs="Arial"/>
          <w:sz w:val="20"/>
          <w:szCs w:val="20"/>
        </w:rPr>
        <w:t xml:space="preserve">zu reagieren, um eine Ausbreitung der Flammen zu verhindern. </w:t>
      </w:r>
      <w:r w:rsidRPr="007B5ADB">
        <w:rPr>
          <w:rFonts w:ascii="Arial" w:hAnsi="Arial" w:cs="Arial"/>
          <w:sz w:val="20"/>
          <w:szCs w:val="20"/>
        </w:rPr>
        <w:t xml:space="preserve">Für solche </w:t>
      </w:r>
      <w:r w:rsidR="00A030A5">
        <w:rPr>
          <w:rFonts w:ascii="Arial" w:hAnsi="Arial" w:cs="Arial"/>
          <w:sz w:val="20"/>
          <w:szCs w:val="20"/>
        </w:rPr>
        <w:t xml:space="preserve">Fälle </w:t>
      </w:r>
      <w:r w:rsidRPr="007B5ADB">
        <w:rPr>
          <w:rFonts w:ascii="Arial" w:hAnsi="Arial" w:cs="Arial"/>
          <w:sz w:val="20"/>
          <w:szCs w:val="20"/>
        </w:rPr>
        <w:t xml:space="preserve">bietet ABUS mit dem kompakten Feuerlöschspray </w:t>
      </w:r>
      <w:r w:rsidR="00E1719A">
        <w:rPr>
          <w:rFonts w:ascii="Arial" w:hAnsi="Arial" w:cs="Arial"/>
          <w:sz w:val="20"/>
          <w:szCs w:val="20"/>
        </w:rPr>
        <w:t xml:space="preserve">Feuerstopp die optimale Lösung zum Löschen von kleinen Brandherden. </w:t>
      </w:r>
      <w:r w:rsidR="001379D5">
        <w:rPr>
          <w:rFonts w:ascii="Arial" w:hAnsi="Arial" w:cs="Arial"/>
          <w:sz w:val="20"/>
          <w:szCs w:val="20"/>
        </w:rPr>
        <w:t>Das Spray lässt sich intuitiv nutzen, da es wie eine herkömmliche S</w:t>
      </w:r>
      <w:r w:rsidR="001379D5" w:rsidRPr="007B5ADB">
        <w:rPr>
          <w:rFonts w:ascii="Arial" w:hAnsi="Arial" w:cs="Arial"/>
          <w:sz w:val="20"/>
          <w:szCs w:val="20"/>
        </w:rPr>
        <w:t>praydose</w:t>
      </w:r>
      <w:r w:rsidR="001379D5">
        <w:rPr>
          <w:rFonts w:ascii="Arial" w:hAnsi="Arial" w:cs="Arial"/>
          <w:sz w:val="20"/>
          <w:szCs w:val="20"/>
        </w:rPr>
        <w:t xml:space="preserve"> funktioniert:</w:t>
      </w:r>
      <w:r w:rsidR="001379D5" w:rsidRPr="007B5ADB">
        <w:rPr>
          <w:rFonts w:ascii="Arial" w:hAnsi="Arial" w:cs="Arial"/>
          <w:sz w:val="20"/>
          <w:szCs w:val="20"/>
        </w:rPr>
        <w:t xml:space="preserve"> </w:t>
      </w:r>
      <w:r w:rsidR="001379D5">
        <w:rPr>
          <w:rFonts w:ascii="Arial" w:hAnsi="Arial" w:cs="Arial"/>
          <w:sz w:val="20"/>
          <w:szCs w:val="20"/>
        </w:rPr>
        <w:t xml:space="preserve">Deckel ab, Druck auf den Sprühkopf ausüben und den Entstehungsbrand aus sicherer Entfernung </w:t>
      </w:r>
      <w:r w:rsidR="001379D5" w:rsidRPr="007B5ADB">
        <w:rPr>
          <w:rFonts w:ascii="Arial" w:hAnsi="Arial" w:cs="Arial"/>
          <w:sz w:val="20"/>
          <w:szCs w:val="20"/>
        </w:rPr>
        <w:t xml:space="preserve">gezielt </w:t>
      </w:r>
      <w:r w:rsidR="001379D5">
        <w:rPr>
          <w:rFonts w:ascii="Arial" w:hAnsi="Arial" w:cs="Arial"/>
          <w:sz w:val="20"/>
          <w:szCs w:val="20"/>
        </w:rPr>
        <w:t xml:space="preserve">bekämpfen. </w:t>
      </w:r>
    </w:p>
    <w:p w14:paraId="13A1F114" w14:textId="77777777" w:rsidR="0010371B" w:rsidRDefault="0010371B" w:rsidP="007B5ADB">
      <w:pPr>
        <w:widowControl w:val="0"/>
        <w:spacing w:after="240" w:line="360" w:lineRule="atLeast"/>
        <w:ind w:right="2160"/>
        <w:jc w:val="both"/>
        <w:rPr>
          <w:rFonts w:ascii="Arial" w:hAnsi="Arial" w:cs="Arial"/>
          <w:sz w:val="20"/>
          <w:szCs w:val="20"/>
        </w:rPr>
      </w:pPr>
    </w:p>
    <w:p w14:paraId="289E7DCA" w14:textId="77777777" w:rsidR="0010371B" w:rsidRDefault="0010371B" w:rsidP="007B5ADB">
      <w:pPr>
        <w:widowControl w:val="0"/>
        <w:spacing w:after="240" w:line="360" w:lineRule="atLeast"/>
        <w:ind w:right="2160"/>
        <w:jc w:val="both"/>
        <w:rPr>
          <w:rFonts w:ascii="Arial" w:hAnsi="Arial" w:cs="Arial"/>
          <w:sz w:val="20"/>
          <w:szCs w:val="20"/>
        </w:rPr>
      </w:pPr>
    </w:p>
    <w:p w14:paraId="3ABE539C" w14:textId="46F45F16" w:rsidR="00240E23" w:rsidRDefault="008A2BD5" w:rsidP="000E2395">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Mobiles Alarmsystem </w:t>
      </w:r>
      <w:r w:rsidR="00E906C3">
        <w:rPr>
          <w:rFonts w:ascii="Arial" w:hAnsi="Arial" w:cs="Arial"/>
          <w:b/>
          <w:sz w:val="20"/>
          <w:szCs w:val="20"/>
        </w:rPr>
        <w:t>zum Schutz von wertvollem</w:t>
      </w:r>
      <w:r>
        <w:rPr>
          <w:rFonts w:ascii="Arial" w:hAnsi="Arial" w:cs="Arial"/>
          <w:b/>
          <w:sz w:val="20"/>
          <w:szCs w:val="20"/>
        </w:rPr>
        <w:t xml:space="preserve"> Equipment</w:t>
      </w:r>
    </w:p>
    <w:p w14:paraId="0A51EAA8" w14:textId="414C842B" w:rsidR="008164C2" w:rsidRDefault="00144602" w:rsidP="000E2395">
      <w:pPr>
        <w:widowControl w:val="0"/>
        <w:spacing w:after="240" w:line="360" w:lineRule="atLeast"/>
        <w:ind w:right="2160"/>
        <w:jc w:val="both"/>
        <w:rPr>
          <w:rFonts w:ascii="Arial" w:hAnsi="Arial" w:cs="Arial"/>
          <w:sz w:val="20"/>
          <w:szCs w:val="20"/>
        </w:rPr>
      </w:pPr>
      <w:r>
        <w:rPr>
          <w:rFonts w:ascii="Arial" w:hAnsi="Arial" w:cs="Arial"/>
          <w:sz w:val="20"/>
          <w:szCs w:val="20"/>
        </w:rPr>
        <w:t xml:space="preserve">Egal, ob man nun </w:t>
      </w:r>
      <w:r w:rsidR="00D35A58">
        <w:rPr>
          <w:rFonts w:ascii="Arial" w:hAnsi="Arial" w:cs="Arial"/>
          <w:sz w:val="20"/>
          <w:szCs w:val="20"/>
        </w:rPr>
        <w:t>zu Fuß, mit dem Rad oder dem Caravan auf Tour ist: zur Reiseausstattung gehören oft wertvolle Gegenstände von monetärer oder ideeller Natur.</w:t>
      </w:r>
      <w:r w:rsidR="008164C2">
        <w:rPr>
          <w:rFonts w:ascii="Arial" w:hAnsi="Arial" w:cs="Arial"/>
          <w:sz w:val="20"/>
          <w:szCs w:val="20"/>
        </w:rPr>
        <w:t xml:space="preserve"> Diese sollten auf jeden Fall vor einem Diebstahl geschützt werden, z.B. mit einer Kette und einem Vorhangschloss</w:t>
      </w:r>
      <w:r w:rsidR="00B32BCB">
        <w:rPr>
          <w:rFonts w:ascii="Arial" w:hAnsi="Arial" w:cs="Arial"/>
          <w:sz w:val="20"/>
          <w:szCs w:val="20"/>
        </w:rPr>
        <w:t xml:space="preserve"> oder einem Fahrra</w:t>
      </w:r>
      <w:r w:rsidR="001203B1">
        <w:rPr>
          <w:rFonts w:ascii="Arial" w:hAnsi="Arial" w:cs="Arial"/>
          <w:sz w:val="20"/>
          <w:szCs w:val="20"/>
        </w:rPr>
        <w:t>d</w:t>
      </w:r>
      <w:r w:rsidR="00B32BCB">
        <w:rPr>
          <w:rFonts w:ascii="Arial" w:hAnsi="Arial" w:cs="Arial"/>
          <w:sz w:val="20"/>
          <w:szCs w:val="20"/>
        </w:rPr>
        <w:t>schloss</w:t>
      </w:r>
      <w:r w:rsidR="008164C2">
        <w:rPr>
          <w:rFonts w:ascii="Arial" w:hAnsi="Arial" w:cs="Arial"/>
          <w:sz w:val="20"/>
          <w:szCs w:val="20"/>
        </w:rPr>
        <w:t xml:space="preserve">. Wer in Sachen Sicherheit noch einen Schritt weitergehen möchte, der sichert seine Lieblingsstücke zusätzlich mit der </w:t>
      </w:r>
      <w:proofErr w:type="spellStart"/>
      <w:r w:rsidR="008164C2">
        <w:rPr>
          <w:rFonts w:ascii="Arial" w:hAnsi="Arial" w:cs="Arial"/>
          <w:sz w:val="20"/>
          <w:szCs w:val="20"/>
        </w:rPr>
        <w:t>Alarmbox</w:t>
      </w:r>
      <w:proofErr w:type="spellEnd"/>
      <w:r w:rsidR="008164C2">
        <w:rPr>
          <w:rFonts w:ascii="Arial" w:hAnsi="Arial" w:cs="Arial"/>
          <w:sz w:val="20"/>
          <w:szCs w:val="20"/>
        </w:rPr>
        <w:t xml:space="preserve">, einem mobilen Alarmsystem, </w:t>
      </w:r>
      <w:r w:rsidR="00DF7338">
        <w:rPr>
          <w:rFonts w:ascii="Arial" w:hAnsi="Arial" w:cs="Arial"/>
          <w:sz w:val="20"/>
          <w:szCs w:val="20"/>
        </w:rPr>
        <w:t xml:space="preserve">das an beliebigen Gegenständen fixiert werden kann und einen Alarm </w:t>
      </w:r>
      <w:r w:rsidR="00B32BCB">
        <w:rPr>
          <w:rFonts w:ascii="Arial" w:hAnsi="Arial" w:cs="Arial"/>
          <w:sz w:val="20"/>
          <w:szCs w:val="20"/>
        </w:rPr>
        <w:t xml:space="preserve">mit einer Lautstärke von 100 Dezibel </w:t>
      </w:r>
      <w:r w:rsidR="00DF7338">
        <w:rPr>
          <w:rFonts w:ascii="Arial" w:hAnsi="Arial" w:cs="Arial"/>
          <w:sz w:val="20"/>
          <w:szCs w:val="20"/>
        </w:rPr>
        <w:t xml:space="preserve">auslöst, wenn dieser Gegenstand </w:t>
      </w:r>
      <w:r w:rsidR="008164C2">
        <w:rPr>
          <w:rFonts w:ascii="Arial" w:hAnsi="Arial" w:cs="Arial"/>
          <w:sz w:val="20"/>
          <w:szCs w:val="20"/>
        </w:rPr>
        <w:t xml:space="preserve">bewegt wird. </w:t>
      </w:r>
    </w:p>
    <w:p w14:paraId="17336D8C" w14:textId="33E34206" w:rsidR="008A2BD5" w:rsidRDefault="00E906C3" w:rsidP="008A2BD5">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Persönlicher </w:t>
      </w:r>
      <w:r w:rsidR="008A2BD5">
        <w:rPr>
          <w:rFonts w:ascii="Arial" w:hAnsi="Arial" w:cs="Arial"/>
          <w:b/>
          <w:sz w:val="20"/>
          <w:szCs w:val="20"/>
        </w:rPr>
        <w:t xml:space="preserve">Schutz für besonders </w:t>
      </w:r>
      <w:r>
        <w:rPr>
          <w:rFonts w:ascii="Arial" w:hAnsi="Arial" w:cs="Arial"/>
          <w:b/>
          <w:sz w:val="20"/>
          <w:szCs w:val="20"/>
        </w:rPr>
        <w:t>a</w:t>
      </w:r>
      <w:r w:rsidR="008A2BD5">
        <w:rPr>
          <w:rFonts w:ascii="Arial" w:hAnsi="Arial" w:cs="Arial"/>
          <w:b/>
          <w:sz w:val="20"/>
          <w:szCs w:val="20"/>
        </w:rPr>
        <w:t>benteuerlustige</w:t>
      </w:r>
      <w:r>
        <w:rPr>
          <w:rFonts w:ascii="Arial" w:hAnsi="Arial" w:cs="Arial"/>
          <w:b/>
          <w:sz w:val="20"/>
          <w:szCs w:val="20"/>
        </w:rPr>
        <w:t xml:space="preserve"> </w:t>
      </w:r>
      <w:proofErr w:type="spellStart"/>
      <w:r>
        <w:rPr>
          <w:rFonts w:ascii="Arial" w:hAnsi="Arial" w:cs="Arial"/>
          <w:b/>
          <w:sz w:val="20"/>
          <w:szCs w:val="20"/>
        </w:rPr>
        <w:t>Outdoorfans</w:t>
      </w:r>
      <w:proofErr w:type="spellEnd"/>
    </w:p>
    <w:p w14:paraId="05F1C5A9" w14:textId="1ED61401" w:rsidR="008A2BD5" w:rsidRDefault="008A2BD5" w:rsidP="008A2BD5">
      <w:pPr>
        <w:widowControl w:val="0"/>
        <w:spacing w:after="240" w:line="360" w:lineRule="atLeast"/>
        <w:ind w:right="2160"/>
        <w:jc w:val="both"/>
        <w:rPr>
          <w:rFonts w:ascii="Arial" w:hAnsi="Arial" w:cs="Arial"/>
          <w:sz w:val="20"/>
          <w:szCs w:val="20"/>
        </w:rPr>
      </w:pPr>
      <w:r>
        <w:rPr>
          <w:rFonts w:ascii="Arial" w:hAnsi="Arial" w:cs="Arial"/>
          <w:sz w:val="20"/>
          <w:szCs w:val="20"/>
        </w:rPr>
        <w:t xml:space="preserve">Wer besonders mutig ist und die Nacht im Zelt nicht auf dem Zeltplatz sondern in der Wildnis verbringt, der kann durchaus auch mal </w:t>
      </w:r>
      <w:r w:rsidR="00144602">
        <w:rPr>
          <w:rFonts w:ascii="Arial" w:hAnsi="Arial" w:cs="Arial"/>
          <w:sz w:val="20"/>
          <w:szCs w:val="20"/>
        </w:rPr>
        <w:t xml:space="preserve">mit </w:t>
      </w:r>
      <w:r>
        <w:rPr>
          <w:rFonts w:ascii="Arial" w:hAnsi="Arial" w:cs="Arial"/>
          <w:sz w:val="20"/>
          <w:szCs w:val="20"/>
        </w:rPr>
        <w:t xml:space="preserve">Besuch rechnen. Zwar sind die meisten Wildtiere scheu und nähern sich nicht dem Menschen, allerdings gibt es auch Zeitgenossen, die besonders neugierig sind und unter Umständen auch nicht immer ungefährlich. Für solche Zwecke empfiehlt sich ein Tierabwehrspray im Gepäck zu haben. Im Notfall hat man so die Chance, </w:t>
      </w:r>
      <w:r w:rsidR="00144602">
        <w:rPr>
          <w:rFonts w:ascii="Arial" w:hAnsi="Arial" w:cs="Arial"/>
          <w:sz w:val="20"/>
          <w:szCs w:val="20"/>
        </w:rPr>
        <w:t xml:space="preserve">sich </w:t>
      </w:r>
      <w:r>
        <w:rPr>
          <w:rFonts w:ascii="Arial" w:hAnsi="Arial" w:cs="Arial"/>
          <w:sz w:val="20"/>
          <w:szCs w:val="20"/>
        </w:rPr>
        <w:t xml:space="preserve">aus sicherer Entfernung </w:t>
      </w:r>
      <w:r w:rsidR="00144602">
        <w:rPr>
          <w:rFonts w:ascii="Arial" w:hAnsi="Arial" w:cs="Arial"/>
          <w:sz w:val="20"/>
          <w:szCs w:val="20"/>
        </w:rPr>
        <w:t>zu</w:t>
      </w:r>
      <w:r w:rsidR="00B32BCB">
        <w:rPr>
          <w:rFonts w:ascii="Arial" w:hAnsi="Arial" w:cs="Arial"/>
          <w:sz w:val="20"/>
          <w:szCs w:val="20"/>
        </w:rPr>
        <w:t>r</w:t>
      </w:r>
      <w:r w:rsidR="00144602">
        <w:rPr>
          <w:rFonts w:ascii="Arial" w:hAnsi="Arial" w:cs="Arial"/>
          <w:sz w:val="20"/>
          <w:szCs w:val="20"/>
        </w:rPr>
        <w:t xml:space="preserve"> Wehr setzen zu können.</w:t>
      </w:r>
    </w:p>
    <w:p w14:paraId="634C8599" w14:textId="77777777" w:rsidR="0010371B" w:rsidRDefault="0010371B" w:rsidP="008A2BD5">
      <w:pPr>
        <w:widowControl w:val="0"/>
        <w:spacing w:after="240" w:line="360" w:lineRule="atLeast"/>
        <w:ind w:right="2160"/>
        <w:jc w:val="both"/>
        <w:rPr>
          <w:rFonts w:ascii="Arial" w:hAnsi="Arial" w:cs="Arial"/>
          <w:sz w:val="20"/>
          <w:szCs w:val="20"/>
        </w:rPr>
      </w:pPr>
    </w:p>
    <w:p w14:paraId="747E1450" w14:textId="62D6FA97" w:rsidR="00D60871" w:rsidRDefault="00D60871" w:rsidP="008A2BD5">
      <w:pPr>
        <w:widowControl w:val="0"/>
        <w:spacing w:after="240" w:line="360" w:lineRule="atLeast"/>
        <w:ind w:right="2160"/>
        <w:jc w:val="both"/>
        <w:rPr>
          <w:rFonts w:ascii="Arial" w:hAnsi="Arial" w:cs="Arial"/>
          <w:sz w:val="20"/>
          <w:szCs w:val="20"/>
        </w:rPr>
      </w:pPr>
      <w:r>
        <w:rPr>
          <w:rFonts w:ascii="Arial" w:hAnsi="Arial" w:cs="Arial"/>
          <w:noProof/>
          <w:sz w:val="20"/>
          <w:szCs w:val="20"/>
        </w:rPr>
        <w:lastRenderedPageBreak/>
        <w:drawing>
          <wp:inline distT="0" distB="0" distL="0" distR="0" wp14:anchorId="134DD76F" wp14:editId="10F38E42">
            <wp:extent cx="4320000" cy="2882005"/>
            <wp:effectExtent l="0" t="0" r="0" b="0"/>
            <wp:docPr id="2" name="Bild 2" descr="KREATION:Kunden_2020:ABU_2020:_ABU_0001_H_KP:Pressemitteilungen:13_Outdoor-Urlaub:ABUS_Milieu_Caravan_Abendstu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3_Outdoor-Urlaub:ABUS_Milieu_Caravan_Abendstunden.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20000" cy="2882005"/>
                    </a:xfrm>
                    <a:prstGeom prst="rect">
                      <a:avLst/>
                    </a:prstGeom>
                    <a:noFill/>
                    <a:ln>
                      <a:noFill/>
                    </a:ln>
                  </pic:spPr>
                </pic:pic>
              </a:graphicData>
            </a:graphic>
          </wp:inline>
        </w:drawing>
      </w:r>
    </w:p>
    <w:p w14:paraId="6AA529B4" w14:textId="240D7725" w:rsidR="00D60871" w:rsidRPr="0010371B" w:rsidRDefault="00D60871" w:rsidP="00D60871">
      <w:pPr>
        <w:widowControl w:val="0"/>
        <w:spacing w:after="0" w:line="360" w:lineRule="auto"/>
        <w:ind w:right="2160"/>
        <w:rPr>
          <w:rFonts w:ascii="Arial" w:hAnsi="Arial" w:cs="Arial"/>
          <w:i/>
          <w:sz w:val="16"/>
          <w:szCs w:val="16"/>
        </w:rPr>
      </w:pPr>
      <w:r w:rsidRPr="0010371B">
        <w:rPr>
          <w:rFonts w:ascii="Arial" w:hAnsi="Arial" w:cs="Arial"/>
          <w:i/>
          <w:sz w:val="16"/>
          <w:szCs w:val="16"/>
        </w:rPr>
        <w:t>Ob rustikal mit Zelt oder komfortabel mit dem Camper – der Urlaub auf die individuelle Art fernab von großen Hotelanlagen und All-Inklusive-Angeboten findet immer mehr Anhänger. Damit diese Art des Urlaubs für Entspannung und Erholsamkeit sorgt, sollte man in Sachen Sicherheit ein paar Dinge bedenken. © ABUS</w:t>
      </w:r>
    </w:p>
    <w:p w14:paraId="4A89E534" w14:textId="77777777" w:rsidR="00A030A5" w:rsidRPr="00D60871" w:rsidRDefault="00A030A5" w:rsidP="00D60871">
      <w:pPr>
        <w:widowControl w:val="0"/>
        <w:spacing w:after="0" w:line="360" w:lineRule="auto"/>
        <w:ind w:right="2160"/>
        <w:rPr>
          <w:rFonts w:ascii="Arial" w:hAnsi="Arial" w:cs="Arial"/>
          <w:i/>
          <w:sz w:val="16"/>
          <w:szCs w:val="16"/>
        </w:rPr>
      </w:pPr>
    </w:p>
    <w:p w14:paraId="23DE4517" w14:textId="3266A4D1" w:rsidR="00D60871" w:rsidRDefault="00A030A5" w:rsidP="008A2BD5">
      <w:pPr>
        <w:widowControl w:val="0"/>
        <w:spacing w:after="240" w:line="360" w:lineRule="atLeast"/>
        <w:ind w:right="2160"/>
        <w:jc w:val="both"/>
        <w:rPr>
          <w:rFonts w:ascii="Arial" w:hAnsi="Arial" w:cs="Arial"/>
          <w:sz w:val="20"/>
          <w:szCs w:val="20"/>
        </w:rPr>
      </w:pPr>
      <w:r>
        <w:rPr>
          <w:rFonts w:ascii="Arial" w:hAnsi="Arial" w:cs="Arial"/>
          <w:noProof/>
          <w:sz w:val="20"/>
          <w:szCs w:val="20"/>
        </w:rPr>
        <w:drawing>
          <wp:inline distT="0" distB="0" distL="0" distR="0" wp14:anchorId="797AA139" wp14:editId="39B0A883">
            <wp:extent cx="4320000" cy="2871363"/>
            <wp:effectExtent l="0" t="0" r="0" b="0"/>
            <wp:docPr id="3" name="Bild 3" descr="KREATION:Kunden_2020:ABU_2020:_ABU_0001_H_KP:Pressemitteilungen:13_Outdoor-Urlaub:ABUS_FEUERSTOPP_Wohnmobi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ATION:Kunden_2020:ABU_2020:_ABU_0001_H_KP:Pressemitteilungen:13_Outdoor-Urlaub:ABUS_FEUERSTOPP_Wohnmobil_0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0000" cy="2871363"/>
                    </a:xfrm>
                    <a:prstGeom prst="rect">
                      <a:avLst/>
                    </a:prstGeom>
                    <a:noFill/>
                    <a:ln>
                      <a:noFill/>
                    </a:ln>
                  </pic:spPr>
                </pic:pic>
              </a:graphicData>
            </a:graphic>
          </wp:inline>
        </w:drawing>
      </w:r>
    </w:p>
    <w:p w14:paraId="563B97E7" w14:textId="184FDACF" w:rsidR="00A030A5" w:rsidRPr="0010371B" w:rsidRDefault="00A030A5" w:rsidP="00A030A5">
      <w:pPr>
        <w:widowControl w:val="0"/>
        <w:spacing w:after="0" w:line="360" w:lineRule="auto"/>
        <w:ind w:right="2160"/>
        <w:rPr>
          <w:rFonts w:ascii="Arial" w:hAnsi="Arial" w:cs="Arial"/>
          <w:i/>
          <w:sz w:val="16"/>
          <w:szCs w:val="16"/>
        </w:rPr>
      </w:pPr>
      <w:r w:rsidRPr="0010371B">
        <w:rPr>
          <w:rFonts w:ascii="Arial" w:hAnsi="Arial" w:cs="Arial"/>
          <w:i/>
          <w:sz w:val="16"/>
          <w:szCs w:val="16"/>
        </w:rPr>
        <w:t>Ein Moment der Unachtsamkeit kann dazu führen, dass es bei der Nutzung des Gaskochfelds im Caravan zu einem Feuer kommt. Dann gilt es, schnell zu reagieren und eine Ausbreitung der Flammen zu verhindern, z.B. mit einem kompakten Feuerlöschspray. © ABUS</w:t>
      </w:r>
    </w:p>
    <w:p w14:paraId="4A6EDFDB" w14:textId="6A63F303" w:rsidR="00206B75" w:rsidRDefault="00206B75" w:rsidP="00F0786F">
      <w:pPr>
        <w:tabs>
          <w:tab w:val="left" w:pos="7230"/>
        </w:tabs>
        <w:spacing w:line="360" w:lineRule="auto"/>
        <w:ind w:right="2410"/>
        <w:jc w:val="both"/>
        <w:rPr>
          <w:rFonts w:ascii="Arial" w:hAnsi="Arial" w:cs="Arial"/>
          <w:color w:val="FF0000"/>
          <w:sz w:val="20"/>
          <w:szCs w:val="20"/>
        </w:rPr>
      </w:pPr>
    </w:p>
    <w:p w14:paraId="272AE9F6" w14:textId="77777777" w:rsidR="00A030A5" w:rsidRDefault="00A030A5" w:rsidP="00F0786F">
      <w:pPr>
        <w:tabs>
          <w:tab w:val="left" w:pos="7230"/>
        </w:tabs>
        <w:spacing w:line="360" w:lineRule="auto"/>
        <w:ind w:right="2410"/>
        <w:jc w:val="both"/>
        <w:rPr>
          <w:rFonts w:ascii="Arial" w:hAnsi="Arial" w:cs="Arial"/>
          <w:color w:val="FF0000"/>
          <w:sz w:val="20"/>
          <w:szCs w:val="20"/>
        </w:rPr>
      </w:pPr>
    </w:p>
    <w:p w14:paraId="4A2646D6" w14:textId="77777777" w:rsidR="0010371B" w:rsidRDefault="0010371B" w:rsidP="00F0786F">
      <w:pPr>
        <w:tabs>
          <w:tab w:val="left" w:pos="7230"/>
        </w:tabs>
        <w:spacing w:line="360" w:lineRule="auto"/>
        <w:ind w:right="2410"/>
        <w:jc w:val="both"/>
        <w:rPr>
          <w:rFonts w:ascii="Arial" w:hAnsi="Arial" w:cs="Arial"/>
          <w:color w:val="FF0000"/>
          <w:sz w:val="20"/>
          <w:szCs w:val="20"/>
        </w:rPr>
      </w:pPr>
    </w:p>
    <w:p w14:paraId="789B16FF" w14:textId="1DE4D07D" w:rsidR="00A030A5" w:rsidRDefault="00A030A5" w:rsidP="00F0786F">
      <w:pPr>
        <w:tabs>
          <w:tab w:val="left" w:pos="7230"/>
        </w:tabs>
        <w:spacing w:line="360" w:lineRule="auto"/>
        <w:ind w:right="2410"/>
        <w:jc w:val="both"/>
        <w:rPr>
          <w:rFonts w:ascii="Arial" w:hAnsi="Arial" w:cs="Arial"/>
          <w:color w:val="FF0000"/>
          <w:sz w:val="20"/>
          <w:szCs w:val="20"/>
        </w:rPr>
      </w:pPr>
      <w:r>
        <w:rPr>
          <w:rFonts w:ascii="Arial" w:hAnsi="Arial" w:cs="Arial"/>
          <w:noProof/>
          <w:color w:val="FF0000"/>
          <w:sz w:val="20"/>
          <w:szCs w:val="20"/>
        </w:rPr>
        <w:drawing>
          <wp:inline distT="0" distB="0" distL="0" distR="0" wp14:anchorId="30EDB7F1" wp14:editId="389D7FB0">
            <wp:extent cx="4320000" cy="2876453"/>
            <wp:effectExtent l="0" t="0" r="0" b="0"/>
            <wp:docPr id="6" name="Bild 6" descr="KREATION:Kunden_2020:ABU_2020:_ABU_0001_H_KP:Pressemitteilungen:13_Outdoor-Urlaub:ABUS_Alarmbox_Milieu_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ATION:Kunden_2020:ABU_2020:_ABU_0001_H_KP:Pressemitteilungen:13_Outdoor-Urlaub:ABUS_Alarmbox_Milieu_Bik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20000" cy="2876453"/>
                    </a:xfrm>
                    <a:prstGeom prst="rect">
                      <a:avLst/>
                    </a:prstGeom>
                    <a:noFill/>
                    <a:ln>
                      <a:noFill/>
                    </a:ln>
                  </pic:spPr>
                </pic:pic>
              </a:graphicData>
            </a:graphic>
          </wp:inline>
        </w:drawing>
      </w:r>
    </w:p>
    <w:p w14:paraId="1E4EC5AB" w14:textId="17B8E0A7" w:rsidR="00A030A5" w:rsidRDefault="00A030A5" w:rsidP="00A030A5">
      <w:pPr>
        <w:widowControl w:val="0"/>
        <w:spacing w:after="0" w:line="360" w:lineRule="auto"/>
        <w:ind w:right="2160"/>
        <w:rPr>
          <w:rFonts w:ascii="Arial" w:hAnsi="Arial" w:cs="Arial"/>
          <w:i/>
          <w:sz w:val="16"/>
          <w:szCs w:val="16"/>
        </w:rPr>
      </w:pPr>
      <w:r>
        <w:rPr>
          <w:rFonts w:ascii="Arial" w:hAnsi="Arial" w:cs="Arial"/>
          <w:i/>
          <w:sz w:val="16"/>
          <w:szCs w:val="16"/>
        </w:rPr>
        <w:t xml:space="preserve">Ob als Ergänzung zum Fahrradschloss oder zur Sicherung anderer Wertgegenstände – die </w:t>
      </w:r>
      <w:proofErr w:type="spellStart"/>
      <w:r w:rsidRPr="00A030A5">
        <w:rPr>
          <w:rFonts w:ascii="Arial" w:hAnsi="Arial" w:cs="Arial"/>
          <w:i/>
          <w:sz w:val="16"/>
          <w:szCs w:val="16"/>
        </w:rPr>
        <w:t>Alarmbox</w:t>
      </w:r>
      <w:proofErr w:type="spellEnd"/>
      <w:r>
        <w:rPr>
          <w:rFonts w:ascii="Arial" w:hAnsi="Arial" w:cs="Arial"/>
          <w:i/>
          <w:sz w:val="16"/>
          <w:szCs w:val="16"/>
        </w:rPr>
        <w:t xml:space="preserve"> von ABUS ist ein </w:t>
      </w:r>
      <w:r w:rsidRPr="00A030A5">
        <w:rPr>
          <w:rFonts w:ascii="Arial" w:hAnsi="Arial" w:cs="Arial"/>
          <w:i/>
          <w:sz w:val="16"/>
          <w:szCs w:val="16"/>
        </w:rPr>
        <w:t>mobile</w:t>
      </w:r>
      <w:r>
        <w:rPr>
          <w:rFonts w:ascii="Arial" w:hAnsi="Arial" w:cs="Arial"/>
          <w:i/>
          <w:sz w:val="16"/>
          <w:szCs w:val="16"/>
        </w:rPr>
        <w:t>s</w:t>
      </w:r>
      <w:r w:rsidRPr="00A030A5">
        <w:rPr>
          <w:rFonts w:ascii="Arial" w:hAnsi="Arial" w:cs="Arial"/>
          <w:i/>
          <w:sz w:val="16"/>
          <w:szCs w:val="16"/>
        </w:rPr>
        <w:t xml:space="preserve"> Alarmsystem, das </w:t>
      </w:r>
      <w:r>
        <w:rPr>
          <w:rFonts w:ascii="Arial" w:hAnsi="Arial" w:cs="Arial"/>
          <w:i/>
          <w:sz w:val="16"/>
          <w:szCs w:val="16"/>
        </w:rPr>
        <w:t xml:space="preserve">sich </w:t>
      </w:r>
      <w:r w:rsidRPr="00A030A5">
        <w:rPr>
          <w:rFonts w:ascii="Arial" w:hAnsi="Arial" w:cs="Arial"/>
          <w:i/>
          <w:sz w:val="16"/>
          <w:szCs w:val="16"/>
        </w:rPr>
        <w:t xml:space="preserve">an </w:t>
      </w:r>
      <w:r>
        <w:rPr>
          <w:rFonts w:ascii="Arial" w:hAnsi="Arial" w:cs="Arial"/>
          <w:i/>
          <w:sz w:val="16"/>
          <w:szCs w:val="16"/>
        </w:rPr>
        <w:t>beliebigen Gegenständen fixieren lässt und so zusätzlichen Schutz vor Diebstahl bietet</w:t>
      </w:r>
      <w:r w:rsidRPr="00A030A5">
        <w:rPr>
          <w:rFonts w:ascii="Arial" w:hAnsi="Arial" w:cs="Arial"/>
          <w:i/>
          <w:sz w:val="16"/>
          <w:szCs w:val="16"/>
        </w:rPr>
        <w:t xml:space="preserve">. </w:t>
      </w:r>
      <w:r>
        <w:rPr>
          <w:rFonts w:ascii="Arial" w:hAnsi="Arial" w:cs="Arial"/>
          <w:i/>
          <w:sz w:val="16"/>
          <w:szCs w:val="16"/>
        </w:rPr>
        <w:t>© ABUS</w:t>
      </w:r>
    </w:p>
    <w:p w14:paraId="2F16CF6A" w14:textId="77777777" w:rsidR="005C4339" w:rsidRDefault="005C4339" w:rsidP="00A030A5">
      <w:pPr>
        <w:widowControl w:val="0"/>
        <w:spacing w:after="0" w:line="360" w:lineRule="auto"/>
        <w:ind w:right="2160"/>
        <w:rPr>
          <w:rFonts w:ascii="Arial" w:hAnsi="Arial" w:cs="Arial"/>
          <w:i/>
          <w:sz w:val="16"/>
          <w:szCs w:val="16"/>
        </w:rPr>
      </w:pPr>
    </w:p>
    <w:p w14:paraId="24D5A3FC" w14:textId="7108196F" w:rsidR="00A030A5" w:rsidRDefault="005C4339" w:rsidP="00F0786F">
      <w:pPr>
        <w:tabs>
          <w:tab w:val="left" w:pos="7230"/>
        </w:tabs>
        <w:spacing w:line="360" w:lineRule="auto"/>
        <w:ind w:right="2410"/>
        <w:jc w:val="both"/>
        <w:rPr>
          <w:rFonts w:ascii="Arial" w:hAnsi="Arial" w:cs="Arial"/>
          <w:color w:val="FF0000"/>
          <w:sz w:val="20"/>
          <w:szCs w:val="20"/>
        </w:rPr>
      </w:pPr>
      <w:r>
        <w:rPr>
          <w:rFonts w:ascii="Arial" w:hAnsi="Arial" w:cs="Arial"/>
          <w:noProof/>
          <w:color w:val="FF0000"/>
          <w:sz w:val="20"/>
          <w:szCs w:val="20"/>
        </w:rPr>
        <w:drawing>
          <wp:inline distT="0" distB="0" distL="0" distR="0" wp14:anchorId="79E8D298" wp14:editId="72D99418">
            <wp:extent cx="4320000" cy="2878306"/>
            <wp:effectExtent l="0" t="0" r="0" b="0"/>
            <wp:docPr id="7" name="Bild 7" descr="KREATION:Kunden_2020:ABU_2020:_ABU_0001_H_KP:Pressemitteilungen:13_Outdoor-Urlaub:ABUS_SDS80_Abwehrspray_Milieu_Ou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ATION:Kunden_2020:ABU_2020:_ABU_0001_H_KP:Pressemitteilungen:13_Outdoor-Urlaub:ABUS_SDS80_Abwehrspray_Milieu_Outdoor.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20000" cy="2878306"/>
                    </a:xfrm>
                    <a:prstGeom prst="rect">
                      <a:avLst/>
                    </a:prstGeom>
                    <a:noFill/>
                    <a:ln>
                      <a:noFill/>
                    </a:ln>
                  </pic:spPr>
                </pic:pic>
              </a:graphicData>
            </a:graphic>
          </wp:inline>
        </w:drawing>
      </w:r>
    </w:p>
    <w:p w14:paraId="21CBCF91" w14:textId="2558D55C" w:rsidR="0010371B" w:rsidRDefault="007D0E0B" w:rsidP="007D0E0B">
      <w:pPr>
        <w:tabs>
          <w:tab w:val="left" w:pos="7230"/>
        </w:tabs>
        <w:spacing w:line="360" w:lineRule="auto"/>
        <w:ind w:right="2410"/>
        <w:jc w:val="both"/>
        <w:rPr>
          <w:rFonts w:ascii="Arial" w:hAnsi="Arial" w:cs="Arial"/>
          <w:color w:val="FF0000"/>
          <w:sz w:val="20"/>
          <w:szCs w:val="20"/>
        </w:rPr>
      </w:pPr>
      <w:r w:rsidRPr="0010371B">
        <w:rPr>
          <w:rFonts w:ascii="Arial" w:hAnsi="Arial" w:cs="Arial"/>
          <w:i/>
          <w:sz w:val="16"/>
          <w:szCs w:val="16"/>
        </w:rPr>
        <w:t xml:space="preserve">Wenn es beim </w:t>
      </w:r>
      <w:r w:rsidR="00442FE6" w:rsidRPr="00442FE6">
        <w:rPr>
          <w:rFonts w:ascii="Arial" w:hAnsi="Arial" w:cs="Arial"/>
          <w:i/>
          <w:sz w:val="16"/>
          <w:szCs w:val="16"/>
        </w:rPr>
        <w:t>Outdoor-Vergnügen</w:t>
      </w:r>
      <w:r w:rsidR="00442FE6">
        <w:rPr>
          <w:rFonts w:ascii="Arial" w:hAnsi="Arial" w:cs="Arial"/>
          <w:i/>
          <w:sz w:val="16"/>
          <w:szCs w:val="16"/>
        </w:rPr>
        <w:t xml:space="preserve"> </w:t>
      </w:r>
      <w:bookmarkStart w:id="0" w:name="_GoBack"/>
      <w:bookmarkEnd w:id="0"/>
      <w:r w:rsidRPr="0010371B">
        <w:rPr>
          <w:rFonts w:ascii="Arial" w:hAnsi="Arial" w:cs="Arial"/>
          <w:i/>
          <w:sz w:val="16"/>
          <w:szCs w:val="16"/>
        </w:rPr>
        <w:t>zu einer brenzligen Begegnung mit Tieren kommen sollte, hat man mit dem Tierabweh</w:t>
      </w:r>
      <w:r>
        <w:rPr>
          <w:rFonts w:ascii="Arial" w:hAnsi="Arial" w:cs="Arial"/>
          <w:i/>
          <w:sz w:val="16"/>
          <w:szCs w:val="16"/>
        </w:rPr>
        <w:t>r</w:t>
      </w:r>
      <w:r w:rsidRPr="0010371B">
        <w:rPr>
          <w:rFonts w:ascii="Arial" w:hAnsi="Arial" w:cs="Arial"/>
          <w:i/>
          <w:sz w:val="16"/>
          <w:szCs w:val="16"/>
        </w:rPr>
        <w:t>spray von ABUS im Notfall die Chance, sich aus sicherer Entfernung zur Wehr setzen zu können. © ABUS</w:t>
      </w:r>
    </w:p>
    <w:sectPr w:rsidR="0010371B" w:rsidSect="00572C2B">
      <w:headerReference w:type="default" r:id="rId15"/>
      <w:headerReference w:type="first" r:id="rId16"/>
      <w:footerReference w:type="first" r:id="rId17"/>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CEAC" w14:textId="77777777" w:rsidR="00F14C5D" w:rsidRDefault="00F14C5D" w:rsidP="007548EC">
      <w:pPr>
        <w:spacing w:after="0" w:line="240" w:lineRule="auto"/>
      </w:pPr>
      <w:r>
        <w:separator/>
      </w:r>
    </w:p>
  </w:endnote>
  <w:endnote w:type="continuationSeparator" w:id="0">
    <w:p w14:paraId="110A4D4B" w14:textId="77777777" w:rsidR="00F14C5D" w:rsidRDefault="00F14C5D"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EABB" w14:textId="77777777" w:rsidR="00F14C5D" w:rsidRDefault="00F14C5D" w:rsidP="00703B0E">
    <w:pPr>
      <w:pStyle w:val="Fuzeile"/>
      <w:rPr>
        <w:rFonts w:ascii="Arial" w:hAnsi="Arial" w:cs="Arial"/>
        <w:b/>
        <w:bCs/>
        <w:color w:val="BCBCBC"/>
        <w:sz w:val="14"/>
        <w:szCs w:val="24"/>
      </w:rPr>
    </w:pPr>
  </w:p>
  <w:p w14:paraId="5D683D43" w14:textId="77777777" w:rsidR="00F14C5D" w:rsidRDefault="00F14C5D"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F14C5D" w:rsidRPr="0004680F" w:rsidRDefault="00F14C5D"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9901" w14:textId="77777777" w:rsidR="00F14C5D" w:rsidRDefault="00F14C5D" w:rsidP="007548EC">
      <w:pPr>
        <w:spacing w:after="0" w:line="240" w:lineRule="auto"/>
      </w:pPr>
      <w:r>
        <w:separator/>
      </w:r>
    </w:p>
  </w:footnote>
  <w:footnote w:type="continuationSeparator" w:id="0">
    <w:p w14:paraId="1DDCD05B" w14:textId="77777777" w:rsidR="00F14C5D" w:rsidRDefault="00F14C5D"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19E" w14:textId="0C054D15" w:rsidR="00F14C5D" w:rsidRDefault="00F14C5D"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6503" w14:textId="53B493E0" w:rsidR="00F14C5D" w:rsidRDefault="00F14C5D"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F14C5D" w:rsidRDefault="00F14C5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B20"/>
    <w:rsid w:val="00087B85"/>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395"/>
    <w:rsid w:val="000E24A6"/>
    <w:rsid w:val="000E279D"/>
    <w:rsid w:val="000E41E4"/>
    <w:rsid w:val="000E4C70"/>
    <w:rsid w:val="000E4F4E"/>
    <w:rsid w:val="000E718E"/>
    <w:rsid w:val="000F18B7"/>
    <w:rsid w:val="000F5240"/>
    <w:rsid w:val="000F63D8"/>
    <w:rsid w:val="00101C1A"/>
    <w:rsid w:val="0010371B"/>
    <w:rsid w:val="00104713"/>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6538"/>
    <w:rsid w:val="001379D5"/>
    <w:rsid w:val="00142770"/>
    <w:rsid w:val="00143B52"/>
    <w:rsid w:val="0014460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686"/>
    <w:rsid w:val="00207A8A"/>
    <w:rsid w:val="002107A2"/>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0E23"/>
    <w:rsid w:val="00247F8A"/>
    <w:rsid w:val="0025070F"/>
    <w:rsid w:val="00252AB0"/>
    <w:rsid w:val="00255437"/>
    <w:rsid w:val="00255966"/>
    <w:rsid w:val="00256573"/>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C26"/>
    <w:rsid w:val="002B5ADF"/>
    <w:rsid w:val="002C0946"/>
    <w:rsid w:val="002C0CDB"/>
    <w:rsid w:val="002C1127"/>
    <w:rsid w:val="002C13A0"/>
    <w:rsid w:val="002C184B"/>
    <w:rsid w:val="002C3B38"/>
    <w:rsid w:val="002C40A1"/>
    <w:rsid w:val="002C5F03"/>
    <w:rsid w:val="002D080C"/>
    <w:rsid w:val="002D09B2"/>
    <w:rsid w:val="002D0A51"/>
    <w:rsid w:val="002D2E5E"/>
    <w:rsid w:val="002D421F"/>
    <w:rsid w:val="002D5B56"/>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2FE6"/>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A0494"/>
    <w:rsid w:val="004A2D33"/>
    <w:rsid w:val="004A787E"/>
    <w:rsid w:val="004A7DA1"/>
    <w:rsid w:val="004B69EA"/>
    <w:rsid w:val="004C5887"/>
    <w:rsid w:val="004D0ED1"/>
    <w:rsid w:val="004D2416"/>
    <w:rsid w:val="004D795E"/>
    <w:rsid w:val="004E0D0A"/>
    <w:rsid w:val="004E36D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57889"/>
    <w:rsid w:val="00560481"/>
    <w:rsid w:val="00560541"/>
    <w:rsid w:val="00560877"/>
    <w:rsid w:val="00560E3E"/>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13BC"/>
    <w:rsid w:val="00642689"/>
    <w:rsid w:val="0065195C"/>
    <w:rsid w:val="0065497D"/>
    <w:rsid w:val="006562BC"/>
    <w:rsid w:val="00657EF1"/>
    <w:rsid w:val="006620D9"/>
    <w:rsid w:val="00662555"/>
    <w:rsid w:val="00666152"/>
    <w:rsid w:val="00666175"/>
    <w:rsid w:val="00667972"/>
    <w:rsid w:val="00670622"/>
    <w:rsid w:val="0067313A"/>
    <w:rsid w:val="00673BCF"/>
    <w:rsid w:val="006742D9"/>
    <w:rsid w:val="00674CC4"/>
    <w:rsid w:val="006753FD"/>
    <w:rsid w:val="006760C6"/>
    <w:rsid w:val="006772B7"/>
    <w:rsid w:val="00680309"/>
    <w:rsid w:val="0068084C"/>
    <w:rsid w:val="00681096"/>
    <w:rsid w:val="0068173D"/>
    <w:rsid w:val="006850B5"/>
    <w:rsid w:val="00687AC2"/>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6004"/>
    <w:rsid w:val="0077256B"/>
    <w:rsid w:val="00772EAB"/>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B5ADB"/>
    <w:rsid w:val="007C082F"/>
    <w:rsid w:val="007C4A5B"/>
    <w:rsid w:val="007D0C24"/>
    <w:rsid w:val="007D0E0B"/>
    <w:rsid w:val="007D11A5"/>
    <w:rsid w:val="007D24D0"/>
    <w:rsid w:val="007D3D5D"/>
    <w:rsid w:val="007D7922"/>
    <w:rsid w:val="007E1FE9"/>
    <w:rsid w:val="007E6918"/>
    <w:rsid w:val="007F3D50"/>
    <w:rsid w:val="007F3FEC"/>
    <w:rsid w:val="007F41A4"/>
    <w:rsid w:val="007F45D4"/>
    <w:rsid w:val="007F70DC"/>
    <w:rsid w:val="007F710E"/>
    <w:rsid w:val="00800671"/>
    <w:rsid w:val="00800FD3"/>
    <w:rsid w:val="00805C64"/>
    <w:rsid w:val="00812278"/>
    <w:rsid w:val="008152DC"/>
    <w:rsid w:val="008164C2"/>
    <w:rsid w:val="00817DC5"/>
    <w:rsid w:val="00817FB1"/>
    <w:rsid w:val="00822FF9"/>
    <w:rsid w:val="00823993"/>
    <w:rsid w:val="008242A0"/>
    <w:rsid w:val="00824802"/>
    <w:rsid w:val="00827213"/>
    <w:rsid w:val="00827FB1"/>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A26CB"/>
    <w:rsid w:val="008A2BD5"/>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7CBE"/>
    <w:rsid w:val="009829DC"/>
    <w:rsid w:val="00984594"/>
    <w:rsid w:val="0098753A"/>
    <w:rsid w:val="009903C3"/>
    <w:rsid w:val="00992C0E"/>
    <w:rsid w:val="0099395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E3F35"/>
    <w:rsid w:val="009E74E8"/>
    <w:rsid w:val="009F028B"/>
    <w:rsid w:val="009F152D"/>
    <w:rsid w:val="009F31AB"/>
    <w:rsid w:val="009F3C32"/>
    <w:rsid w:val="009F4888"/>
    <w:rsid w:val="009F4A15"/>
    <w:rsid w:val="009F4A8C"/>
    <w:rsid w:val="009F5D7D"/>
    <w:rsid w:val="00A01B22"/>
    <w:rsid w:val="00A030A5"/>
    <w:rsid w:val="00A069EC"/>
    <w:rsid w:val="00A07668"/>
    <w:rsid w:val="00A1035B"/>
    <w:rsid w:val="00A11475"/>
    <w:rsid w:val="00A14365"/>
    <w:rsid w:val="00A168ED"/>
    <w:rsid w:val="00A20525"/>
    <w:rsid w:val="00A211A3"/>
    <w:rsid w:val="00A21D94"/>
    <w:rsid w:val="00A22685"/>
    <w:rsid w:val="00A2686D"/>
    <w:rsid w:val="00A270B1"/>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ABE"/>
    <w:rsid w:val="00A64EFF"/>
    <w:rsid w:val="00A65C74"/>
    <w:rsid w:val="00A6750A"/>
    <w:rsid w:val="00A73EEB"/>
    <w:rsid w:val="00A74FE0"/>
    <w:rsid w:val="00A7680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5C1F"/>
    <w:rsid w:val="00B0679C"/>
    <w:rsid w:val="00B1140C"/>
    <w:rsid w:val="00B13492"/>
    <w:rsid w:val="00B16B0F"/>
    <w:rsid w:val="00B1710A"/>
    <w:rsid w:val="00B201E4"/>
    <w:rsid w:val="00B215ED"/>
    <w:rsid w:val="00B25CC4"/>
    <w:rsid w:val="00B25E94"/>
    <w:rsid w:val="00B26BD6"/>
    <w:rsid w:val="00B328B6"/>
    <w:rsid w:val="00B32BCB"/>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366D"/>
    <w:rsid w:val="00B80E50"/>
    <w:rsid w:val="00B8345B"/>
    <w:rsid w:val="00B90020"/>
    <w:rsid w:val="00B92F3C"/>
    <w:rsid w:val="00BA10F9"/>
    <w:rsid w:val="00BA16E0"/>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F37"/>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383B"/>
    <w:rsid w:val="00CB4915"/>
    <w:rsid w:val="00CB70AF"/>
    <w:rsid w:val="00CB730E"/>
    <w:rsid w:val="00CB7313"/>
    <w:rsid w:val="00CC2347"/>
    <w:rsid w:val="00CC65E4"/>
    <w:rsid w:val="00CC688C"/>
    <w:rsid w:val="00CD2B0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E94"/>
    <w:rsid w:val="00D16B8F"/>
    <w:rsid w:val="00D24EF4"/>
    <w:rsid w:val="00D2621F"/>
    <w:rsid w:val="00D30669"/>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2794"/>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3D4F"/>
    <w:rsid w:val="00E655FC"/>
    <w:rsid w:val="00E72FBD"/>
    <w:rsid w:val="00E73BCA"/>
    <w:rsid w:val="00E73E0B"/>
    <w:rsid w:val="00E8054A"/>
    <w:rsid w:val="00E84D50"/>
    <w:rsid w:val="00E86F6F"/>
    <w:rsid w:val="00E87F91"/>
    <w:rsid w:val="00E906C3"/>
    <w:rsid w:val="00E90F07"/>
    <w:rsid w:val="00E9512D"/>
    <w:rsid w:val="00EA11A6"/>
    <w:rsid w:val="00EA1AF0"/>
    <w:rsid w:val="00EB018E"/>
    <w:rsid w:val="00EB19E8"/>
    <w:rsid w:val="00EB42BA"/>
    <w:rsid w:val="00EC2255"/>
    <w:rsid w:val="00EC28AD"/>
    <w:rsid w:val="00EC3F9F"/>
    <w:rsid w:val="00EC5415"/>
    <w:rsid w:val="00EC62CB"/>
    <w:rsid w:val="00EC75F5"/>
    <w:rsid w:val="00ED104B"/>
    <w:rsid w:val="00ED1EA7"/>
    <w:rsid w:val="00ED2965"/>
    <w:rsid w:val="00ED39DB"/>
    <w:rsid w:val="00ED5FC0"/>
    <w:rsid w:val="00ED6259"/>
    <w:rsid w:val="00EE2307"/>
    <w:rsid w:val="00EE3E0E"/>
    <w:rsid w:val="00EE4ADC"/>
    <w:rsid w:val="00EE4B11"/>
    <w:rsid w:val="00EE77D8"/>
    <w:rsid w:val="00EF043D"/>
    <w:rsid w:val="00EF0D36"/>
    <w:rsid w:val="00EF19AF"/>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6B9"/>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eichen"/>
    <w:uiPriority w:val="99"/>
    <w:semiHidden/>
    <w:unhideWhenUsed/>
    <w:rsid w:val="00CA4604"/>
    <w:pPr>
      <w:spacing w:after="120"/>
    </w:pPr>
  </w:style>
  <w:style w:type="character" w:customStyle="1" w:styleId="TextkrperZeichen">
    <w:name w:val="Textkörper Zeichen"/>
    <w:basedOn w:val="Absatzstandardschriftart"/>
    <w:link w:val="Textkrper"/>
    <w:uiPriority w:val="99"/>
    <w:semiHidden/>
    <w:rsid w:val="00CA4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eichen"/>
    <w:uiPriority w:val="99"/>
    <w:semiHidden/>
    <w:unhideWhenUsed/>
    <w:rsid w:val="00CA4604"/>
    <w:pPr>
      <w:spacing w:after="120"/>
    </w:pPr>
  </w:style>
  <w:style w:type="character" w:customStyle="1" w:styleId="TextkrperZeichen">
    <w:name w:val="Textkörper Zeiche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340E-D678-C94B-8547-CC7E2775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29</TotalTime>
  <Pages>4</Pages>
  <Words>537</Words>
  <Characters>3388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13</cp:revision>
  <cp:lastPrinted>2020-04-22T10:30:00Z</cp:lastPrinted>
  <dcterms:created xsi:type="dcterms:W3CDTF">2020-06-10T12:34:00Z</dcterms:created>
  <dcterms:modified xsi:type="dcterms:W3CDTF">2020-06-15T13:40:00Z</dcterms:modified>
</cp:coreProperties>
</file>