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CA91CC" w14:textId="0B5B82DE" w:rsidR="008C3570" w:rsidRDefault="005F7502" w:rsidP="0037022C">
      <w:pPr>
        <w:rPr>
          <w:noProof/>
          <w:color w:val="5D5D60"/>
        </w:rPr>
      </w:pPr>
      <w:r>
        <w:rPr>
          <w:noProof/>
          <w:color w:val="5D5D60"/>
          <w:shd w:val="clear" w:color="auto" w:fill="E6E6E6"/>
        </w:rPr>
        <w:drawing>
          <wp:anchor distT="0" distB="0" distL="114300" distR="114300" simplePos="0" relativeHeight="251658240" behindDoc="0" locked="0" layoutInCell="1" allowOverlap="1" wp14:anchorId="40E6A3B2" wp14:editId="36B95495">
            <wp:simplePos x="0" y="0"/>
            <wp:positionH relativeFrom="page">
              <wp:posOffset>-50800</wp:posOffset>
            </wp:positionH>
            <wp:positionV relativeFrom="paragraph">
              <wp:posOffset>-654685</wp:posOffset>
            </wp:positionV>
            <wp:extent cx="7607300" cy="3188970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06" b="18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0" cy="318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0745">
        <w:rPr>
          <w:noProof/>
          <w:color w:val="2B579A"/>
          <w:sz w:val="20"/>
          <w:shd w:val="clear" w:color="auto" w:fill="E6E6E6"/>
        </w:rPr>
        <w:drawing>
          <wp:anchor distT="0" distB="0" distL="114300" distR="114300" simplePos="0" relativeHeight="251658245" behindDoc="0" locked="0" layoutInCell="1" allowOverlap="1" wp14:anchorId="5C6A63BB" wp14:editId="50B83BDD">
            <wp:simplePos x="0" y="0"/>
            <wp:positionH relativeFrom="column">
              <wp:posOffset>4900930</wp:posOffset>
            </wp:positionH>
            <wp:positionV relativeFrom="page">
              <wp:posOffset>-1905</wp:posOffset>
            </wp:positionV>
            <wp:extent cx="1614170" cy="860425"/>
            <wp:effectExtent l="0" t="0" r="5080" b="0"/>
            <wp:wrapNone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Grafik 3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170" cy="86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602852" w14:textId="62148C8B" w:rsidR="009B4D20" w:rsidRDefault="009B4D20" w:rsidP="0037022C"/>
    <w:p w14:paraId="5A85B309" w14:textId="07F099CC" w:rsidR="00EC1F99" w:rsidRDefault="00EC1F99" w:rsidP="0037022C"/>
    <w:p w14:paraId="05244922" w14:textId="7C36E1E5" w:rsidR="009B4D20" w:rsidRDefault="009B4D20" w:rsidP="0037022C"/>
    <w:p w14:paraId="61412E80" w14:textId="7FF3CAC1" w:rsidR="009B4D20" w:rsidRDefault="009B4D20" w:rsidP="0037022C"/>
    <w:p w14:paraId="093D05A9" w14:textId="21084BD0" w:rsidR="009B4D20" w:rsidRDefault="009B4D20" w:rsidP="0037022C"/>
    <w:p w14:paraId="282B58C7" w14:textId="63B56608" w:rsidR="009B4D20" w:rsidRDefault="009B4D20" w:rsidP="0037022C"/>
    <w:p w14:paraId="62AC093E" w14:textId="12987C6B" w:rsidR="009B4D20" w:rsidRDefault="009B4D20" w:rsidP="0037022C"/>
    <w:p w14:paraId="331A958E" w14:textId="5EC42AF7" w:rsidR="009B4D20" w:rsidRDefault="009B4D20" w:rsidP="0037022C">
      <w:pPr>
        <w:rPr>
          <w:sz w:val="20"/>
        </w:rPr>
      </w:pPr>
    </w:p>
    <w:p w14:paraId="2F7C50BE" w14:textId="7BEC74E8" w:rsidR="009B4D20" w:rsidRDefault="009B4D20" w:rsidP="0037022C">
      <w:pPr>
        <w:rPr>
          <w:sz w:val="20"/>
        </w:rPr>
      </w:pPr>
    </w:p>
    <w:p w14:paraId="58D4234E" w14:textId="354DE2C5" w:rsidR="009B4D20" w:rsidRDefault="009B4D20" w:rsidP="0037022C">
      <w:pPr>
        <w:rPr>
          <w:sz w:val="20"/>
        </w:rPr>
      </w:pPr>
    </w:p>
    <w:p w14:paraId="35B28D22" w14:textId="06EFAA7F" w:rsidR="00FB0F61" w:rsidRDefault="00FB0F61" w:rsidP="0037022C">
      <w:pPr>
        <w:pStyle w:val="Textkrper"/>
        <w:spacing w:before="101"/>
        <w:rPr>
          <w:color w:val="717073"/>
        </w:rPr>
      </w:pPr>
    </w:p>
    <w:p w14:paraId="2F11086A" w14:textId="6BBF8BF6" w:rsidR="008C3570" w:rsidRDefault="008C3570" w:rsidP="0037022C">
      <w:pPr>
        <w:pStyle w:val="Textkrper"/>
        <w:spacing w:before="101"/>
        <w:rPr>
          <w:color w:val="717073"/>
        </w:rPr>
      </w:pPr>
    </w:p>
    <w:p w14:paraId="02881519" w14:textId="2E694531" w:rsidR="008C3570" w:rsidRDefault="00921F63" w:rsidP="0037022C">
      <w:pPr>
        <w:pStyle w:val="Textkrper"/>
        <w:spacing w:before="101"/>
        <w:rPr>
          <w:color w:val="717073"/>
        </w:rPr>
      </w:pPr>
      <w:r>
        <w:rPr>
          <w:noProof/>
          <w:color w:val="2B579A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2226751" wp14:editId="550A8B8B">
                <wp:simplePos x="0" y="0"/>
                <wp:positionH relativeFrom="margin">
                  <wp:posOffset>-635</wp:posOffset>
                </wp:positionH>
                <wp:positionV relativeFrom="paragraph">
                  <wp:posOffset>74246</wp:posOffset>
                </wp:positionV>
                <wp:extent cx="6493510" cy="441960"/>
                <wp:effectExtent l="0" t="0" r="2540" b="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3510" cy="4419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D96ACBD" w14:textId="089F9289" w:rsidR="00DF4B94" w:rsidRPr="002E0CD7" w:rsidRDefault="00917EAB" w:rsidP="00DF4B94">
                            <w:pPr>
                              <w:pStyle w:val="Beschriftung"/>
                              <w:rPr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 xml:space="preserve">MHP präsentiert auf der </w:t>
                            </w:r>
                            <w:r w:rsidR="004E5464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 xml:space="preserve">Internationalen </w:t>
                            </w:r>
                            <w:r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 xml:space="preserve">Fachmesse für Produktions- und Montageautomatisierung Industrial Cloud Solutions </w:t>
                            </w:r>
                            <w:r w:rsidR="005F7502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>(Foto:</w:t>
                            </w:r>
                            <w:r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463BD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>Adobe</w:t>
                            </w:r>
                            <w:r w:rsidR="005F7502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226751"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6" type="#_x0000_t202" style="position:absolute;margin-left:-.05pt;margin-top:5.85pt;width:511.3pt;height:34.8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" stroked="f">
                <v:textbox inset="0,0,0,0">
                  <w:txbxContent>
                    <w:p w14:paraId="3D96ACBD" w14:textId="089F9289" w:rsidR="00DF4B94" w:rsidRPr="002E0CD7" w:rsidRDefault="00917EAB" w:rsidP="00DF4B94">
                      <w:pPr>
                        <w:pStyle w:val="Beschriftung"/>
                        <w:rPr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 xml:space="preserve">MHP präsentiert auf der </w:t>
                      </w:r>
                      <w:r w:rsidR="004E5464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 xml:space="preserve">Internationalen </w:t>
                      </w:r>
                      <w:r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 xml:space="preserve">Fachmesse für Produktions- und Montageautomatisierung Industrial Cloud Solutions </w:t>
                      </w:r>
                      <w:r w:rsidR="005F7502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>(Foto:</w:t>
                      </w:r>
                      <w:r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 xml:space="preserve"> </w:t>
                      </w:r>
                      <w:r w:rsidR="00B463BD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>Adobe</w:t>
                      </w:r>
                      <w:r w:rsidR="005F7502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 xml:space="preserve">)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0CA81F" w14:textId="52498ABF" w:rsidR="00A07133" w:rsidRDefault="00A07133" w:rsidP="0037022C">
      <w:pPr>
        <w:pStyle w:val="Textkrper"/>
        <w:spacing w:before="101"/>
        <w:rPr>
          <w:color w:val="717073"/>
        </w:rPr>
      </w:pPr>
    </w:p>
    <w:p w14:paraId="1DDA637E" w14:textId="1FB1935D" w:rsidR="00FB0F61" w:rsidRPr="00BF6337" w:rsidRDefault="0055227C" w:rsidP="0037022C">
      <w:pPr>
        <w:pStyle w:val="Textkrper"/>
        <w:spacing w:before="101"/>
        <w:rPr>
          <w:color w:val="545456" w:themeColor="text1" w:themeShade="BF"/>
        </w:rPr>
      </w:pPr>
      <w:r w:rsidRPr="00BF6337">
        <w:rPr>
          <w:rFonts w:ascii="Segoe UI"/>
          <w:noProof/>
          <w:color w:val="545456" w:themeColor="text1" w:themeShade="BF"/>
          <w:sz w:val="17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E82CB72" wp14:editId="0E1B7EF3">
                <wp:simplePos x="0" y="0"/>
                <wp:positionH relativeFrom="page">
                  <wp:posOffset>5826760</wp:posOffset>
                </wp:positionH>
                <wp:positionV relativeFrom="paragraph">
                  <wp:posOffset>71755</wp:posOffset>
                </wp:positionV>
                <wp:extent cx="1729740" cy="510540"/>
                <wp:effectExtent l="0" t="0" r="3810" b="3810"/>
                <wp:wrapSquare wrapText="bothSides"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510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389725" w14:textId="72091395" w:rsidR="00645EE8" w:rsidRPr="00DC365E" w:rsidRDefault="00E42A19" w:rsidP="00645EE8">
                            <w:pPr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  <w:t>12</w:t>
                            </w:r>
                            <w:r w:rsidR="00645EE8"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F11173"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  <w:t>September</w:t>
                            </w:r>
                            <w:r w:rsidR="00645EE8" w:rsidRPr="00DC365E"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  <w:t xml:space="preserve"> 202</w:t>
                            </w:r>
                            <w:r w:rsidR="001322C1"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  <w:p w14:paraId="46169172" w14:textId="2645353E" w:rsidR="00722F7E" w:rsidRPr="00DC365E" w:rsidRDefault="00722F7E" w:rsidP="00722F7E">
                            <w:pPr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44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2CB72" id="Textfeld 8" o:spid="_x0000_s1027" type="#_x0000_t202" style="position:absolute;margin-left:458.8pt;margin-top:5.65pt;width:136.2pt;height:40.2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" filled="f" stroked="f" strokeweight=".5pt">
                <v:textbox inset="4mm,0,0,0">
                  <w:txbxContent>
                    <w:p w14:paraId="23389725" w14:textId="72091395" w:rsidR="00645EE8" w:rsidRPr="00DC365E" w:rsidRDefault="00E42A19" w:rsidP="00645EE8">
                      <w:pPr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</w:pPr>
                      <w:r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  <w:t>12</w:t>
                      </w:r>
                      <w:r w:rsidR="00645EE8"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  <w:t xml:space="preserve">. </w:t>
                      </w:r>
                      <w:r w:rsidR="00F11173"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  <w:t>September</w:t>
                      </w:r>
                      <w:r w:rsidR="00645EE8" w:rsidRPr="00DC365E"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  <w:t xml:space="preserve"> 202</w:t>
                      </w:r>
                      <w:r w:rsidR="001322C1"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  <w:t>4</w:t>
                      </w:r>
                    </w:p>
                    <w:p w14:paraId="46169172" w14:textId="2645353E" w:rsidR="00722F7E" w:rsidRPr="00DC365E" w:rsidRDefault="00722F7E" w:rsidP="00722F7E">
                      <w:pPr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FB0F61" w:rsidRPr="00BF6337">
        <w:rPr>
          <w:color w:val="545456" w:themeColor="text1" w:themeShade="BF"/>
        </w:rPr>
        <w:t>PRESSE</w:t>
      </w:r>
      <w:r w:rsidR="00FB0F61" w:rsidRPr="00BF6337">
        <w:rPr>
          <w:color w:val="545456" w:themeColor="text1" w:themeShade="BF"/>
          <w:position w:val="1"/>
        </w:rPr>
        <w:t>-</w:t>
      </w:r>
      <w:r w:rsidR="00FB0F61" w:rsidRPr="00BF6337">
        <w:rPr>
          <w:color w:val="545456" w:themeColor="text1" w:themeShade="BF"/>
          <w:spacing w:val="-2"/>
        </w:rPr>
        <w:t>INFORMATION</w:t>
      </w:r>
    </w:p>
    <w:p w14:paraId="787B8B71" w14:textId="29F4E6EE" w:rsidR="005D7B5B" w:rsidRPr="00EE3E2C" w:rsidRDefault="00917EAB" w:rsidP="00EE3E2C">
      <w:pPr>
        <w:pStyle w:val="EinfAbs"/>
        <w:spacing w:after="240" w:line="240" w:lineRule="auto"/>
        <w:jc w:val="both"/>
        <w:rPr>
          <w:rFonts w:ascii="Segoe UI" w:hAnsi="Segoe UI" w:cs="Segoe UI"/>
          <w:b/>
          <w:bCs/>
          <w:color w:val="545456" w:themeColor="text1" w:themeShade="BF"/>
          <w:sz w:val="20"/>
          <w:szCs w:val="20"/>
        </w:rPr>
      </w:pPr>
      <w:r>
        <w:rPr>
          <w:rFonts w:ascii="Segoe UI" w:hAnsi="Segoe UI" w:cs="Segoe UI"/>
          <w:b/>
          <w:bCs/>
          <w:color w:val="545456" w:themeColor="text1" w:themeShade="BF"/>
          <w:sz w:val="20"/>
          <w:szCs w:val="20"/>
        </w:rPr>
        <w:t xml:space="preserve">Management- und IT-Beratung MHP auf der </w:t>
      </w:r>
      <w:proofErr w:type="spellStart"/>
      <w:r>
        <w:rPr>
          <w:rFonts w:ascii="Segoe UI" w:hAnsi="Segoe UI" w:cs="Segoe UI"/>
          <w:b/>
          <w:bCs/>
          <w:color w:val="545456" w:themeColor="text1" w:themeShade="BF"/>
          <w:sz w:val="20"/>
          <w:szCs w:val="20"/>
        </w:rPr>
        <w:t>M</w:t>
      </w:r>
      <w:r w:rsidR="004E5464">
        <w:rPr>
          <w:rFonts w:ascii="Segoe UI" w:hAnsi="Segoe UI" w:cs="Segoe UI"/>
          <w:b/>
          <w:bCs/>
          <w:color w:val="545456" w:themeColor="text1" w:themeShade="BF"/>
          <w:sz w:val="20"/>
          <w:szCs w:val="20"/>
        </w:rPr>
        <w:t>otek</w:t>
      </w:r>
      <w:proofErr w:type="spellEnd"/>
      <w:r>
        <w:rPr>
          <w:rFonts w:ascii="Segoe UI" w:hAnsi="Segoe UI" w:cs="Segoe UI"/>
          <w:b/>
          <w:bCs/>
          <w:color w:val="545456" w:themeColor="text1" w:themeShade="BF"/>
          <w:sz w:val="20"/>
          <w:szCs w:val="20"/>
        </w:rPr>
        <w:t xml:space="preserve"> 2024</w:t>
      </w:r>
    </w:p>
    <w:p w14:paraId="2DBEE600" w14:textId="6363CDF4" w:rsidR="00E72689" w:rsidRPr="00EE3E2C" w:rsidRDefault="001F5F45" w:rsidP="00EE3E2C">
      <w:pPr>
        <w:pStyle w:val="EinfAbs"/>
        <w:spacing w:after="240" w:line="240" w:lineRule="auto"/>
        <w:jc w:val="both"/>
        <w:rPr>
          <w:rFonts w:ascii="Segoe UI" w:hAnsi="Segoe UI" w:cs="Segoe UI"/>
          <w:b/>
          <w:bCs/>
          <w:color w:val="5C5D5F"/>
          <w:sz w:val="54"/>
          <w:szCs w:val="54"/>
        </w:rPr>
      </w:pPr>
      <w:r w:rsidRPr="00FF5F85">
        <w:rPr>
          <w:rFonts w:ascii="Segoe UI"/>
          <w:noProof/>
          <w:color w:val="545456" w:themeColor="text1" w:themeShade="BF"/>
          <w:sz w:val="52"/>
          <w:szCs w:val="52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D29C606" wp14:editId="62FA0B0C">
                <wp:simplePos x="0" y="0"/>
                <wp:positionH relativeFrom="column">
                  <wp:posOffset>5089525</wp:posOffset>
                </wp:positionH>
                <wp:positionV relativeFrom="paragraph">
                  <wp:posOffset>10795</wp:posOffset>
                </wp:positionV>
                <wp:extent cx="1600200" cy="5859780"/>
                <wp:effectExtent l="0" t="0" r="0" b="7620"/>
                <wp:wrapSquare wrapText="bothSides"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5859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36631C" w14:textId="77777777" w:rsidR="006929D0" w:rsidRDefault="006929D0" w:rsidP="006929D0">
                            <w:pPr>
                              <w:pStyle w:val="Textkrper"/>
                              <w:spacing w:before="11"/>
                              <w:rPr>
                                <w:sz w:val="26"/>
                              </w:rPr>
                            </w:pPr>
                          </w:p>
                          <w:p w14:paraId="6384E39D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  <w:bookmarkStart w:id="0" w:name="_Hlk119950735"/>
                          </w:p>
                          <w:p w14:paraId="7C1CF1F2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7D7AD10A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6BB25DD9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34C7395B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59F024B5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6CBD2CFC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3073BBB4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62F4C17B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62AF6466" w14:textId="77777777" w:rsidR="006929D0" w:rsidRDefault="006929D0" w:rsidP="006929D0">
                            <w:pPr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7DAB794A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3658FCBA" w14:textId="77777777" w:rsidR="006929D0" w:rsidRPr="001043F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6"/>
                              </w:rPr>
                            </w:pPr>
                            <w:r w:rsidRPr="001043F0"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>Presse-Kontakt</w:t>
                            </w:r>
                          </w:p>
                          <w:p w14:paraId="0EE43454" w14:textId="77777777" w:rsidR="006929D0" w:rsidRPr="001043F0" w:rsidRDefault="006929D0" w:rsidP="006929D0">
                            <w:pPr>
                              <w:pStyle w:val="Textkrper"/>
                              <w:spacing w:before="2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4"/>
                              </w:rPr>
                            </w:pPr>
                          </w:p>
                          <w:p w14:paraId="63B83C4D" w14:textId="77777777" w:rsidR="006929D0" w:rsidRPr="001043F0" w:rsidRDefault="006929D0" w:rsidP="006929D0">
                            <w:pPr>
                              <w:spacing w:line="216" w:lineRule="auto"/>
                              <w:ind w:left="100" w:right="544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</w:pP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MHP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Management-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und IT-Beratung GmbH</w:t>
                            </w:r>
                          </w:p>
                          <w:p w14:paraId="2DEE423F" w14:textId="77777777" w:rsidR="006929D0" w:rsidRPr="001043F0" w:rsidRDefault="006929D0" w:rsidP="006929D0">
                            <w:pPr>
                              <w:pStyle w:val="Textkrper"/>
                              <w:spacing w:line="240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</w:rPr>
                            </w:pPr>
                          </w:p>
                          <w:bookmarkEnd w:id="0"/>
                          <w:p w14:paraId="113EBFBE" w14:textId="77777777" w:rsidR="00B07F11" w:rsidRPr="001043F0" w:rsidRDefault="00B07F11" w:rsidP="00B07F11">
                            <w:pPr>
                              <w:spacing w:before="176" w:line="202" w:lineRule="exact"/>
                              <w:ind w:left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6"/>
                              </w:rPr>
                            </w:pPr>
                            <w:r w:rsidRPr="001043F0"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6"/>
                              </w:rPr>
                              <w:t>Benjamin</w:t>
                            </w:r>
                            <w:r w:rsidRPr="001043F0"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>Brodbeck</w:t>
                            </w:r>
                          </w:p>
                          <w:p w14:paraId="2F4EA202" w14:textId="77777777" w:rsidR="00B07F11" w:rsidRPr="001043F0" w:rsidRDefault="00B07F11" w:rsidP="00B07F11">
                            <w:pPr>
                              <w:spacing w:line="192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</w:pP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 xml:space="preserve">Leitung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Ö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ffentlichkeitsarbeit und Presse</w:t>
                            </w:r>
                          </w:p>
                          <w:p w14:paraId="76A9F33A" w14:textId="77777777" w:rsidR="00B07F11" w:rsidRPr="001043F0" w:rsidRDefault="00B07F11" w:rsidP="00B07F11">
                            <w:pPr>
                              <w:spacing w:line="192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</w:pP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>+49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>(0)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>152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>33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>14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>58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5"/>
                                <w:sz w:val="16"/>
                                <w:lang w:val="en-US"/>
                              </w:rPr>
                              <w:t>09</w:t>
                            </w:r>
                          </w:p>
                          <w:p w14:paraId="70E4E35D" w14:textId="77777777" w:rsidR="00B07F11" w:rsidRPr="001043F0" w:rsidRDefault="00B463BD" w:rsidP="00B07F11">
                            <w:pPr>
                              <w:spacing w:line="202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</w:pPr>
                            <w:hyperlink r:id="rId13" w:history="1">
                              <w:r w:rsidR="00B07F11" w:rsidRPr="001043F0">
                                <w:rPr>
                                  <w:rStyle w:val="Hyperlink"/>
                                  <w:rFonts w:ascii="Segoe UI Light"/>
                                  <w:color w:val="A6A6A6" w:themeColor="background1" w:themeShade="A6"/>
                                  <w:spacing w:val="-2"/>
                                  <w:sz w:val="16"/>
                                  <w:lang w:val="en-US"/>
                                </w:rPr>
                                <w:t>Benjamin.Brodbeck@mhp.com</w:t>
                              </w:r>
                            </w:hyperlink>
                          </w:p>
                          <w:p w14:paraId="17F36B30" w14:textId="77777777" w:rsidR="00B07F11" w:rsidRPr="001043F0" w:rsidRDefault="00B07F11" w:rsidP="00B07F11">
                            <w:pPr>
                              <w:pStyle w:val="Textkrper"/>
                              <w:spacing w:before="12"/>
                              <w:rPr>
                                <w:rFonts w:ascii="Segoe UI Light"/>
                                <w:color w:val="A6A6A6" w:themeColor="background1" w:themeShade="A6"/>
                                <w:sz w:val="3"/>
                                <w:lang w:val="en-US"/>
                              </w:rPr>
                            </w:pPr>
                          </w:p>
                          <w:p w14:paraId="7063C269" w14:textId="77777777" w:rsidR="00B07F11" w:rsidRDefault="00B07F11" w:rsidP="00B07F11">
                            <w:pPr>
                              <w:pStyle w:val="Textkrper"/>
                              <w:spacing w:line="240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5"/>
                              </w:rPr>
                            </w:pPr>
                            <w:r w:rsidRPr="001043F0">
                              <w:rPr>
                                <w:rFonts w:ascii="Segoe UI Light"/>
                                <w:noProof/>
                                <w:color w:val="A6A6A6" w:themeColor="background1" w:themeShade="A6"/>
                                <w:position w:val="-4"/>
                              </w:rPr>
                              <w:drawing>
                                <wp:inline distT="0" distB="0" distL="0" distR="0" wp14:anchorId="3E263C44" wp14:editId="5BE2DBF0">
                                  <wp:extent cx="160020" cy="160020"/>
                                  <wp:effectExtent l="0" t="0" r="0" b="0"/>
                                  <wp:docPr id="1194988932" name="Picture 1597392251">
                                    <a:hlinkClick xmlns:a="http://schemas.openxmlformats.org/drawingml/2006/main" r:id="rId1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020" cy="160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0AC733C" w14:textId="77777777" w:rsidR="00B07F11" w:rsidRPr="004A1548" w:rsidRDefault="00B07F11" w:rsidP="00B07F11">
                            <w:pPr>
                              <w:spacing w:before="176" w:line="202" w:lineRule="exact"/>
                              <w:ind w:firstLine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6"/>
                              </w:rPr>
                            </w:pPr>
                            <w:r w:rsidRPr="004A1548"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6"/>
                              </w:rPr>
                              <w:t>Rebecca Vlassakidis</w:t>
                            </w:r>
                          </w:p>
                          <w:p w14:paraId="22CDC5E7" w14:textId="77777777" w:rsidR="00B07F11" w:rsidRPr="001043F0" w:rsidRDefault="00B07F11" w:rsidP="00B07F11">
                            <w:pPr>
                              <w:spacing w:line="192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pacing w:val="-5"/>
                                <w:sz w:val="16"/>
                              </w:rPr>
                            </w:pP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Ö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ffentlichkeitsarbeit und Presse +49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(0)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152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 xml:space="preserve"> 5586 1049</w:t>
                            </w:r>
                          </w:p>
                          <w:p w14:paraId="4B2DE132" w14:textId="77777777" w:rsidR="00B07F11" w:rsidRPr="00AD2721" w:rsidRDefault="00B07F11" w:rsidP="00B07F11">
                            <w:pPr>
                              <w:spacing w:line="202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D4366F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szCs w:val="16"/>
                                <w:u w:val="single"/>
                              </w:rPr>
                              <w:fldChar w:fldCharType="begin"/>
                            </w:r>
                            <w:r w:rsidRPr="00D4366F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szCs w:val="16"/>
                                <w:u w:val="single"/>
                              </w:rPr>
                              <w:instrText>HYPERLINK "mailto:Rebecca.Vlassakidis@mhp.com</w:instrText>
                            </w:r>
                          </w:p>
                          <w:p w14:paraId="3A25106F" w14:textId="77777777" w:rsidR="00B07F11" w:rsidRPr="00D4366F" w:rsidRDefault="00B07F11" w:rsidP="00B07F11">
                            <w:pPr>
                              <w:spacing w:line="202" w:lineRule="exact"/>
                              <w:ind w:left="100"/>
                              <w:rPr>
                                <w:color w:val="A6A6A6" w:themeColor="background1" w:themeShade="A6"/>
                              </w:rPr>
                            </w:pPr>
                            <w:r w:rsidRPr="00D4366F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szCs w:val="16"/>
                                <w:u w:val="single"/>
                              </w:rPr>
                              <w:instrText>"</w:instrText>
                            </w:r>
                            <w:r w:rsidRPr="00D4366F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szCs w:val="16"/>
                                <w:u w:val="single"/>
                              </w:rPr>
                            </w:r>
                            <w:r w:rsidRPr="00D4366F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szCs w:val="16"/>
                                <w:u w:val="single"/>
                              </w:rPr>
                              <w:fldChar w:fldCharType="separate"/>
                            </w:r>
                            <w:r w:rsidRPr="00D4366F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szCs w:val="16"/>
                                <w:u w:val="single"/>
                              </w:rPr>
                              <w:t>Rebecca.Vlassakidis@mhp.com</w:t>
                            </w:r>
                          </w:p>
                          <w:p w14:paraId="3AF440ED" w14:textId="77777777" w:rsidR="00B07F11" w:rsidRPr="001043F0" w:rsidRDefault="00B07F11" w:rsidP="00B07F11">
                            <w:pPr>
                              <w:pStyle w:val="Textkrper"/>
                              <w:spacing w:before="12"/>
                              <w:rPr>
                                <w:rFonts w:ascii="Segoe UI Light"/>
                                <w:color w:val="A6A6A6" w:themeColor="background1" w:themeShade="A6"/>
                                <w:sz w:val="3"/>
                              </w:rPr>
                            </w:pPr>
                            <w:r w:rsidRPr="00D4366F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szCs w:val="16"/>
                                <w:u w:val="single"/>
                              </w:rPr>
                              <w:fldChar w:fldCharType="end"/>
                            </w:r>
                          </w:p>
                          <w:p w14:paraId="4041BB6B" w14:textId="77401CF0" w:rsidR="00DC2DA0" w:rsidRPr="00B07F11" w:rsidRDefault="00B07F11" w:rsidP="00B07F11">
                            <w:pPr>
                              <w:pStyle w:val="Textkrper"/>
                              <w:spacing w:line="240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</w:rPr>
                            </w:pPr>
                            <w:r w:rsidRPr="001043F0">
                              <w:rPr>
                                <w:rFonts w:ascii="Segoe UI Light"/>
                                <w:noProof/>
                                <w:color w:val="A6A6A6" w:themeColor="background1" w:themeShade="A6"/>
                                <w:position w:val="-4"/>
                              </w:rPr>
                              <w:drawing>
                                <wp:inline distT="0" distB="0" distL="0" distR="0" wp14:anchorId="03F35041" wp14:editId="285A8A02">
                                  <wp:extent cx="152400" cy="152400"/>
                                  <wp:effectExtent l="0" t="0" r="0" b="0"/>
                                  <wp:docPr id="105803305" name="Grafik 105803305">
                                    <a:hlinkClick xmlns:a="http://schemas.openxmlformats.org/drawingml/2006/main" r:id="rId1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Grafik 14">
                                            <a:hlinkClick r:id="rId16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027C651" w14:textId="77777777" w:rsidR="00475CD3" w:rsidRDefault="00475CD3" w:rsidP="000F4F3A">
                            <w:pPr>
                              <w:pStyle w:val="Textkrper"/>
                              <w:spacing w:before="2"/>
                              <w:rPr>
                                <w:rFonts w:ascii="Segoe UI Light"/>
                                <w:sz w:val="17"/>
                              </w:rPr>
                            </w:pPr>
                          </w:p>
                          <w:p w14:paraId="585DF95E" w14:textId="77777777" w:rsidR="000F4F3A" w:rsidRPr="00823140" w:rsidRDefault="000F4F3A" w:rsidP="000F4F3A">
                            <w:pPr>
                              <w:spacing w:line="216" w:lineRule="auto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</w:pPr>
                            <w:r w:rsidRPr="0082314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 xml:space="preserve">MHP Media / Newsroom </w:t>
                            </w:r>
                          </w:p>
                          <w:p w14:paraId="28346DAE" w14:textId="498D963F" w:rsidR="000F4F3A" w:rsidRPr="00823140" w:rsidRDefault="005D74C7" w:rsidP="000F4F3A">
                            <w:pPr>
                              <w:spacing w:line="216" w:lineRule="auto"/>
                              <w:ind w:left="100"/>
                              <w:rPr>
                                <w:rStyle w:val="Hyperlink"/>
                                <w:rFonts w:ascii="Segoe UI Light"/>
                                <w:color w:val="A6A6A6" w:themeColor="background1" w:themeShade="A6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823140">
                              <w:rPr>
                                <w:color w:val="A6A6A6" w:themeColor="background1" w:themeShade="A6"/>
                                <w:sz w:val="16"/>
                                <w:szCs w:val="16"/>
                                <w:lang w:val="en-US"/>
                              </w:rPr>
                              <w:fldChar w:fldCharType="begin"/>
                            </w:r>
                            <w:r w:rsidRPr="00823140">
                              <w:rPr>
                                <w:color w:val="A6A6A6" w:themeColor="background1" w:themeShade="A6"/>
                                <w:sz w:val="16"/>
                                <w:szCs w:val="16"/>
                                <w:lang w:val="en-US"/>
                              </w:rPr>
                              <w:instrText>HYPERLINK "https://www.mhp.com/de/insights/newsroom"</w:instrText>
                            </w:r>
                            <w:r w:rsidRPr="00823140">
                              <w:rPr>
                                <w:color w:val="A6A6A6" w:themeColor="background1" w:themeShade="A6"/>
                                <w:sz w:val="16"/>
                                <w:szCs w:val="16"/>
                                <w:lang w:val="en-US"/>
                              </w:rPr>
                            </w:r>
                            <w:r w:rsidRPr="00823140">
                              <w:rPr>
                                <w:color w:val="A6A6A6" w:themeColor="background1" w:themeShade="A6"/>
                                <w:sz w:val="16"/>
                                <w:szCs w:val="16"/>
                                <w:lang w:val="en-US"/>
                              </w:rPr>
                              <w:fldChar w:fldCharType="separate"/>
                            </w:r>
                            <w:r w:rsidR="000F4F3A" w:rsidRPr="00823140">
                              <w:rPr>
                                <w:rStyle w:val="Hyperlink"/>
                                <w:color w:val="A6A6A6" w:themeColor="background1" w:themeShade="A6"/>
                                <w:sz w:val="16"/>
                                <w:szCs w:val="16"/>
                                <w:lang w:val="en-US"/>
                              </w:rPr>
                              <w:t>www.mhp.com/newsroom</w:t>
                            </w:r>
                          </w:p>
                          <w:p w14:paraId="3E6799FE" w14:textId="2EF089F8" w:rsidR="00FB0F61" w:rsidRPr="00BE78EA" w:rsidRDefault="005D74C7" w:rsidP="00FB0F61">
                            <w:pPr>
                              <w:rPr>
                                <w:lang w:val="en-US"/>
                              </w:rPr>
                            </w:pPr>
                            <w:r w:rsidRPr="00823140">
                              <w:rPr>
                                <w:color w:val="A6A6A6" w:themeColor="background1" w:themeShade="A6"/>
                                <w:sz w:val="16"/>
                                <w:szCs w:val="16"/>
                                <w:lang w:val="en-US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44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9C606" id="Textfeld 7" o:spid="_x0000_s1028" type="#_x0000_t202" style="position:absolute;left:0;text-align:left;margin-left:400.75pt;margin-top:.85pt;width:126pt;height:461.4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" filled="f" stroked="f" strokeweight=".5pt">
                <v:textbox inset="4mm,0,0,0">
                  <w:txbxContent>
                    <w:p w14:paraId="0A36631C" w14:textId="77777777" w:rsidR="006929D0" w:rsidRDefault="006929D0" w:rsidP="006929D0">
                      <w:pPr>
                        <w:pStyle w:val="Textkrper"/>
                        <w:spacing w:before="11"/>
                        <w:rPr>
                          <w:sz w:val="26"/>
                        </w:rPr>
                      </w:pPr>
                    </w:p>
                    <w:p w14:paraId="6384E39D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  <w:bookmarkStart w:id="1" w:name="_Hlk119950735"/>
                    </w:p>
                    <w:p w14:paraId="7C1CF1F2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7D7AD10A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6BB25DD9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34C7395B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59F024B5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6CBD2CFC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3073BBB4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62F4C17B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62AF6466" w14:textId="77777777" w:rsidR="006929D0" w:rsidRDefault="006929D0" w:rsidP="006929D0">
                      <w:pPr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7DAB794A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3658FCBA" w14:textId="77777777" w:rsidR="006929D0" w:rsidRPr="001043F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A6A6A6" w:themeColor="background1" w:themeShade="A6"/>
                          <w:sz w:val="16"/>
                        </w:rPr>
                      </w:pPr>
                      <w:r w:rsidRPr="001043F0"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  <w:t>Presse-Kontakt</w:t>
                      </w:r>
                    </w:p>
                    <w:p w14:paraId="0EE43454" w14:textId="77777777" w:rsidR="006929D0" w:rsidRPr="001043F0" w:rsidRDefault="006929D0" w:rsidP="006929D0">
                      <w:pPr>
                        <w:pStyle w:val="Textkrper"/>
                        <w:spacing w:before="2"/>
                        <w:rPr>
                          <w:rFonts w:ascii="Segoe UI"/>
                          <w:b/>
                          <w:color w:val="A6A6A6" w:themeColor="background1" w:themeShade="A6"/>
                          <w:sz w:val="14"/>
                        </w:rPr>
                      </w:pPr>
                    </w:p>
                    <w:p w14:paraId="63B83C4D" w14:textId="77777777" w:rsidR="006929D0" w:rsidRPr="001043F0" w:rsidRDefault="006929D0" w:rsidP="006929D0">
                      <w:pPr>
                        <w:spacing w:line="216" w:lineRule="auto"/>
                        <w:ind w:left="100" w:right="544"/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</w:pP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MHP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11"/>
                          <w:sz w:val="16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Management-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11"/>
                          <w:sz w:val="16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und IT-Beratung GmbH</w:t>
                      </w:r>
                    </w:p>
                    <w:p w14:paraId="2DEE423F" w14:textId="77777777" w:rsidR="006929D0" w:rsidRPr="001043F0" w:rsidRDefault="006929D0" w:rsidP="006929D0">
                      <w:pPr>
                        <w:pStyle w:val="Textkrper"/>
                        <w:spacing w:line="240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</w:rPr>
                      </w:pPr>
                    </w:p>
                    <w:bookmarkEnd w:id="1"/>
                    <w:p w14:paraId="113EBFBE" w14:textId="77777777" w:rsidR="00B07F11" w:rsidRPr="001043F0" w:rsidRDefault="00B07F11" w:rsidP="00B07F11">
                      <w:pPr>
                        <w:spacing w:before="176" w:line="202" w:lineRule="exact"/>
                        <w:ind w:left="100"/>
                        <w:rPr>
                          <w:rFonts w:ascii="Segoe UI"/>
                          <w:b/>
                          <w:color w:val="A6A6A6" w:themeColor="background1" w:themeShade="A6"/>
                          <w:sz w:val="16"/>
                        </w:rPr>
                      </w:pPr>
                      <w:r w:rsidRPr="001043F0">
                        <w:rPr>
                          <w:rFonts w:ascii="Segoe UI"/>
                          <w:b/>
                          <w:color w:val="A6A6A6" w:themeColor="background1" w:themeShade="A6"/>
                          <w:sz w:val="16"/>
                        </w:rPr>
                        <w:t>Benjamin</w:t>
                      </w:r>
                      <w:r w:rsidRPr="001043F0">
                        <w:rPr>
                          <w:rFonts w:ascii="Segoe UI"/>
                          <w:b/>
                          <w:color w:val="A6A6A6" w:themeColor="background1" w:themeShade="A6"/>
                          <w:spacing w:val="-10"/>
                          <w:sz w:val="16"/>
                        </w:rPr>
                        <w:t xml:space="preserve"> </w:t>
                      </w:r>
                      <w:r w:rsidRPr="001043F0"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  <w:t>Brodbeck</w:t>
                      </w:r>
                    </w:p>
                    <w:p w14:paraId="2F4EA202" w14:textId="77777777" w:rsidR="00B07F11" w:rsidRPr="001043F0" w:rsidRDefault="00B07F11" w:rsidP="00B07F11">
                      <w:pPr>
                        <w:spacing w:line="192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</w:pP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 xml:space="preserve">Leitung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Ö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ffentlichkeitsarbeit und Presse</w:t>
                      </w:r>
                    </w:p>
                    <w:p w14:paraId="76A9F33A" w14:textId="77777777" w:rsidR="00B07F11" w:rsidRPr="001043F0" w:rsidRDefault="00B07F11" w:rsidP="00B07F11">
                      <w:pPr>
                        <w:spacing w:line="192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</w:pP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>+49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  <w:lang w:val="en-US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>(0)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  <w:lang w:val="en-US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>152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  <w:lang w:val="en-US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>33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  <w:lang w:val="en-US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>14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  <w:lang w:val="en-US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>58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  <w:lang w:val="en-US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5"/>
                          <w:sz w:val="16"/>
                          <w:lang w:val="en-US"/>
                        </w:rPr>
                        <w:t>09</w:t>
                      </w:r>
                    </w:p>
                    <w:p w14:paraId="70E4E35D" w14:textId="77777777" w:rsidR="00B07F11" w:rsidRPr="001043F0" w:rsidRDefault="00B463BD" w:rsidP="00B07F11">
                      <w:pPr>
                        <w:spacing w:line="202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</w:pPr>
                      <w:hyperlink r:id="rId17" w:history="1">
                        <w:r w:rsidR="00B07F11" w:rsidRPr="001043F0">
                          <w:rPr>
                            <w:rStyle w:val="Hyperlink"/>
                            <w:rFonts w:ascii="Segoe UI Light"/>
                            <w:color w:val="A6A6A6" w:themeColor="background1" w:themeShade="A6"/>
                            <w:spacing w:val="-2"/>
                            <w:sz w:val="16"/>
                            <w:lang w:val="en-US"/>
                          </w:rPr>
                          <w:t>Benjamin.Brodbeck@mhp.com</w:t>
                        </w:r>
                      </w:hyperlink>
                    </w:p>
                    <w:p w14:paraId="17F36B30" w14:textId="77777777" w:rsidR="00B07F11" w:rsidRPr="001043F0" w:rsidRDefault="00B07F11" w:rsidP="00B07F11">
                      <w:pPr>
                        <w:pStyle w:val="Textkrper"/>
                        <w:spacing w:before="12"/>
                        <w:rPr>
                          <w:rFonts w:ascii="Segoe UI Light"/>
                          <w:color w:val="A6A6A6" w:themeColor="background1" w:themeShade="A6"/>
                          <w:sz w:val="3"/>
                          <w:lang w:val="en-US"/>
                        </w:rPr>
                      </w:pPr>
                    </w:p>
                    <w:p w14:paraId="7063C269" w14:textId="77777777" w:rsidR="00B07F11" w:rsidRDefault="00B07F11" w:rsidP="00B07F11">
                      <w:pPr>
                        <w:pStyle w:val="Textkrper"/>
                        <w:spacing w:line="240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5"/>
                        </w:rPr>
                      </w:pPr>
                      <w:r w:rsidRPr="001043F0">
                        <w:rPr>
                          <w:rFonts w:ascii="Segoe UI Light"/>
                          <w:noProof/>
                          <w:color w:val="A6A6A6" w:themeColor="background1" w:themeShade="A6"/>
                          <w:position w:val="-4"/>
                        </w:rPr>
                        <w:drawing>
                          <wp:inline distT="0" distB="0" distL="0" distR="0" wp14:anchorId="3E263C44" wp14:editId="5BE2DBF0">
                            <wp:extent cx="160020" cy="160020"/>
                            <wp:effectExtent l="0" t="0" r="0" b="0"/>
                            <wp:docPr id="1194988932" name="Picture 1597392251">
                              <a:hlinkClick xmlns:a="http://schemas.openxmlformats.org/drawingml/2006/main" r:id="rId1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020" cy="160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0AC733C" w14:textId="77777777" w:rsidR="00B07F11" w:rsidRPr="004A1548" w:rsidRDefault="00B07F11" w:rsidP="00B07F11">
                      <w:pPr>
                        <w:spacing w:before="176" w:line="202" w:lineRule="exact"/>
                        <w:ind w:firstLine="100"/>
                        <w:rPr>
                          <w:rFonts w:ascii="Segoe UI"/>
                          <w:b/>
                          <w:color w:val="A6A6A6" w:themeColor="background1" w:themeShade="A6"/>
                          <w:sz w:val="16"/>
                        </w:rPr>
                      </w:pPr>
                      <w:r w:rsidRPr="004A1548">
                        <w:rPr>
                          <w:rFonts w:ascii="Segoe UI"/>
                          <w:b/>
                          <w:color w:val="A6A6A6" w:themeColor="background1" w:themeShade="A6"/>
                          <w:sz w:val="16"/>
                        </w:rPr>
                        <w:t>Rebecca Vlassakidis</w:t>
                      </w:r>
                    </w:p>
                    <w:p w14:paraId="22CDC5E7" w14:textId="77777777" w:rsidR="00B07F11" w:rsidRPr="001043F0" w:rsidRDefault="00B07F11" w:rsidP="00B07F11">
                      <w:pPr>
                        <w:spacing w:line="192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pacing w:val="-5"/>
                          <w:sz w:val="16"/>
                        </w:rPr>
                      </w:pP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Ö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ffentlichkeitsarbeit und Presse +49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(0)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152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</w:rPr>
                        <w:t xml:space="preserve"> 5586 1049</w:t>
                      </w:r>
                    </w:p>
                    <w:p w14:paraId="4B2DE132" w14:textId="77777777" w:rsidR="00B07F11" w:rsidRPr="00AD2721" w:rsidRDefault="00B07F11" w:rsidP="00B07F11">
                      <w:pPr>
                        <w:spacing w:line="202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6"/>
                          <w:szCs w:val="16"/>
                          <w:u w:val="single"/>
                        </w:rPr>
                      </w:pPr>
                      <w:r w:rsidRPr="00D4366F">
                        <w:rPr>
                          <w:rFonts w:ascii="Segoe UI Light"/>
                          <w:color w:val="A6A6A6" w:themeColor="background1" w:themeShade="A6"/>
                          <w:sz w:val="16"/>
                          <w:szCs w:val="16"/>
                          <w:u w:val="single"/>
                        </w:rPr>
                        <w:fldChar w:fldCharType="begin"/>
                      </w:r>
                      <w:r w:rsidRPr="00D4366F">
                        <w:rPr>
                          <w:rFonts w:ascii="Segoe UI Light"/>
                          <w:color w:val="A6A6A6" w:themeColor="background1" w:themeShade="A6"/>
                          <w:sz w:val="16"/>
                          <w:szCs w:val="16"/>
                          <w:u w:val="single"/>
                        </w:rPr>
                        <w:instrText>HYPERLINK "mailto:Rebecca.Vlassakidis@mhp.com</w:instrText>
                      </w:r>
                    </w:p>
                    <w:p w14:paraId="3A25106F" w14:textId="77777777" w:rsidR="00B07F11" w:rsidRPr="00D4366F" w:rsidRDefault="00B07F11" w:rsidP="00B07F11">
                      <w:pPr>
                        <w:spacing w:line="202" w:lineRule="exact"/>
                        <w:ind w:left="100"/>
                        <w:rPr>
                          <w:color w:val="A6A6A6" w:themeColor="background1" w:themeShade="A6"/>
                        </w:rPr>
                      </w:pPr>
                      <w:r w:rsidRPr="00D4366F">
                        <w:rPr>
                          <w:rFonts w:ascii="Segoe UI Light"/>
                          <w:color w:val="A6A6A6" w:themeColor="background1" w:themeShade="A6"/>
                          <w:sz w:val="16"/>
                          <w:szCs w:val="16"/>
                          <w:u w:val="single"/>
                        </w:rPr>
                        <w:instrText>"</w:instrText>
                      </w:r>
                      <w:r w:rsidRPr="00D4366F">
                        <w:rPr>
                          <w:rFonts w:ascii="Segoe UI Light"/>
                          <w:color w:val="A6A6A6" w:themeColor="background1" w:themeShade="A6"/>
                          <w:sz w:val="16"/>
                          <w:szCs w:val="16"/>
                          <w:u w:val="single"/>
                        </w:rPr>
                      </w:r>
                      <w:r w:rsidRPr="00D4366F">
                        <w:rPr>
                          <w:rFonts w:ascii="Segoe UI Light"/>
                          <w:color w:val="A6A6A6" w:themeColor="background1" w:themeShade="A6"/>
                          <w:sz w:val="16"/>
                          <w:szCs w:val="16"/>
                          <w:u w:val="single"/>
                        </w:rPr>
                        <w:fldChar w:fldCharType="separate"/>
                      </w:r>
                      <w:r w:rsidRPr="00D4366F">
                        <w:rPr>
                          <w:rFonts w:ascii="Segoe UI Light"/>
                          <w:color w:val="A6A6A6" w:themeColor="background1" w:themeShade="A6"/>
                          <w:sz w:val="16"/>
                          <w:szCs w:val="16"/>
                          <w:u w:val="single"/>
                        </w:rPr>
                        <w:t>Rebecca.Vlassakidis@mhp.com</w:t>
                      </w:r>
                    </w:p>
                    <w:p w14:paraId="3AF440ED" w14:textId="77777777" w:rsidR="00B07F11" w:rsidRPr="001043F0" w:rsidRDefault="00B07F11" w:rsidP="00B07F11">
                      <w:pPr>
                        <w:pStyle w:val="Textkrper"/>
                        <w:spacing w:before="12"/>
                        <w:rPr>
                          <w:rFonts w:ascii="Segoe UI Light"/>
                          <w:color w:val="A6A6A6" w:themeColor="background1" w:themeShade="A6"/>
                          <w:sz w:val="3"/>
                        </w:rPr>
                      </w:pPr>
                      <w:r w:rsidRPr="00D4366F">
                        <w:rPr>
                          <w:rFonts w:ascii="Segoe UI Light"/>
                          <w:color w:val="A6A6A6" w:themeColor="background1" w:themeShade="A6"/>
                          <w:sz w:val="16"/>
                          <w:szCs w:val="16"/>
                          <w:u w:val="single"/>
                        </w:rPr>
                        <w:fldChar w:fldCharType="end"/>
                      </w:r>
                    </w:p>
                    <w:p w14:paraId="4041BB6B" w14:textId="77401CF0" w:rsidR="00DC2DA0" w:rsidRPr="00B07F11" w:rsidRDefault="00B07F11" w:rsidP="00B07F11">
                      <w:pPr>
                        <w:pStyle w:val="Textkrper"/>
                        <w:spacing w:line="240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</w:rPr>
                      </w:pPr>
                      <w:r w:rsidRPr="001043F0">
                        <w:rPr>
                          <w:rFonts w:ascii="Segoe UI Light"/>
                          <w:noProof/>
                          <w:color w:val="A6A6A6" w:themeColor="background1" w:themeShade="A6"/>
                          <w:position w:val="-4"/>
                        </w:rPr>
                        <w:drawing>
                          <wp:inline distT="0" distB="0" distL="0" distR="0" wp14:anchorId="03F35041" wp14:editId="285A8A02">
                            <wp:extent cx="152400" cy="152400"/>
                            <wp:effectExtent l="0" t="0" r="0" b="0"/>
                            <wp:docPr id="105803305" name="Grafik 105803305">
                              <a:hlinkClick xmlns:a="http://schemas.openxmlformats.org/drawingml/2006/main" r:id="rId1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Grafik 14">
                                      <a:hlinkClick r:id="rId16"/>
                                    </pic:cNvPr>
                                    <pic:cNvPicPr/>
                                  </pic:nvPicPr>
                                  <pic:blipFill>
                                    <a:blip r:embed="rId15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027C651" w14:textId="77777777" w:rsidR="00475CD3" w:rsidRDefault="00475CD3" w:rsidP="000F4F3A">
                      <w:pPr>
                        <w:pStyle w:val="Textkrper"/>
                        <w:spacing w:before="2"/>
                        <w:rPr>
                          <w:rFonts w:ascii="Segoe UI Light"/>
                          <w:sz w:val="17"/>
                        </w:rPr>
                      </w:pPr>
                    </w:p>
                    <w:p w14:paraId="585DF95E" w14:textId="77777777" w:rsidR="000F4F3A" w:rsidRPr="00823140" w:rsidRDefault="000F4F3A" w:rsidP="000F4F3A">
                      <w:pPr>
                        <w:spacing w:line="216" w:lineRule="auto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</w:pPr>
                      <w:r w:rsidRPr="00823140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 xml:space="preserve">MHP Media / Newsroom </w:t>
                      </w:r>
                    </w:p>
                    <w:p w14:paraId="28346DAE" w14:textId="498D963F" w:rsidR="000F4F3A" w:rsidRPr="00823140" w:rsidRDefault="005D74C7" w:rsidP="000F4F3A">
                      <w:pPr>
                        <w:spacing w:line="216" w:lineRule="auto"/>
                        <w:ind w:left="100"/>
                        <w:rPr>
                          <w:rStyle w:val="Hyperlink"/>
                          <w:rFonts w:ascii="Segoe UI Light"/>
                          <w:color w:val="A6A6A6" w:themeColor="background1" w:themeShade="A6"/>
                          <w:sz w:val="16"/>
                          <w:szCs w:val="16"/>
                          <w:lang w:val="en-US"/>
                        </w:rPr>
                      </w:pPr>
                      <w:r w:rsidRPr="00823140">
                        <w:rPr>
                          <w:color w:val="A6A6A6" w:themeColor="background1" w:themeShade="A6"/>
                          <w:sz w:val="16"/>
                          <w:szCs w:val="16"/>
                          <w:lang w:val="en-US"/>
                        </w:rPr>
                        <w:fldChar w:fldCharType="begin"/>
                      </w:r>
                      <w:r w:rsidRPr="00823140">
                        <w:rPr>
                          <w:color w:val="A6A6A6" w:themeColor="background1" w:themeShade="A6"/>
                          <w:sz w:val="16"/>
                          <w:szCs w:val="16"/>
                          <w:lang w:val="en-US"/>
                        </w:rPr>
                        <w:instrText>HYPERLINK "https://www.mhp.com/de/insights/newsroom"</w:instrText>
                      </w:r>
                      <w:r w:rsidRPr="00823140">
                        <w:rPr>
                          <w:color w:val="A6A6A6" w:themeColor="background1" w:themeShade="A6"/>
                          <w:sz w:val="16"/>
                          <w:szCs w:val="16"/>
                          <w:lang w:val="en-US"/>
                        </w:rPr>
                      </w:r>
                      <w:r w:rsidRPr="00823140">
                        <w:rPr>
                          <w:color w:val="A6A6A6" w:themeColor="background1" w:themeShade="A6"/>
                          <w:sz w:val="16"/>
                          <w:szCs w:val="16"/>
                          <w:lang w:val="en-US"/>
                        </w:rPr>
                        <w:fldChar w:fldCharType="separate"/>
                      </w:r>
                      <w:r w:rsidR="000F4F3A" w:rsidRPr="00823140">
                        <w:rPr>
                          <w:rStyle w:val="Hyperlink"/>
                          <w:color w:val="A6A6A6" w:themeColor="background1" w:themeShade="A6"/>
                          <w:sz w:val="16"/>
                          <w:szCs w:val="16"/>
                          <w:lang w:val="en-US"/>
                        </w:rPr>
                        <w:t>www.mhp.com/newsroom</w:t>
                      </w:r>
                    </w:p>
                    <w:p w14:paraId="3E6799FE" w14:textId="2EF089F8" w:rsidR="00FB0F61" w:rsidRPr="00BE78EA" w:rsidRDefault="005D74C7" w:rsidP="00FB0F61">
                      <w:pPr>
                        <w:rPr>
                          <w:lang w:val="en-US"/>
                        </w:rPr>
                      </w:pPr>
                      <w:r w:rsidRPr="00823140">
                        <w:rPr>
                          <w:color w:val="A6A6A6" w:themeColor="background1" w:themeShade="A6"/>
                          <w:sz w:val="16"/>
                          <w:szCs w:val="16"/>
                          <w:lang w:val="en-US"/>
                        </w:rP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11173">
        <w:rPr>
          <w:rFonts w:ascii="Segoe UI" w:hAnsi="Segoe UI" w:cs="Segoe UI"/>
          <w:b/>
          <w:bCs/>
          <w:color w:val="5C5D5F"/>
          <w:sz w:val="54"/>
          <w:szCs w:val="54"/>
        </w:rPr>
        <w:t>M</w:t>
      </w:r>
      <w:r w:rsidR="00917EAB">
        <w:rPr>
          <w:rFonts w:ascii="Segoe UI" w:hAnsi="Segoe UI" w:cs="Segoe UI"/>
          <w:b/>
          <w:bCs/>
          <w:color w:val="5C5D5F"/>
          <w:sz w:val="54"/>
          <w:szCs w:val="54"/>
        </w:rPr>
        <w:t>HP zeigt</w:t>
      </w:r>
      <w:r w:rsidR="00F11173">
        <w:rPr>
          <w:rFonts w:ascii="Segoe UI" w:hAnsi="Segoe UI" w:cs="Segoe UI"/>
          <w:b/>
          <w:bCs/>
          <w:color w:val="5C5D5F"/>
          <w:sz w:val="54"/>
          <w:szCs w:val="54"/>
        </w:rPr>
        <w:t xml:space="preserve"> </w:t>
      </w:r>
      <w:r w:rsidR="00917EAB">
        <w:rPr>
          <w:rFonts w:ascii="Segoe UI" w:hAnsi="Segoe UI" w:cs="Segoe UI"/>
          <w:b/>
          <w:bCs/>
          <w:color w:val="5C5D5F"/>
          <w:sz w:val="54"/>
          <w:szCs w:val="54"/>
        </w:rPr>
        <w:t>ICS-</w:t>
      </w:r>
      <w:r w:rsidR="00C37CA3">
        <w:rPr>
          <w:rFonts w:ascii="Segoe UI" w:hAnsi="Segoe UI" w:cs="Segoe UI"/>
          <w:b/>
          <w:bCs/>
          <w:color w:val="5C5D5F"/>
          <w:sz w:val="54"/>
          <w:szCs w:val="54"/>
        </w:rPr>
        <w:t xml:space="preserve">Lösungen </w:t>
      </w:r>
      <w:r w:rsidR="00917EAB">
        <w:rPr>
          <w:rFonts w:ascii="Segoe UI" w:hAnsi="Segoe UI" w:cs="Segoe UI"/>
          <w:b/>
          <w:bCs/>
          <w:color w:val="5C5D5F"/>
          <w:sz w:val="54"/>
          <w:szCs w:val="54"/>
        </w:rPr>
        <w:t xml:space="preserve">für optimale Qualitätssicherung </w:t>
      </w:r>
    </w:p>
    <w:p w14:paraId="4523D22A" w14:textId="334BF89A" w:rsidR="00F964FF" w:rsidRDefault="00917EAB" w:rsidP="00F964FF">
      <w:pPr>
        <w:pStyle w:val="Listenabsatz"/>
        <w:numPr>
          <w:ilvl w:val="0"/>
          <w:numId w:val="4"/>
        </w:numPr>
        <w:rPr>
          <w:rFonts w:eastAsiaTheme="minorHAnsi"/>
          <w:color w:val="5C5D5F"/>
          <w:sz w:val="20"/>
          <w:szCs w:val="20"/>
        </w:rPr>
      </w:pPr>
      <w:r>
        <w:rPr>
          <w:rFonts w:eastAsiaTheme="minorHAnsi"/>
          <w:color w:val="5C5D5F"/>
          <w:sz w:val="20"/>
          <w:szCs w:val="20"/>
        </w:rPr>
        <w:t xml:space="preserve">MHP als Aussteller auf der </w:t>
      </w:r>
      <w:proofErr w:type="spellStart"/>
      <w:r>
        <w:rPr>
          <w:rFonts w:eastAsiaTheme="minorHAnsi"/>
          <w:color w:val="5C5D5F"/>
          <w:sz w:val="20"/>
          <w:szCs w:val="20"/>
        </w:rPr>
        <w:t>M</w:t>
      </w:r>
      <w:r w:rsidR="004E5464">
        <w:rPr>
          <w:rFonts w:eastAsiaTheme="minorHAnsi"/>
          <w:color w:val="5C5D5F"/>
          <w:sz w:val="20"/>
          <w:szCs w:val="20"/>
        </w:rPr>
        <w:t>otek</w:t>
      </w:r>
      <w:proofErr w:type="spellEnd"/>
      <w:r>
        <w:rPr>
          <w:rFonts w:eastAsiaTheme="minorHAnsi"/>
          <w:color w:val="5C5D5F"/>
          <w:sz w:val="20"/>
          <w:szCs w:val="20"/>
        </w:rPr>
        <w:t xml:space="preserve"> 2024 in Stuttgart </w:t>
      </w:r>
      <w:r w:rsidRPr="00B41990">
        <w:rPr>
          <w:color w:val="5C5D5F"/>
          <w:sz w:val="20"/>
          <w:szCs w:val="20"/>
        </w:rPr>
        <w:t xml:space="preserve">in Halle </w:t>
      </w:r>
      <w:r>
        <w:rPr>
          <w:color w:val="5C5D5F"/>
          <w:sz w:val="20"/>
          <w:szCs w:val="20"/>
        </w:rPr>
        <w:t xml:space="preserve">3, </w:t>
      </w:r>
      <w:r w:rsidRPr="00B41990">
        <w:rPr>
          <w:color w:val="5C5D5F"/>
          <w:sz w:val="20"/>
          <w:szCs w:val="20"/>
        </w:rPr>
        <w:t xml:space="preserve">Stand </w:t>
      </w:r>
      <w:r>
        <w:rPr>
          <w:color w:val="5C5D5F"/>
          <w:sz w:val="20"/>
          <w:szCs w:val="20"/>
        </w:rPr>
        <w:t>3103</w:t>
      </w:r>
    </w:p>
    <w:p w14:paraId="1A229710" w14:textId="1AAD5138" w:rsidR="00917EAB" w:rsidRPr="00917EAB" w:rsidRDefault="00917EAB" w:rsidP="00917EAB">
      <w:pPr>
        <w:pStyle w:val="Listenabsatz"/>
        <w:numPr>
          <w:ilvl w:val="0"/>
          <w:numId w:val="4"/>
        </w:numPr>
        <w:rPr>
          <w:rFonts w:eastAsiaTheme="minorHAnsi"/>
          <w:color w:val="5C5D5F"/>
          <w:sz w:val="20"/>
          <w:szCs w:val="20"/>
        </w:rPr>
      </w:pPr>
      <w:r>
        <w:rPr>
          <w:rFonts w:eastAsiaTheme="minorHAnsi"/>
          <w:color w:val="5C5D5F"/>
          <w:sz w:val="20"/>
          <w:szCs w:val="20"/>
        </w:rPr>
        <w:t>Vorstellung intelligenter Industrial Cloud Solutions</w:t>
      </w:r>
      <w:r w:rsidR="004E5464">
        <w:rPr>
          <w:rFonts w:eastAsiaTheme="minorHAnsi"/>
          <w:color w:val="5C5D5F"/>
          <w:sz w:val="20"/>
          <w:szCs w:val="20"/>
        </w:rPr>
        <w:t xml:space="preserve"> (ICS)</w:t>
      </w:r>
    </w:p>
    <w:p w14:paraId="0A425E64" w14:textId="6881E373" w:rsidR="00F964FF" w:rsidRPr="00917EAB" w:rsidRDefault="00917EAB" w:rsidP="00F964FF">
      <w:pPr>
        <w:pStyle w:val="Listenabsatz"/>
        <w:numPr>
          <w:ilvl w:val="0"/>
          <w:numId w:val="4"/>
        </w:numPr>
        <w:rPr>
          <w:rFonts w:eastAsiaTheme="minorHAnsi"/>
          <w:color w:val="5C5D5F"/>
          <w:sz w:val="20"/>
          <w:szCs w:val="20"/>
          <w:lang w:val="en-US"/>
        </w:rPr>
      </w:pPr>
      <w:r w:rsidRPr="00917EAB">
        <w:rPr>
          <w:rFonts w:eastAsiaTheme="minorHAnsi"/>
          <w:color w:val="5C5D5F"/>
          <w:sz w:val="20"/>
          <w:szCs w:val="20"/>
          <w:lang w:val="en-US"/>
        </w:rPr>
        <w:t xml:space="preserve">Messe-Highlights: </w:t>
      </w:r>
      <w:r>
        <w:rPr>
          <w:rFonts w:eastAsiaTheme="minorHAnsi"/>
          <w:color w:val="5C5D5F"/>
          <w:sz w:val="20"/>
          <w:szCs w:val="20"/>
          <w:lang w:val="en-US"/>
        </w:rPr>
        <w:t>bolt_it,</w:t>
      </w:r>
      <w:r w:rsidRPr="00917EAB">
        <w:rPr>
          <w:rFonts w:eastAsiaTheme="minorHAnsi"/>
          <w:color w:val="5C5D5F"/>
          <w:sz w:val="20"/>
          <w:szCs w:val="20"/>
          <w:lang w:val="en-US"/>
        </w:rPr>
        <w:t xml:space="preserve"> </w:t>
      </w:r>
      <w:r w:rsidR="00953BB4">
        <w:rPr>
          <w:rFonts w:eastAsiaTheme="minorHAnsi"/>
          <w:color w:val="5C5D5F"/>
          <w:sz w:val="20"/>
          <w:szCs w:val="20"/>
          <w:lang w:val="en-US"/>
        </w:rPr>
        <w:t xml:space="preserve">Sounce, </w:t>
      </w:r>
      <w:r w:rsidRPr="00917EAB">
        <w:rPr>
          <w:rFonts w:eastAsiaTheme="minorHAnsi"/>
          <w:color w:val="5C5D5F"/>
          <w:sz w:val="20"/>
          <w:szCs w:val="20"/>
          <w:lang w:val="en-US"/>
        </w:rPr>
        <w:t>paint_it</w:t>
      </w:r>
      <w:r w:rsidR="006327DF">
        <w:rPr>
          <w:rFonts w:eastAsiaTheme="minorHAnsi"/>
          <w:color w:val="5C5D5F"/>
          <w:sz w:val="20"/>
          <w:szCs w:val="20"/>
          <w:lang w:val="en-US"/>
        </w:rPr>
        <w:t xml:space="preserve"> und </w:t>
      </w:r>
      <w:r w:rsidR="00D821E5">
        <w:rPr>
          <w:rFonts w:eastAsiaTheme="minorHAnsi"/>
          <w:color w:val="5C5D5F"/>
          <w:sz w:val="20"/>
          <w:szCs w:val="20"/>
          <w:lang w:val="en-US"/>
        </w:rPr>
        <w:t>integrate_it</w:t>
      </w:r>
    </w:p>
    <w:p w14:paraId="6FA206F5" w14:textId="1BE16E5D" w:rsidR="00917EAB" w:rsidRDefault="00917EAB" w:rsidP="00F964FF">
      <w:pPr>
        <w:pStyle w:val="Listenabsatz"/>
        <w:numPr>
          <w:ilvl w:val="0"/>
          <w:numId w:val="4"/>
        </w:numPr>
        <w:rPr>
          <w:rFonts w:eastAsiaTheme="minorHAnsi"/>
          <w:color w:val="5C5D5F"/>
          <w:sz w:val="20"/>
          <w:szCs w:val="20"/>
        </w:rPr>
      </w:pPr>
      <w:r>
        <w:rPr>
          <w:rFonts w:eastAsiaTheme="minorHAnsi"/>
          <w:color w:val="5C5D5F"/>
          <w:sz w:val="20"/>
          <w:szCs w:val="20"/>
        </w:rPr>
        <w:t>Praxisnah: Präsentation in einem gemeinsamen System an nachgebauter Karosserie</w:t>
      </w:r>
    </w:p>
    <w:p w14:paraId="332DD134" w14:textId="77777777" w:rsidR="00E26EEC" w:rsidRPr="005B2218" w:rsidRDefault="00E26EEC" w:rsidP="00E26EEC">
      <w:pPr>
        <w:pStyle w:val="Listenabsatz"/>
        <w:ind w:left="360"/>
        <w:rPr>
          <w:rFonts w:eastAsiaTheme="minorHAnsi"/>
          <w:color w:val="5C5D5F"/>
          <w:sz w:val="20"/>
          <w:szCs w:val="20"/>
        </w:rPr>
      </w:pPr>
    </w:p>
    <w:p w14:paraId="1299755E" w14:textId="0B2D498F" w:rsidR="00917EAB" w:rsidRDefault="00CD2B5D" w:rsidP="009A5E27">
      <w:pPr>
        <w:widowControl/>
        <w:tabs>
          <w:tab w:val="left" w:pos="5715"/>
        </w:tabs>
        <w:suppressAutoHyphens/>
        <w:autoSpaceDE/>
        <w:autoSpaceDN/>
        <w:ind w:right="-425"/>
        <w:jc w:val="both"/>
        <w:rPr>
          <w:color w:val="5C5D5F"/>
          <w:sz w:val="20"/>
          <w:szCs w:val="20"/>
        </w:rPr>
      </w:pPr>
      <w:r w:rsidRPr="004722D5">
        <w:rPr>
          <w:rFonts w:ascii="Segoe UI" w:hAnsi="Segoe UI" w:cs="Segoe UI"/>
          <w:b/>
          <w:bCs/>
          <w:color w:val="5C5D5F"/>
          <w:sz w:val="20"/>
          <w:szCs w:val="20"/>
        </w:rPr>
        <w:t>Lu</w:t>
      </w:r>
      <w:r w:rsidR="007C0163" w:rsidRPr="004722D5">
        <w:rPr>
          <w:rFonts w:ascii="Segoe UI" w:hAnsi="Segoe UI" w:cs="Segoe UI"/>
          <w:b/>
          <w:bCs/>
          <w:color w:val="5C5D5F"/>
          <w:sz w:val="20"/>
          <w:szCs w:val="20"/>
        </w:rPr>
        <w:t>d</w:t>
      </w:r>
      <w:r w:rsidRPr="004722D5">
        <w:rPr>
          <w:rFonts w:ascii="Segoe UI" w:hAnsi="Segoe UI" w:cs="Segoe UI"/>
          <w:b/>
          <w:bCs/>
          <w:color w:val="5C5D5F"/>
          <w:sz w:val="20"/>
          <w:szCs w:val="20"/>
        </w:rPr>
        <w:t xml:space="preserve">wigsburg </w:t>
      </w:r>
      <w:r w:rsidRPr="004722D5">
        <w:rPr>
          <w:color w:val="5C5D5F"/>
          <w:sz w:val="20"/>
          <w:szCs w:val="20"/>
        </w:rPr>
        <w:t xml:space="preserve">– </w:t>
      </w:r>
      <w:r w:rsidR="004F6182" w:rsidRPr="004722D5">
        <w:rPr>
          <w:color w:val="5C5D5F"/>
          <w:sz w:val="20"/>
          <w:szCs w:val="20"/>
        </w:rPr>
        <w:t xml:space="preserve">Vom </w:t>
      </w:r>
      <w:r w:rsidR="004722D5" w:rsidRPr="004722D5">
        <w:rPr>
          <w:color w:val="5C5D5F"/>
          <w:sz w:val="20"/>
          <w:szCs w:val="20"/>
        </w:rPr>
        <w:t xml:space="preserve">8. </w:t>
      </w:r>
      <w:r w:rsidR="00917EAB">
        <w:rPr>
          <w:color w:val="5C5D5F"/>
          <w:sz w:val="20"/>
          <w:szCs w:val="20"/>
        </w:rPr>
        <w:t>b</w:t>
      </w:r>
      <w:r w:rsidR="004722D5" w:rsidRPr="004722D5">
        <w:rPr>
          <w:color w:val="5C5D5F"/>
          <w:sz w:val="20"/>
          <w:szCs w:val="20"/>
        </w:rPr>
        <w:t>is 11. Oktober 2024 is</w:t>
      </w:r>
      <w:r w:rsidR="004722D5">
        <w:rPr>
          <w:color w:val="5C5D5F"/>
          <w:sz w:val="20"/>
          <w:szCs w:val="20"/>
        </w:rPr>
        <w:t>t die Management- und IT-Beratung MHP auf der</w:t>
      </w:r>
      <w:r w:rsidR="002508F4">
        <w:rPr>
          <w:color w:val="5C5D5F"/>
          <w:sz w:val="20"/>
          <w:szCs w:val="20"/>
        </w:rPr>
        <w:t xml:space="preserve"> </w:t>
      </w:r>
      <w:r w:rsidR="00142DE7">
        <w:rPr>
          <w:color w:val="5C5D5F"/>
          <w:sz w:val="20"/>
          <w:szCs w:val="20"/>
        </w:rPr>
        <w:t xml:space="preserve">42. </w:t>
      </w:r>
      <w:proofErr w:type="spellStart"/>
      <w:r w:rsidR="004722D5">
        <w:rPr>
          <w:color w:val="5C5D5F"/>
          <w:sz w:val="20"/>
          <w:szCs w:val="20"/>
        </w:rPr>
        <w:t>M</w:t>
      </w:r>
      <w:r w:rsidR="00142DE7">
        <w:rPr>
          <w:color w:val="5C5D5F"/>
          <w:sz w:val="20"/>
          <w:szCs w:val="20"/>
        </w:rPr>
        <w:t>otek</w:t>
      </w:r>
      <w:proofErr w:type="spellEnd"/>
      <w:r w:rsidR="00917EAB">
        <w:rPr>
          <w:color w:val="5C5D5F"/>
          <w:sz w:val="20"/>
          <w:szCs w:val="20"/>
        </w:rPr>
        <w:t xml:space="preserve"> </w:t>
      </w:r>
      <w:r w:rsidR="004722D5">
        <w:rPr>
          <w:color w:val="5C5D5F"/>
          <w:sz w:val="20"/>
          <w:szCs w:val="20"/>
        </w:rPr>
        <w:t>in Stuttgart</w:t>
      </w:r>
      <w:r w:rsidR="00917EAB">
        <w:rPr>
          <w:color w:val="5C5D5F"/>
          <w:sz w:val="20"/>
          <w:szCs w:val="20"/>
        </w:rPr>
        <w:t xml:space="preserve"> </w:t>
      </w:r>
      <w:r w:rsidR="004722D5">
        <w:rPr>
          <w:color w:val="5C5D5F"/>
          <w:sz w:val="20"/>
          <w:szCs w:val="20"/>
        </w:rPr>
        <w:t xml:space="preserve">vertreten. </w:t>
      </w:r>
      <w:r w:rsidR="00917EAB">
        <w:rPr>
          <w:color w:val="5C5D5F"/>
          <w:sz w:val="20"/>
          <w:szCs w:val="20"/>
        </w:rPr>
        <w:t xml:space="preserve">Auf der </w:t>
      </w:r>
      <w:r w:rsidR="00142DE7">
        <w:rPr>
          <w:color w:val="5C5D5F"/>
          <w:sz w:val="20"/>
          <w:szCs w:val="20"/>
        </w:rPr>
        <w:t xml:space="preserve">Internationalen </w:t>
      </w:r>
      <w:r w:rsidR="00917EAB">
        <w:rPr>
          <w:color w:val="5C5D5F"/>
          <w:sz w:val="20"/>
          <w:szCs w:val="20"/>
        </w:rPr>
        <w:t xml:space="preserve">Fachmesse für Produktions- und Montageautomatisierung stellt MHP </w:t>
      </w:r>
      <w:r w:rsidR="004A2A7F">
        <w:rPr>
          <w:color w:val="5C5D5F"/>
          <w:sz w:val="20"/>
          <w:szCs w:val="20"/>
        </w:rPr>
        <w:t xml:space="preserve">die Industrial Cloud Solutions </w:t>
      </w:r>
      <w:proofErr w:type="spellStart"/>
      <w:r w:rsidR="00C84E59">
        <w:rPr>
          <w:color w:val="5C5D5F"/>
          <w:sz w:val="20"/>
          <w:szCs w:val="20"/>
        </w:rPr>
        <w:t>bolt_it</w:t>
      </w:r>
      <w:proofErr w:type="spellEnd"/>
      <w:r w:rsidR="00C84E59">
        <w:rPr>
          <w:color w:val="5C5D5F"/>
          <w:sz w:val="20"/>
          <w:szCs w:val="20"/>
        </w:rPr>
        <w:t xml:space="preserve">, </w:t>
      </w:r>
      <w:proofErr w:type="spellStart"/>
      <w:r w:rsidR="00953BB4">
        <w:rPr>
          <w:color w:val="5C5D5F"/>
          <w:sz w:val="20"/>
          <w:szCs w:val="20"/>
        </w:rPr>
        <w:t>Sounce</w:t>
      </w:r>
      <w:proofErr w:type="spellEnd"/>
      <w:r w:rsidR="00953BB4">
        <w:rPr>
          <w:color w:val="5C5D5F"/>
          <w:sz w:val="20"/>
          <w:szCs w:val="20"/>
        </w:rPr>
        <w:t xml:space="preserve">, </w:t>
      </w:r>
      <w:proofErr w:type="spellStart"/>
      <w:r w:rsidR="00C84E59">
        <w:rPr>
          <w:color w:val="5C5D5F"/>
          <w:sz w:val="20"/>
          <w:szCs w:val="20"/>
        </w:rPr>
        <w:t>paint_it</w:t>
      </w:r>
      <w:proofErr w:type="spellEnd"/>
      <w:r w:rsidR="00F853F4">
        <w:rPr>
          <w:color w:val="5C5D5F"/>
          <w:sz w:val="20"/>
          <w:szCs w:val="20"/>
        </w:rPr>
        <w:t xml:space="preserve"> </w:t>
      </w:r>
      <w:r w:rsidR="00D92E33">
        <w:rPr>
          <w:color w:val="5C5D5F"/>
          <w:sz w:val="20"/>
          <w:szCs w:val="20"/>
        </w:rPr>
        <w:t xml:space="preserve">und integrate_it </w:t>
      </w:r>
      <w:r w:rsidR="00917EAB">
        <w:rPr>
          <w:color w:val="5C5D5F"/>
          <w:sz w:val="20"/>
          <w:szCs w:val="20"/>
        </w:rPr>
        <w:t>vor.</w:t>
      </w:r>
      <w:r w:rsidR="00FB5348">
        <w:rPr>
          <w:color w:val="5C5D5F"/>
          <w:sz w:val="20"/>
          <w:szCs w:val="20"/>
        </w:rPr>
        <w:t xml:space="preserve"> „</w:t>
      </w:r>
      <w:r w:rsidR="00FB3178" w:rsidRPr="00FB3178">
        <w:rPr>
          <w:color w:val="5C5D5F"/>
          <w:sz w:val="20"/>
          <w:szCs w:val="20"/>
        </w:rPr>
        <w:t xml:space="preserve">Mit dem gezielten Einsatz von SaaS-Lösungen können gerade in der Qualitätssicherung nennenswerte Effizienzen gehoben werden. Auf der </w:t>
      </w:r>
      <w:proofErr w:type="spellStart"/>
      <w:r w:rsidR="00FB3178" w:rsidRPr="00FB3178">
        <w:rPr>
          <w:color w:val="5C5D5F"/>
          <w:sz w:val="20"/>
          <w:szCs w:val="20"/>
        </w:rPr>
        <w:t>M</w:t>
      </w:r>
      <w:r w:rsidR="00142DE7">
        <w:rPr>
          <w:color w:val="5C5D5F"/>
          <w:sz w:val="20"/>
          <w:szCs w:val="20"/>
        </w:rPr>
        <w:t>otek</w:t>
      </w:r>
      <w:proofErr w:type="spellEnd"/>
      <w:r w:rsidR="00FB3178" w:rsidRPr="00FB3178">
        <w:rPr>
          <w:color w:val="5C5D5F"/>
          <w:sz w:val="20"/>
          <w:szCs w:val="20"/>
        </w:rPr>
        <w:t xml:space="preserve"> präsentieren wir genau diese Lösungen am Beispiel der Fahrzeugproduktion“, so Michael Appel, Partner bei MHP</w:t>
      </w:r>
      <w:r w:rsidR="00365F69">
        <w:rPr>
          <w:color w:val="5C5D5F"/>
          <w:sz w:val="20"/>
          <w:szCs w:val="20"/>
        </w:rPr>
        <w:t>.</w:t>
      </w:r>
    </w:p>
    <w:p w14:paraId="30B58409" w14:textId="77777777" w:rsidR="00FB5348" w:rsidRDefault="00FB5348" w:rsidP="009A5E27">
      <w:pPr>
        <w:widowControl/>
        <w:tabs>
          <w:tab w:val="left" w:pos="5715"/>
        </w:tabs>
        <w:suppressAutoHyphens/>
        <w:autoSpaceDE/>
        <w:autoSpaceDN/>
        <w:ind w:right="-425"/>
        <w:jc w:val="both"/>
        <w:rPr>
          <w:rFonts w:ascii="Segoe UI" w:hAnsi="Segoe UI" w:cs="Segoe UI"/>
          <w:b/>
          <w:bCs/>
          <w:color w:val="5C5D5F"/>
          <w:sz w:val="20"/>
          <w:szCs w:val="20"/>
        </w:rPr>
      </w:pPr>
    </w:p>
    <w:p w14:paraId="7D5401DD" w14:textId="4AD933A4" w:rsidR="00FB5348" w:rsidRDefault="00AB26C6" w:rsidP="009A5E27">
      <w:pPr>
        <w:widowControl/>
        <w:tabs>
          <w:tab w:val="left" w:pos="5715"/>
        </w:tabs>
        <w:suppressAutoHyphens/>
        <w:autoSpaceDE/>
        <w:autoSpaceDN/>
        <w:ind w:right="-425"/>
        <w:jc w:val="both"/>
        <w:rPr>
          <w:rFonts w:ascii="Segoe UI" w:hAnsi="Segoe UI" w:cs="Segoe UI"/>
          <w:b/>
          <w:bCs/>
          <w:color w:val="5C5D5F"/>
          <w:sz w:val="20"/>
          <w:szCs w:val="20"/>
        </w:rPr>
      </w:pPr>
      <w:r>
        <w:rPr>
          <w:rFonts w:ascii="Segoe UI" w:hAnsi="Segoe UI" w:cs="Segoe UI"/>
          <w:b/>
          <w:bCs/>
          <w:color w:val="5C5D5F"/>
          <w:sz w:val="20"/>
          <w:szCs w:val="20"/>
        </w:rPr>
        <w:t>Qualitäts</w:t>
      </w:r>
      <w:r w:rsidR="00D81C3E">
        <w:rPr>
          <w:rFonts w:ascii="Segoe UI" w:hAnsi="Segoe UI" w:cs="Segoe UI"/>
          <w:b/>
          <w:bCs/>
          <w:color w:val="5C5D5F"/>
          <w:sz w:val="20"/>
          <w:szCs w:val="20"/>
        </w:rPr>
        <w:t>sicherung und -kontrolle</w:t>
      </w:r>
      <w:r w:rsidR="002F768B">
        <w:rPr>
          <w:rFonts w:ascii="Segoe UI" w:hAnsi="Segoe UI" w:cs="Segoe UI"/>
          <w:b/>
          <w:bCs/>
          <w:color w:val="5C5D5F"/>
          <w:sz w:val="20"/>
          <w:szCs w:val="20"/>
        </w:rPr>
        <w:t xml:space="preserve"> </w:t>
      </w:r>
      <w:r w:rsidR="000A23A5">
        <w:rPr>
          <w:rFonts w:ascii="Segoe UI" w:hAnsi="Segoe UI" w:cs="Segoe UI"/>
          <w:b/>
          <w:bCs/>
          <w:color w:val="5C5D5F"/>
          <w:sz w:val="20"/>
          <w:szCs w:val="20"/>
        </w:rPr>
        <w:t>auf Basis</w:t>
      </w:r>
      <w:r w:rsidR="002F768B">
        <w:rPr>
          <w:rFonts w:ascii="Segoe UI" w:hAnsi="Segoe UI" w:cs="Segoe UI"/>
          <w:b/>
          <w:bCs/>
          <w:color w:val="5C5D5F"/>
          <w:sz w:val="20"/>
          <w:szCs w:val="20"/>
        </w:rPr>
        <w:t xml:space="preserve"> von KI</w:t>
      </w:r>
    </w:p>
    <w:p w14:paraId="55B4198A" w14:textId="77777777" w:rsidR="00953BB4" w:rsidRPr="00FB5348" w:rsidRDefault="00953BB4" w:rsidP="009A5E27">
      <w:pPr>
        <w:widowControl/>
        <w:tabs>
          <w:tab w:val="left" w:pos="5715"/>
        </w:tabs>
        <w:suppressAutoHyphens/>
        <w:autoSpaceDE/>
        <w:autoSpaceDN/>
        <w:ind w:right="-425"/>
        <w:jc w:val="both"/>
        <w:rPr>
          <w:color w:val="5C5D5F"/>
          <w:sz w:val="20"/>
          <w:szCs w:val="20"/>
        </w:rPr>
      </w:pPr>
    </w:p>
    <w:p w14:paraId="3638B9D4" w14:textId="21A10B64" w:rsidR="00D92E33" w:rsidRDefault="00EA04C3" w:rsidP="009A5E27">
      <w:pPr>
        <w:widowControl/>
        <w:tabs>
          <w:tab w:val="left" w:pos="5715"/>
        </w:tabs>
        <w:suppressAutoHyphens/>
        <w:autoSpaceDE/>
        <w:autoSpaceDN/>
        <w:ind w:right="-425"/>
        <w:jc w:val="both"/>
        <w:rPr>
          <w:color w:val="5C5D5F"/>
          <w:sz w:val="20"/>
          <w:szCs w:val="20"/>
        </w:rPr>
      </w:pPr>
      <w:r>
        <w:rPr>
          <w:color w:val="5C5D5F"/>
          <w:sz w:val="20"/>
          <w:szCs w:val="20"/>
        </w:rPr>
        <w:t>Der Fokus der</w:t>
      </w:r>
      <w:r w:rsidR="0075446C">
        <w:rPr>
          <w:color w:val="5C5D5F"/>
          <w:sz w:val="20"/>
          <w:szCs w:val="20"/>
        </w:rPr>
        <w:t xml:space="preserve"> </w:t>
      </w:r>
      <w:r w:rsidR="00142DE7">
        <w:rPr>
          <w:color w:val="5C5D5F"/>
          <w:sz w:val="20"/>
          <w:szCs w:val="20"/>
        </w:rPr>
        <w:t xml:space="preserve">präsentierten </w:t>
      </w:r>
      <w:r w:rsidR="00DD01ED">
        <w:rPr>
          <w:color w:val="5C5D5F"/>
          <w:sz w:val="20"/>
          <w:szCs w:val="20"/>
        </w:rPr>
        <w:t>ICS-Lösungen</w:t>
      </w:r>
      <w:r>
        <w:rPr>
          <w:color w:val="5C5D5F"/>
          <w:sz w:val="20"/>
          <w:szCs w:val="20"/>
        </w:rPr>
        <w:t xml:space="preserve"> liegt </w:t>
      </w:r>
      <w:r w:rsidR="00953BB4">
        <w:rPr>
          <w:color w:val="5C5D5F"/>
          <w:sz w:val="20"/>
          <w:szCs w:val="20"/>
        </w:rPr>
        <w:t xml:space="preserve">dabei </w:t>
      </w:r>
      <w:r w:rsidR="007757D9">
        <w:rPr>
          <w:color w:val="5C5D5F"/>
          <w:sz w:val="20"/>
          <w:szCs w:val="20"/>
        </w:rPr>
        <w:t xml:space="preserve">auf </w:t>
      </w:r>
      <w:r w:rsidR="003D4A33">
        <w:rPr>
          <w:color w:val="5C5D5F"/>
          <w:sz w:val="20"/>
          <w:szCs w:val="20"/>
        </w:rPr>
        <w:t>Qualitätssicherung</w:t>
      </w:r>
      <w:r w:rsidR="00917EAB">
        <w:rPr>
          <w:color w:val="5C5D5F"/>
          <w:sz w:val="20"/>
          <w:szCs w:val="20"/>
        </w:rPr>
        <w:t xml:space="preserve"> und </w:t>
      </w:r>
      <w:r w:rsidR="00D13031">
        <w:rPr>
          <w:color w:val="5C5D5F"/>
          <w:sz w:val="20"/>
          <w:szCs w:val="20"/>
        </w:rPr>
        <w:t>-</w:t>
      </w:r>
      <w:r w:rsidR="00917EAB">
        <w:rPr>
          <w:color w:val="5C5D5F"/>
          <w:sz w:val="20"/>
          <w:szCs w:val="20"/>
        </w:rPr>
        <w:t>kontrolle</w:t>
      </w:r>
      <w:r w:rsidR="008D5E4C">
        <w:rPr>
          <w:color w:val="5C5D5F"/>
          <w:sz w:val="20"/>
          <w:szCs w:val="20"/>
        </w:rPr>
        <w:t xml:space="preserve">: </w:t>
      </w:r>
      <w:proofErr w:type="spellStart"/>
      <w:r w:rsidR="008D5E4C">
        <w:rPr>
          <w:color w:val="5C5D5F"/>
          <w:sz w:val="20"/>
          <w:szCs w:val="20"/>
        </w:rPr>
        <w:t>b</w:t>
      </w:r>
      <w:r w:rsidR="008D5E4C" w:rsidRPr="00CB3F43">
        <w:rPr>
          <w:color w:val="5C5D5F"/>
          <w:sz w:val="20"/>
          <w:szCs w:val="20"/>
        </w:rPr>
        <w:t>olt</w:t>
      </w:r>
      <w:r w:rsidR="00A42ED7" w:rsidRPr="00CB3F43">
        <w:rPr>
          <w:color w:val="5C5D5F"/>
          <w:sz w:val="20"/>
          <w:szCs w:val="20"/>
        </w:rPr>
        <w:t>_it</w:t>
      </w:r>
      <w:proofErr w:type="spellEnd"/>
      <w:r w:rsidR="00583522">
        <w:rPr>
          <w:color w:val="5C5D5F"/>
          <w:sz w:val="20"/>
          <w:szCs w:val="20"/>
        </w:rPr>
        <w:t xml:space="preserve"> </w:t>
      </w:r>
      <w:r w:rsidR="00CB3F43" w:rsidRPr="00CB3F43">
        <w:rPr>
          <w:color w:val="5C5D5F"/>
          <w:sz w:val="20"/>
          <w:szCs w:val="20"/>
        </w:rPr>
        <w:t>ermöglicht schnellere E</w:t>
      </w:r>
      <w:r w:rsidR="00CB3F43">
        <w:rPr>
          <w:color w:val="5C5D5F"/>
          <w:sz w:val="20"/>
          <w:szCs w:val="20"/>
        </w:rPr>
        <w:t xml:space="preserve">ntscheidungen </w:t>
      </w:r>
      <w:r w:rsidR="00EA3C12">
        <w:rPr>
          <w:color w:val="5C5D5F"/>
          <w:sz w:val="20"/>
          <w:szCs w:val="20"/>
        </w:rPr>
        <w:t>durch die intelligente Nutzung von Schraubprozessdaten</w:t>
      </w:r>
      <w:r w:rsidR="00242974">
        <w:rPr>
          <w:color w:val="5C5D5F"/>
          <w:sz w:val="20"/>
          <w:szCs w:val="20"/>
        </w:rPr>
        <w:t xml:space="preserve"> mithilfe von KI. Die herstellerunabhängige Lösung </w:t>
      </w:r>
      <w:r w:rsidR="008D4406">
        <w:rPr>
          <w:color w:val="5C5D5F"/>
          <w:sz w:val="20"/>
          <w:szCs w:val="20"/>
        </w:rPr>
        <w:t xml:space="preserve">bietet einen umfassenden Überblick </w:t>
      </w:r>
      <w:r w:rsidR="00176D9D">
        <w:rPr>
          <w:color w:val="5C5D5F"/>
          <w:sz w:val="20"/>
          <w:szCs w:val="20"/>
        </w:rPr>
        <w:t>über die</w:t>
      </w:r>
      <w:r w:rsidR="008C17E2">
        <w:rPr>
          <w:color w:val="5C5D5F"/>
          <w:sz w:val="20"/>
          <w:szCs w:val="20"/>
        </w:rPr>
        <w:t xml:space="preserve"> Verschraubungsprozesse und </w:t>
      </w:r>
      <w:r w:rsidR="008D5E4C">
        <w:rPr>
          <w:color w:val="5C5D5F"/>
          <w:sz w:val="20"/>
          <w:szCs w:val="20"/>
        </w:rPr>
        <w:t xml:space="preserve">steigert </w:t>
      </w:r>
      <w:r w:rsidR="00441A18">
        <w:rPr>
          <w:color w:val="5C5D5F"/>
          <w:sz w:val="20"/>
          <w:szCs w:val="20"/>
        </w:rPr>
        <w:t xml:space="preserve">durch die volle Erschließung </w:t>
      </w:r>
      <w:r w:rsidR="00275918">
        <w:rPr>
          <w:color w:val="5C5D5F"/>
          <w:sz w:val="20"/>
          <w:szCs w:val="20"/>
        </w:rPr>
        <w:t xml:space="preserve">des Potenzials der Prozessdaten </w:t>
      </w:r>
      <w:r w:rsidR="008D5E4C">
        <w:rPr>
          <w:color w:val="5C5D5F"/>
          <w:sz w:val="20"/>
          <w:szCs w:val="20"/>
        </w:rPr>
        <w:t xml:space="preserve">die </w:t>
      </w:r>
      <w:r w:rsidR="00275918">
        <w:rPr>
          <w:color w:val="5C5D5F"/>
          <w:sz w:val="20"/>
          <w:szCs w:val="20"/>
        </w:rPr>
        <w:t xml:space="preserve">Produktqualität und Produktionseffizienz. </w:t>
      </w:r>
    </w:p>
    <w:p w14:paraId="7BEFA9A4" w14:textId="77777777" w:rsidR="002E15E6" w:rsidRDefault="002E15E6" w:rsidP="009A5E27">
      <w:pPr>
        <w:widowControl/>
        <w:tabs>
          <w:tab w:val="left" w:pos="5715"/>
        </w:tabs>
        <w:suppressAutoHyphens/>
        <w:autoSpaceDE/>
        <w:autoSpaceDN/>
        <w:ind w:right="-425"/>
        <w:jc w:val="both"/>
        <w:rPr>
          <w:color w:val="5C5D5F"/>
          <w:sz w:val="20"/>
          <w:szCs w:val="20"/>
        </w:rPr>
      </w:pPr>
    </w:p>
    <w:p w14:paraId="61CA5A3F" w14:textId="7252ECC9" w:rsidR="006F39D7" w:rsidRPr="006F39D7" w:rsidRDefault="002E15E6" w:rsidP="006F39D7">
      <w:pPr>
        <w:widowControl/>
        <w:tabs>
          <w:tab w:val="left" w:pos="5715"/>
        </w:tabs>
        <w:suppressAutoHyphens/>
        <w:autoSpaceDE/>
        <w:autoSpaceDN/>
        <w:ind w:right="-425"/>
        <w:jc w:val="both"/>
        <w:rPr>
          <w:color w:val="5C5D5F"/>
          <w:sz w:val="20"/>
          <w:szCs w:val="20"/>
        </w:rPr>
      </w:pPr>
      <w:r>
        <w:rPr>
          <w:color w:val="5C5D5F"/>
          <w:sz w:val="20"/>
          <w:szCs w:val="20"/>
        </w:rPr>
        <w:t>Kosteneffekte und Effizienzpotenziale lassen sich auch mit Sounce</w:t>
      </w:r>
      <w:r w:rsidR="001C1939">
        <w:rPr>
          <w:color w:val="5C5D5F"/>
          <w:sz w:val="20"/>
          <w:szCs w:val="20"/>
        </w:rPr>
        <w:t xml:space="preserve"> realisieren: Die KI-gestützte </w:t>
      </w:r>
      <w:r w:rsidR="00925BFC">
        <w:rPr>
          <w:color w:val="5C5D5F"/>
          <w:sz w:val="20"/>
          <w:szCs w:val="20"/>
        </w:rPr>
        <w:t xml:space="preserve">Akustikprüfungssoftware </w:t>
      </w:r>
      <w:r w:rsidR="0038295C">
        <w:rPr>
          <w:color w:val="5C5D5F"/>
          <w:sz w:val="20"/>
          <w:szCs w:val="20"/>
        </w:rPr>
        <w:t xml:space="preserve">erkennt </w:t>
      </w:r>
      <w:r w:rsidR="009A0E12">
        <w:rPr>
          <w:color w:val="5C5D5F"/>
          <w:sz w:val="20"/>
          <w:szCs w:val="20"/>
        </w:rPr>
        <w:t>Geräuschano</w:t>
      </w:r>
      <w:r w:rsidR="0059659B">
        <w:rPr>
          <w:color w:val="5C5D5F"/>
          <w:sz w:val="20"/>
          <w:szCs w:val="20"/>
        </w:rPr>
        <w:t>malien</w:t>
      </w:r>
      <w:r w:rsidR="00416BBD">
        <w:rPr>
          <w:color w:val="5C5D5F"/>
          <w:sz w:val="20"/>
          <w:szCs w:val="20"/>
        </w:rPr>
        <w:t xml:space="preserve"> </w:t>
      </w:r>
      <w:r w:rsidR="006F39D7" w:rsidRPr="006F39D7">
        <w:rPr>
          <w:color w:val="5C5D5F"/>
          <w:sz w:val="20"/>
          <w:szCs w:val="20"/>
        </w:rPr>
        <w:t>in der Qualitätssicherung oder bei der Bauteilqualifizierung</w:t>
      </w:r>
      <w:r w:rsidR="00660E20">
        <w:rPr>
          <w:color w:val="5C5D5F"/>
          <w:sz w:val="20"/>
          <w:szCs w:val="20"/>
        </w:rPr>
        <w:t>.</w:t>
      </w:r>
      <w:r w:rsidR="00773B58" w:rsidRPr="00773B58">
        <w:t xml:space="preserve"> </w:t>
      </w:r>
      <w:r w:rsidR="00773B58" w:rsidRPr="00773B58">
        <w:rPr>
          <w:color w:val="5C5D5F"/>
          <w:sz w:val="20"/>
          <w:szCs w:val="20"/>
        </w:rPr>
        <w:t xml:space="preserve">Dabei werden die </w:t>
      </w:r>
      <w:proofErr w:type="gramStart"/>
      <w:r w:rsidR="00B35DC7" w:rsidRPr="00773B58">
        <w:rPr>
          <w:color w:val="5C5D5F"/>
          <w:sz w:val="20"/>
          <w:szCs w:val="20"/>
        </w:rPr>
        <w:t>zu prüfende</w:t>
      </w:r>
      <w:r w:rsidR="00142DE7">
        <w:rPr>
          <w:color w:val="5C5D5F"/>
          <w:sz w:val="20"/>
          <w:szCs w:val="20"/>
        </w:rPr>
        <w:t>n</w:t>
      </w:r>
      <w:r w:rsidR="00B35DC7" w:rsidRPr="00773B58">
        <w:rPr>
          <w:color w:val="5C5D5F"/>
          <w:sz w:val="20"/>
          <w:szCs w:val="20"/>
        </w:rPr>
        <w:t xml:space="preserve"> Bauteile</w:t>
      </w:r>
      <w:proofErr w:type="gramEnd"/>
      <w:r w:rsidR="00773B58" w:rsidRPr="00773B58">
        <w:rPr>
          <w:color w:val="5C5D5F"/>
          <w:sz w:val="20"/>
          <w:szCs w:val="20"/>
        </w:rPr>
        <w:t xml:space="preserve"> oder Komponenten in Schwingung versetzt und erzeugen ein charakteristisches Geräuschmuster. Weicht dieses von der </w:t>
      </w:r>
      <w:r w:rsidR="00CD439C">
        <w:rPr>
          <w:color w:val="5C5D5F"/>
          <w:sz w:val="20"/>
          <w:szCs w:val="20"/>
        </w:rPr>
        <w:t>durch</w:t>
      </w:r>
      <w:r w:rsidR="00773B58" w:rsidRPr="00773B58">
        <w:rPr>
          <w:color w:val="5C5D5F"/>
          <w:sz w:val="20"/>
          <w:szCs w:val="20"/>
        </w:rPr>
        <w:t xml:space="preserve"> KI erlernten Referenz ab, detektiert das System einen Mangel und macht auf diesen aufmerksam. So können Fehler schneller und zuverlässiger als bei den üblichen, stichprobenartigen Checks </w:t>
      </w:r>
      <w:r w:rsidR="00370627">
        <w:rPr>
          <w:color w:val="5C5D5F"/>
          <w:sz w:val="20"/>
          <w:szCs w:val="20"/>
        </w:rPr>
        <w:t xml:space="preserve">an Prüfständen und in der Entwicklung </w:t>
      </w:r>
      <w:r w:rsidR="00773B58" w:rsidRPr="00773B58">
        <w:rPr>
          <w:color w:val="5C5D5F"/>
          <w:sz w:val="20"/>
          <w:szCs w:val="20"/>
        </w:rPr>
        <w:t>erkannt werden</w:t>
      </w:r>
      <w:r w:rsidR="00370627">
        <w:rPr>
          <w:color w:val="5C5D5F"/>
          <w:sz w:val="20"/>
          <w:szCs w:val="20"/>
        </w:rPr>
        <w:t>.</w:t>
      </w:r>
      <w:r w:rsidR="00AC42C8">
        <w:rPr>
          <w:color w:val="5C5D5F"/>
          <w:sz w:val="20"/>
          <w:szCs w:val="20"/>
        </w:rPr>
        <w:t xml:space="preserve"> </w:t>
      </w:r>
      <w:r w:rsidR="00362E03" w:rsidRPr="00362E03">
        <w:rPr>
          <w:color w:val="5C5D5F"/>
          <w:sz w:val="20"/>
          <w:szCs w:val="20"/>
        </w:rPr>
        <w:lastRenderedPageBreak/>
        <w:t xml:space="preserve">Hinter dem Prozess steckt eine minimalinvasive Sensorik am End-of-Line-Prüfstand, welche Rohdaten generiert und so das Training der KI ermöglicht. In der Folge lassen sich </w:t>
      </w:r>
      <w:r w:rsidR="00CD439C">
        <w:rPr>
          <w:color w:val="5C5D5F"/>
          <w:sz w:val="20"/>
          <w:szCs w:val="20"/>
        </w:rPr>
        <w:t xml:space="preserve">die geforderten </w:t>
      </w:r>
      <w:r w:rsidR="00362E03" w:rsidRPr="00362E03">
        <w:rPr>
          <w:color w:val="5C5D5F"/>
          <w:sz w:val="20"/>
          <w:szCs w:val="20"/>
        </w:rPr>
        <w:t>Qualitätskriterien festlegen. Der angelernte Algorithmus wird in die Cloud geladen und dort bereitgestellt.</w:t>
      </w:r>
    </w:p>
    <w:p w14:paraId="2AF4FD7A" w14:textId="5109942B" w:rsidR="006F39D7" w:rsidRPr="006F39D7" w:rsidRDefault="006F39D7" w:rsidP="006F39D7">
      <w:pPr>
        <w:widowControl/>
        <w:tabs>
          <w:tab w:val="left" w:pos="5715"/>
        </w:tabs>
        <w:suppressAutoHyphens/>
        <w:autoSpaceDE/>
        <w:autoSpaceDN/>
        <w:ind w:right="-425"/>
        <w:jc w:val="both"/>
        <w:rPr>
          <w:color w:val="5C5D5F"/>
          <w:sz w:val="20"/>
          <w:szCs w:val="20"/>
        </w:rPr>
      </w:pPr>
    </w:p>
    <w:p w14:paraId="6E055784" w14:textId="6D6AEC25" w:rsidR="00917EAB" w:rsidRDefault="0056470B" w:rsidP="0056741B">
      <w:pPr>
        <w:widowControl/>
        <w:tabs>
          <w:tab w:val="left" w:pos="5715"/>
        </w:tabs>
        <w:suppressAutoHyphens/>
        <w:autoSpaceDE/>
        <w:autoSpaceDN/>
        <w:ind w:right="-425"/>
        <w:jc w:val="both"/>
        <w:rPr>
          <w:color w:val="5C5D5F"/>
          <w:sz w:val="20"/>
          <w:szCs w:val="20"/>
        </w:rPr>
      </w:pPr>
      <w:r>
        <w:rPr>
          <w:color w:val="5C5D5F"/>
          <w:sz w:val="20"/>
          <w:szCs w:val="20"/>
        </w:rPr>
        <w:t>Ein weiteres digitales Qualitätssicherung</w:t>
      </w:r>
      <w:r w:rsidR="00CE7CD8">
        <w:rPr>
          <w:color w:val="5C5D5F"/>
          <w:sz w:val="20"/>
          <w:szCs w:val="20"/>
        </w:rPr>
        <w:t xml:space="preserve">stool aus dem </w:t>
      </w:r>
      <w:r w:rsidR="00C60168">
        <w:rPr>
          <w:color w:val="5C5D5F"/>
          <w:sz w:val="20"/>
          <w:szCs w:val="20"/>
        </w:rPr>
        <w:t>ICS-</w:t>
      </w:r>
      <w:r w:rsidR="00953BB4">
        <w:rPr>
          <w:color w:val="5C5D5F"/>
          <w:sz w:val="20"/>
          <w:szCs w:val="20"/>
        </w:rPr>
        <w:t>Portfolio</w:t>
      </w:r>
      <w:r w:rsidR="00CE7CD8">
        <w:rPr>
          <w:color w:val="5C5D5F"/>
          <w:sz w:val="20"/>
          <w:szCs w:val="20"/>
        </w:rPr>
        <w:t xml:space="preserve"> ist </w:t>
      </w:r>
      <w:proofErr w:type="spellStart"/>
      <w:r w:rsidR="00CE7CD8">
        <w:rPr>
          <w:color w:val="5C5D5F"/>
          <w:sz w:val="20"/>
          <w:szCs w:val="20"/>
        </w:rPr>
        <w:t>paint</w:t>
      </w:r>
      <w:r w:rsidR="003C671E">
        <w:rPr>
          <w:color w:val="5C5D5F"/>
          <w:sz w:val="20"/>
          <w:szCs w:val="20"/>
        </w:rPr>
        <w:t>_it</w:t>
      </w:r>
      <w:proofErr w:type="spellEnd"/>
      <w:r w:rsidR="00C60168">
        <w:rPr>
          <w:color w:val="5C5D5F"/>
          <w:sz w:val="20"/>
          <w:szCs w:val="20"/>
        </w:rPr>
        <w:t>:</w:t>
      </w:r>
      <w:r w:rsidR="003C671E">
        <w:rPr>
          <w:color w:val="5C5D5F"/>
          <w:sz w:val="20"/>
          <w:szCs w:val="20"/>
        </w:rPr>
        <w:t xml:space="preserve"> </w:t>
      </w:r>
      <w:r w:rsidR="00D92E33">
        <w:rPr>
          <w:color w:val="5C5D5F"/>
          <w:sz w:val="20"/>
          <w:szCs w:val="20"/>
        </w:rPr>
        <w:t>Das Monitoring-System</w:t>
      </w:r>
      <w:r w:rsidR="00275918" w:rsidRPr="00106938">
        <w:rPr>
          <w:color w:val="5C5D5F"/>
          <w:sz w:val="20"/>
          <w:szCs w:val="20"/>
        </w:rPr>
        <w:t xml:space="preserve"> </w:t>
      </w:r>
      <w:r w:rsidR="00106938" w:rsidRPr="00106938">
        <w:rPr>
          <w:color w:val="5C5D5F"/>
          <w:sz w:val="20"/>
          <w:szCs w:val="20"/>
        </w:rPr>
        <w:t>ermöglicht e</w:t>
      </w:r>
      <w:r w:rsidR="00106938">
        <w:rPr>
          <w:color w:val="5C5D5F"/>
          <w:sz w:val="20"/>
          <w:szCs w:val="20"/>
        </w:rPr>
        <w:t>ine digitale Lack-Qualitätskontrolle</w:t>
      </w:r>
      <w:r w:rsidR="00B65537">
        <w:rPr>
          <w:color w:val="5C5D5F"/>
          <w:sz w:val="20"/>
          <w:szCs w:val="20"/>
        </w:rPr>
        <w:t>.</w:t>
      </w:r>
      <w:r w:rsidR="0058589F">
        <w:rPr>
          <w:color w:val="5C5D5F"/>
          <w:sz w:val="20"/>
          <w:szCs w:val="20"/>
        </w:rPr>
        <w:t xml:space="preserve"> </w:t>
      </w:r>
      <w:r w:rsidR="00B65537">
        <w:rPr>
          <w:color w:val="5C5D5F"/>
          <w:sz w:val="20"/>
          <w:szCs w:val="20"/>
        </w:rPr>
        <w:t>U</w:t>
      </w:r>
      <w:r w:rsidR="00B7774B">
        <w:rPr>
          <w:color w:val="5C5D5F"/>
          <w:sz w:val="20"/>
          <w:szCs w:val="20"/>
        </w:rPr>
        <w:t xml:space="preserve">nter anderem werden die </w:t>
      </w:r>
      <w:r w:rsidR="006B5356">
        <w:rPr>
          <w:color w:val="5C5D5F"/>
          <w:sz w:val="20"/>
          <w:szCs w:val="20"/>
        </w:rPr>
        <w:t xml:space="preserve">Lackschichtdicke, der Farbton und die Oberflächengüte der Lackierung bewertet </w:t>
      </w:r>
      <w:r w:rsidR="00DB199A">
        <w:rPr>
          <w:color w:val="5C5D5F"/>
          <w:sz w:val="20"/>
          <w:szCs w:val="20"/>
        </w:rPr>
        <w:t>–</w:t>
      </w:r>
      <w:r w:rsidR="006B5356">
        <w:rPr>
          <w:color w:val="5C5D5F"/>
          <w:sz w:val="20"/>
          <w:szCs w:val="20"/>
        </w:rPr>
        <w:t xml:space="preserve"> </w:t>
      </w:r>
      <w:r w:rsidR="00DB199A">
        <w:rPr>
          <w:color w:val="5C5D5F"/>
          <w:sz w:val="20"/>
          <w:szCs w:val="20"/>
        </w:rPr>
        <w:t>cloudbasiert und hardwareunabhängig.</w:t>
      </w:r>
      <w:r w:rsidR="00FB5348">
        <w:rPr>
          <w:color w:val="5C5D5F"/>
          <w:sz w:val="20"/>
          <w:szCs w:val="20"/>
        </w:rPr>
        <w:t xml:space="preserve"> </w:t>
      </w:r>
      <w:r w:rsidR="002A152F">
        <w:rPr>
          <w:color w:val="5C5D5F"/>
          <w:sz w:val="20"/>
          <w:szCs w:val="20"/>
        </w:rPr>
        <w:t xml:space="preserve">Die </w:t>
      </w:r>
      <w:r w:rsidR="008D5E4C">
        <w:rPr>
          <w:color w:val="5C5D5F"/>
          <w:sz w:val="20"/>
          <w:szCs w:val="20"/>
        </w:rPr>
        <w:t xml:space="preserve">über Sensoren </w:t>
      </w:r>
      <w:r w:rsidR="002A152F">
        <w:rPr>
          <w:color w:val="5C5D5F"/>
          <w:sz w:val="20"/>
          <w:szCs w:val="20"/>
        </w:rPr>
        <w:t>gesammelten Daten werden mit unternehmensspezifischen Toleranzen und Referenzen abgeglichen</w:t>
      </w:r>
      <w:r w:rsidR="00DF74EA">
        <w:rPr>
          <w:color w:val="5C5D5F"/>
          <w:sz w:val="20"/>
          <w:szCs w:val="20"/>
        </w:rPr>
        <w:t>. Durch die Erkennung von Tendenzen</w:t>
      </w:r>
      <w:r w:rsidR="004E24EB">
        <w:rPr>
          <w:color w:val="5C5D5F"/>
          <w:sz w:val="20"/>
          <w:szCs w:val="20"/>
        </w:rPr>
        <w:t xml:space="preserve"> prognostiziert das System zunehmende Abweichungen einzelner Qualitätskriterien von den zulässigen Toleranzwerten,</w:t>
      </w:r>
      <w:r w:rsidR="00676668">
        <w:rPr>
          <w:color w:val="5C5D5F"/>
          <w:sz w:val="20"/>
          <w:szCs w:val="20"/>
        </w:rPr>
        <w:t xml:space="preserve"> </w:t>
      </w:r>
      <w:r w:rsidR="00C3558B">
        <w:rPr>
          <w:color w:val="5C5D5F"/>
          <w:sz w:val="20"/>
          <w:szCs w:val="20"/>
        </w:rPr>
        <w:t>sodass</w:t>
      </w:r>
      <w:r w:rsidR="00676668">
        <w:rPr>
          <w:color w:val="5C5D5F"/>
          <w:sz w:val="20"/>
          <w:szCs w:val="20"/>
        </w:rPr>
        <w:t xml:space="preserve"> </w:t>
      </w:r>
      <w:r w:rsidR="00B865AF">
        <w:rPr>
          <w:color w:val="5C5D5F"/>
          <w:sz w:val="20"/>
          <w:szCs w:val="20"/>
        </w:rPr>
        <w:t xml:space="preserve">Mängel </w:t>
      </w:r>
      <w:r w:rsidR="00C60168">
        <w:rPr>
          <w:color w:val="5C5D5F"/>
          <w:sz w:val="20"/>
          <w:szCs w:val="20"/>
        </w:rPr>
        <w:t xml:space="preserve">nicht nur </w:t>
      </w:r>
      <w:r w:rsidR="00676668">
        <w:rPr>
          <w:color w:val="5C5D5F"/>
          <w:sz w:val="20"/>
          <w:szCs w:val="20"/>
        </w:rPr>
        <w:t>in</w:t>
      </w:r>
      <w:r w:rsidR="00C60168">
        <w:rPr>
          <w:color w:val="5C5D5F"/>
          <w:sz w:val="20"/>
          <w:szCs w:val="20"/>
        </w:rPr>
        <w:t>nerhalb</w:t>
      </w:r>
      <w:r w:rsidR="00676668">
        <w:rPr>
          <w:color w:val="5C5D5F"/>
          <w:sz w:val="20"/>
          <w:szCs w:val="20"/>
        </w:rPr>
        <w:t xml:space="preserve"> kürzester Zeit entdeckt</w:t>
      </w:r>
      <w:r w:rsidR="00C60168">
        <w:rPr>
          <w:color w:val="5C5D5F"/>
          <w:sz w:val="20"/>
          <w:szCs w:val="20"/>
        </w:rPr>
        <w:t>, sondern</w:t>
      </w:r>
      <w:r w:rsidR="00676668">
        <w:rPr>
          <w:color w:val="5C5D5F"/>
          <w:sz w:val="20"/>
          <w:szCs w:val="20"/>
        </w:rPr>
        <w:t xml:space="preserve"> </w:t>
      </w:r>
      <w:r w:rsidR="00C60168">
        <w:rPr>
          <w:color w:val="5C5D5F"/>
          <w:sz w:val="20"/>
          <w:szCs w:val="20"/>
        </w:rPr>
        <w:t>auch</w:t>
      </w:r>
      <w:r w:rsidR="00676668">
        <w:rPr>
          <w:color w:val="5C5D5F"/>
          <w:sz w:val="20"/>
          <w:szCs w:val="20"/>
        </w:rPr>
        <w:t xml:space="preserve"> vorhergesagt werden können.</w:t>
      </w:r>
      <w:r w:rsidR="002F01D3">
        <w:rPr>
          <w:color w:val="5C5D5F"/>
          <w:sz w:val="20"/>
          <w:szCs w:val="20"/>
        </w:rPr>
        <w:t xml:space="preserve"> </w:t>
      </w:r>
      <w:r w:rsidR="008311AF" w:rsidRPr="008311AF">
        <w:rPr>
          <w:color w:val="5C5D5F"/>
          <w:sz w:val="20"/>
          <w:szCs w:val="20"/>
        </w:rPr>
        <w:t>In der Folge sinkt die Zahl der Qualitätsmängel</w:t>
      </w:r>
      <w:r w:rsidR="00CD439C">
        <w:rPr>
          <w:color w:val="5C5D5F"/>
          <w:sz w:val="20"/>
          <w:szCs w:val="20"/>
        </w:rPr>
        <w:t xml:space="preserve"> signifikant</w:t>
      </w:r>
      <w:r w:rsidR="008311AF" w:rsidRPr="008311AF">
        <w:rPr>
          <w:color w:val="5C5D5F"/>
          <w:sz w:val="20"/>
          <w:szCs w:val="20"/>
        </w:rPr>
        <w:t>. Das wiederum erhöht den Durchsatz in der Produktion – bei gleichzeitig verringerten Kosten und einer Minimierung von Ausschussteilen.</w:t>
      </w:r>
    </w:p>
    <w:p w14:paraId="670D3A8E" w14:textId="77777777" w:rsidR="00087F59" w:rsidRDefault="00087F59" w:rsidP="0056741B">
      <w:pPr>
        <w:widowControl/>
        <w:tabs>
          <w:tab w:val="left" w:pos="5715"/>
        </w:tabs>
        <w:suppressAutoHyphens/>
        <w:autoSpaceDE/>
        <w:autoSpaceDN/>
        <w:ind w:right="-425"/>
        <w:jc w:val="both"/>
        <w:rPr>
          <w:color w:val="5C5D5F"/>
          <w:sz w:val="20"/>
          <w:szCs w:val="20"/>
        </w:rPr>
      </w:pPr>
    </w:p>
    <w:p w14:paraId="4668D070" w14:textId="1E65D12F" w:rsidR="00087F59" w:rsidRDefault="0020691A" w:rsidP="0056741B">
      <w:pPr>
        <w:widowControl/>
        <w:tabs>
          <w:tab w:val="left" w:pos="5715"/>
        </w:tabs>
        <w:suppressAutoHyphens/>
        <w:autoSpaceDE/>
        <w:autoSpaceDN/>
        <w:ind w:right="-425"/>
        <w:jc w:val="both"/>
        <w:rPr>
          <w:color w:val="5C5D5F"/>
          <w:sz w:val="20"/>
          <w:szCs w:val="20"/>
        </w:rPr>
      </w:pPr>
      <w:r>
        <w:rPr>
          <w:color w:val="5C5D5F"/>
          <w:sz w:val="20"/>
          <w:szCs w:val="20"/>
        </w:rPr>
        <w:t xml:space="preserve">Die </w:t>
      </w:r>
      <w:r w:rsidR="00765918">
        <w:rPr>
          <w:color w:val="5C5D5F"/>
          <w:sz w:val="20"/>
          <w:szCs w:val="20"/>
        </w:rPr>
        <w:t xml:space="preserve">ICS-Lösungen in der Qualitätssicherung sind jedoch </w:t>
      </w:r>
      <w:r w:rsidR="005E5AE2">
        <w:rPr>
          <w:color w:val="5C5D5F"/>
          <w:sz w:val="20"/>
          <w:szCs w:val="20"/>
        </w:rPr>
        <w:t>nur so gut</w:t>
      </w:r>
      <w:r>
        <w:rPr>
          <w:color w:val="5C5D5F"/>
          <w:sz w:val="20"/>
          <w:szCs w:val="20"/>
        </w:rPr>
        <w:t xml:space="preserve"> </w:t>
      </w:r>
      <w:r w:rsidR="005E5AE2">
        <w:rPr>
          <w:color w:val="5C5D5F"/>
          <w:sz w:val="20"/>
          <w:szCs w:val="20"/>
        </w:rPr>
        <w:t>wie die Datenbasis</w:t>
      </w:r>
      <w:r w:rsidR="00CD439C">
        <w:rPr>
          <w:color w:val="5C5D5F"/>
          <w:sz w:val="20"/>
          <w:szCs w:val="20"/>
        </w:rPr>
        <w:t>:</w:t>
      </w:r>
      <w:r w:rsidR="005E5AE2">
        <w:rPr>
          <w:color w:val="5C5D5F"/>
          <w:sz w:val="20"/>
          <w:szCs w:val="20"/>
        </w:rPr>
        <w:t xml:space="preserve"> Mit der</w:t>
      </w:r>
      <w:r w:rsidR="00DE6C20">
        <w:rPr>
          <w:color w:val="5C5D5F"/>
          <w:sz w:val="20"/>
          <w:szCs w:val="20"/>
        </w:rPr>
        <w:t xml:space="preserve"> </w:t>
      </w:r>
      <w:proofErr w:type="spellStart"/>
      <w:r w:rsidR="00DE6C20">
        <w:rPr>
          <w:color w:val="5C5D5F"/>
          <w:sz w:val="20"/>
          <w:szCs w:val="20"/>
        </w:rPr>
        <w:t>E</w:t>
      </w:r>
      <w:r w:rsidR="005E5AE2">
        <w:rPr>
          <w:color w:val="5C5D5F"/>
          <w:sz w:val="20"/>
          <w:szCs w:val="20"/>
        </w:rPr>
        <w:t>nab</w:t>
      </w:r>
      <w:r w:rsidR="001A278F">
        <w:rPr>
          <w:color w:val="5C5D5F"/>
          <w:sz w:val="20"/>
          <w:szCs w:val="20"/>
        </w:rPr>
        <w:t>ling</w:t>
      </w:r>
      <w:proofErr w:type="spellEnd"/>
      <w:r w:rsidR="001A278F">
        <w:rPr>
          <w:color w:val="5C5D5F"/>
          <w:sz w:val="20"/>
          <w:szCs w:val="20"/>
        </w:rPr>
        <w:t xml:space="preserve">-Technologie </w:t>
      </w:r>
      <w:proofErr w:type="spellStart"/>
      <w:r w:rsidR="001A278F">
        <w:rPr>
          <w:color w:val="5C5D5F"/>
          <w:sz w:val="20"/>
          <w:szCs w:val="20"/>
        </w:rPr>
        <w:t>integrate_it</w:t>
      </w:r>
      <w:proofErr w:type="spellEnd"/>
      <w:r w:rsidR="001A278F">
        <w:rPr>
          <w:color w:val="5C5D5F"/>
          <w:sz w:val="20"/>
          <w:szCs w:val="20"/>
        </w:rPr>
        <w:t xml:space="preserve"> werden Maschinendaten erhoben</w:t>
      </w:r>
      <w:r w:rsidR="00834BCD">
        <w:rPr>
          <w:color w:val="5C5D5F"/>
          <w:sz w:val="20"/>
          <w:szCs w:val="20"/>
        </w:rPr>
        <w:t>, standardisiert</w:t>
      </w:r>
      <w:r w:rsidR="001A278F">
        <w:rPr>
          <w:color w:val="5C5D5F"/>
          <w:sz w:val="20"/>
          <w:szCs w:val="20"/>
        </w:rPr>
        <w:t xml:space="preserve"> und</w:t>
      </w:r>
      <w:r w:rsidR="00834BCD">
        <w:rPr>
          <w:color w:val="5C5D5F"/>
          <w:sz w:val="20"/>
          <w:szCs w:val="20"/>
        </w:rPr>
        <w:t xml:space="preserve"> </w:t>
      </w:r>
      <w:r w:rsidR="001A278F">
        <w:rPr>
          <w:color w:val="5C5D5F"/>
          <w:sz w:val="20"/>
          <w:szCs w:val="20"/>
        </w:rPr>
        <w:t>beispielsweise in der Qualitätssicherung</w:t>
      </w:r>
      <w:r w:rsidR="002C4A05">
        <w:rPr>
          <w:color w:val="5C5D5F"/>
          <w:sz w:val="20"/>
          <w:szCs w:val="20"/>
        </w:rPr>
        <w:t xml:space="preserve"> verwertet.</w:t>
      </w:r>
      <w:r w:rsidR="002C4A05" w:rsidRPr="002C4A05">
        <w:t xml:space="preserve"> </w:t>
      </w:r>
      <w:r w:rsidR="00953BB4">
        <w:rPr>
          <w:color w:val="5C5D5F"/>
          <w:sz w:val="20"/>
          <w:szCs w:val="20"/>
        </w:rPr>
        <w:t xml:space="preserve">Dabei </w:t>
      </w:r>
      <w:r w:rsidR="002C4A05" w:rsidRPr="002C4A05">
        <w:rPr>
          <w:color w:val="5C5D5F"/>
          <w:sz w:val="20"/>
          <w:szCs w:val="20"/>
        </w:rPr>
        <w:t>werden die Datenprotokolle nahezu alle</w:t>
      </w:r>
      <w:r w:rsidR="00953BB4">
        <w:rPr>
          <w:color w:val="5C5D5F"/>
          <w:sz w:val="20"/>
          <w:szCs w:val="20"/>
        </w:rPr>
        <w:t>r</w:t>
      </w:r>
      <w:r w:rsidR="002C4A05" w:rsidRPr="002C4A05">
        <w:rPr>
          <w:color w:val="5C5D5F"/>
          <w:sz w:val="20"/>
          <w:szCs w:val="20"/>
        </w:rPr>
        <w:t xml:space="preserve"> Maschinen und Anlagen erfasst und in einem Standard für nachgelagerte Systeme und Applikationen zur Verfügung gestellt</w:t>
      </w:r>
      <w:r w:rsidR="00953BB4">
        <w:rPr>
          <w:color w:val="5C5D5F"/>
          <w:sz w:val="20"/>
          <w:szCs w:val="20"/>
        </w:rPr>
        <w:t>.</w:t>
      </w:r>
    </w:p>
    <w:p w14:paraId="0A6868C7" w14:textId="77777777" w:rsidR="00917EAB" w:rsidRDefault="00917EAB" w:rsidP="009A5E27">
      <w:pPr>
        <w:widowControl/>
        <w:tabs>
          <w:tab w:val="left" w:pos="5715"/>
        </w:tabs>
        <w:suppressAutoHyphens/>
        <w:autoSpaceDE/>
        <w:autoSpaceDN/>
        <w:ind w:right="-425"/>
        <w:jc w:val="both"/>
        <w:rPr>
          <w:color w:val="5C5D5F"/>
          <w:sz w:val="20"/>
          <w:szCs w:val="20"/>
        </w:rPr>
      </w:pPr>
    </w:p>
    <w:p w14:paraId="680E788E" w14:textId="4316CB8B" w:rsidR="00917EAB" w:rsidRPr="007C7D6D" w:rsidRDefault="00917EAB" w:rsidP="00917EAB">
      <w:pPr>
        <w:widowControl/>
        <w:tabs>
          <w:tab w:val="left" w:pos="5715"/>
        </w:tabs>
        <w:suppressAutoHyphens/>
        <w:autoSpaceDE/>
        <w:autoSpaceDN/>
        <w:spacing w:after="240"/>
        <w:jc w:val="both"/>
        <w:rPr>
          <w:rFonts w:ascii="Segoe UI" w:hAnsi="Segoe UI" w:cs="Segoe UI"/>
          <w:b/>
          <w:bCs/>
          <w:color w:val="5C5D5F"/>
          <w:sz w:val="20"/>
          <w:szCs w:val="20"/>
        </w:rPr>
      </w:pPr>
      <w:r w:rsidRPr="007C7D6D">
        <w:rPr>
          <w:rFonts w:ascii="Segoe UI" w:hAnsi="Segoe UI" w:cs="Segoe UI"/>
          <w:b/>
          <w:bCs/>
          <w:color w:val="5C5D5F"/>
          <w:sz w:val="20"/>
          <w:szCs w:val="20"/>
        </w:rPr>
        <w:t xml:space="preserve">Live-Demonstrationen und Expertengespräche auf der </w:t>
      </w:r>
      <w:proofErr w:type="spellStart"/>
      <w:r>
        <w:rPr>
          <w:rFonts w:ascii="Segoe UI" w:hAnsi="Segoe UI" w:cs="Segoe UI"/>
          <w:b/>
          <w:bCs/>
          <w:color w:val="5C5D5F"/>
          <w:sz w:val="20"/>
          <w:szCs w:val="20"/>
        </w:rPr>
        <w:t>M</w:t>
      </w:r>
      <w:r w:rsidR="00C60168">
        <w:rPr>
          <w:rFonts w:ascii="Segoe UI" w:hAnsi="Segoe UI" w:cs="Segoe UI"/>
          <w:b/>
          <w:bCs/>
          <w:color w:val="5C5D5F"/>
          <w:sz w:val="20"/>
          <w:szCs w:val="20"/>
        </w:rPr>
        <w:t>otek</w:t>
      </w:r>
      <w:proofErr w:type="spellEnd"/>
      <w:r w:rsidRPr="007C7D6D">
        <w:rPr>
          <w:rFonts w:ascii="Segoe UI" w:hAnsi="Segoe UI" w:cs="Segoe UI"/>
          <w:b/>
          <w:bCs/>
          <w:color w:val="5C5D5F"/>
          <w:sz w:val="20"/>
          <w:szCs w:val="20"/>
        </w:rPr>
        <w:t xml:space="preserve"> 2024</w:t>
      </w:r>
    </w:p>
    <w:p w14:paraId="0E33CF62" w14:textId="5D2583EF" w:rsidR="00917EAB" w:rsidRDefault="00917EAB" w:rsidP="00D92E33">
      <w:pPr>
        <w:widowControl/>
        <w:tabs>
          <w:tab w:val="left" w:pos="5715"/>
        </w:tabs>
        <w:suppressAutoHyphens/>
        <w:autoSpaceDE/>
        <w:autoSpaceDN/>
        <w:ind w:right="-425"/>
        <w:jc w:val="both"/>
        <w:rPr>
          <w:color w:val="5C5D5F"/>
          <w:sz w:val="20"/>
          <w:szCs w:val="20"/>
        </w:rPr>
      </w:pPr>
      <w:r>
        <w:rPr>
          <w:color w:val="5C5D5F"/>
          <w:sz w:val="20"/>
          <w:szCs w:val="20"/>
        </w:rPr>
        <w:t xml:space="preserve">Unter dem Motto „Wir liefern die Software für die Hardware“ sind </w:t>
      </w:r>
      <w:r w:rsidR="00385280">
        <w:rPr>
          <w:color w:val="5C5D5F"/>
          <w:sz w:val="20"/>
          <w:szCs w:val="20"/>
        </w:rPr>
        <w:t xml:space="preserve">die </w:t>
      </w:r>
      <w:r w:rsidRPr="008832A1">
        <w:rPr>
          <w:color w:val="5C5D5F"/>
          <w:sz w:val="20"/>
          <w:szCs w:val="20"/>
        </w:rPr>
        <w:t xml:space="preserve">Besucher der </w:t>
      </w:r>
      <w:proofErr w:type="spellStart"/>
      <w:r>
        <w:rPr>
          <w:color w:val="5C5D5F"/>
          <w:sz w:val="20"/>
          <w:szCs w:val="20"/>
        </w:rPr>
        <w:t>M</w:t>
      </w:r>
      <w:r w:rsidR="00C60168">
        <w:rPr>
          <w:color w:val="5C5D5F"/>
          <w:sz w:val="20"/>
          <w:szCs w:val="20"/>
        </w:rPr>
        <w:t>otek</w:t>
      </w:r>
      <w:proofErr w:type="spellEnd"/>
      <w:r w:rsidRPr="008832A1">
        <w:rPr>
          <w:color w:val="5C5D5F"/>
          <w:sz w:val="20"/>
          <w:szCs w:val="20"/>
        </w:rPr>
        <w:t xml:space="preserve"> 2024 herzlich eingeladen, den </w:t>
      </w:r>
      <w:r w:rsidRPr="00B41990">
        <w:rPr>
          <w:color w:val="5C5D5F"/>
          <w:sz w:val="20"/>
          <w:szCs w:val="20"/>
        </w:rPr>
        <w:t xml:space="preserve">Stand </w:t>
      </w:r>
      <w:bookmarkStart w:id="2" w:name="_Hlk155871637"/>
      <w:r>
        <w:rPr>
          <w:color w:val="5C5D5F"/>
          <w:sz w:val="20"/>
          <w:szCs w:val="20"/>
        </w:rPr>
        <w:t>3103</w:t>
      </w:r>
      <w:r w:rsidRPr="00B41990">
        <w:rPr>
          <w:color w:val="5C5D5F"/>
          <w:sz w:val="20"/>
          <w:szCs w:val="20"/>
        </w:rPr>
        <w:t xml:space="preserve"> </w:t>
      </w:r>
      <w:r>
        <w:rPr>
          <w:color w:val="5C5D5F"/>
          <w:sz w:val="20"/>
          <w:szCs w:val="20"/>
        </w:rPr>
        <w:t>von MHP</w:t>
      </w:r>
      <w:r w:rsidRPr="00B41990">
        <w:rPr>
          <w:color w:val="5C5D5F"/>
          <w:sz w:val="20"/>
          <w:szCs w:val="20"/>
        </w:rPr>
        <w:t xml:space="preserve"> </w:t>
      </w:r>
      <w:bookmarkEnd w:id="2"/>
      <w:r w:rsidR="00DF459B" w:rsidRPr="00B41990">
        <w:rPr>
          <w:color w:val="5C5D5F"/>
          <w:sz w:val="20"/>
          <w:szCs w:val="20"/>
        </w:rPr>
        <w:t xml:space="preserve">in Halle </w:t>
      </w:r>
      <w:r w:rsidR="00DF459B">
        <w:rPr>
          <w:color w:val="5C5D5F"/>
          <w:sz w:val="20"/>
          <w:szCs w:val="20"/>
        </w:rPr>
        <w:t xml:space="preserve">3 </w:t>
      </w:r>
      <w:r w:rsidRPr="00B41990">
        <w:rPr>
          <w:color w:val="5C5D5F"/>
          <w:sz w:val="20"/>
          <w:szCs w:val="20"/>
        </w:rPr>
        <w:t>zu besuchen,</w:t>
      </w:r>
      <w:r w:rsidRPr="008832A1">
        <w:rPr>
          <w:color w:val="5C5D5F"/>
          <w:sz w:val="20"/>
          <w:szCs w:val="20"/>
        </w:rPr>
        <w:t xml:space="preserve"> um Live-Demonstrationen zu erleben und sich in persönlichen Gesprächen mit </w:t>
      </w:r>
      <w:r w:rsidRPr="00917EAB">
        <w:rPr>
          <w:color w:val="717073" w:themeColor="text1"/>
          <w:sz w:val="20"/>
          <w:szCs w:val="20"/>
        </w:rPr>
        <w:t>unseren</w:t>
      </w:r>
      <w:r w:rsidRPr="008832A1">
        <w:rPr>
          <w:color w:val="5C5D5F"/>
          <w:sz w:val="20"/>
          <w:szCs w:val="20"/>
        </w:rPr>
        <w:t xml:space="preserve"> Experten </w:t>
      </w:r>
      <w:r>
        <w:rPr>
          <w:color w:val="5C5D5F"/>
          <w:sz w:val="20"/>
          <w:szCs w:val="20"/>
        </w:rPr>
        <w:t>auszutauschen</w:t>
      </w:r>
      <w:r w:rsidRPr="008832A1">
        <w:rPr>
          <w:color w:val="5C5D5F"/>
          <w:sz w:val="20"/>
          <w:szCs w:val="20"/>
        </w:rPr>
        <w:t>.</w:t>
      </w:r>
      <w:r>
        <w:rPr>
          <w:color w:val="5C5D5F"/>
          <w:sz w:val="20"/>
          <w:szCs w:val="20"/>
        </w:rPr>
        <w:t xml:space="preserve"> </w:t>
      </w:r>
      <w:r w:rsidR="00D92E33" w:rsidRPr="47274FDA">
        <w:rPr>
          <w:color w:val="5C5D5F"/>
          <w:sz w:val="20"/>
          <w:szCs w:val="20"/>
        </w:rPr>
        <w:t xml:space="preserve">Über die </w:t>
      </w:r>
      <w:r w:rsidR="00D92E33" w:rsidRPr="00106938">
        <w:rPr>
          <w:color w:val="5C5D5F"/>
          <w:sz w:val="20"/>
          <w:szCs w:val="20"/>
        </w:rPr>
        <w:t>Lösung</w:t>
      </w:r>
      <w:r w:rsidR="00D92E33">
        <w:rPr>
          <w:color w:val="5C5D5F"/>
          <w:sz w:val="20"/>
          <w:szCs w:val="20"/>
        </w:rPr>
        <w:t>en</w:t>
      </w:r>
      <w:r w:rsidR="00D92E33" w:rsidRPr="00106938">
        <w:rPr>
          <w:color w:val="5C5D5F"/>
          <w:sz w:val="20"/>
          <w:szCs w:val="20"/>
        </w:rPr>
        <w:t xml:space="preserve"> </w:t>
      </w:r>
      <w:r w:rsidR="00D92E33">
        <w:rPr>
          <w:color w:val="5C5D5F"/>
          <w:sz w:val="20"/>
          <w:szCs w:val="20"/>
        </w:rPr>
        <w:t xml:space="preserve">im Detail und in der Praxis </w:t>
      </w:r>
      <w:r w:rsidR="00D92E33" w:rsidRPr="47274FDA">
        <w:rPr>
          <w:color w:val="5C5D5F"/>
          <w:sz w:val="20"/>
          <w:szCs w:val="20"/>
        </w:rPr>
        <w:t>spr</w:t>
      </w:r>
      <w:r w:rsidR="00D92E33">
        <w:rPr>
          <w:color w:val="5C5D5F"/>
          <w:sz w:val="20"/>
          <w:szCs w:val="20"/>
        </w:rPr>
        <w:t>icht</w:t>
      </w:r>
      <w:r w:rsidR="00D92E33" w:rsidRPr="47274FDA">
        <w:rPr>
          <w:color w:val="5C5D5F"/>
          <w:sz w:val="20"/>
          <w:szCs w:val="20"/>
        </w:rPr>
        <w:t xml:space="preserve"> </w:t>
      </w:r>
      <w:r w:rsidR="00DE6C20">
        <w:rPr>
          <w:color w:val="5C5D5F"/>
          <w:sz w:val="20"/>
          <w:szCs w:val="20"/>
        </w:rPr>
        <w:t xml:space="preserve">das ICS-Team </w:t>
      </w:r>
      <w:r w:rsidR="00D92E33" w:rsidRPr="47274FDA">
        <w:rPr>
          <w:color w:val="5C5D5F"/>
          <w:sz w:val="20"/>
          <w:szCs w:val="20"/>
        </w:rPr>
        <w:t>gerne mit Ihnen. Interviews werden auf Anfrage jederzeit und vor Ort ermöglicht.</w:t>
      </w:r>
      <w:r w:rsidR="00D92E33">
        <w:rPr>
          <w:color w:val="5C5D5F"/>
          <w:sz w:val="20"/>
          <w:szCs w:val="20"/>
        </w:rPr>
        <w:t xml:space="preserve"> </w:t>
      </w:r>
    </w:p>
    <w:p w14:paraId="62EDD4C9" w14:textId="77777777" w:rsidR="00D92E33" w:rsidRDefault="00D92E33" w:rsidP="00D92E33">
      <w:pPr>
        <w:widowControl/>
        <w:tabs>
          <w:tab w:val="left" w:pos="5715"/>
        </w:tabs>
        <w:suppressAutoHyphens/>
        <w:autoSpaceDE/>
        <w:autoSpaceDN/>
        <w:ind w:right="-425"/>
        <w:jc w:val="both"/>
        <w:rPr>
          <w:color w:val="5C5D5F"/>
          <w:sz w:val="20"/>
          <w:szCs w:val="20"/>
        </w:rPr>
      </w:pPr>
    </w:p>
    <w:p w14:paraId="74A79660" w14:textId="6F045E24" w:rsidR="00917EAB" w:rsidRPr="00917EAB" w:rsidRDefault="00917EAB" w:rsidP="00162A4F">
      <w:pPr>
        <w:widowControl/>
        <w:tabs>
          <w:tab w:val="left" w:pos="5715"/>
        </w:tabs>
        <w:suppressAutoHyphens/>
        <w:autoSpaceDE/>
        <w:autoSpaceDN/>
        <w:spacing w:after="240"/>
        <w:ind w:right="-342"/>
        <w:jc w:val="both"/>
        <w:rPr>
          <w:color w:val="FF0000"/>
          <w:sz w:val="20"/>
          <w:szCs w:val="20"/>
          <w:lang w:val="en-US"/>
        </w:rPr>
      </w:pPr>
      <w:r w:rsidRPr="00917EAB">
        <w:rPr>
          <w:rStyle w:val="ui-provider"/>
          <w:color w:val="717073" w:themeColor="text1"/>
          <w:sz w:val="20"/>
          <w:szCs w:val="20"/>
        </w:rPr>
        <w:t xml:space="preserve">Marcel Heckner (Sales Lead ICS) und Simon Weiß (Portfolio Lead ICS) halten außerdem am 10. </w:t>
      </w:r>
      <w:r w:rsidRPr="00917EAB">
        <w:rPr>
          <w:rStyle w:val="ui-provider"/>
          <w:color w:val="717073" w:themeColor="text1"/>
          <w:sz w:val="20"/>
          <w:szCs w:val="20"/>
          <w:lang w:val="en-US"/>
        </w:rPr>
        <w:t>Oktober 2024 um 13:00</w:t>
      </w:r>
      <w:r w:rsidR="00DF459B">
        <w:rPr>
          <w:rStyle w:val="ui-provider"/>
          <w:color w:val="717073" w:themeColor="text1"/>
          <w:sz w:val="20"/>
          <w:szCs w:val="20"/>
          <w:lang w:val="en-US"/>
        </w:rPr>
        <w:t> </w:t>
      </w:r>
      <w:r w:rsidRPr="00917EAB">
        <w:rPr>
          <w:rStyle w:val="ui-provider"/>
          <w:color w:val="717073" w:themeColor="text1"/>
          <w:sz w:val="20"/>
          <w:szCs w:val="20"/>
          <w:lang w:val="en-US"/>
        </w:rPr>
        <w:t xml:space="preserve">Uhr in </w:t>
      </w:r>
      <w:r w:rsidRPr="00D92E33">
        <w:rPr>
          <w:color w:val="717073" w:themeColor="text1"/>
          <w:sz w:val="20"/>
          <w:szCs w:val="20"/>
          <w:lang w:val="en-US"/>
        </w:rPr>
        <w:t xml:space="preserve">Halle 5 </w:t>
      </w:r>
      <w:proofErr w:type="spellStart"/>
      <w:r w:rsidR="00B861B7">
        <w:rPr>
          <w:color w:val="717073" w:themeColor="text1"/>
          <w:sz w:val="20"/>
          <w:szCs w:val="20"/>
          <w:lang w:val="en-US"/>
        </w:rPr>
        <w:t>im</w:t>
      </w:r>
      <w:proofErr w:type="spellEnd"/>
      <w:r w:rsidRPr="00D92E33">
        <w:rPr>
          <w:color w:val="717073" w:themeColor="text1"/>
          <w:sz w:val="20"/>
          <w:szCs w:val="20"/>
          <w:lang w:val="en-US"/>
        </w:rPr>
        <w:t xml:space="preserve"> FORUM</w:t>
      </w:r>
      <w:r w:rsidRPr="00882928">
        <w:rPr>
          <w:color w:val="FF0000"/>
          <w:sz w:val="20"/>
          <w:szCs w:val="20"/>
          <w:lang w:val="en-US"/>
        </w:rPr>
        <w:t xml:space="preserve"> </w:t>
      </w:r>
      <w:r w:rsidR="00B861B7" w:rsidRPr="00162A4F">
        <w:rPr>
          <w:color w:val="717073" w:themeColor="text1"/>
          <w:sz w:val="20"/>
          <w:szCs w:val="20"/>
          <w:lang w:val="en-US"/>
        </w:rPr>
        <w:t>(</w:t>
      </w:r>
      <w:r w:rsidR="00B861B7" w:rsidRPr="00D92E33">
        <w:rPr>
          <w:color w:val="717073" w:themeColor="text1"/>
          <w:sz w:val="20"/>
          <w:szCs w:val="20"/>
          <w:lang w:val="en-US"/>
        </w:rPr>
        <w:t>Stand 5435</w:t>
      </w:r>
      <w:r w:rsidR="00B861B7">
        <w:rPr>
          <w:color w:val="717073" w:themeColor="text1"/>
          <w:sz w:val="20"/>
          <w:szCs w:val="20"/>
          <w:lang w:val="en-US"/>
        </w:rPr>
        <w:t xml:space="preserve">) </w:t>
      </w:r>
      <w:r w:rsidRPr="00882928">
        <w:rPr>
          <w:color w:val="717073" w:themeColor="text1"/>
          <w:sz w:val="20"/>
          <w:szCs w:val="20"/>
          <w:lang w:val="en-US"/>
        </w:rPr>
        <w:t>den</w:t>
      </w:r>
      <w:r w:rsidRPr="00917EAB">
        <w:rPr>
          <w:color w:val="717073" w:themeColor="text1"/>
          <w:sz w:val="20"/>
          <w:szCs w:val="20"/>
          <w:lang w:val="en-US"/>
        </w:rPr>
        <w:t xml:space="preserve"> </w:t>
      </w:r>
      <w:proofErr w:type="spellStart"/>
      <w:r w:rsidRPr="00917EAB">
        <w:rPr>
          <w:color w:val="717073" w:themeColor="text1"/>
          <w:sz w:val="20"/>
          <w:szCs w:val="20"/>
          <w:lang w:val="en-US"/>
        </w:rPr>
        <w:t>Vortrag</w:t>
      </w:r>
      <w:proofErr w:type="spellEnd"/>
      <w:r w:rsidRPr="00917EAB">
        <w:rPr>
          <w:color w:val="717073" w:themeColor="text1"/>
          <w:sz w:val="20"/>
          <w:szCs w:val="20"/>
          <w:lang w:val="en-US"/>
        </w:rPr>
        <w:t xml:space="preserve"> </w:t>
      </w:r>
      <w:r w:rsidR="00DF459B">
        <w:rPr>
          <w:rStyle w:val="ui-provider"/>
          <w:color w:val="717073" w:themeColor="text1"/>
          <w:sz w:val="20"/>
          <w:szCs w:val="20"/>
          <w:lang w:val="en-US"/>
        </w:rPr>
        <w:t>„</w:t>
      </w:r>
      <w:r w:rsidRPr="00917EAB">
        <w:rPr>
          <w:rStyle w:val="ui-provider"/>
          <w:color w:val="717073" w:themeColor="text1"/>
          <w:sz w:val="20"/>
          <w:szCs w:val="20"/>
          <w:lang w:val="en-US"/>
        </w:rPr>
        <w:t>How to use data in production – insights of successful quality assurance optimization”.</w:t>
      </w:r>
    </w:p>
    <w:p w14:paraId="7E6DFA6C" w14:textId="77777777" w:rsidR="005C61E2" w:rsidRPr="00953BB4" w:rsidRDefault="005C61E2" w:rsidP="009A5E27">
      <w:pPr>
        <w:widowControl/>
        <w:tabs>
          <w:tab w:val="left" w:pos="5715"/>
        </w:tabs>
        <w:suppressAutoHyphens/>
        <w:autoSpaceDE/>
        <w:autoSpaceDN/>
        <w:ind w:right="-425"/>
        <w:jc w:val="both"/>
        <w:rPr>
          <w:color w:val="5C5D5F"/>
          <w:sz w:val="20"/>
          <w:szCs w:val="20"/>
          <w:lang w:val="en-GB"/>
        </w:rPr>
      </w:pPr>
    </w:p>
    <w:p w14:paraId="2A985341" w14:textId="272866CB" w:rsidR="009A5E27" w:rsidRPr="00953BB4" w:rsidRDefault="009A5E27" w:rsidP="00DC3F44">
      <w:pPr>
        <w:widowControl/>
        <w:tabs>
          <w:tab w:val="left" w:pos="5715"/>
        </w:tabs>
        <w:suppressAutoHyphens/>
        <w:autoSpaceDE/>
        <w:autoSpaceDN/>
        <w:ind w:right="-59"/>
        <w:jc w:val="both"/>
        <w:rPr>
          <w:sz w:val="20"/>
          <w:szCs w:val="20"/>
          <w:lang w:val="en-GB"/>
        </w:rPr>
      </w:pPr>
      <w:r w:rsidRPr="00953BB4">
        <w:rPr>
          <w:rFonts w:ascii="Frutiger LT Pro 55 Roman"/>
          <w:color w:val="FFFFFF"/>
          <w:sz w:val="54"/>
          <w:lang w:val="en-GB"/>
        </w:rPr>
        <w:br w:type="page"/>
      </w:r>
    </w:p>
    <w:p w14:paraId="2381A4ED" w14:textId="7525346C" w:rsidR="008076C7" w:rsidRPr="00953BB4" w:rsidRDefault="009A5E27" w:rsidP="009A5E27">
      <w:pPr>
        <w:widowControl/>
        <w:tabs>
          <w:tab w:val="left" w:pos="5715"/>
        </w:tabs>
        <w:suppressAutoHyphens/>
        <w:autoSpaceDE/>
        <w:autoSpaceDN/>
        <w:spacing w:after="240"/>
        <w:jc w:val="both"/>
        <w:rPr>
          <w:sz w:val="20"/>
          <w:szCs w:val="20"/>
          <w:lang w:val="en-GB"/>
        </w:rPr>
      </w:pPr>
      <w:r w:rsidRPr="00D161B1">
        <w:rPr>
          <w:rFonts w:asciiTheme="minorHAnsi" w:hAnsiTheme="minorHAnsi" w:cstheme="minorHAnsi"/>
          <w:b/>
          <w:bCs/>
          <w:noProof/>
          <w:color w:val="2B579A"/>
          <w:shd w:val="clear" w:color="auto" w:fill="E6E6E6"/>
        </w:rPr>
        <w:lastRenderedPageBreak/>
        <w:drawing>
          <wp:anchor distT="0" distB="0" distL="114300" distR="114300" simplePos="0" relativeHeight="251658243" behindDoc="1" locked="0" layoutInCell="1" allowOverlap="1" wp14:anchorId="35DFB740" wp14:editId="73E5684C">
            <wp:simplePos x="0" y="0"/>
            <wp:positionH relativeFrom="column">
              <wp:posOffset>-900430</wp:posOffset>
            </wp:positionH>
            <wp:positionV relativeFrom="paragraph">
              <wp:posOffset>-643890</wp:posOffset>
            </wp:positionV>
            <wp:extent cx="7880350" cy="10712450"/>
            <wp:effectExtent l="0" t="0" r="635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350" cy="1071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2C38D6" w14:textId="120D24D1" w:rsidR="008076C7" w:rsidRPr="00953BB4" w:rsidRDefault="008076C7" w:rsidP="0037022C">
      <w:pPr>
        <w:spacing w:before="63" w:line="300" w:lineRule="auto"/>
        <w:rPr>
          <w:rFonts w:ascii="Frutiger LT Pro 55 Roman"/>
          <w:color w:val="FFFFFF"/>
          <w:sz w:val="54"/>
          <w:lang w:val="en-GB"/>
        </w:rPr>
      </w:pPr>
    </w:p>
    <w:p w14:paraId="6F08C89F" w14:textId="77777777" w:rsidR="00881632" w:rsidRPr="00953BB4" w:rsidRDefault="00881632" w:rsidP="00881632">
      <w:pPr>
        <w:spacing w:before="63" w:line="300" w:lineRule="auto"/>
        <w:rPr>
          <w:rFonts w:asciiTheme="minorHAnsi" w:hAnsiTheme="minorHAnsi" w:cstheme="minorHAnsi"/>
          <w:b/>
          <w:bCs/>
          <w:color w:val="FFFFFF"/>
          <w:sz w:val="54"/>
          <w:lang w:val="en-GB"/>
        </w:rPr>
      </w:pPr>
    </w:p>
    <w:p w14:paraId="6FFE0849" w14:textId="22997B8A" w:rsidR="00EC0745" w:rsidRPr="00D161B1" w:rsidRDefault="00EC0745" w:rsidP="00881632">
      <w:pPr>
        <w:spacing w:before="63" w:line="300" w:lineRule="auto"/>
        <w:rPr>
          <w:rFonts w:asciiTheme="minorHAnsi" w:hAnsiTheme="minorHAnsi" w:cstheme="minorHAnsi"/>
          <w:b/>
          <w:bCs/>
          <w:color w:val="FFFFFF"/>
          <w:sz w:val="54"/>
          <w:lang w:val="en-US"/>
        </w:rPr>
      </w:pPr>
      <w:r>
        <w:rPr>
          <w:rFonts w:ascii="Segoe UI Semibold" w:hAnsi="Segoe UI Semibold" w:cs="Segoe UI Semibold"/>
          <w:b/>
          <w:bCs/>
          <w:noProof/>
          <w:color w:val="FFFFFF"/>
          <w:sz w:val="54"/>
          <w:lang w:val="en-US"/>
        </w:rPr>
        <w:drawing>
          <wp:inline distT="0" distB="0" distL="0" distR="0" wp14:anchorId="3BEE9349" wp14:editId="6CC54731">
            <wp:extent cx="5252720" cy="1339850"/>
            <wp:effectExtent l="0" t="0" r="5080" b="0"/>
            <wp:docPr id="3" name="Grafik 3" descr="Ein Bild, das Text, Schrift, Grafiken, weiß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 3" descr="Ein Bild, das Text, Schrift, Grafiken, weiß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C12B4" w14:textId="740E7FFA" w:rsidR="00CC7300" w:rsidRPr="00F954E9" w:rsidRDefault="00CC7300" w:rsidP="00881632">
      <w:pPr>
        <w:spacing w:before="63" w:line="300" w:lineRule="auto"/>
        <w:rPr>
          <w:rFonts w:ascii="Frutiger LT Pro 55 Roman"/>
          <w:color w:val="FFFFFF"/>
          <w:sz w:val="54"/>
          <w:lang w:val="en-US"/>
        </w:rPr>
      </w:pPr>
    </w:p>
    <w:p w14:paraId="3A964DF2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33390C7D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2EA0ED81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6EC43C63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794D8996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2EA447CA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6F62D371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3D5685B2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3B53CA04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1879D8D1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157F89D8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58D7D49F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6B04B798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2F042846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39D1D392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41AE64BA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5A5B017F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70553B60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30110CB4" w14:textId="77777777" w:rsidR="00621D9C" w:rsidRDefault="00621D9C" w:rsidP="00621D9C">
      <w:pPr>
        <w:spacing w:before="222"/>
        <w:rPr>
          <w:rFonts w:ascii="Segoe UI" w:hAnsi="Segoe UI"/>
          <w:b/>
          <w:sz w:val="20"/>
        </w:rPr>
      </w:pPr>
      <w:r>
        <w:rPr>
          <w:rFonts w:ascii="Segoe UI" w:hAnsi="Segoe UI"/>
          <w:b/>
          <w:color w:val="FFFFFF"/>
          <w:sz w:val="20"/>
        </w:rPr>
        <w:t>Über</w:t>
      </w:r>
      <w:r>
        <w:rPr>
          <w:rFonts w:ascii="Segoe UI" w:hAnsi="Segoe UI"/>
          <w:b/>
          <w:color w:val="FFFFFF"/>
          <w:spacing w:val="-4"/>
          <w:sz w:val="20"/>
        </w:rPr>
        <w:t xml:space="preserve"> </w:t>
      </w:r>
      <w:r>
        <w:rPr>
          <w:rFonts w:ascii="Segoe UI" w:hAnsi="Segoe UI"/>
          <w:b/>
          <w:color w:val="FFFFFF"/>
          <w:spacing w:val="-5"/>
          <w:sz w:val="20"/>
        </w:rPr>
        <w:t>MHP</w:t>
      </w:r>
    </w:p>
    <w:p w14:paraId="192110D0" w14:textId="77777777" w:rsidR="00621D9C" w:rsidRDefault="00621D9C" w:rsidP="00621D9C">
      <w:pPr>
        <w:pStyle w:val="Textkrper"/>
        <w:spacing w:before="1"/>
        <w:rPr>
          <w:rFonts w:ascii="Segoe UI"/>
          <w:b/>
          <w:sz w:val="22"/>
        </w:rPr>
      </w:pPr>
    </w:p>
    <w:p w14:paraId="248EB09D" w14:textId="2DB8A72A" w:rsidR="00621D9C" w:rsidRDefault="00621D9C" w:rsidP="00621D9C">
      <w:pPr>
        <w:pStyle w:val="Textkrper"/>
        <w:spacing w:before="1" w:line="252" w:lineRule="auto"/>
        <w:ind w:right="1440"/>
        <w:jc w:val="both"/>
      </w:pPr>
      <w:r>
        <w:rPr>
          <w:color w:val="FFFFFF"/>
        </w:rPr>
        <w:t>Als Technologie- und Businesspartner digitalisiert MHP seit 2</w:t>
      </w:r>
      <w:r w:rsidR="008C766C">
        <w:rPr>
          <w:color w:val="FFFFFF"/>
        </w:rPr>
        <w:t>8</w:t>
      </w:r>
      <w:r>
        <w:rPr>
          <w:color w:val="FFFFFF"/>
        </w:rPr>
        <w:t xml:space="preserve"> Jahren die Prozesse und Produkte seiner weltweit rund 300 Kunden in den Bereichen Mobility und Manufacturing und begleitet sie bei ihren IT-Transformationen entlang der gesamten Wertschöpfungskette. Für die Management- und IT-Beratung steht fest: Die Digitalisierung ist einer der größten Hebel auf dem Weg zu einem besseren Morgen. Daher berät</w:t>
      </w:r>
      <w:r w:rsidR="00917EAB">
        <w:rPr>
          <w:color w:val="FFFFFF"/>
        </w:rPr>
        <w:t xml:space="preserve"> MHP als Unternehmen </w:t>
      </w:r>
      <w:r>
        <w:rPr>
          <w:color w:val="FFFFFF"/>
        </w:rPr>
        <w:t>der Porsche AG sowohl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operativ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als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auch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strategisch</w:t>
      </w:r>
      <w:r w:rsidRPr="00CD5D2F">
        <w:rPr>
          <w:color w:val="FFFFFF" w:themeColor="background1"/>
        </w:rPr>
        <w:t xml:space="preserve"> in Themenfeldern</w:t>
      </w:r>
      <w:r>
        <w:rPr>
          <w:color w:val="FFFFFF" w:themeColor="background1"/>
        </w:rPr>
        <w:t xml:space="preserve"> wie beispielsweise</w:t>
      </w:r>
      <w:r w:rsidRPr="00CD5D2F">
        <w:rPr>
          <w:color w:val="FFFFFF" w:themeColor="background1"/>
        </w:rPr>
        <w:t xml:space="preserve"> Customer Experience und Workforce Transformation, Supply Chain und Cloud Solutions, Platforms &amp; Ecosystems, Big Data und KI sowie Industrie 4.0</w:t>
      </w:r>
      <w:r>
        <w:rPr>
          <w:color w:val="FFFFFF" w:themeColor="background1"/>
        </w:rPr>
        <w:t xml:space="preserve"> </w:t>
      </w:r>
      <w:r w:rsidRPr="00CD5D2F">
        <w:rPr>
          <w:color w:val="FFFFFF" w:themeColor="background1"/>
        </w:rPr>
        <w:t>und Intelligent Products</w:t>
      </w:r>
      <w:r>
        <w:rPr>
          <w:color w:val="FFFFFF"/>
        </w:rPr>
        <w:t>. Die Unternehmensberatung agiert international, mit Hauptsitz in Deutschland und Tochtergesellschaften in den USA, Großbritannien, Rumänien und China.</w:t>
      </w:r>
      <w:r>
        <w:rPr>
          <w:color w:val="FFFFFF"/>
          <w:spacing w:val="-2"/>
        </w:rPr>
        <w:t xml:space="preserve"> </w:t>
      </w:r>
      <w:r w:rsidR="00890917">
        <w:rPr>
          <w:color w:val="FFFFFF"/>
          <w:spacing w:val="-2"/>
        </w:rPr>
        <w:t>Rund</w:t>
      </w:r>
      <w:r>
        <w:rPr>
          <w:color w:val="FFFFFF"/>
          <w:spacing w:val="-3"/>
        </w:rPr>
        <w:t xml:space="preserve"> </w:t>
      </w:r>
      <w:r w:rsidR="009B449A">
        <w:rPr>
          <w:color w:val="FFFFFF"/>
        </w:rPr>
        <w:t>5</w:t>
      </w:r>
      <w:r>
        <w:rPr>
          <w:color w:val="FFFFFF"/>
        </w:rPr>
        <w:t>.</w:t>
      </w:r>
      <w:r w:rsidR="009B449A">
        <w:rPr>
          <w:color w:val="FFFFFF"/>
        </w:rPr>
        <w:t>0</w:t>
      </w:r>
      <w:r>
        <w:rPr>
          <w:color w:val="FFFFFF"/>
        </w:rPr>
        <w:t>00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MHPlerinnen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und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MHPler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vereint der Anspruch nach Exzellenz und nachhaltigem Erfolg. Dieser Anspruch treibt MHP weiter an – heute und in Zukunft.</w:t>
      </w:r>
    </w:p>
    <w:p w14:paraId="111A4198" w14:textId="77777777" w:rsidR="00621D9C" w:rsidRDefault="00621D9C" w:rsidP="00621D9C">
      <w:pPr>
        <w:pStyle w:val="Textkrper"/>
        <w:spacing w:before="6"/>
        <w:rPr>
          <w:sz w:val="21"/>
        </w:rPr>
      </w:pPr>
    </w:p>
    <w:p w14:paraId="64CE269D" w14:textId="77777777" w:rsidR="00B861B7" w:rsidRDefault="00B861B7" w:rsidP="00621D9C">
      <w:pPr>
        <w:pStyle w:val="Textkrper"/>
        <w:spacing w:before="6"/>
        <w:rPr>
          <w:sz w:val="21"/>
        </w:rPr>
      </w:pPr>
    </w:p>
    <w:p w14:paraId="225BC6A0" w14:textId="7D4B8CAC" w:rsidR="00CC7300" w:rsidRPr="00083126" w:rsidRDefault="00B463BD" w:rsidP="00EC0745">
      <w:pPr>
        <w:pStyle w:val="Textkrper"/>
        <w:rPr>
          <w:rFonts w:ascii="Segoe UI Light"/>
          <w:color w:val="FFFFFF" w:themeColor="background1"/>
          <w:sz w:val="14"/>
        </w:rPr>
      </w:pPr>
      <w:hyperlink r:id="rId20" w:history="1">
        <w:r w:rsidR="00621D9C" w:rsidRPr="00083126">
          <w:rPr>
            <w:rStyle w:val="Hyperlink"/>
            <w:color w:val="FFFFFF" w:themeColor="background1"/>
            <w:spacing w:val="-2"/>
          </w:rPr>
          <w:t>www.mhp.com</w:t>
        </w:r>
      </w:hyperlink>
    </w:p>
    <w:sectPr w:rsidR="00CC7300" w:rsidRPr="00083126" w:rsidSect="00E75D4D">
      <w:pgSz w:w="11906" w:h="16838" w:code="9"/>
      <w:pgMar w:top="1021" w:right="1021" w:bottom="964" w:left="102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DA92D0" w14:textId="77777777" w:rsidR="007C4071" w:rsidRDefault="007C4071" w:rsidP="009B4D20">
      <w:r>
        <w:separator/>
      </w:r>
    </w:p>
  </w:endnote>
  <w:endnote w:type="continuationSeparator" w:id="0">
    <w:p w14:paraId="3ECEC4A5" w14:textId="77777777" w:rsidR="007C4071" w:rsidRDefault="007C4071" w:rsidP="009B4D20">
      <w:r>
        <w:continuationSeparator/>
      </w:r>
    </w:p>
  </w:endnote>
  <w:endnote w:type="continuationNotice" w:id="1">
    <w:p w14:paraId="3D2DE6A9" w14:textId="77777777" w:rsidR="007C4071" w:rsidRDefault="007C407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rbitron">
    <w:altName w:val="Calibri"/>
    <w:charset w:val="00"/>
    <w:family w:val="auto"/>
    <w:pitch w:val="variable"/>
    <w:sig w:usb0="80000027" w:usb1="10000042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rutiger LT Pro 55 Roman">
    <w:altName w:val="Calibri"/>
    <w:panose1 w:val="00000000000000000000"/>
    <w:charset w:val="00"/>
    <w:family w:val="swiss"/>
    <w:notTrueType/>
    <w:pitch w:val="variable"/>
    <w:sig w:usb0="A00000AF" w:usb1="5000204A" w:usb2="00000000" w:usb3="00000000" w:csb0="00000093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E1E56A" w14:textId="77777777" w:rsidR="007C4071" w:rsidRDefault="007C4071" w:rsidP="009B4D20">
      <w:r>
        <w:separator/>
      </w:r>
    </w:p>
  </w:footnote>
  <w:footnote w:type="continuationSeparator" w:id="0">
    <w:p w14:paraId="4BCF844F" w14:textId="77777777" w:rsidR="007C4071" w:rsidRDefault="007C4071" w:rsidP="009B4D20">
      <w:r>
        <w:continuationSeparator/>
      </w:r>
    </w:p>
  </w:footnote>
  <w:footnote w:type="continuationNotice" w:id="1">
    <w:p w14:paraId="556ADEFB" w14:textId="77777777" w:rsidR="007C4071" w:rsidRDefault="007C4071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EA33FC"/>
    <w:multiLevelType w:val="hybridMultilevel"/>
    <w:tmpl w:val="2B5CBD02"/>
    <w:lvl w:ilvl="0" w:tplc="A0DEF2A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988C3C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8DA49A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028498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90ABB4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2D0046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3C806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724D3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3D6FB6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37B63"/>
    <w:multiLevelType w:val="hybridMultilevel"/>
    <w:tmpl w:val="A180459C"/>
    <w:lvl w:ilvl="0" w:tplc="0568C65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DB49EE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4E6C3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EB6A59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5262DC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D2619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52069A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9C6165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3AA89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1A6A4D"/>
    <w:multiLevelType w:val="hybridMultilevel"/>
    <w:tmpl w:val="A64E6C74"/>
    <w:lvl w:ilvl="0" w:tplc="FD2C380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F06BD3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E4901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94224C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FACFF2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DC4443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90C78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946B9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A24516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C70833"/>
    <w:multiLevelType w:val="hybridMultilevel"/>
    <w:tmpl w:val="633675F8"/>
    <w:lvl w:ilvl="0" w:tplc="4AAC139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EC216A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39EAC9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81E69B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56AAE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8E098D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3871C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B7C235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F8C641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AA468D"/>
    <w:multiLevelType w:val="multilevel"/>
    <w:tmpl w:val="604E19DE"/>
    <w:styleLink w:val="Hauptberschrift1"/>
    <w:lvl w:ilvl="0">
      <w:start w:val="1"/>
      <w:numFmt w:val="decimal"/>
      <w:lvlText w:val="%1."/>
      <w:lvlJc w:val="left"/>
      <w:pPr>
        <w:ind w:left="360" w:hanging="360"/>
      </w:pPr>
      <w:rPr>
        <w:rFonts w:ascii="Orbitron" w:hAnsi="Orbitron" w:hint="default"/>
        <w:b w:val="0"/>
        <w:i w:val="0"/>
        <w:color w:val="717073" w:themeColor="text1"/>
        <w:sz w:val="6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B4496D"/>
    <w:multiLevelType w:val="hybridMultilevel"/>
    <w:tmpl w:val="50ECD122"/>
    <w:lvl w:ilvl="0" w:tplc="7C68479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C681AA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9BC233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DB0037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B92E1E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B78A3E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F04FD3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ECE626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DE8E81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F45AB5"/>
    <w:multiLevelType w:val="hybridMultilevel"/>
    <w:tmpl w:val="5B1A7950"/>
    <w:lvl w:ilvl="0" w:tplc="04070001">
      <w:start w:val="1"/>
      <w:numFmt w:val="bullet"/>
      <w:lvlText w:val=""/>
      <w:lvlJc w:val="left"/>
      <w:pPr>
        <w:ind w:left="-268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-196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-124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-5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19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91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163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</w:abstractNum>
  <w:abstractNum w:abstractNumId="7" w15:restartNumberingAfterBreak="0">
    <w:nsid w:val="47C10039"/>
    <w:multiLevelType w:val="hybridMultilevel"/>
    <w:tmpl w:val="627C8C4C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F8F0C31"/>
    <w:multiLevelType w:val="hybridMultilevel"/>
    <w:tmpl w:val="CCC420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CD21BE"/>
    <w:multiLevelType w:val="hybridMultilevel"/>
    <w:tmpl w:val="374E2C3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7367424">
    <w:abstractNumId w:val="4"/>
  </w:num>
  <w:num w:numId="2" w16cid:durableId="1648168414">
    <w:abstractNumId w:val="8"/>
  </w:num>
  <w:num w:numId="3" w16cid:durableId="129445173">
    <w:abstractNumId w:val="9"/>
  </w:num>
  <w:num w:numId="4" w16cid:durableId="1269847670">
    <w:abstractNumId w:val="7"/>
  </w:num>
  <w:num w:numId="5" w16cid:durableId="2130854694">
    <w:abstractNumId w:val="6"/>
  </w:num>
  <w:num w:numId="6" w16cid:durableId="1383670449">
    <w:abstractNumId w:val="5"/>
  </w:num>
  <w:num w:numId="7" w16cid:durableId="530842055">
    <w:abstractNumId w:val="0"/>
  </w:num>
  <w:num w:numId="8" w16cid:durableId="1116678836">
    <w:abstractNumId w:val="1"/>
  </w:num>
  <w:num w:numId="9" w16cid:durableId="1689747228">
    <w:abstractNumId w:val="2"/>
  </w:num>
  <w:num w:numId="10" w16cid:durableId="331955282">
    <w:abstractNumId w:val="3"/>
  </w:num>
  <w:num w:numId="11" w16cid:durableId="151731058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4D20"/>
    <w:rsid w:val="00000DBB"/>
    <w:rsid w:val="00001624"/>
    <w:rsid w:val="00001700"/>
    <w:rsid w:val="00002A23"/>
    <w:rsid w:val="00003B1C"/>
    <w:rsid w:val="000040EC"/>
    <w:rsid w:val="0000684F"/>
    <w:rsid w:val="0001245A"/>
    <w:rsid w:val="0001281A"/>
    <w:rsid w:val="00014036"/>
    <w:rsid w:val="00016218"/>
    <w:rsid w:val="000163A1"/>
    <w:rsid w:val="000172C0"/>
    <w:rsid w:val="00020AA7"/>
    <w:rsid w:val="000213C3"/>
    <w:rsid w:val="000243D6"/>
    <w:rsid w:val="00026BBB"/>
    <w:rsid w:val="00030D6B"/>
    <w:rsid w:val="00032918"/>
    <w:rsid w:val="00033EA5"/>
    <w:rsid w:val="00040A1B"/>
    <w:rsid w:val="00043662"/>
    <w:rsid w:val="00045A91"/>
    <w:rsid w:val="0004614F"/>
    <w:rsid w:val="000473E3"/>
    <w:rsid w:val="00050500"/>
    <w:rsid w:val="000506CC"/>
    <w:rsid w:val="00052F50"/>
    <w:rsid w:val="00053E4B"/>
    <w:rsid w:val="00060E88"/>
    <w:rsid w:val="000624E0"/>
    <w:rsid w:val="0006318E"/>
    <w:rsid w:val="00063CF6"/>
    <w:rsid w:val="0006482B"/>
    <w:rsid w:val="000662E8"/>
    <w:rsid w:val="000663DE"/>
    <w:rsid w:val="0007021A"/>
    <w:rsid w:val="000719C2"/>
    <w:rsid w:val="00076399"/>
    <w:rsid w:val="000771FF"/>
    <w:rsid w:val="0008039D"/>
    <w:rsid w:val="00082BD9"/>
    <w:rsid w:val="0008480E"/>
    <w:rsid w:val="000859AE"/>
    <w:rsid w:val="000871BC"/>
    <w:rsid w:val="00087618"/>
    <w:rsid w:val="00087F59"/>
    <w:rsid w:val="00091A81"/>
    <w:rsid w:val="000962E5"/>
    <w:rsid w:val="00097C99"/>
    <w:rsid w:val="000A06E8"/>
    <w:rsid w:val="000A1FBC"/>
    <w:rsid w:val="000A23A5"/>
    <w:rsid w:val="000A419E"/>
    <w:rsid w:val="000A6057"/>
    <w:rsid w:val="000A6EC1"/>
    <w:rsid w:val="000B0BD4"/>
    <w:rsid w:val="000B1534"/>
    <w:rsid w:val="000B38D3"/>
    <w:rsid w:val="000B4D41"/>
    <w:rsid w:val="000B7566"/>
    <w:rsid w:val="000C0BBB"/>
    <w:rsid w:val="000C4365"/>
    <w:rsid w:val="000C5DAC"/>
    <w:rsid w:val="000C682B"/>
    <w:rsid w:val="000D0B3E"/>
    <w:rsid w:val="000D1F5B"/>
    <w:rsid w:val="000D2520"/>
    <w:rsid w:val="000D4F17"/>
    <w:rsid w:val="000D5417"/>
    <w:rsid w:val="000D58EB"/>
    <w:rsid w:val="000D7657"/>
    <w:rsid w:val="000E2236"/>
    <w:rsid w:val="000E4FC8"/>
    <w:rsid w:val="000E662D"/>
    <w:rsid w:val="000E7CA0"/>
    <w:rsid w:val="000F1560"/>
    <w:rsid w:val="000F4F3A"/>
    <w:rsid w:val="000F5D70"/>
    <w:rsid w:val="000F7294"/>
    <w:rsid w:val="001023F9"/>
    <w:rsid w:val="00104505"/>
    <w:rsid w:val="00104DC8"/>
    <w:rsid w:val="00106938"/>
    <w:rsid w:val="00106988"/>
    <w:rsid w:val="001071D9"/>
    <w:rsid w:val="001118CB"/>
    <w:rsid w:val="00111E34"/>
    <w:rsid w:val="001131D4"/>
    <w:rsid w:val="00114603"/>
    <w:rsid w:val="001233D7"/>
    <w:rsid w:val="001242DD"/>
    <w:rsid w:val="00124FF6"/>
    <w:rsid w:val="001255D0"/>
    <w:rsid w:val="00126C95"/>
    <w:rsid w:val="00131E89"/>
    <w:rsid w:val="001322C1"/>
    <w:rsid w:val="00132980"/>
    <w:rsid w:val="00133CE9"/>
    <w:rsid w:val="00134D73"/>
    <w:rsid w:val="00136BA7"/>
    <w:rsid w:val="00137B39"/>
    <w:rsid w:val="0014041C"/>
    <w:rsid w:val="0014137C"/>
    <w:rsid w:val="001427CC"/>
    <w:rsid w:val="00142DE7"/>
    <w:rsid w:val="0014562E"/>
    <w:rsid w:val="00146599"/>
    <w:rsid w:val="00146AEC"/>
    <w:rsid w:val="00150AEA"/>
    <w:rsid w:val="00154D78"/>
    <w:rsid w:val="001619CC"/>
    <w:rsid w:val="00162A4F"/>
    <w:rsid w:val="00164E9A"/>
    <w:rsid w:val="00164F49"/>
    <w:rsid w:val="00171066"/>
    <w:rsid w:val="0017209C"/>
    <w:rsid w:val="00174EC3"/>
    <w:rsid w:val="00175520"/>
    <w:rsid w:val="00176D9D"/>
    <w:rsid w:val="001802E9"/>
    <w:rsid w:val="00181B90"/>
    <w:rsid w:val="00181DF6"/>
    <w:rsid w:val="00182093"/>
    <w:rsid w:val="00182410"/>
    <w:rsid w:val="00182450"/>
    <w:rsid w:val="001832A5"/>
    <w:rsid w:val="00185C30"/>
    <w:rsid w:val="001905CB"/>
    <w:rsid w:val="00193C75"/>
    <w:rsid w:val="00194512"/>
    <w:rsid w:val="00194B4E"/>
    <w:rsid w:val="0019723F"/>
    <w:rsid w:val="001A20E2"/>
    <w:rsid w:val="001A222F"/>
    <w:rsid w:val="001A278F"/>
    <w:rsid w:val="001A51A4"/>
    <w:rsid w:val="001A6B7A"/>
    <w:rsid w:val="001B0C01"/>
    <w:rsid w:val="001B21AF"/>
    <w:rsid w:val="001B23C3"/>
    <w:rsid w:val="001B35EE"/>
    <w:rsid w:val="001C1939"/>
    <w:rsid w:val="001C42C0"/>
    <w:rsid w:val="001C4375"/>
    <w:rsid w:val="001C4479"/>
    <w:rsid w:val="001D1464"/>
    <w:rsid w:val="001D1E8F"/>
    <w:rsid w:val="001D3C2A"/>
    <w:rsid w:val="001D527B"/>
    <w:rsid w:val="001D60ED"/>
    <w:rsid w:val="001D6904"/>
    <w:rsid w:val="001E0FD4"/>
    <w:rsid w:val="001E299A"/>
    <w:rsid w:val="001E34E6"/>
    <w:rsid w:val="001E43FD"/>
    <w:rsid w:val="001E4CD0"/>
    <w:rsid w:val="001E6157"/>
    <w:rsid w:val="001F25D4"/>
    <w:rsid w:val="001F2844"/>
    <w:rsid w:val="001F2E73"/>
    <w:rsid w:val="001F5CA9"/>
    <w:rsid w:val="001F5F45"/>
    <w:rsid w:val="002044D2"/>
    <w:rsid w:val="002048ED"/>
    <w:rsid w:val="0020691A"/>
    <w:rsid w:val="002069E6"/>
    <w:rsid w:val="00207814"/>
    <w:rsid w:val="00211FF8"/>
    <w:rsid w:val="00220137"/>
    <w:rsid w:val="0022222D"/>
    <w:rsid w:val="00222453"/>
    <w:rsid w:val="002224F2"/>
    <w:rsid w:val="002227A4"/>
    <w:rsid w:val="0022410F"/>
    <w:rsid w:val="002241C7"/>
    <w:rsid w:val="00227997"/>
    <w:rsid w:val="00230F4B"/>
    <w:rsid w:val="00231B1C"/>
    <w:rsid w:val="00231CAF"/>
    <w:rsid w:val="0023255E"/>
    <w:rsid w:val="00232B2B"/>
    <w:rsid w:val="00235C5F"/>
    <w:rsid w:val="00235D47"/>
    <w:rsid w:val="00236F92"/>
    <w:rsid w:val="00241146"/>
    <w:rsid w:val="00241375"/>
    <w:rsid w:val="00242974"/>
    <w:rsid w:val="002460D2"/>
    <w:rsid w:val="002508F4"/>
    <w:rsid w:val="00252803"/>
    <w:rsid w:val="002530D0"/>
    <w:rsid w:val="002537F6"/>
    <w:rsid w:val="00260765"/>
    <w:rsid w:val="00261565"/>
    <w:rsid w:val="002618D0"/>
    <w:rsid w:val="00262A70"/>
    <w:rsid w:val="00263BAF"/>
    <w:rsid w:val="00270286"/>
    <w:rsid w:val="00270AA7"/>
    <w:rsid w:val="00271C39"/>
    <w:rsid w:val="00271DAD"/>
    <w:rsid w:val="00273073"/>
    <w:rsid w:val="002736FB"/>
    <w:rsid w:val="0027447E"/>
    <w:rsid w:val="00275918"/>
    <w:rsid w:val="0028081A"/>
    <w:rsid w:val="00287B76"/>
    <w:rsid w:val="00290D7E"/>
    <w:rsid w:val="00292AA9"/>
    <w:rsid w:val="00293320"/>
    <w:rsid w:val="00294770"/>
    <w:rsid w:val="0029780B"/>
    <w:rsid w:val="00297919"/>
    <w:rsid w:val="002A0B01"/>
    <w:rsid w:val="002A133C"/>
    <w:rsid w:val="002A152F"/>
    <w:rsid w:val="002A2EC8"/>
    <w:rsid w:val="002A5F66"/>
    <w:rsid w:val="002A6338"/>
    <w:rsid w:val="002A7477"/>
    <w:rsid w:val="002A7497"/>
    <w:rsid w:val="002B07B3"/>
    <w:rsid w:val="002B33F5"/>
    <w:rsid w:val="002B663E"/>
    <w:rsid w:val="002B6FCA"/>
    <w:rsid w:val="002C034B"/>
    <w:rsid w:val="002C0AE1"/>
    <w:rsid w:val="002C0F4E"/>
    <w:rsid w:val="002C1AB4"/>
    <w:rsid w:val="002C203F"/>
    <w:rsid w:val="002C20E2"/>
    <w:rsid w:val="002C2854"/>
    <w:rsid w:val="002C2A6C"/>
    <w:rsid w:val="002C3DA5"/>
    <w:rsid w:val="002C437E"/>
    <w:rsid w:val="002C4A05"/>
    <w:rsid w:val="002C7670"/>
    <w:rsid w:val="002D13B9"/>
    <w:rsid w:val="002D1630"/>
    <w:rsid w:val="002D3D65"/>
    <w:rsid w:val="002D651D"/>
    <w:rsid w:val="002D6C1F"/>
    <w:rsid w:val="002E0CD7"/>
    <w:rsid w:val="002E11B5"/>
    <w:rsid w:val="002E15E6"/>
    <w:rsid w:val="002E1797"/>
    <w:rsid w:val="002E4D12"/>
    <w:rsid w:val="002E6AE4"/>
    <w:rsid w:val="002F01D3"/>
    <w:rsid w:val="002F0979"/>
    <w:rsid w:val="002F18CC"/>
    <w:rsid w:val="002F5794"/>
    <w:rsid w:val="002F5D01"/>
    <w:rsid w:val="002F768B"/>
    <w:rsid w:val="003033D5"/>
    <w:rsid w:val="0030699D"/>
    <w:rsid w:val="0030748D"/>
    <w:rsid w:val="00310BB0"/>
    <w:rsid w:val="003131F5"/>
    <w:rsid w:val="0031387A"/>
    <w:rsid w:val="0031397F"/>
    <w:rsid w:val="00315DDF"/>
    <w:rsid w:val="003160C9"/>
    <w:rsid w:val="00317086"/>
    <w:rsid w:val="00320B16"/>
    <w:rsid w:val="0032209E"/>
    <w:rsid w:val="003243EF"/>
    <w:rsid w:val="00325040"/>
    <w:rsid w:val="00325D6B"/>
    <w:rsid w:val="0032637B"/>
    <w:rsid w:val="00331B7E"/>
    <w:rsid w:val="00337C60"/>
    <w:rsid w:val="0034182E"/>
    <w:rsid w:val="00341E3B"/>
    <w:rsid w:val="0034417B"/>
    <w:rsid w:val="00346C1A"/>
    <w:rsid w:val="0035237A"/>
    <w:rsid w:val="0035303F"/>
    <w:rsid w:val="00354C28"/>
    <w:rsid w:val="00356602"/>
    <w:rsid w:val="00357ACC"/>
    <w:rsid w:val="003611F5"/>
    <w:rsid w:val="00361DC5"/>
    <w:rsid w:val="00362E03"/>
    <w:rsid w:val="00365F69"/>
    <w:rsid w:val="003664C8"/>
    <w:rsid w:val="00367872"/>
    <w:rsid w:val="0037022C"/>
    <w:rsid w:val="00370627"/>
    <w:rsid w:val="00373499"/>
    <w:rsid w:val="0037636C"/>
    <w:rsid w:val="00376624"/>
    <w:rsid w:val="00376B28"/>
    <w:rsid w:val="00376D53"/>
    <w:rsid w:val="00377B2A"/>
    <w:rsid w:val="00381C81"/>
    <w:rsid w:val="0038295C"/>
    <w:rsid w:val="00382DFB"/>
    <w:rsid w:val="00385280"/>
    <w:rsid w:val="0038542B"/>
    <w:rsid w:val="0038600C"/>
    <w:rsid w:val="00386BD7"/>
    <w:rsid w:val="00390243"/>
    <w:rsid w:val="0039156A"/>
    <w:rsid w:val="00391AA3"/>
    <w:rsid w:val="00392063"/>
    <w:rsid w:val="0039241A"/>
    <w:rsid w:val="00392664"/>
    <w:rsid w:val="00394037"/>
    <w:rsid w:val="00395A1A"/>
    <w:rsid w:val="0039731A"/>
    <w:rsid w:val="00397954"/>
    <w:rsid w:val="003A1773"/>
    <w:rsid w:val="003A1826"/>
    <w:rsid w:val="003A3997"/>
    <w:rsid w:val="003A69E4"/>
    <w:rsid w:val="003A7B22"/>
    <w:rsid w:val="003A7E57"/>
    <w:rsid w:val="003B5EDA"/>
    <w:rsid w:val="003B71A6"/>
    <w:rsid w:val="003C5AAC"/>
    <w:rsid w:val="003C5B31"/>
    <w:rsid w:val="003C671E"/>
    <w:rsid w:val="003C6788"/>
    <w:rsid w:val="003D15AF"/>
    <w:rsid w:val="003D2F9B"/>
    <w:rsid w:val="003D4A33"/>
    <w:rsid w:val="003E0348"/>
    <w:rsid w:val="003E30B3"/>
    <w:rsid w:val="003E6A1E"/>
    <w:rsid w:val="003E79FC"/>
    <w:rsid w:val="003F009D"/>
    <w:rsid w:val="003F0E8B"/>
    <w:rsid w:val="003F2FB1"/>
    <w:rsid w:val="003F3242"/>
    <w:rsid w:val="003F399A"/>
    <w:rsid w:val="003F3FB3"/>
    <w:rsid w:val="003F54CA"/>
    <w:rsid w:val="003F7F95"/>
    <w:rsid w:val="00400AE2"/>
    <w:rsid w:val="00401139"/>
    <w:rsid w:val="00403B86"/>
    <w:rsid w:val="004113B2"/>
    <w:rsid w:val="004130DC"/>
    <w:rsid w:val="0041324E"/>
    <w:rsid w:val="00413DF9"/>
    <w:rsid w:val="00416BBD"/>
    <w:rsid w:val="004229E1"/>
    <w:rsid w:val="00432F4D"/>
    <w:rsid w:val="00433D92"/>
    <w:rsid w:val="00440B23"/>
    <w:rsid w:val="00441A18"/>
    <w:rsid w:val="00446176"/>
    <w:rsid w:val="0044662A"/>
    <w:rsid w:val="00446797"/>
    <w:rsid w:val="00453A8A"/>
    <w:rsid w:val="00453BA9"/>
    <w:rsid w:val="00454227"/>
    <w:rsid w:val="00461401"/>
    <w:rsid w:val="00461D9D"/>
    <w:rsid w:val="00466C9D"/>
    <w:rsid w:val="00467590"/>
    <w:rsid w:val="00470477"/>
    <w:rsid w:val="00471D75"/>
    <w:rsid w:val="00471F24"/>
    <w:rsid w:val="004722D5"/>
    <w:rsid w:val="004723E3"/>
    <w:rsid w:val="00472419"/>
    <w:rsid w:val="00475CD3"/>
    <w:rsid w:val="00475D86"/>
    <w:rsid w:val="00475E9B"/>
    <w:rsid w:val="004818FC"/>
    <w:rsid w:val="00482B53"/>
    <w:rsid w:val="004860D8"/>
    <w:rsid w:val="00486C71"/>
    <w:rsid w:val="0049051C"/>
    <w:rsid w:val="004918F3"/>
    <w:rsid w:val="00493104"/>
    <w:rsid w:val="004933A1"/>
    <w:rsid w:val="004936B8"/>
    <w:rsid w:val="00495522"/>
    <w:rsid w:val="004A1548"/>
    <w:rsid w:val="004A2A7F"/>
    <w:rsid w:val="004A4110"/>
    <w:rsid w:val="004A64FA"/>
    <w:rsid w:val="004A6FFD"/>
    <w:rsid w:val="004B0060"/>
    <w:rsid w:val="004B0AC2"/>
    <w:rsid w:val="004B2224"/>
    <w:rsid w:val="004B24A5"/>
    <w:rsid w:val="004B37E1"/>
    <w:rsid w:val="004B4223"/>
    <w:rsid w:val="004B4449"/>
    <w:rsid w:val="004B45AD"/>
    <w:rsid w:val="004B6502"/>
    <w:rsid w:val="004C2D1F"/>
    <w:rsid w:val="004C6A9F"/>
    <w:rsid w:val="004C72F2"/>
    <w:rsid w:val="004D1138"/>
    <w:rsid w:val="004D30DD"/>
    <w:rsid w:val="004D3760"/>
    <w:rsid w:val="004D4E49"/>
    <w:rsid w:val="004D525C"/>
    <w:rsid w:val="004D52D1"/>
    <w:rsid w:val="004E0006"/>
    <w:rsid w:val="004E0B96"/>
    <w:rsid w:val="004E1DB5"/>
    <w:rsid w:val="004E2082"/>
    <w:rsid w:val="004E24EB"/>
    <w:rsid w:val="004E3570"/>
    <w:rsid w:val="004E363D"/>
    <w:rsid w:val="004E5464"/>
    <w:rsid w:val="004E7802"/>
    <w:rsid w:val="004E7C34"/>
    <w:rsid w:val="004F1F05"/>
    <w:rsid w:val="004F3E16"/>
    <w:rsid w:val="004F6182"/>
    <w:rsid w:val="005002D2"/>
    <w:rsid w:val="00502A01"/>
    <w:rsid w:val="00507EC5"/>
    <w:rsid w:val="00513B5B"/>
    <w:rsid w:val="00517A78"/>
    <w:rsid w:val="00520019"/>
    <w:rsid w:val="00522A23"/>
    <w:rsid w:val="00522B26"/>
    <w:rsid w:val="00523015"/>
    <w:rsid w:val="00523448"/>
    <w:rsid w:val="0052413E"/>
    <w:rsid w:val="0052505D"/>
    <w:rsid w:val="0052512F"/>
    <w:rsid w:val="00526EA7"/>
    <w:rsid w:val="00527F02"/>
    <w:rsid w:val="00531305"/>
    <w:rsid w:val="00533665"/>
    <w:rsid w:val="00533F7F"/>
    <w:rsid w:val="00534183"/>
    <w:rsid w:val="0053738B"/>
    <w:rsid w:val="0053745F"/>
    <w:rsid w:val="00540205"/>
    <w:rsid w:val="005410DF"/>
    <w:rsid w:val="00542D03"/>
    <w:rsid w:val="0054325D"/>
    <w:rsid w:val="005456B3"/>
    <w:rsid w:val="00545875"/>
    <w:rsid w:val="0054763C"/>
    <w:rsid w:val="00550A92"/>
    <w:rsid w:val="00552247"/>
    <w:rsid w:val="0055227C"/>
    <w:rsid w:val="005528A3"/>
    <w:rsid w:val="005533E9"/>
    <w:rsid w:val="00554CD1"/>
    <w:rsid w:val="005551B1"/>
    <w:rsid w:val="005558DA"/>
    <w:rsid w:val="00556447"/>
    <w:rsid w:val="00556AFF"/>
    <w:rsid w:val="00557EE0"/>
    <w:rsid w:val="00561BD9"/>
    <w:rsid w:val="00563532"/>
    <w:rsid w:val="0056470B"/>
    <w:rsid w:val="0056741B"/>
    <w:rsid w:val="00567D93"/>
    <w:rsid w:val="00571D32"/>
    <w:rsid w:val="00573A67"/>
    <w:rsid w:val="00573F0E"/>
    <w:rsid w:val="00574510"/>
    <w:rsid w:val="00582DF5"/>
    <w:rsid w:val="00583522"/>
    <w:rsid w:val="00583AD2"/>
    <w:rsid w:val="0058523D"/>
    <w:rsid w:val="0058589F"/>
    <w:rsid w:val="00591818"/>
    <w:rsid w:val="0059483D"/>
    <w:rsid w:val="00595316"/>
    <w:rsid w:val="0059659B"/>
    <w:rsid w:val="00596F9E"/>
    <w:rsid w:val="005A0484"/>
    <w:rsid w:val="005A1DB6"/>
    <w:rsid w:val="005A2692"/>
    <w:rsid w:val="005A4508"/>
    <w:rsid w:val="005A471F"/>
    <w:rsid w:val="005A4DD7"/>
    <w:rsid w:val="005B34C0"/>
    <w:rsid w:val="005C0A06"/>
    <w:rsid w:val="005C1D1A"/>
    <w:rsid w:val="005C20F2"/>
    <w:rsid w:val="005C3D3C"/>
    <w:rsid w:val="005C4893"/>
    <w:rsid w:val="005C61E2"/>
    <w:rsid w:val="005C743B"/>
    <w:rsid w:val="005C78EA"/>
    <w:rsid w:val="005D612D"/>
    <w:rsid w:val="005D74C7"/>
    <w:rsid w:val="005D7B5B"/>
    <w:rsid w:val="005E0FB9"/>
    <w:rsid w:val="005E1B6B"/>
    <w:rsid w:val="005E3D51"/>
    <w:rsid w:val="005E49BB"/>
    <w:rsid w:val="005E5AE2"/>
    <w:rsid w:val="005E5D9E"/>
    <w:rsid w:val="005E5F6B"/>
    <w:rsid w:val="005E7C00"/>
    <w:rsid w:val="005F0636"/>
    <w:rsid w:val="005F12A6"/>
    <w:rsid w:val="005F2325"/>
    <w:rsid w:val="005F23C6"/>
    <w:rsid w:val="005F7368"/>
    <w:rsid w:val="005F7502"/>
    <w:rsid w:val="006007CE"/>
    <w:rsid w:val="00601927"/>
    <w:rsid w:val="0060458E"/>
    <w:rsid w:val="00604801"/>
    <w:rsid w:val="00604D54"/>
    <w:rsid w:val="006055BC"/>
    <w:rsid w:val="0060693F"/>
    <w:rsid w:val="00607F06"/>
    <w:rsid w:val="00610709"/>
    <w:rsid w:val="0061371F"/>
    <w:rsid w:val="00613E90"/>
    <w:rsid w:val="00614A26"/>
    <w:rsid w:val="00614B07"/>
    <w:rsid w:val="00616DD3"/>
    <w:rsid w:val="006208CD"/>
    <w:rsid w:val="006216A5"/>
    <w:rsid w:val="00621A6D"/>
    <w:rsid w:val="00621D9C"/>
    <w:rsid w:val="00624A06"/>
    <w:rsid w:val="0062728F"/>
    <w:rsid w:val="00630290"/>
    <w:rsid w:val="00631E9C"/>
    <w:rsid w:val="006327DF"/>
    <w:rsid w:val="00632A79"/>
    <w:rsid w:val="006345D6"/>
    <w:rsid w:val="00635D78"/>
    <w:rsid w:val="006360C9"/>
    <w:rsid w:val="0063634F"/>
    <w:rsid w:val="00640401"/>
    <w:rsid w:val="00642A64"/>
    <w:rsid w:val="00642A99"/>
    <w:rsid w:val="00643F9B"/>
    <w:rsid w:val="00644AA7"/>
    <w:rsid w:val="00645EE8"/>
    <w:rsid w:val="00646135"/>
    <w:rsid w:val="00646A97"/>
    <w:rsid w:val="00647133"/>
    <w:rsid w:val="0065166F"/>
    <w:rsid w:val="00654AC4"/>
    <w:rsid w:val="00655ABF"/>
    <w:rsid w:val="00656589"/>
    <w:rsid w:val="00660067"/>
    <w:rsid w:val="00660E20"/>
    <w:rsid w:val="00663EE6"/>
    <w:rsid w:val="0066565D"/>
    <w:rsid w:val="00665734"/>
    <w:rsid w:val="00665A1A"/>
    <w:rsid w:val="00667BE3"/>
    <w:rsid w:val="0067296F"/>
    <w:rsid w:val="00673162"/>
    <w:rsid w:val="0067427F"/>
    <w:rsid w:val="00674B75"/>
    <w:rsid w:val="00675DCD"/>
    <w:rsid w:val="00676668"/>
    <w:rsid w:val="00676904"/>
    <w:rsid w:val="00682FB9"/>
    <w:rsid w:val="00686A01"/>
    <w:rsid w:val="006904DB"/>
    <w:rsid w:val="00690A0A"/>
    <w:rsid w:val="00691778"/>
    <w:rsid w:val="006929D0"/>
    <w:rsid w:val="00696F45"/>
    <w:rsid w:val="006A151B"/>
    <w:rsid w:val="006A20D3"/>
    <w:rsid w:val="006A5C91"/>
    <w:rsid w:val="006A6878"/>
    <w:rsid w:val="006B423F"/>
    <w:rsid w:val="006B48D8"/>
    <w:rsid w:val="006B5356"/>
    <w:rsid w:val="006B5959"/>
    <w:rsid w:val="006B7A67"/>
    <w:rsid w:val="006C0D0A"/>
    <w:rsid w:val="006C2A4A"/>
    <w:rsid w:val="006C2B16"/>
    <w:rsid w:val="006C3E08"/>
    <w:rsid w:val="006C3E27"/>
    <w:rsid w:val="006C52F0"/>
    <w:rsid w:val="006C58F6"/>
    <w:rsid w:val="006D0656"/>
    <w:rsid w:val="006D1697"/>
    <w:rsid w:val="006D1FC4"/>
    <w:rsid w:val="006D25EC"/>
    <w:rsid w:val="006D7EC0"/>
    <w:rsid w:val="006E1F6B"/>
    <w:rsid w:val="006E3486"/>
    <w:rsid w:val="006E4F59"/>
    <w:rsid w:val="006F04CC"/>
    <w:rsid w:val="006F0899"/>
    <w:rsid w:val="006F2774"/>
    <w:rsid w:val="006F36CD"/>
    <w:rsid w:val="006F39D7"/>
    <w:rsid w:val="006F6197"/>
    <w:rsid w:val="006F6986"/>
    <w:rsid w:val="006F74A6"/>
    <w:rsid w:val="00700222"/>
    <w:rsid w:val="0070505A"/>
    <w:rsid w:val="00712FC7"/>
    <w:rsid w:val="0071504B"/>
    <w:rsid w:val="0071554B"/>
    <w:rsid w:val="00715627"/>
    <w:rsid w:val="00717E94"/>
    <w:rsid w:val="00720CCD"/>
    <w:rsid w:val="007225B9"/>
    <w:rsid w:val="00722F7E"/>
    <w:rsid w:val="0072383B"/>
    <w:rsid w:val="0072700B"/>
    <w:rsid w:val="00730826"/>
    <w:rsid w:val="00730AA6"/>
    <w:rsid w:val="00735E41"/>
    <w:rsid w:val="0073677E"/>
    <w:rsid w:val="00741871"/>
    <w:rsid w:val="00742441"/>
    <w:rsid w:val="007445C7"/>
    <w:rsid w:val="00744F53"/>
    <w:rsid w:val="00745C39"/>
    <w:rsid w:val="00746CB5"/>
    <w:rsid w:val="0075121D"/>
    <w:rsid w:val="00753BBD"/>
    <w:rsid w:val="0075446C"/>
    <w:rsid w:val="007546D2"/>
    <w:rsid w:val="00754A2C"/>
    <w:rsid w:val="00760352"/>
    <w:rsid w:val="00760ADE"/>
    <w:rsid w:val="00762229"/>
    <w:rsid w:val="00762869"/>
    <w:rsid w:val="00764399"/>
    <w:rsid w:val="00765918"/>
    <w:rsid w:val="00773088"/>
    <w:rsid w:val="00773B58"/>
    <w:rsid w:val="007757D9"/>
    <w:rsid w:val="00780D66"/>
    <w:rsid w:val="00784088"/>
    <w:rsid w:val="00784B70"/>
    <w:rsid w:val="007854E9"/>
    <w:rsid w:val="007854FB"/>
    <w:rsid w:val="0078596B"/>
    <w:rsid w:val="00786277"/>
    <w:rsid w:val="00787608"/>
    <w:rsid w:val="007879DB"/>
    <w:rsid w:val="00787E9D"/>
    <w:rsid w:val="00790E20"/>
    <w:rsid w:val="007932C6"/>
    <w:rsid w:val="00793861"/>
    <w:rsid w:val="007942EB"/>
    <w:rsid w:val="00795DB9"/>
    <w:rsid w:val="007978F8"/>
    <w:rsid w:val="007A42B3"/>
    <w:rsid w:val="007A4901"/>
    <w:rsid w:val="007A4DB7"/>
    <w:rsid w:val="007A72B0"/>
    <w:rsid w:val="007A742D"/>
    <w:rsid w:val="007A792A"/>
    <w:rsid w:val="007A7B90"/>
    <w:rsid w:val="007B29EF"/>
    <w:rsid w:val="007B2F66"/>
    <w:rsid w:val="007B3A59"/>
    <w:rsid w:val="007B3BBE"/>
    <w:rsid w:val="007B4DF4"/>
    <w:rsid w:val="007C0163"/>
    <w:rsid w:val="007C0276"/>
    <w:rsid w:val="007C2622"/>
    <w:rsid w:val="007C30E1"/>
    <w:rsid w:val="007C3D64"/>
    <w:rsid w:val="007C4071"/>
    <w:rsid w:val="007C4797"/>
    <w:rsid w:val="007C5856"/>
    <w:rsid w:val="007C6BB4"/>
    <w:rsid w:val="007C7622"/>
    <w:rsid w:val="007C7771"/>
    <w:rsid w:val="007C79C4"/>
    <w:rsid w:val="007D14F6"/>
    <w:rsid w:val="007D47EC"/>
    <w:rsid w:val="007D584F"/>
    <w:rsid w:val="007D60AA"/>
    <w:rsid w:val="007E4968"/>
    <w:rsid w:val="007E5A4E"/>
    <w:rsid w:val="007E72B4"/>
    <w:rsid w:val="007E74FA"/>
    <w:rsid w:val="007E7FD3"/>
    <w:rsid w:val="007F0A94"/>
    <w:rsid w:val="007F4B60"/>
    <w:rsid w:val="007F544D"/>
    <w:rsid w:val="007F745E"/>
    <w:rsid w:val="00801F75"/>
    <w:rsid w:val="008072DF"/>
    <w:rsid w:val="008076C7"/>
    <w:rsid w:val="008129C7"/>
    <w:rsid w:val="00813192"/>
    <w:rsid w:val="00813AB6"/>
    <w:rsid w:val="00814A0A"/>
    <w:rsid w:val="008160A8"/>
    <w:rsid w:val="00820147"/>
    <w:rsid w:val="008211A1"/>
    <w:rsid w:val="00822962"/>
    <w:rsid w:val="00822BFD"/>
    <w:rsid w:val="00823140"/>
    <w:rsid w:val="008242D7"/>
    <w:rsid w:val="008243C0"/>
    <w:rsid w:val="0082508C"/>
    <w:rsid w:val="00825161"/>
    <w:rsid w:val="008254CD"/>
    <w:rsid w:val="00825B49"/>
    <w:rsid w:val="008276DE"/>
    <w:rsid w:val="008311AF"/>
    <w:rsid w:val="008314D2"/>
    <w:rsid w:val="00832DD8"/>
    <w:rsid w:val="00833865"/>
    <w:rsid w:val="00833E45"/>
    <w:rsid w:val="00834BCD"/>
    <w:rsid w:val="00837AEF"/>
    <w:rsid w:val="00842CA2"/>
    <w:rsid w:val="008430DF"/>
    <w:rsid w:val="00843D4E"/>
    <w:rsid w:val="008449DF"/>
    <w:rsid w:val="008461E2"/>
    <w:rsid w:val="0084679B"/>
    <w:rsid w:val="00846818"/>
    <w:rsid w:val="00853466"/>
    <w:rsid w:val="00853836"/>
    <w:rsid w:val="00853C63"/>
    <w:rsid w:val="00854796"/>
    <w:rsid w:val="00856D80"/>
    <w:rsid w:val="00857630"/>
    <w:rsid w:val="0086138B"/>
    <w:rsid w:val="008636C9"/>
    <w:rsid w:val="00863954"/>
    <w:rsid w:val="008656B1"/>
    <w:rsid w:val="00870578"/>
    <w:rsid w:val="00874779"/>
    <w:rsid w:val="0087479A"/>
    <w:rsid w:val="008749F1"/>
    <w:rsid w:val="00877610"/>
    <w:rsid w:val="0088024C"/>
    <w:rsid w:val="00881632"/>
    <w:rsid w:val="00882872"/>
    <w:rsid w:val="00882928"/>
    <w:rsid w:val="00882C35"/>
    <w:rsid w:val="0088577A"/>
    <w:rsid w:val="008908FF"/>
    <w:rsid w:val="00890917"/>
    <w:rsid w:val="00890F5F"/>
    <w:rsid w:val="00891400"/>
    <w:rsid w:val="008931EA"/>
    <w:rsid w:val="00894335"/>
    <w:rsid w:val="00894794"/>
    <w:rsid w:val="008A0DA0"/>
    <w:rsid w:val="008A41D1"/>
    <w:rsid w:val="008A5176"/>
    <w:rsid w:val="008A5E50"/>
    <w:rsid w:val="008B0344"/>
    <w:rsid w:val="008B09CD"/>
    <w:rsid w:val="008B11AC"/>
    <w:rsid w:val="008B1FA4"/>
    <w:rsid w:val="008B28FB"/>
    <w:rsid w:val="008B39B9"/>
    <w:rsid w:val="008B6529"/>
    <w:rsid w:val="008B67FC"/>
    <w:rsid w:val="008C001A"/>
    <w:rsid w:val="008C03E5"/>
    <w:rsid w:val="008C0A5C"/>
    <w:rsid w:val="008C17E2"/>
    <w:rsid w:val="008C29C3"/>
    <w:rsid w:val="008C3570"/>
    <w:rsid w:val="008C5808"/>
    <w:rsid w:val="008C766C"/>
    <w:rsid w:val="008D00DF"/>
    <w:rsid w:val="008D4406"/>
    <w:rsid w:val="008D5E4C"/>
    <w:rsid w:val="008D6D62"/>
    <w:rsid w:val="008E13E7"/>
    <w:rsid w:val="008E3067"/>
    <w:rsid w:val="008E4B88"/>
    <w:rsid w:val="008E7423"/>
    <w:rsid w:val="008F37EC"/>
    <w:rsid w:val="008F477B"/>
    <w:rsid w:val="008F4956"/>
    <w:rsid w:val="00904985"/>
    <w:rsid w:val="009052D3"/>
    <w:rsid w:val="00905821"/>
    <w:rsid w:val="0090789D"/>
    <w:rsid w:val="0091551F"/>
    <w:rsid w:val="00915920"/>
    <w:rsid w:val="009178A5"/>
    <w:rsid w:val="00917EAB"/>
    <w:rsid w:val="00920092"/>
    <w:rsid w:val="00920F46"/>
    <w:rsid w:val="00921F63"/>
    <w:rsid w:val="00924368"/>
    <w:rsid w:val="00924717"/>
    <w:rsid w:val="00924B96"/>
    <w:rsid w:val="00924E83"/>
    <w:rsid w:val="00925BFC"/>
    <w:rsid w:val="00926EDA"/>
    <w:rsid w:val="00931BA9"/>
    <w:rsid w:val="0093212A"/>
    <w:rsid w:val="009326A5"/>
    <w:rsid w:val="00932E89"/>
    <w:rsid w:val="0094379C"/>
    <w:rsid w:val="00945FF9"/>
    <w:rsid w:val="00950E98"/>
    <w:rsid w:val="00953BB4"/>
    <w:rsid w:val="00953CFE"/>
    <w:rsid w:val="00953D66"/>
    <w:rsid w:val="009550CC"/>
    <w:rsid w:val="00956011"/>
    <w:rsid w:val="009613E1"/>
    <w:rsid w:val="009624E1"/>
    <w:rsid w:val="00967AAE"/>
    <w:rsid w:val="009705E6"/>
    <w:rsid w:val="00972CE6"/>
    <w:rsid w:val="0097430B"/>
    <w:rsid w:val="00980EEC"/>
    <w:rsid w:val="0098236C"/>
    <w:rsid w:val="00983242"/>
    <w:rsid w:val="0098588D"/>
    <w:rsid w:val="00987668"/>
    <w:rsid w:val="009877E4"/>
    <w:rsid w:val="009931BD"/>
    <w:rsid w:val="0099335C"/>
    <w:rsid w:val="009946D2"/>
    <w:rsid w:val="009951E5"/>
    <w:rsid w:val="009A0E12"/>
    <w:rsid w:val="009A5DBA"/>
    <w:rsid w:val="009A5E27"/>
    <w:rsid w:val="009A6854"/>
    <w:rsid w:val="009B09B6"/>
    <w:rsid w:val="009B3F4A"/>
    <w:rsid w:val="009B3FB0"/>
    <w:rsid w:val="009B449A"/>
    <w:rsid w:val="009B4678"/>
    <w:rsid w:val="009B4D20"/>
    <w:rsid w:val="009C191E"/>
    <w:rsid w:val="009C4B7B"/>
    <w:rsid w:val="009C5910"/>
    <w:rsid w:val="009C5ADB"/>
    <w:rsid w:val="009C6D64"/>
    <w:rsid w:val="009D00B4"/>
    <w:rsid w:val="009D06DD"/>
    <w:rsid w:val="009D18CC"/>
    <w:rsid w:val="009D28F5"/>
    <w:rsid w:val="009D3589"/>
    <w:rsid w:val="009D64ED"/>
    <w:rsid w:val="009D6A52"/>
    <w:rsid w:val="009E1D4B"/>
    <w:rsid w:val="009E23EA"/>
    <w:rsid w:val="009E2681"/>
    <w:rsid w:val="009E31A3"/>
    <w:rsid w:val="009E3A2A"/>
    <w:rsid w:val="009E5318"/>
    <w:rsid w:val="009F0359"/>
    <w:rsid w:val="009F0461"/>
    <w:rsid w:val="009F0744"/>
    <w:rsid w:val="009F31C4"/>
    <w:rsid w:val="009F3419"/>
    <w:rsid w:val="009F56E7"/>
    <w:rsid w:val="009F6BF1"/>
    <w:rsid w:val="00A00027"/>
    <w:rsid w:val="00A02018"/>
    <w:rsid w:val="00A025E4"/>
    <w:rsid w:val="00A05674"/>
    <w:rsid w:val="00A0664F"/>
    <w:rsid w:val="00A07133"/>
    <w:rsid w:val="00A07C1C"/>
    <w:rsid w:val="00A10D05"/>
    <w:rsid w:val="00A161AE"/>
    <w:rsid w:val="00A16481"/>
    <w:rsid w:val="00A166E9"/>
    <w:rsid w:val="00A16FA3"/>
    <w:rsid w:val="00A20481"/>
    <w:rsid w:val="00A212E0"/>
    <w:rsid w:val="00A21836"/>
    <w:rsid w:val="00A225D8"/>
    <w:rsid w:val="00A2517B"/>
    <w:rsid w:val="00A26D68"/>
    <w:rsid w:val="00A27CE2"/>
    <w:rsid w:val="00A33E2F"/>
    <w:rsid w:val="00A346B2"/>
    <w:rsid w:val="00A36876"/>
    <w:rsid w:val="00A369BA"/>
    <w:rsid w:val="00A36A78"/>
    <w:rsid w:val="00A41026"/>
    <w:rsid w:val="00A419F7"/>
    <w:rsid w:val="00A42447"/>
    <w:rsid w:val="00A42ED7"/>
    <w:rsid w:val="00A46989"/>
    <w:rsid w:val="00A50F2D"/>
    <w:rsid w:val="00A51F50"/>
    <w:rsid w:val="00A54EA9"/>
    <w:rsid w:val="00A5537A"/>
    <w:rsid w:val="00A567F6"/>
    <w:rsid w:val="00A610CD"/>
    <w:rsid w:val="00A62903"/>
    <w:rsid w:val="00A660A6"/>
    <w:rsid w:val="00A715C2"/>
    <w:rsid w:val="00A71F27"/>
    <w:rsid w:val="00A7281B"/>
    <w:rsid w:val="00A730A7"/>
    <w:rsid w:val="00A7616C"/>
    <w:rsid w:val="00A76216"/>
    <w:rsid w:val="00A763F8"/>
    <w:rsid w:val="00A76D37"/>
    <w:rsid w:val="00A80FCE"/>
    <w:rsid w:val="00A82354"/>
    <w:rsid w:val="00A83E1F"/>
    <w:rsid w:val="00A84A0C"/>
    <w:rsid w:val="00A947C6"/>
    <w:rsid w:val="00A94E22"/>
    <w:rsid w:val="00A94F7B"/>
    <w:rsid w:val="00A9792F"/>
    <w:rsid w:val="00AA03C7"/>
    <w:rsid w:val="00AA0A69"/>
    <w:rsid w:val="00AA28FF"/>
    <w:rsid w:val="00AA4004"/>
    <w:rsid w:val="00AA48C6"/>
    <w:rsid w:val="00AB104E"/>
    <w:rsid w:val="00AB26C6"/>
    <w:rsid w:val="00AB29DB"/>
    <w:rsid w:val="00AB303F"/>
    <w:rsid w:val="00AB58A1"/>
    <w:rsid w:val="00AB69FF"/>
    <w:rsid w:val="00AB7243"/>
    <w:rsid w:val="00AC1AD5"/>
    <w:rsid w:val="00AC42C8"/>
    <w:rsid w:val="00AC4867"/>
    <w:rsid w:val="00AC5825"/>
    <w:rsid w:val="00AC5E5C"/>
    <w:rsid w:val="00AD2721"/>
    <w:rsid w:val="00AD3D14"/>
    <w:rsid w:val="00AD5D45"/>
    <w:rsid w:val="00AE022C"/>
    <w:rsid w:val="00AE126A"/>
    <w:rsid w:val="00AE7F13"/>
    <w:rsid w:val="00AE7F5A"/>
    <w:rsid w:val="00AF04A8"/>
    <w:rsid w:val="00AF42C3"/>
    <w:rsid w:val="00AF4AC7"/>
    <w:rsid w:val="00AF7975"/>
    <w:rsid w:val="00B03B31"/>
    <w:rsid w:val="00B05710"/>
    <w:rsid w:val="00B057A8"/>
    <w:rsid w:val="00B07F11"/>
    <w:rsid w:val="00B147CA"/>
    <w:rsid w:val="00B1663A"/>
    <w:rsid w:val="00B20A93"/>
    <w:rsid w:val="00B215A3"/>
    <w:rsid w:val="00B2287D"/>
    <w:rsid w:val="00B2308D"/>
    <w:rsid w:val="00B23652"/>
    <w:rsid w:val="00B2442B"/>
    <w:rsid w:val="00B25CBB"/>
    <w:rsid w:val="00B31A2D"/>
    <w:rsid w:val="00B31A45"/>
    <w:rsid w:val="00B32914"/>
    <w:rsid w:val="00B32C29"/>
    <w:rsid w:val="00B34354"/>
    <w:rsid w:val="00B35DC7"/>
    <w:rsid w:val="00B367C3"/>
    <w:rsid w:val="00B37170"/>
    <w:rsid w:val="00B37301"/>
    <w:rsid w:val="00B40BFA"/>
    <w:rsid w:val="00B41D13"/>
    <w:rsid w:val="00B429A3"/>
    <w:rsid w:val="00B45196"/>
    <w:rsid w:val="00B458D8"/>
    <w:rsid w:val="00B463BD"/>
    <w:rsid w:val="00B46C78"/>
    <w:rsid w:val="00B5030D"/>
    <w:rsid w:val="00B538C3"/>
    <w:rsid w:val="00B549AA"/>
    <w:rsid w:val="00B5583C"/>
    <w:rsid w:val="00B578D7"/>
    <w:rsid w:val="00B6160F"/>
    <w:rsid w:val="00B65537"/>
    <w:rsid w:val="00B65D90"/>
    <w:rsid w:val="00B6617B"/>
    <w:rsid w:val="00B6762D"/>
    <w:rsid w:val="00B67808"/>
    <w:rsid w:val="00B7045B"/>
    <w:rsid w:val="00B74AA4"/>
    <w:rsid w:val="00B7774B"/>
    <w:rsid w:val="00B80A1D"/>
    <w:rsid w:val="00B81F97"/>
    <w:rsid w:val="00B861B7"/>
    <w:rsid w:val="00B865AF"/>
    <w:rsid w:val="00B86846"/>
    <w:rsid w:val="00B86C3D"/>
    <w:rsid w:val="00B9297E"/>
    <w:rsid w:val="00B92DB9"/>
    <w:rsid w:val="00BA1907"/>
    <w:rsid w:val="00BA2205"/>
    <w:rsid w:val="00BA3501"/>
    <w:rsid w:val="00BA368C"/>
    <w:rsid w:val="00BA6D17"/>
    <w:rsid w:val="00BB1D6F"/>
    <w:rsid w:val="00BB2F41"/>
    <w:rsid w:val="00BB3A1B"/>
    <w:rsid w:val="00BB3BC7"/>
    <w:rsid w:val="00BB3DAD"/>
    <w:rsid w:val="00BB3FB7"/>
    <w:rsid w:val="00BB4421"/>
    <w:rsid w:val="00BC080A"/>
    <w:rsid w:val="00BC231B"/>
    <w:rsid w:val="00BC4256"/>
    <w:rsid w:val="00BC6B6E"/>
    <w:rsid w:val="00BC7351"/>
    <w:rsid w:val="00BD1EFC"/>
    <w:rsid w:val="00BD5025"/>
    <w:rsid w:val="00BE4A3A"/>
    <w:rsid w:val="00BE4BC4"/>
    <w:rsid w:val="00BE517F"/>
    <w:rsid w:val="00BE6B45"/>
    <w:rsid w:val="00BF11E8"/>
    <w:rsid w:val="00BF44B4"/>
    <w:rsid w:val="00BF6337"/>
    <w:rsid w:val="00BF6AAE"/>
    <w:rsid w:val="00BF72D1"/>
    <w:rsid w:val="00C0319C"/>
    <w:rsid w:val="00C04707"/>
    <w:rsid w:val="00C04D77"/>
    <w:rsid w:val="00C063C9"/>
    <w:rsid w:val="00C07D1B"/>
    <w:rsid w:val="00C14391"/>
    <w:rsid w:val="00C15A84"/>
    <w:rsid w:val="00C20358"/>
    <w:rsid w:val="00C207B9"/>
    <w:rsid w:val="00C208AD"/>
    <w:rsid w:val="00C2137F"/>
    <w:rsid w:val="00C21A42"/>
    <w:rsid w:val="00C223F0"/>
    <w:rsid w:val="00C227EB"/>
    <w:rsid w:val="00C24AE0"/>
    <w:rsid w:val="00C25AAA"/>
    <w:rsid w:val="00C34F5F"/>
    <w:rsid w:val="00C3558B"/>
    <w:rsid w:val="00C35B39"/>
    <w:rsid w:val="00C36AA8"/>
    <w:rsid w:val="00C37CA3"/>
    <w:rsid w:val="00C37CD5"/>
    <w:rsid w:val="00C4024C"/>
    <w:rsid w:val="00C436BD"/>
    <w:rsid w:val="00C44437"/>
    <w:rsid w:val="00C4632E"/>
    <w:rsid w:val="00C508B4"/>
    <w:rsid w:val="00C54FFF"/>
    <w:rsid w:val="00C60168"/>
    <w:rsid w:val="00C626A8"/>
    <w:rsid w:val="00C62AC9"/>
    <w:rsid w:val="00C64795"/>
    <w:rsid w:val="00C7170F"/>
    <w:rsid w:val="00C71D90"/>
    <w:rsid w:val="00C7590F"/>
    <w:rsid w:val="00C763C7"/>
    <w:rsid w:val="00C77434"/>
    <w:rsid w:val="00C77E52"/>
    <w:rsid w:val="00C80D75"/>
    <w:rsid w:val="00C82AA5"/>
    <w:rsid w:val="00C8456C"/>
    <w:rsid w:val="00C84E59"/>
    <w:rsid w:val="00C85011"/>
    <w:rsid w:val="00C85B92"/>
    <w:rsid w:val="00C9043A"/>
    <w:rsid w:val="00C91C36"/>
    <w:rsid w:val="00C91CCB"/>
    <w:rsid w:val="00C92554"/>
    <w:rsid w:val="00C9486C"/>
    <w:rsid w:val="00C95C50"/>
    <w:rsid w:val="00C96F82"/>
    <w:rsid w:val="00C97531"/>
    <w:rsid w:val="00CA1634"/>
    <w:rsid w:val="00CA3908"/>
    <w:rsid w:val="00CA4152"/>
    <w:rsid w:val="00CA69DE"/>
    <w:rsid w:val="00CB01A6"/>
    <w:rsid w:val="00CB0373"/>
    <w:rsid w:val="00CB0FBB"/>
    <w:rsid w:val="00CB3F43"/>
    <w:rsid w:val="00CB4959"/>
    <w:rsid w:val="00CC0546"/>
    <w:rsid w:val="00CC5D1A"/>
    <w:rsid w:val="00CC671B"/>
    <w:rsid w:val="00CC7300"/>
    <w:rsid w:val="00CD0DD1"/>
    <w:rsid w:val="00CD1A96"/>
    <w:rsid w:val="00CD1C74"/>
    <w:rsid w:val="00CD2B5D"/>
    <w:rsid w:val="00CD3168"/>
    <w:rsid w:val="00CD439C"/>
    <w:rsid w:val="00CD6634"/>
    <w:rsid w:val="00CE0C39"/>
    <w:rsid w:val="00CE1B56"/>
    <w:rsid w:val="00CE211E"/>
    <w:rsid w:val="00CE46D0"/>
    <w:rsid w:val="00CE7CD8"/>
    <w:rsid w:val="00CF361C"/>
    <w:rsid w:val="00CF3837"/>
    <w:rsid w:val="00CF5227"/>
    <w:rsid w:val="00CF5B6B"/>
    <w:rsid w:val="00D02A46"/>
    <w:rsid w:val="00D02BFF"/>
    <w:rsid w:val="00D02DB0"/>
    <w:rsid w:val="00D02DD3"/>
    <w:rsid w:val="00D02EF5"/>
    <w:rsid w:val="00D03C87"/>
    <w:rsid w:val="00D13031"/>
    <w:rsid w:val="00D13A79"/>
    <w:rsid w:val="00D13F35"/>
    <w:rsid w:val="00D161B1"/>
    <w:rsid w:val="00D17452"/>
    <w:rsid w:val="00D17A09"/>
    <w:rsid w:val="00D21810"/>
    <w:rsid w:val="00D21841"/>
    <w:rsid w:val="00D21A0F"/>
    <w:rsid w:val="00D230CA"/>
    <w:rsid w:val="00D236D2"/>
    <w:rsid w:val="00D25E58"/>
    <w:rsid w:val="00D27ECF"/>
    <w:rsid w:val="00D30F52"/>
    <w:rsid w:val="00D32817"/>
    <w:rsid w:val="00D33A57"/>
    <w:rsid w:val="00D33CA1"/>
    <w:rsid w:val="00D35F20"/>
    <w:rsid w:val="00D4090C"/>
    <w:rsid w:val="00D42598"/>
    <w:rsid w:val="00D438C7"/>
    <w:rsid w:val="00D43B5D"/>
    <w:rsid w:val="00D449FF"/>
    <w:rsid w:val="00D44A33"/>
    <w:rsid w:val="00D46D64"/>
    <w:rsid w:val="00D473B5"/>
    <w:rsid w:val="00D47976"/>
    <w:rsid w:val="00D520A7"/>
    <w:rsid w:val="00D52785"/>
    <w:rsid w:val="00D53086"/>
    <w:rsid w:val="00D532D3"/>
    <w:rsid w:val="00D538A6"/>
    <w:rsid w:val="00D53C79"/>
    <w:rsid w:val="00D553BE"/>
    <w:rsid w:val="00D60404"/>
    <w:rsid w:val="00D62463"/>
    <w:rsid w:val="00D62AD7"/>
    <w:rsid w:val="00D6300B"/>
    <w:rsid w:val="00D63E96"/>
    <w:rsid w:val="00D65EF7"/>
    <w:rsid w:val="00D669BD"/>
    <w:rsid w:val="00D67327"/>
    <w:rsid w:val="00D67FCE"/>
    <w:rsid w:val="00D70088"/>
    <w:rsid w:val="00D736E9"/>
    <w:rsid w:val="00D74683"/>
    <w:rsid w:val="00D749E7"/>
    <w:rsid w:val="00D74D07"/>
    <w:rsid w:val="00D75AF6"/>
    <w:rsid w:val="00D76943"/>
    <w:rsid w:val="00D771ED"/>
    <w:rsid w:val="00D81C3E"/>
    <w:rsid w:val="00D821E5"/>
    <w:rsid w:val="00D827AF"/>
    <w:rsid w:val="00D8340A"/>
    <w:rsid w:val="00D874D4"/>
    <w:rsid w:val="00D9050E"/>
    <w:rsid w:val="00D929C0"/>
    <w:rsid w:val="00D92E33"/>
    <w:rsid w:val="00D933F7"/>
    <w:rsid w:val="00D935CA"/>
    <w:rsid w:val="00D93B68"/>
    <w:rsid w:val="00D94745"/>
    <w:rsid w:val="00D968B8"/>
    <w:rsid w:val="00DA3726"/>
    <w:rsid w:val="00DA3F2C"/>
    <w:rsid w:val="00DA5F41"/>
    <w:rsid w:val="00DB0E01"/>
    <w:rsid w:val="00DB199A"/>
    <w:rsid w:val="00DB25B1"/>
    <w:rsid w:val="00DC2911"/>
    <w:rsid w:val="00DC2DA0"/>
    <w:rsid w:val="00DC365E"/>
    <w:rsid w:val="00DC3F44"/>
    <w:rsid w:val="00DC4305"/>
    <w:rsid w:val="00DC4DC6"/>
    <w:rsid w:val="00DC605D"/>
    <w:rsid w:val="00DC6A33"/>
    <w:rsid w:val="00DC6DB3"/>
    <w:rsid w:val="00DC6F56"/>
    <w:rsid w:val="00DD01ED"/>
    <w:rsid w:val="00DD069C"/>
    <w:rsid w:val="00DD4081"/>
    <w:rsid w:val="00DD7963"/>
    <w:rsid w:val="00DE1842"/>
    <w:rsid w:val="00DE2BB8"/>
    <w:rsid w:val="00DE4CDD"/>
    <w:rsid w:val="00DE6C20"/>
    <w:rsid w:val="00DF3C6E"/>
    <w:rsid w:val="00DF459B"/>
    <w:rsid w:val="00DF46B4"/>
    <w:rsid w:val="00DF49E3"/>
    <w:rsid w:val="00DF4B94"/>
    <w:rsid w:val="00DF6B6C"/>
    <w:rsid w:val="00DF74EA"/>
    <w:rsid w:val="00E02A60"/>
    <w:rsid w:val="00E0470F"/>
    <w:rsid w:val="00E048B5"/>
    <w:rsid w:val="00E11175"/>
    <w:rsid w:val="00E13213"/>
    <w:rsid w:val="00E13FFC"/>
    <w:rsid w:val="00E20644"/>
    <w:rsid w:val="00E26EEC"/>
    <w:rsid w:val="00E3044B"/>
    <w:rsid w:val="00E319E2"/>
    <w:rsid w:val="00E320ED"/>
    <w:rsid w:val="00E33603"/>
    <w:rsid w:val="00E33C3E"/>
    <w:rsid w:val="00E36B0E"/>
    <w:rsid w:val="00E36F19"/>
    <w:rsid w:val="00E40195"/>
    <w:rsid w:val="00E4061F"/>
    <w:rsid w:val="00E406D8"/>
    <w:rsid w:val="00E41FA5"/>
    <w:rsid w:val="00E42102"/>
    <w:rsid w:val="00E42A19"/>
    <w:rsid w:val="00E47913"/>
    <w:rsid w:val="00E47A1B"/>
    <w:rsid w:val="00E50D7B"/>
    <w:rsid w:val="00E5142B"/>
    <w:rsid w:val="00E51438"/>
    <w:rsid w:val="00E51BC8"/>
    <w:rsid w:val="00E539DB"/>
    <w:rsid w:val="00E56206"/>
    <w:rsid w:val="00E6092F"/>
    <w:rsid w:val="00E6288C"/>
    <w:rsid w:val="00E64ABB"/>
    <w:rsid w:val="00E67986"/>
    <w:rsid w:val="00E703F3"/>
    <w:rsid w:val="00E70994"/>
    <w:rsid w:val="00E72689"/>
    <w:rsid w:val="00E75D4D"/>
    <w:rsid w:val="00E76245"/>
    <w:rsid w:val="00E77034"/>
    <w:rsid w:val="00E77A5D"/>
    <w:rsid w:val="00E80BD9"/>
    <w:rsid w:val="00E80E69"/>
    <w:rsid w:val="00E84FE1"/>
    <w:rsid w:val="00E86B0F"/>
    <w:rsid w:val="00E86D85"/>
    <w:rsid w:val="00E86DE4"/>
    <w:rsid w:val="00E93C77"/>
    <w:rsid w:val="00E94600"/>
    <w:rsid w:val="00E94EB6"/>
    <w:rsid w:val="00E97129"/>
    <w:rsid w:val="00EA04C3"/>
    <w:rsid w:val="00EA3C12"/>
    <w:rsid w:val="00EA4486"/>
    <w:rsid w:val="00EA4BFF"/>
    <w:rsid w:val="00EA5808"/>
    <w:rsid w:val="00EA6DF6"/>
    <w:rsid w:val="00EB0728"/>
    <w:rsid w:val="00EB0D56"/>
    <w:rsid w:val="00EB1DCE"/>
    <w:rsid w:val="00EB1EC2"/>
    <w:rsid w:val="00EB3D29"/>
    <w:rsid w:val="00EB483C"/>
    <w:rsid w:val="00EB4E25"/>
    <w:rsid w:val="00EC0745"/>
    <w:rsid w:val="00EC1F99"/>
    <w:rsid w:val="00EC2C6C"/>
    <w:rsid w:val="00EC2DDA"/>
    <w:rsid w:val="00EC58A8"/>
    <w:rsid w:val="00EC76EE"/>
    <w:rsid w:val="00ED26E2"/>
    <w:rsid w:val="00EE3E2C"/>
    <w:rsid w:val="00EE4E73"/>
    <w:rsid w:val="00EE525E"/>
    <w:rsid w:val="00EE5868"/>
    <w:rsid w:val="00EF0ADA"/>
    <w:rsid w:val="00EF293C"/>
    <w:rsid w:val="00EF4DDA"/>
    <w:rsid w:val="00EF4F34"/>
    <w:rsid w:val="00EF6FB2"/>
    <w:rsid w:val="00F00F02"/>
    <w:rsid w:val="00F03867"/>
    <w:rsid w:val="00F050A3"/>
    <w:rsid w:val="00F05B83"/>
    <w:rsid w:val="00F075BE"/>
    <w:rsid w:val="00F07C61"/>
    <w:rsid w:val="00F11173"/>
    <w:rsid w:val="00F127E8"/>
    <w:rsid w:val="00F16D4A"/>
    <w:rsid w:val="00F17273"/>
    <w:rsid w:val="00F17794"/>
    <w:rsid w:val="00F20AAE"/>
    <w:rsid w:val="00F2498A"/>
    <w:rsid w:val="00F258B9"/>
    <w:rsid w:val="00F265FD"/>
    <w:rsid w:val="00F27F1C"/>
    <w:rsid w:val="00F35CD8"/>
    <w:rsid w:val="00F37899"/>
    <w:rsid w:val="00F40973"/>
    <w:rsid w:val="00F41432"/>
    <w:rsid w:val="00F42498"/>
    <w:rsid w:val="00F42A0C"/>
    <w:rsid w:val="00F45146"/>
    <w:rsid w:val="00F458AB"/>
    <w:rsid w:val="00F47556"/>
    <w:rsid w:val="00F505A8"/>
    <w:rsid w:val="00F53B9A"/>
    <w:rsid w:val="00F60F19"/>
    <w:rsid w:val="00F70FC0"/>
    <w:rsid w:val="00F73606"/>
    <w:rsid w:val="00F75A7A"/>
    <w:rsid w:val="00F7624B"/>
    <w:rsid w:val="00F810CE"/>
    <w:rsid w:val="00F83941"/>
    <w:rsid w:val="00F853F4"/>
    <w:rsid w:val="00F8574F"/>
    <w:rsid w:val="00F8731B"/>
    <w:rsid w:val="00F87FC5"/>
    <w:rsid w:val="00F908B3"/>
    <w:rsid w:val="00F92A3C"/>
    <w:rsid w:val="00F941C4"/>
    <w:rsid w:val="00F954E9"/>
    <w:rsid w:val="00F964FF"/>
    <w:rsid w:val="00F96B5E"/>
    <w:rsid w:val="00F96CEB"/>
    <w:rsid w:val="00F970BB"/>
    <w:rsid w:val="00FA42FA"/>
    <w:rsid w:val="00FA4AD5"/>
    <w:rsid w:val="00FA6775"/>
    <w:rsid w:val="00FA7114"/>
    <w:rsid w:val="00FB0F61"/>
    <w:rsid w:val="00FB2AB6"/>
    <w:rsid w:val="00FB3178"/>
    <w:rsid w:val="00FB4DFA"/>
    <w:rsid w:val="00FB5348"/>
    <w:rsid w:val="00FB542F"/>
    <w:rsid w:val="00FC0BDB"/>
    <w:rsid w:val="00FC1247"/>
    <w:rsid w:val="00FC2FA1"/>
    <w:rsid w:val="00FC4970"/>
    <w:rsid w:val="00FC5F82"/>
    <w:rsid w:val="00FC77B2"/>
    <w:rsid w:val="00FD1194"/>
    <w:rsid w:val="00FD1C31"/>
    <w:rsid w:val="00FD1D58"/>
    <w:rsid w:val="00FD4CFB"/>
    <w:rsid w:val="00FD4E7E"/>
    <w:rsid w:val="00FD5F2F"/>
    <w:rsid w:val="00FD7885"/>
    <w:rsid w:val="00FE0680"/>
    <w:rsid w:val="00FE0894"/>
    <w:rsid w:val="00FE53F3"/>
    <w:rsid w:val="00FE6698"/>
    <w:rsid w:val="00FE72DC"/>
    <w:rsid w:val="00FE7ED3"/>
    <w:rsid w:val="00FF1CF8"/>
    <w:rsid w:val="00FF2CA1"/>
    <w:rsid w:val="00FF4760"/>
    <w:rsid w:val="00FF4DC8"/>
    <w:rsid w:val="00FF5E20"/>
    <w:rsid w:val="00FF5F85"/>
    <w:rsid w:val="00FF7D95"/>
    <w:rsid w:val="0515D84E"/>
    <w:rsid w:val="051AB040"/>
    <w:rsid w:val="06FDC31C"/>
    <w:rsid w:val="0711AF8D"/>
    <w:rsid w:val="0796B124"/>
    <w:rsid w:val="08407B16"/>
    <w:rsid w:val="085A8D01"/>
    <w:rsid w:val="0A896014"/>
    <w:rsid w:val="0BFB51A9"/>
    <w:rsid w:val="0F7C8F68"/>
    <w:rsid w:val="140DB203"/>
    <w:rsid w:val="143F03CD"/>
    <w:rsid w:val="151E5649"/>
    <w:rsid w:val="152D9B02"/>
    <w:rsid w:val="163DEC14"/>
    <w:rsid w:val="167FB3F7"/>
    <w:rsid w:val="176093CB"/>
    <w:rsid w:val="183471BC"/>
    <w:rsid w:val="18CA3164"/>
    <w:rsid w:val="191993B5"/>
    <w:rsid w:val="1A2E7632"/>
    <w:rsid w:val="1C3D2FA2"/>
    <w:rsid w:val="1CA2346A"/>
    <w:rsid w:val="1E94BC2A"/>
    <w:rsid w:val="1EFE957F"/>
    <w:rsid w:val="20C4E45D"/>
    <w:rsid w:val="20E0D80B"/>
    <w:rsid w:val="2145D418"/>
    <w:rsid w:val="2257A83A"/>
    <w:rsid w:val="27BFFED0"/>
    <w:rsid w:val="281ED001"/>
    <w:rsid w:val="298D6292"/>
    <w:rsid w:val="299BA978"/>
    <w:rsid w:val="2B61DC76"/>
    <w:rsid w:val="2BFBD877"/>
    <w:rsid w:val="2C628782"/>
    <w:rsid w:val="2C8A2F96"/>
    <w:rsid w:val="2D204DE0"/>
    <w:rsid w:val="31D71C2A"/>
    <w:rsid w:val="32883F1F"/>
    <w:rsid w:val="32C6E7B1"/>
    <w:rsid w:val="34E74CB3"/>
    <w:rsid w:val="3706744C"/>
    <w:rsid w:val="39709A57"/>
    <w:rsid w:val="399763F2"/>
    <w:rsid w:val="3B41549A"/>
    <w:rsid w:val="3C3355A4"/>
    <w:rsid w:val="3F859419"/>
    <w:rsid w:val="40729607"/>
    <w:rsid w:val="40A29495"/>
    <w:rsid w:val="4153345B"/>
    <w:rsid w:val="423486B0"/>
    <w:rsid w:val="46C8CC41"/>
    <w:rsid w:val="46CF3E82"/>
    <w:rsid w:val="4A3B4E95"/>
    <w:rsid w:val="505F1E0B"/>
    <w:rsid w:val="521F1747"/>
    <w:rsid w:val="52FF91C2"/>
    <w:rsid w:val="548ADEE8"/>
    <w:rsid w:val="5527E2F5"/>
    <w:rsid w:val="5581686A"/>
    <w:rsid w:val="561283F5"/>
    <w:rsid w:val="594D5B11"/>
    <w:rsid w:val="5997E3CC"/>
    <w:rsid w:val="5AC3EDBF"/>
    <w:rsid w:val="5AD5496A"/>
    <w:rsid w:val="5B5ADE66"/>
    <w:rsid w:val="5F0B2794"/>
    <w:rsid w:val="62C29E27"/>
    <w:rsid w:val="62FDD37F"/>
    <w:rsid w:val="653CAE1B"/>
    <w:rsid w:val="6647A295"/>
    <w:rsid w:val="6AED0A51"/>
    <w:rsid w:val="6B2F40F6"/>
    <w:rsid w:val="6D0C4938"/>
    <w:rsid w:val="70D84A99"/>
    <w:rsid w:val="74C5FAAF"/>
    <w:rsid w:val="7BF79465"/>
    <w:rsid w:val="7DDA5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760FA2"/>
  <w15:chartTrackingRefBased/>
  <w15:docId w15:val="{6990817B-ABA5-4FE7-8AFC-3CAF7C88D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F6BF1"/>
    <w:pPr>
      <w:widowControl w:val="0"/>
      <w:autoSpaceDE w:val="0"/>
      <w:autoSpaceDN w:val="0"/>
      <w:spacing w:after="0" w:line="240" w:lineRule="auto"/>
    </w:pPr>
    <w:rPr>
      <w:rFonts w:ascii="Segoe UI Semilight" w:eastAsia="Segoe UI Semilight" w:hAnsi="Segoe UI Semilight" w:cs="Segoe UI Semilight"/>
    </w:rPr>
  </w:style>
  <w:style w:type="paragraph" w:styleId="berschrift1">
    <w:name w:val="heading 1"/>
    <w:basedOn w:val="Standard"/>
    <w:link w:val="berschrift1Zchn"/>
    <w:uiPriority w:val="9"/>
    <w:qFormat/>
    <w:rsid w:val="009B4D20"/>
    <w:pPr>
      <w:spacing w:before="222"/>
      <w:ind w:left="100"/>
      <w:outlineLvl w:val="0"/>
    </w:pPr>
    <w:rPr>
      <w:rFonts w:ascii="Segoe UI" w:eastAsia="Segoe UI" w:hAnsi="Segoe UI" w:cs="Segoe UI"/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numbering" w:customStyle="1" w:styleId="Hauptberschrift1">
    <w:name w:val="Hauptüberschrift 1"/>
    <w:basedOn w:val="KeineListe"/>
    <w:uiPriority w:val="99"/>
    <w:rsid w:val="001C4375"/>
    <w:pPr>
      <w:numPr>
        <w:numId w:val="1"/>
      </w:numPr>
    </w:pPr>
  </w:style>
  <w:style w:type="paragraph" w:styleId="Kopfzeile">
    <w:name w:val="header"/>
    <w:basedOn w:val="Standard"/>
    <w:link w:val="KopfzeileZchn"/>
    <w:uiPriority w:val="99"/>
    <w:unhideWhenUsed/>
    <w:rsid w:val="009B4D2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B4D20"/>
    <w:rPr>
      <w:lang w:val="en-US"/>
    </w:rPr>
  </w:style>
  <w:style w:type="paragraph" w:styleId="Fuzeile">
    <w:name w:val="footer"/>
    <w:basedOn w:val="Standard"/>
    <w:link w:val="FuzeileZchn"/>
    <w:uiPriority w:val="99"/>
    <w:unhideWhenUsed/>
    <w:rsid w:val="009B4D2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B4D20"/>
    <w:rPr>
      <w:lang w:val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B4D20"/>
    <w:rPr>
      <w:rFonts w:ascii="Segoe UI" w:eastAsia="Segoe UI" w:hAnsi="Segoe UI" w:cs="Segoe UI"/>
      <w:b/>
      <w:bCs/>
      <w:sz w:val="20"/>
      <w:szCs w:val="20"/>
    </w:rPr>
  </w:style>
  <w:style w:type="paragraph" w:styleId="Textkrper">
    <w:name w:val="Body Text"/>
    <w:basedOn w:val="Standard"/>
    <w:link w:val="TextkrperZchn"/>
    <w:uiPriority w:val="1"/>
    <w:qFormat/>
    <w:rsid w:val="009B4D20"/>
    <w:rPr>
      <w:sz w:val="20"/>
      <w:szCs w:val="20"/>
    </w:rPr>
  </w:style>
  <w:style w:type="character" w:customStyle="1" w:styleId="TextkrperZchn">
    <w:name w:val="Textkörper Zchn"/>
    <w:basedOn w:val="Absatz-Standardschriftart"/>
    <w:link w:val="Textkrper"/>
    <w:uiPriority w:val="1"/>
    <w:rsid w:val="009B4D20"/>
    <w:rPr>
      <w:rFonts w:ascii="Segoe UI Semilight" w:eastAsia="Segoe UI Semilight" w:hAnsi="Segoe UI Semilight" w:cs="Segoe UI Semilight"/>
      <w:sz w:val="20"/>
      <w:szCs w:val="20"/>
    </w:rPr>
  </w:style>
  <w:style w:type="paragraph" w:styleId="Titel">
    <w:name w:val="Title"/>
    <w:basedOn w:val="Standard"/>
    <w:link w:val="TitelZchn"/>
    <w:uiPriority w:val="10"/>
    <w:qFormat/>
    <w:rsid w:val="009B4D20"/>
    <w:pPr>
      <w:ind w:left="100"/>
    </w:pPr>
    <w:rPr>
      <w:rFonts w:ascii="Segoe UI" w:eastAsia="Segoe UI" w:hAnsi="Segoe UI" w:cs="Segoe UI"/>
      <w:b/>
      <w:bCs/>
      <w:sz w:val="54"/>
      <w:szCs w:val="54"/>
    </w:rPr>
  </w:style>
  <w:style w:type="character" w:customStyle="1" w:styleId="TitelZchn">
    <w:name w:val="Titel Zchn"/>
    <w:basedOn w:val="Absatz-Standardschriftart"/>
    <w:link w:val="Titel"/>
    <w:uiPriority w:val="10"/>
    <w:rsid w:val="009B4D20"/>
    <w:rPr>
      <w:rFonts w:ascii="Segoe UI" w:eastAsia="Segoe UI" w:hAnsi="Segoe UI" w:cs="Segoe UI"/>
      <w:b/>
      <w:bCs/>
      <w:sz w:val="54"/>
      <w:szCs w:val="54"/>
    </w:rPr>
  </w:style>
  <w:style w:type="paragraph" w:customStyle="1" w:styleId="EinfAbs">
    <w:name w:val="[Einf. Abs.]"/>
    <w:basedOn w:val="Standard"/>
    <w:uiPriority w:val="99"/>
    <w:rsid w:val="009B4D20"/>
    <w:pPr>
      <w:widowControl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</w:rPr>
  </w:style>
  <w:style w:type="paragraph" w:styleId="Listenabsatz">
    <w:name w:val="List Paragraph"/>
    <w:basedOn w:val="Standard"/>
    <w:link w:val="ListenabsatzZchn"/>
    <w:uiPriority w:val="34"/>
    <w:qFormat/>
    <w:rsid w:val="009B4D20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8C3570"/>
    <w:rPr>
      <w:color w:val="00539B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B3DAD"/>
    <w:rPr>
      <w:color w:val="605E5C"/>
      <w:shd w:val="clear" w:color="auto" w:fill="E1DFDD"/>
    </w:rPr>
  </w:style>
  <w:style w:type="paragraph" w:styleId="Beschriftung">
    <w:name w:val="caption"/>
    <w:basedOn w:val="Standard"/>
    <w:next w:val="Standard"/>
    <w:uiPriority w:val="35"/>
    <w:unhideWhenUsed/>
    <w:qFormat/>
    <w:rsid w:val="00AD5D45"/>
    <w:pPr>
      <w:spacing w:after="200"/>
    </w:pPr>
    <w:rPr>
      <w:i/>
      <w:iCs/>
      <w:color w:val="00539B" w:themeColor="text2"/>
      <w:sz w:val="18"/>
      <w:szCs w:val="18"/>
    </w:rPr>
  </w:style>
  <w:style w:type="paragraph" w:styleId="berarbeitung">
    <w:name w:val="Revision"/>
    <w:hidden/>
    <w:uiPriority w:val="99"/>
    <w:semiHidden/>
    <w:rsid w:val="00CA1634"/>
    <w:pPr>
      <w:spacing w:after="0" w:line="240" w:lineRule="auto"/>
    </w:pPr>
    <w:rPr>
      <w:rFonts w:ascii="Segoe UI Semilight" w:eastAsia="Segoe UI Semilight" w:hAnsi="Segoe UI Semilight" w:cs="Segoe UI Semilight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7349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373499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373499"/>
    <w:rPr>
      <w:rFonts w:ascii="Segoe UI Semilight" w:eastAsia="Segoe UI Semilight" w:hAnsi="Segoe UI Semilight" w:cs="Segoe UI Semilight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7349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73499"/>
    <w:rPr>
      <w:rFonts w:ascii="Segoe UI Semilight" w:eastAsia="Segoe UI Semilight" w:hAnsi="Segoe UI Semilight" w:cs="Segoe UI Semilight"/>
      <w:b/>
      <w:bCs/>
      <w:sz w:val="20"/>
      <w:szCs w:val="20"/>
    </w:rPr>
  </w:style>
  <w:style w:type="paragraph" w:styleId="Funotentext">
    <w:name w:val="footnote text"/>
    <w:basedOn w:val="Standard"/>
    <w:link w:val="FunotentextZchn"/>
    <w:uiPriority w:val="99"/>
    <w:unhideWhenUsed/>
    <w:rsid w:val="00582DF5"/>
    <w:pPr>
      <w:widowControl/>
      <w:autoSpaceDE/>
      <w:autoSpaceDN/>
      <w:spacing w:after="160" w:line="259" w:lineRule="auto"/>
    </w:pPr>
    <w:rPr>
      <w:rFonts w:asciiTheme="minorHAnsi" w:eastAsiaTheme="minorEastAsia" w:hAnsiTheme="minorHAnsi" w:cstheme="minorBidi"/>
      <w:lang w:eastAsia="zh-CN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582DF5"/>
    <w:rPr>
      <w:rFonts w:eastAsiaTheme="minorEastAsia"/>
      <w:lang w:eastAsia="zh-CN"/>
    </w:rPr>
  </w:style>
  <w:style w:type="character" w:styleId="Funotenzeichen">
    <w:name w:val="footnote reference"/>
    <w:uiPriority w:val="99"/>
    <w:unhideWhenUsed/>
    <w:rsid w:val="00582DF5"/>
    <w:rPr>
      <w:vertAlign w:val="superscript"/>
    </w:rPr>
  </w:style>
  <w:style w:type="character" w:customStyle="1" w:styleId="ui-provider">
    <w:name w:val="ui-provider"/>
    <w:basedOn w:val="Absatz-Standardschriftart"/>
    <w:rsid w:val="002A0B01"/>
  </w:style>
  <w:style w:type="paragraph" w:styleId="StandardWeb">
    <w:name w:val="Normal (Web)"/>
    <w:basedOn w:val="Standard"/>
    <w:uiPriority w:val="99"/>
    <w:semiHidden/>
    <w:unhideWhenUsed/>
    <w:rsid w:val="009F56E7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Erwhnung">
    <w:name w:val="Mention"/>
    <w:basedOn w:val="Absatz-Standardschriftart"/>
    <w:uiPriority w:val="99"/>
    <w:unhideWhenUsed/>
    <w:rsid w:val="00E94600"/>
    <w:rPr>
      <w:color w:val="2B579A"/>
      <w:shd w:val="clear" w:color="auto" w:fill="E6E6E6"/>
    </w:rPr>
  </w:style>
  <w:style w:type="character" w:styleId="BesuchterLink">
    <w:name w:val="FollowedHyperlink"/>
    <w:basedOn w:val="Absatz-Standardschriftart"/>
    <w:uiPriority w:val="99"/>
    <w:semiHidden/>
    <w:unhideWhenUsed/>
    <w:rsid w:val="00AE7F13"/>
    <w:rPr>
      <w:color w:val="009CD5" w:themeColor="followedHyperlink"/>
      <w:u w:val="single"/>
    </w:rPr>
  </w:style>
  <w:style w:type="character" w:customStyle="1" w:styleId="cf01">
    <w:name w:val="cf01"/>
    <w:basedOn w:val="Absatz-Standardschriftart"/>
    <w:rsid w:val="00E320ED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Absatz-Standardschriftart"/>
    <w:rsid w:val="00E320ED"/>
    <w:rPr>
      <w:rFonts w:ascii="Segoe UI" w:hAnsi="Segoe UI" w:cs="Segoe UI" w:hint="default"/>
      <w:color w:val="5C5D5F"/>
      <w:sz w:val="18"/>
      <w:szCs w:val="18"/>
    </w:rPr>
  </w:style>
  <w:style w:type="character" w:customStyle="1" w:styleId="ListenabsatzZchn">
    <w:name w:val="Listenabsatz Zchn"/>
    <w:basedOn w:val="Absatz-Standardschriftart"/>
    <w:link w:val="Listenabsatz"/>
    <w:uiPriority w:val="34"/>
    <w:rsid w:val="00F964FF"/>
    <w:rPr>
      <w:rFonts w:ascii="Segoe UI Semilight" w:eastAsia="Segoe UI Semilight" w:hAnsi="Segoe UI Semilight" w:cs="Segoe UI Semi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335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4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80981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6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679749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5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13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581190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10319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0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750020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54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487022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86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9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98885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22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364392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26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Benjamin.Brodbeck@mhp.com" TargetMode="External"/><Relationship Id="rId18" Type="http://schemas.openxmlformats.org/officeDocument/2006/relationships/image" Target="media/image4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mailto:Benjamin.Brodbeck@mhp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linkedin.com/in/rebecca-vlassakidis-07073196/" TargetMode="External"/><Relationship Id="rId20" Type="http://schemas.openxmlformats.org/officeDocument/2006/relationships/hyperlink" Target="http://www.mhp.co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linkedin.com/in/benjaminbrodbeck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MHP Farben">
      <a:dk1>
        <a:srgbClr val="717073"/>
      </a:dk1>
      <a:lt1>
        <a:sysClr val="window" lastClr="FFFFFF"/>
      </a:lt1>
      <a:dk2>
        <a:srgbClr val="00539B"/>
      </a:dk2>
      <a:lt2>
        <a:srgbClr val="FFFFFF"/>
      </a:lt2>
      <a:accent1>
        <a:srgbClr val="E1DD00"/>
      </a:accent1>
      <a:accent2>
        <a:srgbClr val="F3C108"/>
      </a:accent2>
      <a:accent3>
        <a:srgbClr val="7DC35C"/>
      </a:accent3>
      <a:accent4>
        <a:srgbClr val="81C08D"/>
      </a:accent4>
      <a:accent5>
        <a:srgbClr val="89C3E5"/>
      </a:accent5>
      <a:accent6>
        <a:srgbClr val="009CD5"/>
      </a:accent6>
      <a:hlink>
        <a:srgbClr val="00539B"/>
      </a:hlink>
      <a:folHlink>
        <a:srgbClr val="009CD5"/>
      </a:folHlink>
    </a:clrScheme>
    <a:fontScheme name="Benutzerdefiniert 1">
      <a:majorFont>
        <a:latin typeface="Segoe UI Black"/>
        <a:ea typeface=""/>
        <a:cs typeface=""/>
      </a:majorFont>
      <a:minorFont>
        <a:latin typeface="Segoe UI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A1EBA1111B0C469BC741441927B99E" ma:contentTypeVersion="18" ma:contentTypeDescription="Create a new document." ma:contentTypeScope="" ma:versionID="22e83f0affabd333547b3eff5af7739e">
  <xsd:schema xmlns:xsd="http://www.w3.org/2001/XMLSchema" xmlns:xs="http://www.w3.org/2001/XMLSchema" xmlns:p="http://schemas.microsoft.com/office/2006/metadata/properties" xmlns:ns2="4a57d4bf-9a7e-46c4-acf4-78ac17535ba1" xmlns:ns3="be61d1e7-a1f3-4649-90ff-e8785b244049" targetNamespace="http://schemas.microsoft.com/office/2006/metadata/properties" ma:root="true" ma:fieldsID="d635264110317f757d879f22260859a4" ns2:_="" ns3:_="">
    <xsd:import namespace="4a57d4bf-9a7e-46c4-acf4-78ac17535ba1"/>
    <xsd:import namespace="be61d1e7-a1f3-4649-90ff-e8785b2440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57d4bf-9a7e-46c4-acf4-78ac17535b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d2ccb64-0838-493a-8158-7dc6b1690cb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61d1e7-a1f3-4649-90ff-e8785b24404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2967583-5735-4a5d-9b97-1bd8156f79ba}" ma:internalName="TaxCatchAll" ma:showField="CatchAllData" ma:web="be61d1e7-a1f3-4649-90ff-e8785b2440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a57d4bf-9a7e-46c4-acf4-78ac17535ba1">
      <Terms xmlns="http://schemas.microsoft.com/office/infopath/2007/PartnerControls"/>
    </lcf76f155ced4ddcb4097134ff3c332f>
    <TaxCatchAll xmlns="be61d1e7-a1f3-4649-90ff-e8785b244049" xsi:nil="true"/>
    <SharedWithUsers xmlns="be61d1e7-a1f3-4649-90ff-e8785b244049">
      <UserInfo>
        <DisplayName>Tobias Cawein</DisplayName>
        <AccountId>244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900E332F-ABCF-41EA-AD10-27F10E28766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CC736E6-B24A-4F96-9266-BDB843A0FA0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A47FAF5-EEDF-47CD-9814-83B57FED6F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57d4bf-9a7e-46c4-acf4-78ac17535ba1"/>
    <ds:schemaRef ds:uri="be61d1e7-a1f3-4649-90ff-e8785b2440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4503C8B-65E9-4C88-BF5D-7ECF91E81775}">
  <ds:schemaRefs>
    <ds:schemaRef ds:uri="http://schemas.microsoft.com/office/2006/metadata/properties"/>
    <ds:schemaRef ds:uri="http://schemas.microsoft.com/office/infopath/2007/PartnerControls"/>
    <ds:schemaRef ds:uri="aad8768c-6e8d-45b8-8301-64f3634fba0e"/>
    <ds:schemaRef ds:uri="81262cf1-d3c1-470b-b471-54dca1c39218"/>
    <ds:schemaRef ds:uri="4a57d4bf-9a7e-46c4-acf4-78ac17535ba1"/>
    <ds:schemaRef ds:uri="be61d1e7-a1f3-4649-90ff-e8785b24404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740</Words>
  <Characters>4669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5399</CharactersWithSpaces>
  <SharedDoc>false</SharedDoc>
  <HLinks>
    <vt:vector size="24" baseType="variant">
      <vt:variant>
        <vt:i4>3670137</vt:i4>
      </vt:variant>
      <vt:variant>
        <vt:i4>0</vt:i4>
      </vt:variant>
      <vt:variant>
        <vt:i4>0</vt:i4>
      </vt:variant>
      <vt:variant>
        <vt:i4>5</vt:i4>
      </vt:variant>
      <vt:variant>
        <vt:lpwstr>http://www.mhp.com/</vt:lpwstr>
      </vt:variant>
      <vt:variant>
        <vt:lpwstr/>
      </vt:variant>
      <vt:variant>
        <vt:i4>1638400</vt:i4>
      </vt:variant>
      <vt:variant>
        <vt:i4>6</vt:i4>
      </vt:variant>
      <vt:variant>
        <vt:i4>0</vt:i4>
      </vt:variant>
      <vt:variant>
        <vt:i4>5</vt:i4>
      </vt:variant>
      <vt:variant>
        <vt:lpwstr>https://www.mhp.com/de/insights/newsroom</vt:lpwstr>
      </vt:variant>
      <vt:variant>
        <vt:lpwstr/>
      </vt:variant>
      <vt:variant>
        <vt:i4>8060944</vt:i4>
      </vt:variant>
      <vt:variant>
        <vt:i4>3</vt:i4>
      </vt:variant>
      <vt:variant>
        <vt:i4>0</vt:i4>
      </vt:variant>
      <vt:variant>
        <vt:i4>5</vt:i4>
      </vt:variant>
      <vt:variant>
        <vt:lpwstr>mailto:Rebecca.Vlassakidis@mhp.com</vt:lpwstr>
      </vt:variant>
      <vt:variant>
        <vt:lpwstr/>
      </vt:variant>
      <vt:variant>
        <vt:i4>4390947</vt:i4>
      </vt:variant>
      <vt:variant>
        <vt:i4>0</vt:i4>
      </vt:variant>
      <vt:variant>
        <vt:i4>0</vt:i4>
      </vt:variant>
      <vt:variant>
        <vt:i4>5</vt:i4>
      </vt:variant>
      <vt:variant>
        <vt:lpwstr>mailto:Benjamin.Brodbeck@mhp.com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Benjamin.Brodbeck@mhp.com</dc:creator>
  <cp:keywords/>
  <dc:description/>
  <cp:lastModifiedBy>Mirko Geyer</cp:lastModifiedBy>
  <cp:revision>7</cp:revision>
  <cp:lastPrinted>2024-08-29T12:01:00Z</cp:lastPrinted>
  <dcterms:created xsi:type="dcterms:W3CDTF">2024-09-04T07:21:00Z</dcterms:created>
  <dcterms:modified xsi:type="dcterms:W3CDTF">2024-09-11T09:39:00Z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0x01010009A1EBA1111B0C469BC741441927B99E</vt:lpwstr>
  </property>
</Properties>
</file>