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C3AB6" w14:textId="0A87FFCA" w:rsidR="007123AB" w:rsidRPr="00262B41" w:rsidRDefault="00216DAC" w:rsidP="00262B41">
      <w:pPr>
        <w:pStyle w:val="berschrift1"/>
      </w:pPr>
      <w:r w:rsidRPr="00191356">
        <w:rPr>
          <w:noProof/>
          <w:lang w:eastAsia="de-DE"/>
        </w:rPr>
        <w:drawing>
          <wp:anchor distT="0" distB="0" distL="114300" distR="114300" simplePos="0" relativeHeight="251683840" behindDoc="0" locked="1" layoutInCell="1" allowOverlap="1" wp14:anchorId="6DCD3EAC" wp14:editId="75EA4797">
            <wp:simplePos x="0" y="0"/>
            <wp:positionH relativeFrom="column">
              <wp:posOffset>4587240</wp:posOffset>
            </wp:positionH>
            <wp:positionV relativeFrom="page">
              <wp:posOffset>7377430</wp:posOffset>
            </wp:positionV>
            <wp:extent cx="1227455" cy="1709420"/>
            <wp:effectExtent l="0" t="0" r="4445" b="508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E55" w:rsidRPr="00EA5E55">
        <w:rPr>
          <w:noProof/>
          <w:lang w:eastAsia="de-DE"/>
        </w:rPr>
        <w:drawing>
          <wp:anchor distT="0" distB="0" distL="114300" distR="114300" simplePos="0" relativeHeight="251687936" behindDoc="1" locked="1" layoutInCell="1" allowOverlap="1" wp14:anchorId="37C9567B" wp14:editId="2883601A">
            <wp:simplePos x="0" y="0"/>
            <wp:positionH relativeFrom="column">
              <wp:posOffset>374015</wp:posOffset>
            </wp:positionH>
            <wp:positionV relativeFrom="page">
              <wp:posOffset>2511425</wp:posOffset>
            </wp:positionV>
            <wp:extent cx="3228340" cy="1694815"/>
            <wp:effectExtent l="0" t="0" r="0" b="6985"/>
            <wp:wrapTight wrapText="bothSides">
              <wp:wrapPolygon edited="0">
                <wp:start x="0" y="0"/>
                <wp:lineTo x="0" y="21365"/>
                <wp:lineTo x="21413" y="21365"/>
                <wp:lineTo x="2141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01F" w:rsidRPr="00262B41">
        <w:t xml:space="preserve">Traktionshilfen </w:t>
      </w:r>
      <w:proofErr w:type="spellStart"/>
      <w:r w:rsidR="00E6501F" w:rsidRPr="00262B41">
        <w:t>Kahtoola</w:t>
      </w:r>
      <w:proofErr w:type="spellEnd"/>
      <w:r w:rsidR="0002137F" w:rsidRPr="00262B41">
        <w:t xml:space="preserve"> </w:t>
      </w:r>
      <w:r w:rsidR="00130829" w:rsidRPr="00262B41">
        <w:rPr>
          <w:noProof/>
          <w:lang w:eastAsia="de-DE"/>
        </w:rPr>
        <w:drawing>
          <wp:anchor distT="0" distB="0" distL="114300" distR="114300" simplePos="0" relativeHeight="251667456" behindDoc="0" locked="1" layoutInCell="1" allowOverlap="1" wp14:anchorId="32BE3703" wp14:editId="46513F63">
            <wp:simplePos x="0" y="0"/>
            <wp:positionH relativeFrom="column">
              <wp:posOffset>4061460</wp:posOffset>
            </wp:positionH>
            <wp:positionV relativeFrom="page">
              <wp:posOffset>5680710</wp:posOffset>
            </wp:positionV>
            <wp:extent cx="1999615" cy="815340"/>
            <wp:effectExtent l="0" t="4762" r="2222" b="2223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961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32026" w:rsidRPr="00262B41">
        <w:t>NANOspikes</w:t>
      </w:r>
      <w:proofErr w:type="spellEnd"/>
      <w:r w:rsidR="00432026" w:rsidRPr="00262B41">
        <w:t xml:space="preserve">® </w:t>
      </w:r>
    </w:p>
    <w:p w14:paraId="1D953661" w14:textId="77777777" w:rsidR="007123AB" w:rsidRPr="00E2309C" w:rsidRDefault="0042620D" w:rsidP="00E2309C">
      <w:pPr>
        <w:pStyle w:val="berschrift2"/>
      </w:pPr>
      <w:r>
        <w:t>M</w:t>
      </w:r>
      <w:r w:rsidR="001F0651" w:rsidRPr="00E2309C">
        <w:t>it Spaß</w:t>
      </w:r>
      <w:r w:rsidR="00E6501F" w:rsidRPr="00E2309C">
        <w:t xml:space="preserve"> </w:t>
      </w:r>
      <w:r>
        <w:t xml:space="preserve">und Sicherheit </w:t>
      </w:r>
      <w:r w:rsidR="00E6501F" w:rsidRPr="00E2309C">
        <w:t>durch den Winter</w:t>
      </w:r>
    </w:p>
    <w:p w14:paraId="0053EE0D" w14:textId="4BDF503B" w:rsidR="00A67D6C" w:rsidRPr="00E2309C" w:rsidRDefault="001F0651" w:rsidP="00A3359D">
      <w:pPr>
        <w:pStyle w:val="berschrift3"/>
        <w:spacing w:after="240"/>
      </w:pPr>
      <w:r w:rsidRPr="00E2309C">
        <w:t xml:space="preserve">Die US-Firma </w:t>
      </w:r>
      <w:proofErr w:type="spellStart"/>
      <w:r w:rsidRPr="00E2309C">
        <w:t>Kahtoola</w:t>
      </w:r>
      <w:proofErr w:type="spellEnd"/>
      <w:r w:rsidRPr="00E2309C">
        <w:t xml:space="preserve"> hat sich auf Traktionshilfen </w:t>
      </w:r>
      <w:r w:rsidR="006537DE">
        <w:t xml:space="preserve">wie Spikes, Schneeketten und Leichtsteigeisen </w:t>
      </w:r>
      <w:r w:rsidRPr="00E2309C">
        <w:t>spezialisiert</w:t>
      </w:r>
      <w:r w:rsidR="00493BA1" w:rsidRPr="00E2309C">
        <w:t xml:space="preserve"> und bietet für jeden Einsatzbereich das </w:t>
      </w:r>
      <w:r w:rsidR="008D3138">
        <w:t xml:space="preserve">richtige </w:t>
      </w:r>
      <w:r w:rsidR="00493BA1" w:rsidRPr="00E2309C">
        <w:t>Produkt</w:t>
      </w:r>
      <w:r w:rsidR="008D3138">
        <w:t xml:space="preserve"> an</w:t>
      </w:r>
      <w:r w:rsidR="00493BA1" w:rsidRPr="00E2309C">
        <w:t xml:space="preserve">: Für Glatteis – egal ob auf dem Weg zum Supermarkt oder beim </w:t>
      </w:r>
      <w:r w:rsidR="005B7CEB">
        <w:t xml:space="preserve">Joggen </w:t>
      </w:r>
      <w:bookmarkStart w:id="0" w:name="_GoBack"/>
      <w:bookmarkEnd w:id="0"/>
      <w:r w:rsidR="005B7CEB">
        <w:t>–</w:t>
      </w:r>
      <w:r w:rsidR="00493BA1" w:rsidRPr="00E2309C">
        <w:t xml:space="preserve"> eignen sich besonders die kurzen </w:t>
      </w:r>
      <w:proofErr w:type="spellStart"/>
      <w:r w:rsidR="00194ED3">
        <w:t>NANOs</w:t>
      </w:r>
      <w:r w:rsidR="00493BA1" w:rsidRPr="00E2309C">
        <w:t>pikes</w:t>
      </w:r>
      <w:proofErr w:type="spellEnd"/>
      <w:r w:rsidR="00493BA1" w:rsidRPr="00E2309C">
        <w:t xml:space="preserve">®. </w:t>
      </w:r>
    </w:p>
    <w:p w14:paraId="2EE00ECA" w14:textId="77777777" w:rsidR="008D4090" w:rsidRPr="00DC2CC8" w:rsidRDefault="00B01D42" w:rsidP="00A3359D">
      <w:pPr>
        <w:spacing w:before="120" w:after="360"/>
        <w:ind w:right="1701"/>
        <w:rPr>
          <w:lang w:eastAsia="de-DE"/>
        </w:rPr>
      </w:pPr>
      <w:proofErr w:type="spellStart"/>
      <w:r w:rsidRPr="00DC2CC8">
        <w:rPr>
          <w:lang w:eastAsia="de-DE"/>
        </w:rPr>
        <w:t>Kahtoola</w:t>
      </w:r>
      <w:proofErr w:type="spellEnd"/>
      <w:r w:rsidR="005A0DBB">
        <w:rPr>
          <w:lang w:eastAsia="de-DE"/>
        </w:rPr>
        <w:t xml:space="preserve"> </w:t>
      </w:r>
      <w:r w:rsidR="00262B41">
        <w:rPr>
          <w:lang w:eastAsia="de-DE"/>
        </w:rPr>
        <w:t>ist Spezialist für</w:t>
      </w:r>
      <w:r w:rsidR="00DC2CC8">
        <w:rPr>
          <w:lang w:eastAsia="de-DE"/>
        </w:rPr>
        <w:t xml:space="preserve"> die</w:t>
      </w:r>
      <w:r w:rsidR="005A0DBB">
        <w:rPr>
          <w:lang w:eastAsia="de-DE"/>
        </w:rPr>
        <w:t xml:space="preserve"> Entwicklung und Fertigung hochwertiger </w:t>
      </w:r>
      <w:r w:rsidRPr="00DC2CC8">
        <w:rPr>
          <w:lang w:eastAsia="de-DE"/>
        </w:rPr>
        <w:t xml:space="preserve"> </w:t>
      </w:r>
      <w:r w:rsidR="005A0DBB">
        <w:rPr>
          <w:lang w:eastAsia="de-DE"/>
        </w:rPr>
        <w:t xml:space="preserve">„Traction Products“ </w:t>
      </w:r>
      <w:r w:rsidR="000976D2">
        <w:rPr>
          <w:lang w:eastAsia="de-DE"/>
        </w:rPr>
        <w:t xml:space="preserve">sowie </w:t>
      </w:r>
      <w:r w:rsidRPr="00DC2CC8">
        <w:rPr>
          <w:lang w:eastAsia="de-DE"/>
        </w:rPr>
        <w:t>Gamaschen</w:t>
      </w:r>
      <w:r w:rsidR="000976D2">
        <w:rPr>
          <w:lang w:eastAsia="de-DE"/>
        </w:rPr>
        <w:t xml:space="preserve">. </w:t>
      </w:r>
      <w:r w:rsidR="00EE5636">
        <w:rPr>
          <w:lang w:eastAsia="de-DE"/>
        </w:rPr>
        <w:t xml:space="preserve">In </w:t>
      </w:r>
      <w:r w:rsidR="008D3138">
        <w:rPr>
          <w:lang w:eastAsia="de-DE"/>
        </w:rPr>
        <w:t xml:space="preserve">Nordamerika </w:t>
      </w:r>
      <w:r w:rsidR="00EE5636">
        <w:rPr>
          <w:lang w:eastAsia="de-DE"/>
        </w:rPr>
        <w:t xml:space="preserve">ist </w:t>
      </w:r>
      <w:r w:rsidR="009D1D83">
        <w:rPr>
          <w:lang w:eastAsia="de-DE"/>
        </w:rPr>
        <w:t xml:space="preserve">die US-Firma </w:t>
      </w:r>
      <w:r w:rsidR="00EE5636">
        <w:rPr>
          <w:lang w:eastAsia="de-DE"/>
        </w:rPr>
        <w:t>Marktführer</w:t>
      </w:r>
      <w:r w:rsidR="00262B41">
        <w:rPr>
          <w:lang w:eastAsia="de-DE"/>
        </w:rPr>
        <w:t>, j</w:t>
      </w:r>
      <w:r w:rsidR="00EE5636">
        <w:rPr>
          <w:lang w:eastAsia="de-DE"/>
        </w:rPr>
        <w:t xml:space="preserve">etzt startet sie </w:t>
      </w:r>
      <w:r w:rsidR="009D1D83">
        <w:rPr>
          <w:lang w:eastAsia="de-DE"/>
        </w:rPr>
        <w:t xml:space="preserve">auch </w:t>
      </w:r>
      <w:r w:rsidR="00262B41">
        <w:rPr>
          <w:lang w:eastAsia="de-DE"/>
        </w:rPr>
        <w:t>in Europa</w:t>
      </w:r>
      <w:r w:rsidRPr="00DC2CC8">
        <w:rPr>
          <w:lang w:eastAsia="de-DE"/>
        </w:rPr>
        <w:t>.</w:t>
      </w:r>
    </w:p>
    <w:p w14:paraId="64A41959" w14:textId="77777777" w:rsidR="00877F91" w:rsidRPr="007D41D2" w:rsidRDefault="00601A05" w:rsidP="007D41D2">
      <w:pPr>
        <w:pStyle w:val="berschrift3"/>
        <w:spacing w:before="240"/>
        <w:ind w:right="1701"/>
        <w:rPr>
          <w:sz w:val="26"/>
          <w:szCs w:val="26"/>
        </w:rPr>
      </w:pPr>
      <w:proofErr w:type="spellStart"/>
      <w:r w:rsidRPr="007D41D2">
        <w:rPr>
          <w:sz w:val="26"/>
          <w:szCs w:val="26"/>
        </w:rPr>
        <w:t>Kahtoola</w:t>
      </w:r>
      <w:proofErr w:type="spellEnd"/>
      <w:r w:rsidRPr="007D41D2">
        <w:rPr>
          <w:sz w:val="26"/>
          <w:szCs w:val="26"/>
        </w:rPr>
        <w:t xml:space="preserve"> </w:t>
      </w:r>
      <w:proofErr w:type="spellStart"/>
      <w:r w:rsidR="00432026" w:rsidRPr="007D41D2">
        <w:rPr>
          <w:sz w:val="26"/>
          <w:szCs w:val="26"/>
        </w:rPr>
        <w:t>NANOs</w:t>
      </w:r>
      <w:r w:rsidR="00877F91" w:rsidRPr="007D41D2">
        <w:rPr>
          <w:sz w:val="26"/>
          <w:szCs w:val="26"/>
        </w:rPr>
        <w:t>pikes</w:t>
      </w:r>
      <w:proofErr w:type="spellEnd"/>
      <w:r w:rsidR="00877F91" w:rsidRPr="007D41D2">
        <w:rPr>
          <w:sz w:val="26"/>
          <w:szCs w:val="26"/>
        </w:rPr>
        <w:t>®</w:t>
      </w:r>
      <w:r w:rsidR="00956A6F" w:rsidRPr="007D41D2">
        <w:rPr>
          <w:sz w:val="26"/>
          <w:szCs w:val="26"/>
        </w:rPr>
        <w:t xml:space="preserve"> </w:t>
      </w:r>
      <w:r w:rsidR="008676ED" w:rsidRPr="007D41D2">
        <w:rPr>
          <w:sz w:val="26"/>
          <w:szCs w:val="26"/>
        </w:rPr>
        <w:t xml:space="preserve">– </w:t>
      </w:r>
      <w:r w:rsidR="0095011F" w:rsidRPr="007D41D2">
        <w:rPr>
          <w:sz w:val="26"/>
          <w:szCs w:val="26"/>
        </w:rPr>
        <w:t>damit dich Eis kalt lässt</w:t>
      </w:r>
    </w:p>
    <w:p w14:paraId="066D5BE1" w14:textId="77777777" w:rsidR="00C84678" w:rsidRDefault="00B831FA" w:rsidP="00FD6A3D">
      <w:pPr>
        <w:ind w:right="1701"/>
        <w:rPr>
          <w:lang w:eastAsia="de-DE"/>
        </w:rPr>
      </w:pPr>
      <w:r>
        <w:rPr>
          <w:lang w:eastAsia="de-DE"/>
        </w:rPr>
        <w:t xml:space="preserve">Glatteis ist nicht </w:t>
      </w:r>
      <w:r w:rsidR="007F19FB">
        <w:rPr>
          <w:lang w:eastAsia="de-DE"/>
        </w:rPr>
        <w:t xml:space="preserve">nur </w:t>
      </w:r>
      <w:r>
        <w:rPr>
          <w:lang w:eastAsia="de-DE"/>
        </w:rPr>
        <w:t>für Autofahrer gefährlich, auch Fu</w:t>
      </w:r>
      <w:r w:rsidR="008A09AA">
        <w:rPr>
          <w:lang w:eastAsia="de-DE"/>
        </w:rPr>
        <w:t>ß</w:t>
      </w:r>
      <w:r>
        <w:rPr>
          <w:lang w:eastAsia="de-DE"/>
        </w:rPr>
        <w:t>gänger</w:t>
      </w:r>
      <w:r w:rsidR="007F19FB">
        <w:rPr>
          <w:lang w:eastAsia="de-DE"/>
        </w:rPr>
        <w:t>n</w:t>
      </w:r>
      <w:r>
        <w:rPr>
          <w:lang w:eastAsia="de-DE"/>
        </w:rPr>
        <w:t xml:space="preserve"> </w:t>
      </w:r>
      <w:r w:rsidR="007F19FB">
        <w:rPr>
          <w:lang w:eastAsia="de-DE"/>
        </w:rPr>
        <w:t>und Läufern drohen schmer</w:t>
      </w:r>
      <w:r w:rsidR="00EE5636">
        <w:rPr>
          <w:lang w:eastAsia="de-DE"/>
        </w:rPr>
        <w:t>z</w:t>
      </w:r>
      <w:r w:rsidR="007F19FB">
        <w:rPr>
          <w:lang w:eastAsia="de-DE"/>
        </w:rPr>
        <w:t>hafte Stürze oder ernste Verletzungen</w:t>
      </w:r>
      <w:r w:rsidR="00601A05">
        <w:rPr>
          <w:lang w:eastAsia="de-DE"/>
        </w:rPr>
        <w:t>,</w:t>
      </w:r>
      <w:r w:rsidR="007F19FB">
        <w:rPr>
          <w:lang w:eastAsia="de-DE"/>
        </w:rPr>
        <w:t xml:space="preserve"> wenn im Winter der Wechsel von Schneefall, Tauen und Frost den Boden </w:t>
      </w:r>
      <w:r w:rsidR="00601A05">
        <w:rPr>
          <w:lang w:eastAsia="de-DE"/>
        </w:rPr>
        <w:t xml:space="preserve">vereisen </w:t>
      </w:r>
      <w:r w:rsidR="007F19FB">
        <w:rPr>
          <w:lang w:eastAsia="de-DE"/>
        </w:rPr>
        <w:t xml:space="preserve">lässt. Für </w:t>
      </w:r>
      <w:r w:rsidR="00D73298">
        <w:rPr>
          <w:lang w:eastAsia="de-DE"/>
        </w:rPr>
        <w:t>zuverlässigen</w:t>
      </w:r>
      <w:r w:rsidR="008D3138">
        <w:rPr>
          <w:lang w:eastAsia="de-DE"/>
        </w:rPr>
        <w:t xml:space="preserve"> </w:t>
      </w:r>
      <w:r w:rsidR="007F19FB">
        <w:rPr>
          <w:lang w:eastAsia="de-DE"/>
        </w:rPr>
        <w:t xml:space="preserve">Grip und </w:t>
      </w:r>
      <w:r w:rsidR="008D3138">
        <w:rPr>
          <w:lang w:eastAsia="de-DE"/>
        </w:rPr>
        <w:t xml:space="preserve">mehr </w:t>
      </w:r>
      <w:r w:rsidR="007F19FB">
        <w:rPr>
          <w:lang w:eastAsia="de-DE"/>
        </w:rPr>
        <w:t xml:space="preserve">Sicherheit sorgen </w:t>
      </w:r>
      <w:r w:rsidR="005722C0">
        <w:rPr>
          <w:lang w:eastAsia="de-DE"/>
        </w:rPr>
        <w:t xml:space="preserve">die </w:t>
      </w:r>
      <w:proofErr w:type="spellStart"/>
      <w:r w:rsidR="005722C0">
        <w:rPr>
          <w:lang w:eastAsia="de-DE"/>
        </w:rPr>
        <w:t>N</w:t>
      </w:r>
      <w:r w:rsidR="00432026">
        <w:rPr>
          <w:lang w:eastAsia="de-DE"/>
        </w:rPr>
        <w:t>ANOs</w:t>
      </w:r>
      <w:r w:rsidR="005722C0">
        <w:rPr>
          <w:lang w:eastAsia="de-DE"/>
        </w:rPr>
        <w:t>pikes</w:t>
      </w:r>
      <w:proofErr w:type="spellEnd"/>
      <w:r w:rsidR="005722C0">
        <w:rPr>
          <w:lang w:eastAsia="de-DE"/>
        </w:rPr>
        <w:t xml:space="preserve"> </w:t>
      </w:r>
      <w:r w:rsidR="007F19FB">
        <w:rPr>
          <w:lang w:eastAsia="de-DE"/>
        </w:rPr>
        <w:t xml:space="preserve">von </w:t>
      </w:r>
      <w:proofErr w:type="spellStart"/>
      <w:r w:rsidR="007F19FB">
        <w:rPr>
          <w:lang w:eastAsia="de-DE"/>
        </w:rPr>
        <w:t>Kahtoola</w:t>
      </w:r>
      <w:proofErr w:type="spellEnd"/>
      <w:r w:rsidR="00907D77">
        <w:rPr>
          <w:lang w:eastAsia="de-DE"/>
        </w:rPr>
        <w:t xml:space="preserve"> – egal ob auf dem Weg zur </w:t>
      </w:r>
      <w:r w:rsidR="00DE02B6">
        <w:rPr>
          <w:lang w:eastAsia="de-DE"/>
        </w:rPr>
        <w:t>A</w:t>
      </w:r>
      <w:r w:rsidR="00907D77">
        <w:rPr>
          <w:lang w:eastAsia="de-DE"/>
        </w:rPr>
        <w:t>rbeit</w:t>
      </w:r>
      <w:r w:rsidR="00C84678">
        <w:rPr>
          <w:lang w:eastAsia="de-DE"/>
        </w:rPr>
        <w:t xml:space="preserve">, beim </w:t>
      </w:r>
      <w:proofErr w:type="spellStart"/>
      <w:r w:rsidR="00C84678">
        <w:rPr>
          <w:lang w:eastAsia="de-DE"/>
        </w:rPr>
        <w:t>Gassigehen</w:t>
      </w:r>
      <w:proofErr w:type="spellEnd"/>
      <w:r w:rsidR="00C84678">
        <w:rPr>
          <w:lang w:eastAsia="de-DE"/>
        </w:rPr>
        <w:t xml:space="preserve"> </w:t>
      </w:r>
      <w:r w:rsidR="00907D77">
        <w:rPr>
          <w:lang w:eastAsia="de-DE"/>
        </w:rPr>
        <w:t xml:space="preserve"> oder </w:t>
      </w:r>
      <w:r w:rsidR="00C84678">
        <w:rPr>
          <w:lang w:eastAsia="de-DE"/>
        </w:rPr>
        <w:t xml:space="preserve">einer </w:t>
      </w:r>
      <w:r w:rsidR="00D73298">
        <w:rPr>
          <w:lang w:eastAsia="de-DE"/>
        </w:rPr>
        <w:t>sportlichen</w:t>
      </w:r>
      <w:r w:rsidR="00907D77">
        <w:rPr>
          <w:lang w:eastAsia="de-DE"/>
        </w:rPr>
        <w:t xml:space="preserve"> Laufrunde. </w:t>
      </w:r>
    </w:p>
    <w:p w14:paraId="2C6A7379" w14:textId="77777777" w:rsidR="00601A05" w:rsidRDefault="00907D77" w:rsidP="00FD6A3D">
      <w:pPr>
        <w:ind w:right="1701"/>
        <w:rPr>
          <w:lang w:eastAsia="de-DE"/>
        </w:rPr>
      </w:pPr>
      <w:r>
        <w:rPr>
          <w:lang w:eastAsia="de-DE"/>
        </w:rPr>
        <w:lastRenderedPageBreak/>
        <w:t>Z</w:t>
      </w:r>
      <w:r w:rsidR="00D776BF">
        <w:rPr>
          <w:lang w:eastAsia="de-DE"/>
        </w:rPr>
        <w:t>ehn</w:t>
      </w:r>
      <w:r w:rsidR="00E56F66">
        <w:rPr>
          <w:lang w:eastAsia="de-DE"/>
        </w:rPr>
        <w:t xml:space="preserve"> </w:t>
      </w:r>
      <w:r w:rsidR="00D776BF">
        <w:rPr>
          <w:lang w:eastAsia="de-DE"/>
        </w:rPr>
        <w:t xml:space="preserve">extrem </w:t>
      </w:r>
      <w:r>
        <w:rPr>
          <w:lang w:eastAsia="de-DE"/>
        </w:rPr>
        <w:t>langlebige</w:t>
      </w:r>
      <w:r w:rsidR="00D73298">
        <w:rPr>
          <w:lang w:eastAsia="de-DE"/>
        </w:rPr>
        <w:t xml:space="preserve">, </w:t>
      </w:r>
      <w:r w:rsidR="00F904BC">
        <w:rPr>
          <w:lang w:eastAsia="de-DE"/>
        </w:rPr>
        <w:t>gut 5 mm lange</w:t>
      </w:r>
      <w:r>
        <w:rPr>
          <w:lang w:eastAsia="de-DE"/>
        </w:rPr>
        <w:t xml:space="preserve"> Spikes aus </w:t>
      </w:r>
      <w:r w:rsidR="008D3138">
        <w:rPr>
          <w:lang w:eastAsia="de-DE"/>
        </w:rPr>
        <w:t>Wolfram</w:t>
      </w:r>
      <w:r w:rsidR="00F904BC">
        <w:rPr>
          <w:lang w:eastAsia="de-DE"/>
        </w:rPr>
        <w:t>-</w:t>
      </w:r>
      <w:proofErr w:type="spellStart"/>
      <w:r w:rsidR="00F904BC">
        <w:rPr>
          <w:lang w:eastAsia="de-DE"/>
        </w:rPr>
        <w:t>Carbidstahl</w:t>
      </w:r>
      <w:proofErr w:type="spellEnd"/>
      <w:r>
        <w:rPr>
          <w:lang w:eastAsia="de-DE"/>
        </w:rPr>
        <w:t xml:space="preserve"> beißen sich ins Eis. </w:t>
      </w:r>
      <w:r w:rsidR="00C84678">
        <w:rPr>
          <w:lang w:eastAsia="de-DE"/>
        </w:rPr>
        <w:t xml:space="preserve">Sie sind fest </w:t>
      </w:r>
      <w:r>
        <w:rPr>
          <w:lang w:eastAsia="de-DE"/>
        </w:rPr>
        <w:t xml:space="preserve">in </w:t>
      </w:r>
      <w:r w:rsidR="00262B41">
        <w:rPr>
          <w:lang w:eastAsia="de-DE"/>
        </w:rPr>
        <w:t>zwei</w:t>
      </w:r>
      <w:r w:rsidR="005B7CEB">
        <w:rPr>
          <w:lang w:eastAsia="de-DE"/>
        </w:rPr>
        <w:t xml:space="preserve"> </w:t>
      </w:r>
      <w:r w:rsidR="00D776BF">
        <w:rPr>
          <w:lang w:eastAsia="de-DE"/>
        </w:rPr>
        <w:t xml:space="preserve">Traktionsplatten </w:t>
      </w:r>
      <w:r>
        <w:rPr>
          <w:lang w:eastAsia="de-DE"/>
        </w:rPr>
        <w:t>verankert</w:t>
      </w:r>
      <w:r w:rsidR="00D621EE">
        <w:rPr>
          <w:lang w:eastAsia="de-DE"/>
        </w:rPr>
        <w:t>, die eine natürliche Abrollbewegung ermöglichen</w:t>
      </w:r>
      <w:r w:rsidR="00C84678">
        <w:rPr>
          <w:lang w:eastAsia="de-DE"/>
        </w:rPr>
        <w:t xml:space="preserve">. </w:t>
      </w:r>
      <w:r w:rsidR="00D621EE">
        <w:rPr>
          <w:lang w:eastAsia="de-DE"/>
        </w:rPr>
        <w:t xml:space="preserve">Diese </w:t>
      </w:r>
      <w:r w:rsidR="00DE02B6">
        <w:rPr>
          <w:lang w:eastAsia="de-DE"/>
        </w:rPr>
        <w:t xml:space="preserve">Platten </w:t>
      </w:r>
      <w:r w:rsidR="00D621EE">
        <w:rPr>
          <w:lang w:eastAsia="de-DE"/>
        </w:rPr>
        <w:t>bestehen aus zwei unterschiedlich</w:t>
      </w:r>
      <w:r w:rsidR="00FD6A3D">
        <w:rPr>
          <w:lang w:eastAsia="de-DE"/>
        </w:rPr>
        <w:t xml:space="preserve"> fest</w:t>
      </w:r>
      <w:r w:rsidR="00D621EE">
        <w:rPr>
          <w:lang w:eastAsia="de-DE"/>
        </w:rPr>
        <w:t xml:space="preserve">en </w:t>
      </w:r>
      <w:r w:rsidR="00FD6A3D">
        <w:rPr>
          <w:lang w:eastAsia="de-DE"/>
        </w:rPr>
        <w:t xml:space="preserve">TPU-Elastomeren. Die </w:t>
      </w:r>
      <w:r w:rsidR="00262B41">
        <w:rPr>
          <w:lang w:eastAsia="de-DE"/>
        </w:rPr>
        <w:t xml:space="preserve">harte </w:t>
      </w:r>
      <w:r w:rsidR="00FD6A3D">
        <w:rPr>
          <w:lang w:eastAsia="de-DE"/>
        </w:rPr>
        <w:t>Inne</w:t>
      </w:r>
      <w:r w:rsidR="00262B41">
        <w:rPr>
          <w:lang w:eastAsia="de-DE"/>
        </w:rPr>
        <w:t>nse</w:t>
      </w:r>
      <w:r w:rsidR="00FD6A3D">
        <w:rPr>
          <w:lang w:eastAsia="de-DE"/>
        </w:rPr>
        <w:t xml:space="preserve">ite </w:t>
      </w:r>
      <w:r w:rsidR="00DE02B6">
        <w:rPr>
          <w:lang w:eastAsia="de-DE"/>
        </w:rPr>
        <w:t xml:space="preserve">verhindern, dass sich die Spikes in den Schuh </w:t>
      </w:r>
      <w:r w:rsidR="00F07406">
        <w:rPr>
          <w:lang w:eastAsia="de-DE"/>
        </w:rPr>
        <w:t>durchdrücke</w:t>
      </w:r>
      <w:r w:rsidR="00130829">
        <w:rPr>
          <w:lang w:eastAsia="de-DE"/>
        </w:rPr>
        <w:t>n</w:t>
      </w:r>
      <w:r w:rsidR="00F07406">
        <w:rPr>
          <w:lang w:eastAsia="de-DE"/>
        </w:rPr>
        <w:t xml:space="preserve"> und </w:t>
      </w:r>
      <w:r w:rsidR="00262B41">
        <w:rPr>
          <w:lang w:eastAsia="de-DE"/>
        </w:rPr>
        <w:t xml:space="preserve">greift </w:t>
      </w:r>
      <w:r w:rsidR="00D73298">
        <w:rPr>
          <w:lang w:eastAsia="de-DE"/>
        </w:rPr>
        <w:t xml:space="preserve">für sicheren Sitz </w:t>
      </w:r>
      <w:r w:rsidR="00262B41">
        <w:rPr>
          <w:lang w:eastAsia="de-DE"/>
        </w:rPr>
        <w:t>in das Profil der Schuhsohle. Die weichere Außenseite</w:t>
      </w:r>
      <w:r w:rsidR="005E1748">
        <w:rPr>
          <w:lang w:eastAsia="de-DE"/>
        </w:rPr>
        <w:t xml:space="preserve"> sorgt für den Flex und </w:t>
      </w:r>
      <w:r w:rsidR="00D73298">
        <w:rPr>
          <w:lang w:eastAsia="de-DE"/>
        </w:rPr>
        <w:t>verhindert, dass</w:t>
      </w:r>
      <w:r w:rsidR="00EE1C4A">
        <w:rPr>
          <w:lang w:eastAsia="de-DE"/>
        </w:rPr>
        <w:t xml:space="preserve"> Schnee</w:t>
      </w:r>
      <w:r w:rsidR="005E1748">
        <w:rPr>
          <w:lang w:eastAsia="de-DE"/>
        </w:rPr>
        <w:t xml:space="preserve"> </w:t>
      </w:r>
      <w:proofErr w:type="spellStart"/>
      <w:r w:rsidR="00EE1C4A">
        <w:rPr>
          <w:lang w:eastAsia="de-DE"/>
        </w:rPr>
        <w:t>fest</w:t>
      </w:r>
      <w:r w:rsidR="005E1748">
        <w:rPr>
          <w:lang w:eastAsia="de-DE"/>
        </w:rPr>
        <w:t>stoll</w:t>
      </w:r>
      <w:r w:rsidR="00D73298">
        <w:rPr>
          <w:lang w:eastAsia="de-DE"/>
        </w:rPr>
        <w:t>t</w:t>
      </w:r>
      <w:proofErr w:type="spellEnd"/>
      <w:r w:rsidR="00D73298">
        <w:rPr>
          <w:lang w:eastAsia="de-DE"/>
        </w:rPr>
        <w:t>.</w:t>
      </w:r>
    </w:p>
    <w:p w14:paraId="0ADCAD4C" w14:textId="537CA472" w:rsidR="00FE5DDD" w:rsidRDefault="005A0DBB" w:rsidP="00FD6A3D">
      <w:pPr>
        <w:ind w:right="1701"/>
        <w:rPr>
          <w:lang w:eastAsia="de-DE"/>
        </w:rPr>
      </w:pPr>
      <w:r>
        <w:rPr>
          <w:lang w:eastAsia="de-DE"/>
        </w:rPr>
        <w:t xml:space="preserve">Richtig pfiffig ist das </w:t>
      </w:r>
      <w:r w:rsidR="0002137F">
        <w:rPr>
          <w:lang w:eastAsia="de-DE"/>
        </w:rPr>
        <w:t>Elastomer-</w:t>
      </w:r>
      <w:r>
        <w:rPr>
          <w:lang w:eastAsia="de-DE"/>
        </w:rPr>
        <w:t xml:space="preserve">Geschirr, mit dem man </w:t>
      </w:r>
      <w:r w:rsidR="004072B0">
        <w:rPr>
          <w:lang w:eastAsia="de-DE"/>
        </w:rPr>
        <w:t xml:space="preserve">die </w:t>
      </w:r>
      <w:proofErr w:type="spellStart"/>
      <w:r w:rsidR="00432026">
        <w:rPr>
          <w:lang w:eastAsia="de-DE"/>
        </w:rPr>
        <w:t>NANOs</w:t>
      </w:r>
      <w:r w:rsidR="004072B0">
        <w:rPr>
          <w:lang w:eastAsia="de-DE"/>
        </w:rPr>
        <w:t>pikes</w:t>
      </w:r>
      <w:proofErr w:type="spellEnd"/>
      <w:r w:rsidR="004072B0">
        <w:rPr>
          <w:lang w:eastAsia="de-DE"/>
        </w:rPr>
        <w:t xml:space="preserve"> </w:t>
      </w:r>
      <w:r>
        <w:rPr>
          <w:lang w:eastAsia="de-DE"/>
        </w:rPr>
        <w:t xml:space="preserve">schnell und einfach </w:t>
      </w:r>
      <w:r w:rsidR="00D73298">
        <w:rPr>
          <w:lang w:eastAsia="de-DE"/>
        </w:rPr>
        <w:t>an- oder aus</w:t>
      </w:r>
      <w:r w:rsidR="0002137F">
        <w:rPr>
          <w:lang w:eastAsia="de-DE"/>
        </w:rPr>
        <w:t>zieht. Es sorgt für einen zuverlässigen Sitz</w:t>
      </w:r>
      <w:r w:rsidR="00191356">
        <w:rPr>
          <w:lang w:eastAsia="de-DE"/>
        </w:rPr>
        <w:t xml:space="preserve"> und hohe </w:t>
      </w:r>
      <w:r w:rsidR="00130829">
        <w:rPr>
          <w:lang w:eastAsia="de-DE"/>
        </w:rPr>
        <w:t xml:space="preserve">Passgenauigkeit </w:t>
      </w:r>
      <w:r w:rsidR="00191356">
        <w:rPr>
          <w:lang w:eastAsia="de-DE"/>
        </w:rPr>
        <w:t xml:space="preserve">auf </w:t>
      </w:r>
      <w:r w:rsidR="00130829">
        <w:rPr>
          <w:lang w:eastAsia="de-DE"/>
        </w:rPr>
        <w:t>verschiedenstem Schuhwerk</w:t>
      </w:r>
      <w:r w:rsidR="00D73298">
        <w:rPr>
          <w:lang w:eastAsia="de-DE"/>
        </w:rPr>
        <w:t>, auch auf leichten Laufschuhen</w:t>
      </w:r>
      <w:r w:rsidR="003B04C7">
        <w:rPr>
          <w:lang w:eastAsia="de-DE"/>
        </w:rPr>
        <w:t xml:space="preserve"> – und zwar bei Temperaturen bis –35°C.</w:t>
      </w:r>
      <w:r w:rsidR="00216DAC" w:rsidRPr="00216DAC">
        <w:rPr>
          <w:noProof/>
        </w:rPr>
        <w:t xml:space="preserve"> </w:t>
      </w:r>
      <w:r w:rsidR="00216DAC" w:rsidRPr="00216DAC">
        <w:rPr>
          <w:lang w:eastAsia="de-DE"/>
        </w:rPr>
        <w:t xml:space="preserve"> </w:t>
      </w:r>
      <w:r w:rsidR="00216DAC" w:rsidRPr="00216DAC">
        <w:rPr>
          <w:noProof/>
          <w:lang w:eastAsia="de-DE"/>
        </w:rPr>
        <w:drawing>
          <wp:anchor distT="0" distB="0" distL="114300" distR="114300" simplePos="0" relativeHeight="251681792" behindDoc="0" locked="1" layoutInCell="1" allowOverlap="1" wp14:anchorId="2F23DC22" wp14:editId="0DC0E1F1">
            <wp:simplePos x="0" y="0"/>
            <wp:positionH relativeFrom="column">
              <wp:posOffset>4424680</wp:posOffset>
            </wp:positionH>
            <wp:positionV relativeFrom="page">
              <wp:posOffset>1623695</wp:posOffset>
            </wp:positionV>
            <wp:extent cx="1621790" cy="1864360"/>
            <wp:effectExtent l="0" t="0" r="3810" b="254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0E2E6" w14:textId="77777777" w:rsidR="00BD4A43" w:rsidRPr="00191356" w:rsidRDefault="00191356" w:rsidP="00FD6A3D">
      <w:pPr>
        <w:ind w:right="1701"/>
        <w:rPr>
          <w:lang w:eastAsia="de-DE"/>
        </w:rPr>
      </w:pPr>
      <w:r w:rsidRPr="00191356">
        <w:rPr>
          <w:lang w:eastAsia="de-DE"/>
        </w:rPr>
        <w:t>D</w:t>
      </w:r>
      <w:r w:rsidR="00432026">
        <w:rPr>
          <w:lang w:eastAsia="de-DE"/>
        </w:rPr>
        <w:t>ie</w:t>
      </w:r>
      <w:r w:rsidRPr="00191356">
        <w:rPr>
          <w:lang w:eastAsia="de-DE"/>
        </w:rPr>
        <w:t xml:space="preserve"> großen Unterschied</w:t>
      </w:r>
      <w:r w:rsidR="00432026">
        <w:rPr>
          <w:lang w:eastAsia="de-DE"/>
        </w:rPr>
        <w:t>e</w:t>
      </w:r>
      <w:r w:rsidRPr="00191356">
        <w:rPr>
          <w:lang w:eastAsia="de-DE"/>
        </w:rPr>
        <w:t xml:space="preserve"> zu </w:t>
      </w:r>
      <w:r w:rsidR="00432026">
        <w:rPr>
          <w:lang w:eastAsia="de-DE"/>
        </w:rPr>
        <w:t xml:space="preserve">optisch </w:t>
      </w:r>
      <w:r>
        <w:rPr>
          <w:lang w:eastAsia="de-DE"/>
        </w:rPr>
        <w:t>ähnlichen Billigprodukten lieg</w:t>
      </w:r>
      <w:r w:rsidR="00432026">
        <w:rPr>
          <w:lang w:eastAsia="de-DE"/>
        </w:rPr>
        <w:t>en</w:t>
      </w:r>
      <w:r>
        <w:rPr>
          <w:lang w:eastAsia="de-DE"/>
        </w:rPr>
        <w:t xml:space="preserve"> in </w:t>
      </w:r>
      <w:r w:rsidR="00432026">
        <w:rPr>
          <w:lang w:eastAsia="de-DE"/>
        </w:rPr>
        <w:t xml:space="preserve">einfachen Handhabung beim An und Ausziehen, in der zuverlässigen </w:t>
      </w:r>
      <w:r>
        <w:rPr>
          <w:lang w:eastAsia="de-DE"/>
        </w:rPr>
        <w:t xml:space="preserve">Performance </w:t>
      </w:r>
      <w:r w:rsidR="00432026">
        <w:rPr>
          <w:lang w:eastAsia="de-DE"/>
        </w:rPr>
        <w:t xml:space="preserve">(Sitz und Grip) </w:t>
      </w:r>
      <w:r>
        <w:rPr>
          <w:lang w:eastAsia="de-DE"/>
        </w:rPr>
        <w:t xml:space="preserve">sowie in der Langlebigkeit. Die </w:t>
      </w:r>
      <w:proofErr w:type="spellStart"/>
      <w:r>
        <w:rPr>
          <w:lang w:eastAsia="de-DE"/>
        </w:rPr>
        <w:t>N</w:t>
      </w:r>
      <w:r w:rsidR="00432026">
        <w:rPr>
          <w:lang w:eastAsia="de-DE"/>
        </w:rPr>
        <w:t>ANOs</w:t>
      </w:r>
      <w:r>
        <w:rPr>
          <w:lang w:eastAsia="de-DE"/>
        </w:rPr>
        <w:t>pikes</w:t>
      </w:r>
      <w:proofErr w:type="spellEnd"/>
      <w:r>
        <w:rPr>
          <w:lang w:eastAsia="de-DE"/>
        </w:rPr>
        <w:t xml:space="preserve"> </w:t>
      </w:r>
      <w:r w:rsidR="00BD4A43">
        <w:rPr>
          <w:lang w:eastAsia="de-DE"/>
        </w:rPr>
        <w:t>halten viele Kilometer lang.</w:t>
      </w:r>
      <w:r w:rsidR="00432026">
        <w:rPr>
          <w:lang w:eastAsia="de-DE"/>
        </w:rPr>
        <w:t xml:space="preserve"> </w:t>
      </w:r>
      <w:r w:rsidR="007D41D2">
        <w:rPr>
          <w:lang w:eastAsia="de-DE"/>
        </w:rPr>
        <w:t xml:space="preserve">Bei Größe M (für Schuhgröße 41 bis 43 ) wiegen sie 226 Gramm. </w:t>
      </w:r>
      <w:proofErr w:type="spellStart"/>
      <w:r w:rsidR="00BD4A43">
        <w:rPr>
          <w:lang w:eastAsia="de-DE"/>
        </w:rPr>
        <w:t>Kathoola</w:t>
      </w:r>
      <w:proofErr w:type="spellEnd"/>
      <w:r w:rsidR="00BD4A43">
        <w:rPr>
          <w:lang w:eastAsia="de-DE"/>
        </w:rPr>
        <w:t xml:space="preserve"> bietet sie in </w:t>
      </w:r>
      <w:r w:rsidR="00BD4A43" w:rsidRPr="007D41D2">
        <w:rPr>
          <w:lang w:eastAsia="de-DE"/>
        </w:rPr>
        <w:t xml:space="preserve">zwei Farben und </w:t>
      </w:r>
      <w:r w:rsidR="003B04C7" w:rsidRPr="007D41D2">
        <w:rPr>
          <w:lang w:eastAsia="de-DE"/>
        </w:rPr>
        <w:t>fünf</w:t>
      </w:r>
      <w:r w:rsidR="00BD4A43" w:rsidRPr="007D41D2">
        <w:rPr>
          <w:lang w:eastAsia="de-DE"/>
        </w:rPr>
        <w:t xml:space="preserve"> Größen zum einem empfohlenen Verkaufspreis </w:t>
      </w:r>
      <w:r w:rsidR="00BD4A43" w:rsidRPr="00A3359D">
        <w:rPr>
          <w:lang w:eastAsia="de-DE"/>
        </w:rPr>
        <w:t xml:space="preserve">von </w:t>
      </w:r>
      <w:r w:rsidR="00A3359D" w:rsidRPr="00A3359D">
        <w:rPr>
          <w:lang w:eastAsia="de-DE"/>
        </w:rPr>
        <w:t>39,95</w:t>
      </w:r>
      <w:r w:rsidR="00BD4A43" w:rsidRPr="00A3359D">
        <w:rPr>
          <w:lang w:eastAsia="de-DE"/>
        </w:rPr>
        <w:t xml:space="preserve"> Euro </w:t>
      </w:r>
      <w:r w:rsidR="007D41D2" w:rsidRPr="00A3359D">
        <w:rPr>
          <w:lang w:eastAsia="de-DE"/>
        </w:rPr>
        <w:t xml:space="preserve">(einschließlich Packbeutel) </w:t>
      </w:r>
      <w:r w:rsidR="00BD4A43" w:rsidRPr="00A3359D">
        <w:rPr>
          <w:lang w:eastAsia="de-DE"/>
        </w:rPr>
        <w:t>an.</w:t>
      </w:r>
    </w:p>
    <w:p w14:paraId="49963F36" w14:textId="6FBD9A54" w:rsidR="00A1170C" w:rsidRDefault="0042620D" w:rsidP="007C0E66">
      <w:pPr>
        <w:ind w:right="1701"/>
        <w:rPr>
          <w:lang w:eastAsia="de-DE"/>
        </w:rPr>
      </w:pPr>
      <w:r w:rsidRPr="0042620D">
        <w:rPr>
          <w:lang w:eastAsia="de-DE"/>
        </w:rPr>
        <w:t xml:space="preserve"> </w:t>
      </w:r>
      <w:r w:rsidR="00A1170C">
        <w:rPr>
          <w:lang w:eastAsia="de-DE"/>
        </w:rPr>
        <w:t xml:space="preserve"> </w:t>
      </w:r>
    </w:p>
    <w:p w14:paraId="2403C6BF" w14:textId="77777777" w:rsidR="00416431" w:rsidRPr="00FE5DDD" w:rsidRDefault="00416431" w:rsidP="00FD6A3D">
      <w:pPr>
        <w:ind w:right="1701"/>
        <w:rPr>
          <w:lang w:eastAsia="de-DE"/>
        </w:rPr>
      </w:pPr>
      <w:r>
        <w:rPr>
          <w:lang w:eastAsia="de-DE"/>
        </w:rPr>
        <w:t xml:space="preserve">Weitere Informationen und </w:t>
      </w:r>
      <w:hyperlink r:id="rId12" w:history="1">
        <w:r w:rsidR="0096451A" w:rsidRPr="00B86D23">
          <w:rPr>
            <w:rStyle w:val="Link"/>
            <w:lang w:eastAsia="de-DE"/>
          </w:rPr>
          <w:t>www.kahtoola.com</w:t>
        </w:r>
      </w:hyperlink>
      <w:r w:rsidR="0096451A">
        <w:rPr>
          <w:lang w:eastAsia="de-DE"/>
        </w:rPr>
        <w:t xml:space="preserve"> </w:t>
      </w:r>
    </w:p>
    <w:p w14:paraId="68A60BBE" w14:textId="77777777" w:rsidR="00A1170C" w:rsidRDefault="00A1170C" w:rsidP="00FD6A3D">
      <w:pPr>
        <w:ind w:right="1701"/>
        <w:rPr>
          <w:rFonts w:eastAsia="Times New Roman" w:cs="Times New Roman"/>
          <w:b/>
          <w:color w:val="auto"/>
          <w:lang w:eastAsia="de-DE"/>
        </w:rPr>
      </w:pPr>
    </w:p>
    <w:p w14:paraId="451D74C7" w14:textId="77777777" w:rsidR="004072B0" w:rsidRPr="004072B0" w:rsidRDefault="00495DCE" w:rsidP="009C05A3">
      <w:pPr>
        <w:spacing w:after="0"/>
        <w:ind w:right="1701"/>
        <w:rPr>
          <w:b/>
          <w:color w:val="262626" w:themeColor="text1" w:themeTint="D9"/>
          <w:sz w:val="16"/>
          <w:szCs w:val="16"/>
          <w:lang w:eastAsia="de-DE"/>
        </w:rPr>
      </w:pPr>
      <w:r w:rsidRPr="006B427A">
        <w:rPr>
          <w:b/>
          <w:color w:val="262626" w:themeColor="text1" w:themeTint="D9"/>
          <w:sz w:val="16"/>
          <w:szCs w:val="16"/>
          <w:lang w:eastAsia="de-DE"/>
        </w:rPr>
        <w:t>Über</w:t>
      </w:r>
      <w:r w:rsidR="000431AD" w:rsidRPr="006B427A">
        <w:rPr>
          <w:b/>
          <w:color w:val="262626" w:themeColor="text1" w:themeTint="D9"/>
          <w:sz w:val="16"/>
          <w:szCs w:val="16"/>
          <w:lang w:eastAsia="de-DE"/>
        </w:rPr>
        <w:t xml:space="preserve"> </w:t>
      </w:r>
      <w:proofErr w:type="spellStart"/>
      <w:r w:rsidR="000431AD" w:rsidRPr="006B427A">
        <w:rPr>
          <w:b/>
          <w:color w:val="262626" w:themeColor="text1" w:themeTint="D9"/>
          <w:sz w:val="16"/>
          <w:szCs w:val="16"/>
          <w:lang w:eastAsia="de-DE"/>
        </w:rPr>
        <w:t>Kahtoola</w:t>
      </w:r>
      <w:proofErr w:type="spellEnd"/>
    </w:p>
    <w:p w14:paraId="1615E0B2" w14:textId="77777777" w:rsidR="0096451A" w:rsidRDefault="00E728AC" w:rsidP="0096694C">
      <w:pPr>
        <w:pStyle w:val="KahtoolaBoilerplate"/>
        <w:spacing w:after="0" w:line="288" w:lineRule="auto"/>
        <w:rPr>
          <w:rFonts w:eastAsia="Times New Roman" w:cs="Times New Roman"/>
          <w:b/>
          <w:noProof/>
          <w:color w:val="auto"/>
        </w:rPr>
      </w:pPr>
      <w:r w:rsidRPr="00E728AC">
        <w:t>Traktion</w:t>
      </w:r>
      <w:r w:rsidR="003D3B3E">
        <w:t xml:space="preserve"> auf Eis und Schnee –diesem </w:t>
      </w:r>
      <w:r w:rsidRPr="00E728AC">
        <w:t xml:space="preserve">Spezialgebiet </w:t>
      </w:r>
      <w:r w:rsidR="003D3B3E">
        <w:t xml:space="preserve">widmet sich </w:t>
      </w:r>
      <w:proofErr w:type="spellStart"/>
      <w:r w:rsidRPr="00E728AC">
        <w:t>Kahtoola</w:t>
      </w:r>
      <w:proofErr w:type="spellEnd"/>
      <w:r w:rsidRPr="00E728AC">
        <w:t xml:space="preserve"> mit Hauptsitz in </w:t>
      </w:r>
      <w:proofErr w:type="spellStart"/>
      <w:r w:rsidRPr="00E728AC">
        <w:t>Flagstaff</w:t>
      </w:r>
      <w:proofErr w:type="spellEnd"/>
      <w:r w:rsidRPr="00E728AC">
        <w:t xml:space="preserve"> (Arizona, USA)</w:t>
      </w:r>
      <w:r w:rsidR="003D3B3E">
        <w:t xml:space="preserve"> </w:t>
      </w:r>
      <w:r w:rsidR="003D3B3E" w:rsidRPr="00E728AC">
        <w:t>seit über 20 Jahren</w:t>
      </w:r>
      <w:r w:rsidR="003D3B3E">
        <w:t xml:space="preserve"> und wurde so in Nordamer</w:t>
      </w:r>
      <w:r w:rsidR="00910277">
        <w:t>i</w:t>
      </w:r>
      <w:r w:rsidR="003D3B3E">
        <w:t xml:space="preserve">ka zum Marktführer bei Schneeketten und Spikes für Fußgänger, Läufer und </w:t>
      </w:r>
      <w:proofErr w:type="spellStart"/>
      <w:r w:rsidR="003D3B3E">
        <w:t>Outdoorer</w:t>
      </w:r>
      <w:proofErr w:type="spellEnd"/>
      <w:r w:rsidR="003D3B3E">
        <w:t xml:space="preserve">. </w:t>
      </w:r>
      <w:r w:rsidRPr="00E728AC">
        <w:t xml:space="preserve">Gegründet wurde die Marke von Danny </w:t>
      </w:r>
      <w:proofErr w:type="spellStart"/>
      <w:r w:rsidRPr="00E728AC">
        <w:t>Giovale</w:t>
      </w:r>
      <w:proofErr w:type="spellEnd"/>
      <w:r w:rsidRPr="00E728AC">
        <w:t xml:space="preserve">, der </w:t>
      </w:r>
      <w:r w:rsidR="00910277">
        <w:t xml:space="preserve">– </w:t>
      </w:r>
      <w:r w:rsidRPr="00E728AC">
        <w:t xml:space="preserve">zunächst </w:t>
      </w:r>
      <w:r w:rsidR="00910277">
        <w:t xml:space="preserve">nur </w:t>
      </w:r>
      <w:r w:rsidRPr="00E728AC">
        <w:t>für den Eigenbedarf</w:t>
      </w:r>
      <w:r w:rsidR="00910277">
        <w:t xml:space="preserve"> –</w:t>
      </w:r>
      <w:r w:rsidRPr="00E728AC">
        <w:t xml:space="preserve"> </w:t>
      </w:r>
      <w:r w:rsidR="00910277">
        <w:t>super</w:t>
      </w:r>
      <w:r w:rsidRPr="00E728AC">
        <w:t>leichte</w:t>
      </w:r>
      <w:r w:rsidR="003D3B3E">
        <w:t xml:space="preserve">, zuverlässige </w:t>
      </w:r>
      <w:r w:rsidRPr="00E728AC">
        <w:t xml:space="preserve"> und gut verstaubare Steigeisen entwickelte</w:t>
      </w:r>
      <w:r w:rsidR="003D3B3E">
        <w:t>.</w:t>
      </w:r>
      <w:r w:rsidRPr="00E728AC">
        <w:t xml:space="preserve"> </w:t>
      </w:r>
      <w:proofErr w:type="spellStart"/>
      <w:r w:rsidRPr="00E728AC">
        <w:t>Kahtoola</w:t>
      </w:r>
      <w:proofErr w:type="spellEnd"/>
      <w:r w:rsidR="00CB470A">
        <w:t xml:space="preserve"> </w:t>
      </w:r>
      <w:r w:rsidR="00910277">
        <w:t xml:space="preserve">ist noch immer im </w:t>
      </w:r>
      <w:r w:rsidR="00CB470A">
        <w:t>Privatbesitz, beschäftigt 12 Mitarbeiter</w:t>
      </w:r>
      <w:r w:rsidRPr="00E728AC">
        <w:t xml:space="preserve"> </w:t>
      </w:r>
      <w:r w:rsidR="00910277">
        <w:t xml:space="preserve">und bietet neben „Traction Products“ mittlerweile auch hochfunktionelle </w:t>
      </w:r>
      <w:r w:rsidRPr="00E728AC">
        <w:t>Gamaschen an.</w:t>
      </w:r>
      <w:r w:rsidR="005E1748" w:rsidRPr="005E1748">
        <w:rPr>
          <w:rFonts w:eastAsia="Times New Roman" w:cs="Times New Roman"/>
          <w:b/>
          <w:noProof/>
          <w:color w:val="auto"/>
        </w:rPr>
        <w:t xml:space="preserve"> </w:t>
      </w:r>
    </w:p>
    <w:sectPr w:rsidR="0096451A" w:rsidSect="008038A1">
      <w:headerReference w:type="default" r:id="rId13"/>
      <w:footerReference w:type="default" r:id="rId14"/>
      <w:pgSz w:w="11900" w:h="16840"/>
      <w:pgMar w:top="2445" w:right="2545" w:bottom="2041" w:left="1417" w:header="794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A2CC61" w14:textId="77777777" w:rsidR="009518A2" w:rsidRDefault="009518A2" w:rsidP="004D69F1">
      <w:r>
        <w:separator/>
      </w:r>
    </w:p>
  </w:endnote>
  <w:endnote w:type="continuationSeparator" w:id="0">
    <w:p w14:paraId="2A3127C8" w14:textId="77777777" w:rsidR="009518A2" w:rsidRDefault="009518A2" w:rsidP="004D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929F0" w14:textId="77777777" w:rsidR="00E515FA" w:rsidRPr="00AD1BD3" w:rsidRDefault="00E515FA" w:rsidP="001B178D">
    <w:pPr>
      <w:pStyle w:val="Fuzeile"/>
      <w:ind w:firstLine="426"/>
      <w:rPr>
        <w:szCs w:val="16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1AF77B0" wp14:editId="438F3AEF">
              <wp:simplePos x="0" y="0"/>
              <wp:positionH relativeFrom="column">
                <wp:posOffset>2717165</wp:posOffset>
              </wp:positionH>
              <wp:positionV relativeFrom="paragraph">
                <wp:posOffset>-42545</wp:posOffset>
              </wp:positionV>
              <wp:extent cx="2435860" cy="826135"/>
              <wp:effectExtent l="0" t="0" r="0" b="1206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5860" cy="826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C6BC29A" w14:textId="77777777" w:rsidR="00055CC0" w:rsidRPr="001B178D" w:rsidRDefault="00055CC0" w:rsidP="00055CC0">
                          <w:pPr>
                            <w:pStyle w:val="Fuzeile"/>
                            <w:rPr>
                              <w:b/>
                              <w:szCs w:val="16"/>
                            </w:rPr>
                          </w:pPr>
                          <w:r w:rsidRPr="001B178D">
                            <w:rPr>
                              <w:b/>
                              <w:szCs w:val="16"/>
                            </w:rPr>
                            <w:t xml:space="preserve">Media </w:t>
                          </w:r>
                          <w:r>
                            <w:rPr>
                              <w:b/>
                              <w:szCs w:val="16"/>
                            </w:rPr>
                            <w:t>Kontakt</w:t>
                          </w:r>
                          <w:r w:rsidRPr="001B178D">
                            <w:rPr>
                              <w:b/>
                              <w:szCs w:val="16"/>
                            </w:rPr>
                            <w:t xml:space="preserve"> Europ</w:t>
                          </w:r>
                          <w:r>
                            <w:rPr>
                              <w:b/>
                              <w:szCs w:val="16"/>
                            </w:rPr>
                            <w:t>a</w:t>
                          </w:r>
                        </w:p>
                        <w:p w14:paraId="6D1557D2" w14:textId="77777777" w:rsidR="00055CC0" w:rsidRPr="00495DCE" w:rsidRDefault="00055CC0" w:rsidP="00055CC0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Johannes Wessel</w:t>
                          </w:r>
                        </w:p>
                        <w:p w14:paraId="66D7173C" w14:textId="77777777" w:rsidR="00055CC0" w:rsidRDefault="00055CC0" w:rsidP="00055CC0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495DCE">
                            <w:rPr>
                              <w:szCs w:val="16"/>
                            </w:rPr>
                            <w:t>+49 (0)8</w:t>
                          </w:r>
                          <w:r>
                            <w:rPr>
                              <w:szCs w:val="16"/>
                            </w:rPr>
                            <w:t>856</w:t>
                          </w:r>
                          <w:r w:rsidRPr="00495DCE">
                            <w:rPr>
                              <w:szCs w:val="16"/>
                            </w:rPr>
                            <w:t xml:space="preserve"> – </w:t>
                          </w:r>
                          <w:r>
                            <w:rPr>
                              <w:szCs w:val="16"/>
                            </w:rPr>
                            <w:t>8685318</w:t>
                          </w:r>
                        </w:p>
                        <w:p w14:paraId="64A3540D" w14:textId="77777777" w:rsidR="00055CC0" w:rsidRDefault="00055CC0" w:rsidP="00055CC0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+49 (0) 1590 5398581</w:t>
                          </w:r>
                        </w:p>
                        <w:p w14:paraId="68DC6F35" w14:textId="10BD7E38" w:rsidR="00055CC0" w:rsidRDefault="00490763" w:rsidP="00055CC0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hyperlink r:id="rId1" w:history="1">
                            <w:r w:rsidR="00763CBF" w:rsidRPr="00176110">
                              <w:rPr>
                                <w:rStyle w:val="Link"/>
                                <w:szCs w:val="16"/>
                              </w:rPr>
                              <w:t>j.wessel@outdoorsports-pr.de</w:t>
                            </w:r>
                          </w:hyperlink>
                          <w:r w:rsidR="00055CC0">
                            <w:rPr>
                              <w:szCs w:val="16"/>
                            </w:rPr>
                            <w:t>;</w:t>
                          </w:r>
                        </w:p>
                        <w:p w14:paraId="6BA32116" w14:textId="77777777" w:rsidR="00E515FA" w:rsidRPr="00AD1BD3" w:rsidRDefault="00E515FA" w:rsidP="00E515FA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E515FA">
                            <w:rPr>
                              <w:color w:val="262626" w:themeColor="text1" w:themeTint="D9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213.95pt;margin-top:-3.3pt;width:191.8pt;height:6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" filled="f" stroked="f">
              <v:path arrowok="t"/>
              <v:textbox>
                <w:txbxContent>
                  <w:p w14:paraId="1C6BC29A" w14:textId="77777777" w:rsidR="00055CC0" w:rsidRPr="001B178D" w:rsidRDefault="00055CC0" w:rsidP="00055CC0">
                    <w:pPr>
                      <w:pStyle w:val="Fuzeile"/>
                      <w:rPr>
                        <w:b/>
                        <w:szCs w:val="16"/>
                      </w:rPr>
                    </w:pPr>
                    <w:r w:rsidRPr="001B178D">
                      <w:rPr>
                        <w:b/>
                        <w:szCs w:val="16"/>
                      </w:rPr>
                      <w:t xml:space="preserve">Media </w:t>
                    </w:r>
                    <w:r>
                      <w:rPr>
                        <w:b/>
                        <w:szCs w:val="16"/>
                      </w:rPr>
                      <w:t>Kontakt</w:t>
                    </w:r>
                    <w:r w:rsidRPr="001B178D">
                      <w:rPr>
                        <w:b/>
                        <w:szCs w:val="16"/>
                      </w:rPr>
                      <w:t xml:space="preserve"> Europ</w:t>
                    </w:r>
                    <w:r>
                      <w:rPr>
                        <w:b/>
                        <w:szCs w:val="16"/>
                      </w:rPr>
                      <w:t>a</w:t>
                    </w:r>
                  </w:p>
                  <w:p w14:paraId="6D1557D2" w14:textId="77777777" w:rsidR="00055CC0" w:rsidRPr="00495DCE" w:rsidRDefault="00055CC0" w:rsidP="00055CC0">
                    <w:pPr>
                      <w:pStyle w:val="Fuzeile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Johannes Wessel</w:t>
                    </w:r>
                  </w:p>
                  <w:p w14:paraId="66D7173C" w14:textId="77777777" w:rsidR="00055CC0" w:rsidRDefault="00055CC0" w:rsidP="00055CC0">
                    <w:pPr>
                      <w:pStyle w:val="Fuzeile"/>
                      <w:rPr>
                        <w:szCs w:val="16"/>
                      </w:rPr>
                    </w:pPr>
                    <w:r w:rsidRPr="00495DCE">
                      <w:rPr>
                        <w:szCs w:val="16"/>
                      </w:rPr>
                      <w:t>+49 (0)8</w:t>
                    </w:r>
                    <w:r>
                      <w:rPr>
                        <w:szCs w:val="16"/>
                      </w:rPr>
                      <w:t>856</w:t>
                    </w:r>
                    <w:r w:rsidRPr="00495DCE">
                      <w:rPr>
                        <w:szCs w:val="16"/>
                      </w:rPr>
                      <w:t xml:space="preserve"> – </w:t>
                    </w:r>
                    <w:r>
                      <w:rPr>
                        <w:szCs w:val="16"/>
                      </w:rPr>
                      <w:t>8685318</w:t>
                    </w:r>
                  </w:p>
                  <w:p w14:paraId="64A3540D" w14:textId="77777777" w:rsidR="00055CC0" w:rsidRDefault="00055CC0" w:rsidP="00055CC0">
                    <w:pPr>
                      <w:pStyle w:val="Fuzeile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+49 (0) 1590 5398581</w:t>
                    </w:r>
                  </w:p>
                  <w:p w14:paraId="68DC6F35" w14:textId="10BD7E38" w:rsidR="00055CC0" w:rsidRDefault="00763CBF" w:rsidP="00055CC0">
                    <w:pPr>
                      <w:pStyle w:val="Fuzeile"/>
                      <w:rPr>
                        <w:szCs w:val="16"/>
                      </w:rPr>
                    </w:pPr>
                    <w:hyperlink r:id="rId2" w:history="1">
                      <w:r w:rsidRPr="00176110">
                        <w:rPr>
                          <w:rStyle w:val="Link"/>
                          <w:szCs w:val="16"/>
                        </w:rPr>
                        <w:t>j.wessel@outdoorsports-pr.de</w:t>
                      </w:r>
                    </w:hyperlink>
                    <w:r w:rsidR="00055CC0">
                      <w:rPr>
                        <w:szCs w:val="16"/>
                      </w:rPr>
                      <w:t>;</w:t>
                    </w:r>
                  </w:p>
                  <w:p w14:paraId="6BA32116" w14:textId="77777777" w:rsidR="00E515FA" w:rsidRPr="00AD1BD3" w:rsidRDefault="00E515FA" w:rsidP="00E515FA">
                    <w:pPr>
                      <w:pStyle w:val="Fuzeile"/>
                      <w:rPr>
                        <w:szCs w:val="16"/>
                      </w:rPr>
                    </w:pPr>
                    <w:r w:rsidRPr="00E515FA">
                      <w:rPr>
                        <w:color w:val="262626" w:themeColor="text1" w:themeTint="D9"/>
                        <w:szCs w:val="16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  <w:hyperlink r:id="rId3" w:history="1">
      <w:r w:rsidR="001B178D" w:rsidRPr="00DB440B">
        <w:rPr>
          <w:rStyle w:val="Link"/>
          <w:noProof/>
          <w:szCs w:val="16"/>
          <w:lang w:eastAsia="de-DE"/>
        </w:rPr>
        <w:t>www.kahtoola.com</w:t>
      </w:r>
    </w:hyperlink>
    <w:r w:rsidR="001B178D">
      <w:rPr>
        <w:noProof/>
        <w:szCs w:val="16"/>
        <w:lang w:eastAsia="de-DE"/>
      </w:rPr>
      <w:t xml:space="preserve"> </w:t>
    </w:r>
    <w:r>
      <w:rPr>
        <w:noProof/>
        <w:szCs w:val="16"/>
        <w:lang w:eastAsia="de-DE"/>
      </w:rPr>
      <w:drawing>
        <wp:anchor distT="0" distB="0" distL="114300" distR="114300" simplePos="0" relativeHeight="251663360" behindDoc="0" locked="1" layoutInCell="1" allowOverlap="1" wp14:anchorId="68D4ABCE" wp14:editId="41CFEB88">
          <wp:simplePos x="0" y="0"/>
          <wp:positionH relativeFrom="column">
            <wp:posOffset>4445</wp:posOffset>
          </wp:positionH>
          <wp:positionV relativeFrom="page">
            <wp:posOffset>9704705</wp:posOffset>
          </wp:positionV>
          <wp:extent cx="144145" cy="144145"/>
          <wp:effectExtent l="0" t="0" r="0" b="0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AAC5EA" w14:textId="77777777" w:rsidR="00E515FA" w:rsidRPr="00E515FA" w:rsidRDefault="00490763" w:rsidP="001B178D">
    <w:pPr>
      <w:pStyle w:val="Fuzeile"/>
      <w:ind w:firstLine="426"/>
      <w:rPr>
        <w:color w:val="262626" w:themeColor="text1" w:themeTint="D9"/>
        <w:szCs w:val="16"/>
      </w:rPr>
    </w:pPr>
    <w:hyperlink r:id="rId5" w:history="1">
      <w:r w:rsidR="001B178D" w:rsidRPr="00DB440B">
        <w:rPr>
          <w:rStyle w:val="Link"/>
          <w:szCs w:val="16"/>
        </w:rPr>
        <w:t>www.facebook.com/Kahtoola</w:t>
      </w:r>
    </w:hyperlink>
  </w:p>
  <w:p w14:paraId="007760E0" w14:textId="77777777" w:rsidR="00E515FA" w:rsidRPr="00E515FA" w:rsidRDefault="00490763" w:rsidP="001B178D">
    <w:pPr>
      <w:pStyle w:val="Fuzeile"/>
      <w:ind w:firstLine="426"/>
      <w:rPr>
        <w:color w:val="262626" w:themeColor="text1" w:themeTint="D9"/>
        <w:szCs w:val="16"/>
      </w:rPr>
    </w:pPr>
    <w:hyperlink r:id="rId6" w:history="1">
      <w:r w:rsidR="001B178D" w:rsidRPr="00DB440B">
        <w:rPr>
          <w:rStyle w:val="Link"/>
          <w:szCs w:val="16"/>
        </w:rPr>
        <w:t>www.instagram.com/kahtoola</w:t>
      </w:r>
    </w:hyperlink>
  </w:p>
  <w:p w14:paraId="7ECC340F" w14:textId="77777777" w:rsidR="00E515FA" w:rsidRPr="00E515FA" w:rsidRDefault="00E515FA" w:rsidP="001B178D">
    <w:pPr>
      <w:pStyle w:val="Fuzeile"/>
      <w:ind w:firstLine="426"/>
      <w:rPr>
        <w:color w:val="262626" w:themeColor="text1" w:themeTint="D9"/>
        <w:szCs w:val="16"/>
      </w:rPr>
    </w:pP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0288" behindDoc="0" locked="1" layoutInCell="1" allowOverlap="1" wp14:anchorId="608B973F" wp14:editId="663639BB">
          <wp:simplePos x="0" y="0"/>
          <wp:positionH relativeFrom="column">
            <wp:posOffset>23495</wp:posOffset>
          </wp:positionH>
          <wp:positionV relativeFrom="page">
            <wp:posOffset>9882505</wp:posOffset>
          </wp:positionV>
          <wp:extent cx="107950" cy="107950"/>
          <wp:effectExtent l="0" t="0" r="6350" b="635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1312" behindDoc="0" locked="1" layoutInCell="1" allowOverlap="0" wp14:anchorId="49519FB6" wp14:editId="5B68EEB8">
          <wp:simplePos x="0" y="0"/>
          <wp:positionH relativeFrom="column">
            <wp:posOffset>17145</wp:posOffset>
          </wp:positionH>
          <wp:positionV relativeFrom="page">
            <wp:posOffset>10028555</wp:posOffset>
          </wp:positionV>
          <wp:extent cx="107950" cy="107950"/>
          <wp:effectExtent l="0" t="0" r="6350" b="635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2336" behindDoc="0" locked="1" layoutInCell="1" allowOverlap="0" wp14:anchorId="639AEE5F" wp14:editId="49B79112">
          <wp:simplePos x="0" y="0"/>
          <wp:positionH relativeFrom="column">
            <wp:posOffset>6350</wp:posOffset>
          </wp:positionH>
          <wp:positionV relativeFrom="page">
            <wp:posOffset>10150475</wp:posOffset>
          </wp:positionV>
          <wp:extent cx="124460" cy="124460"/>
          <wp:effectExtent l="0" t="0" r="2540" b="2540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" cy="12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10" w:history="1">
      <w:r w:rsidR="001B178D" w:rsidRPr="00DB440B">
        <w:rPr>
          <w:rStyle w:val="Link"/>
          <w:szCs w:val="16"/>
        </w:rPr>
        <w:t>www.youtube.com/user/KahtoolaInc</w:t>
      </w:r>
    </w:hyperlink>
    <w:r w:rsidR="001B178D">
      <w:rPr>
        <w:color w:val="262626" w:themeColor="text1" w:themeTint="D9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A5020" w14:textId="77777777" w:rsidR="009518A2" w:rsidRDefault="009518A2" w:rsidP="004D69F1">
      <w:r>
        <w:separator/>
      </w:r>
    </w:p>
  </w:footnote>
  <w:footnote w:type="continuationSeparator" w:id="0">
    <w:p w14:paraId="10F587FA" w14:textId="77777777" w:rsidR="009518A2" w:rsidRDefault="009518A2" w:rsidP="004D69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3DBBA" w14:textId="77777777" w:rsidR="00E039B9" w:rsidRDefault="00E039B9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37513FB8" w14:textId="77777777" w:rsidR="00E039B9" w:rsidRDefault="00E039B9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430644D1" w14:textId="77777777" w:rsidR="00E039B9" w:rsidRPr="0013221F" w:rsidRDefault="00E039B9" w:rsidP="00E039B9">
    <w:pPr>
      <w:pStyle w:val="Kopfzeile"/>
      <w:spacing w:after="0" w:line="240" w:lineRule="auto"/>
      <w:ind w:right="-1701" w:hanging="284"/>
      <w:jc w:val="left"/>
      <w:rPr>
        <w:b/>
      </w:rPr>
    </w:pPr>
    <w:r w:rsidRPr="0013221F">
      <w:rPr>
        <w:b/>
        <w:noProof/>
        <w:lang w:eastAsia="de-DE"/>
      </w:rPr>
      <w:drawing>
        <wp:anchor distT="0" distB="0" distL="114300" distR="114300" simplePos="0" relativeHeight="251665408" behindDoc="0" locked="1" layoutInCell="1" allowOverlap="1" wp14:anchorId="7907F28B" wp14:editId="40F0B555">
          <wp:simplePos x="0" y="0"/>
          <wp:positionH relativeFrom="column">
            <wp:posOffset>-740410</wp:posOffset>
          </wp:positionH>
          <wp:positionV relativeFrom="page">
            <wp:posOffset>86360</wp:posOffset>
          </wp:positionV>
          <wp:extent cx="1860550" cy="566420"/>
          <wp:effectExtent l="0" t="0" r="6350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htoola Vector Logo for White or Light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221F">
      <w:rPr>
        <w:b/>
      </w:rPr>
      <w:t>Presseinformation</w:t>
    </w:r>
  </w:p>
  <w:p w14:paraId="628AF0FF" w14:textId="018AF4CC" w:rsidR="00E039B9" w:rsidRPr="0013221F" w:rsidRDefault="00E039B9" w:rsidP="00E039B9">
    <w:pPr>
      <w:pStyle w:val="Kopfzeile"/>
      <w:spacing w:after="0" w:line="240" w:lineRule="auto"/>
      <w:ind w:right="-1701" w:hanging="284"/>
      <w:jc w:val="left"/>
      <w:rPr>
        <w:b/>
      </w:rPr>
    </w:pPr>
    <w:r w:rsidRPr="0013221F">
      <w:rPr>
        <w:b/>
        <w:noProof/>
        <w:lang w:eastAsia="de-DE"/>
      </w:rPr>
      <w:drawing>
        <wp:anchor distT="0" distB="0" distL="114300" distR="114300" simplePos="0" relativeHeight="251666432" behindDoc="1" locked="1" layoutInCell="1" allowOverlap="1" wp14:anchorId="6D695B03" wp14:editId="7DD579D2">
          <wp:simplePos x="0" y="0"/>
          <wp:positionH relativeFrom="column">
            <wp:posOffset>-892175</wp:posOffset>
          </wp:positionH>
          <wp:positionV relativeFrom="page">
            <wp:posOffset>1270</wp:posOffset>
          </wp:positionV>
          <wp:extent cx="7553325" cy="1160780"/>
          <wp:effectExtent l="0" t="0" r="3175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schirmfoto 2019-09-05 um 14.26.2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16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01FB">
      <w:rPr>
        <w:b/>
      </w:rPr>
      <w:t>20</w:t>
    </w:r>
    <w:r>
      <w:rPr>
        <w:b/>
      </w:rPr>
      <w:t>2</w:t>
    </w:r>
    <w:r w:rsidR="00490763">
      <w:rPr>
        <w:b/>
      </w:rPr>
      <w:t>2</w:t>
    </w:r>
  </w:p>
  <w:p w14:paraId="074C5622" w14:textId="77777777" w:rsidR="007E69DF" w:rsidRDefault="007E69DF" w:rsidP="00194ED3">
    <w:pPr>
      <w:pStyle w:val="Kopfzeile"/>
      <w:spacing w:after="0" w:line="240" w:lineRule="auto"/>
      <w:ind w:right="-170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hideSpellingErrors/>
  <w:hideGrammaticalErrors/>
  <w:proofState w:spelling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F1"/>
    <w:rsid w:val="00006D30"/>
    <w:rsid w:val="00010CC3"/>
    <w:rsid w:val="0002137F"/>
    <w:rsid w:val="000227D9"/>
    <w:rsid w:val="000431AD"/>
    <w:rsid w:val="00055CC0"/>
    <w:rsid w:val="00074B8E"/>
    <w:rsid w:val="00096D28"/>
    <w:rsid w:val="000976D2"/>
    <w:rsid w:val="000B01FB"/>
    <w:rsid w:val="000B7EE5"/>
    <w:rsid w:val="00130829"/>
    <w:rsid w:val="001667F4"/>
    <w:rsid w:val="00191356"/>
    <w:rsid w:val="00194ED3"/>
    <w:rsid w:val="001B178D"/>
    <w:rsid w:val="001E3745"/>
    <w:rsid w:val="001E4FDB"/>
    <w:rsid w:val="001F0651"/>
    <w:rsid w:val="00216DAC"/>
    <w:rsid w:val="00252E1F"/>
    <w:rsid w:val="00262B41"/>
    <w:rsid w:val="002B5207"/>
    <w:rsid w:val="002E2018"/>
    <w:rsid w:val="003B04C7"/>
    <w:rsid w:val="003B0F68"/>
    <w:rsid w:val="003D3B3E"/>
    <w:rsid w:val="003E2381"/>
    <w:rsid w:val="003F699D"/>
    <w:rsid w:val="004072B0"/>
    <w:rsid w:val="0041599A"/>
    <w:rsid w:val="00416431"/>
    <w:rsid w:val="0042620D"/>
    <w:rsid w:val="0043047C"/>
    <w:rsid w:val="00432026"/>
    <w:rsid w:val="00440DDD"/>
    <w:rsid w:val="00490763"/>
    <w:rsid w:val="00493BA1"/>
    <w:rsid w:val="00495DCE"/>
    <w:rsid w:val="004A25BB"/>
    <w:rsid w:val="004A2B0C"/>
    <w:rsid w:val="004C2E10"/>
    <w:rsid w:val="004D1D5E"/>
    <w:rsid w:val="004D69CB"/>
    <w:rsid w:val="004D69F1"/>
    <w:rsid w:val="00506DFB"/>
    <w:rsid w:val="005160C0"/>
    <w:rsid w:val="00525F64"/>
    <w:rsid w:val="00526FC6"/>
    <w:rsid w:val="00546D3E"/>
    <w:rsid w:val="005722C0"/>
    <w:rsid w:val="005A0DBB"/>
    <w:rsid w:val="005B1C37"/>
    <w:rsid w:val="005B7CEB"/>
    <w:rsid w:val="005D1563"/>
    <w:rsid w:val="005E1748"/>
    <w:rsid w:val="005F67D2"/>
    <w:rsid w:val="00601A05"/>
    <w:rsid w:val="00617DDD"/>
    <w:rsid w:val="00636403"/>
    <w:rsid w:val="006537DE"/>
    <w:rsid w:val="006871E1"/>
    <w:rsid w:val="006A3395"/>
    <w:rsid w:val="006B427A"/>
    <w:rsid w:val="006C4F8A"/>
    <w:rsid w:val="007123AB"/>
    <w:rsid w:val="007272CC"/>
    <w:rsid w:val="007577FC"/>
    <w:rsid w:val="00763CBF"/>
    <w:rsid w:val="00773BAF"/>
    <w:rsid w:val="007C0E66"/>
    <w:rsid w:val="007D0AEF"/>
    <w:rsid w:val="007D41D2"/>
    <w:rsid w:val="007E69DF"/>
    <w:rsid w:val="007F19FB"/>
    <w:rsid w:val="008038A1"/>
    <w:rsid w:val="00807823"/>
    <w:rsid w:val="00811077"/>
    <w:rsid w:val="008676ED"/>
    <w:rsid w:val="00877F91"/>
    <w:rsid w:val="008A09AA"/>
    <w:rsid w:val="008D0EEF"/>
    <w:rsid w:val="008D3138"/>
    <w:rsid w:val="008D4090"/>
    <w:rsid w:val="008E6A00"/>
    <w:rsid w:val="00907D77"/>
    <w:rsid w:val="00910277"/>
    <w:rsid w:val="009128C6"/>
    <w:rsid w:val="0095011F"/>
    <w:rsid w:val="009518A2"/>
    <w:rsid w:val="00956A6F"/>
    <w:rsid w:val="0096451A"/>
    <w:rsid w:val="0096694C"/>
    <w:rsid w:val="009754F9"/>
    <w:rsid w:val="009A080F"/>
    <w:rsid w:val="009A6207"/>
    <w:rsid w:val="009C05A3"/>
    <w:rsid w:val="009C4620"/>
    <w:rsid w:val="009D030E"/>
    <w:rsid w:val="009D1D83"/>
    <w:rsid w:val="009E5816"/>
    <w:rsid w:val="009F1E2C"/>
    <w:rsid w:val="009F3739"/>
    <w:rsid w:val="00A0620B"/>
    <w:rsid w:val="00A1170C"/>
    <w:rsid w:val="00A3359D"/>
    <w:rsid w:val="00A67D6C"/>
    <w:rsid w:val="00A700A8"/>
    <w:rsid w:val="00A9572C"/>
    <w:rsid w:val="00AD5168"/>
    <w:rsid w:val="00B01D42"/>
    <w:rsid w:val="00B169F8"/>
    <w:rsid w:val="00B2550D"/>
    <w:rsid w:val="00B5058B"/>
    <w:rsid w:val="00B831FA"/>
    <w:rsid w:val="00BD4A43"/>
    <w:rsid w:val="00BF62A5"/>
    <w:rsid w:val="00C150C1"/>
    <w:rsid w:val="00C3066C"/>
    <w:rsid w:val="00C4614F"/>
    <w:rsid w:val="00C84678"/>
    <w:rsid w:val="00CB44D2"/>
    <w:rsid w:val="00CB470A"/>
    <w:rsid w:val="00CE751D"/>
    <w:rsid w:val="00CF5520"/>
    <w:rsid w:val="00D35645"/>
    <w:rsid w:val="00D56151"/>
    <w:rsid w:val="00D621EE"/>
    <w:rsid w:val="00D73298"/>
    <w:rsid w:val="00D776BF"/>
    <w:rsid w:val="00DC2CC8"/>
    <w:rsid w:val="00DE02B6"/>
    <w:rsid w:val="00DF475C"/>
    <w:rsid w:val="00E039B9"/>
    <w:rsid w:val="00E220AE"/>
    <w:rsid w:val="00E2309C"/>
    <w:rsid w:val="00E352DE"/>
    <w:rsid w:val="00E515FA"/>
    <w:rsid w:val="00E56F66"/>
    <w:rsid w:val="00E6501F"/>
    <w:rsid w:val="00E728AC"/>
    <w:rsid w:val="00EA5E55"/>
    <w:rsid w:val="00EE1C4A"/>
    <w:rsid w:val="00EE5636"/>
    <w:rsid w:val="00EF18BE"/>
    <w:rsid w:val="00F07406"/>
    <w:rsid w:val="00F72E03"/>
    <w:rsid w:val="00F87A53"/>
    <w:rsid w:val="00F904BC"/>
    <w:rsid w:val="00F919B9"/>
    <w:rsid w:val="00FA0F31"/>
    <w:rsid w:val="00FA3988"/>
    <w:rsid w:val="00FD6A3D"/>
    <w:rsid w:val="00FE5DDD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64CE2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yperlink" Target="http://www.kahtoola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htoola.com" TargetMode="External"/><Relationship Id="rId4" Type="http://schemas.openxmlformats.org/officeDocument/2006/relationships/image" Target="media/image7.png"/><Relationship Id="rId5" Type="http://schemas.openxmlformats.org/officeDocument/2006/relationships/hyperlink" Target="http://www.facebook.com/Kahtoola" TargetMode="External"/><Relationship Id="rId6" Type="http://schemas.openxmlformats.org/officeDocument/2006/relationships/hyperlink" Target="http://www.instagram.com/kahtoola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hyperlink" Target="http://www.youtube.com/user/KahtoolaInc" TargetMode="External"/><Relationship Id="rId1" Type="http://schemas.openxmlformats.org/officeDocument/2006/relationships/hyperlink" Target="mailto:j.wessel@outdoorsports-pr.de" TargetMode="External"/><Relationship Id="rId2" Type="http://schemas.openxmlformats.org/officeDocument/2006/relationships/hyperlink" Target="mailto:j.wessel@outdoorsports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808407-AF92-5A42-9D26-FCCED5A96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2447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Johannes</cp:lastModifiedBy>
  <cp:revision>2</cp:revision>
  <cp:lastPrinted>2020-12-08T15:44:00Z</cp:lastPrinted>
  <dcterms:created xsi:type="dcterms:W3CDTF">2022-01-17T07:50:00Z</dcterms:created>
  <dcterms:modified xsi:type="dcterms:W3CDTF">2022-01-17T07:50:00Z</dcterms:modified>
</cp:coreProperties>
</file>