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584BE" w14:textId="77777777" w:rsidR="000A1F60" w:rsidRPr="00332FAD" w:rsidRDefault="00FD1D8A">
      <w:pPr>
        <w:spacing w:line="280" w:lineRule="atLeast"/>
        <w:rPr>
          <w:rFonts w:ascii="Verdana" w:hAnsi="Verdana" w:cs="Arial"/>
          <w:b/>
          <w:color w:val="0D3996"/>
          <w:sz w:val="32"/>
          <w:szCs w:val="32"/>
          <w:lang w:val="pt-BR"/>
        </w:rPr>
      </w:pPr>
      <w:r w:rsidRPr="00332FAD">
        <w:rPr>
          <w:rFonts w:ascii="Verdana" w:hAnsi="Verdana" w:cs="Arial"/>
          <w:b/>
          <w:color w:val="0D3996"/>
          <w:sz w:val="32"/>
          <w:szCs w:val="32"/>
          <w:lang w:val="pt-BR"/>
        </w:rPr>
        <w:t>P R E S S E I N F O R M A T I O N</w:t>
      </w:r>
    </w:p>
    <w:p w14:paraId="1A520C7F" w14:textId="77777777" w:rsidR="000A1F60" w:rsidRPr="00332FAD" w:rsidRDefault="000A1F60">
      <w:pPr>
        <w:spacing w:line="280" w:lineRule="atLeast"/>
        <w:rPr>
          <w:rFonts w:ascii="Verdana" w:hAnsi="Verdana" w:cs="Arial"/>
          <w:u w:val="single"/>
          <w:lang w:val="pt-BR"/>
        </w:rPr>
      </w:pPr>
    </w:p>
    <w:p w14:paraId="58B622B4" w14:textId="77777777" w:rsidR="000A1F60" w:rsidRPr="00332FAD" w:rsidRDefault="000A1F60">
      <w:pPr>
        <w:tabs>
          <w:tab w:val="left" w:pos="5670"/>
        </w:tabs>
        <w:spacing w:line="280" w:lineRule="atLeast"/>
        <w:jc w:val="both"/>
        <w:rPr>
          <w:rFonts w:ascii="Verdana" w:hAnsi="Verdana" w:cs="Arial"/>
          <w:lang w:val="pt-BR"/>
        </w:rPr>
      </w:pPr>
    </w:p>
    <w:p w14:paraId="5E5E2C11" w14:textId="4DF16670" w:rsidR="000A1F60" w:rsidRPr="00332FAD" w:rsidRDefault="00FD1D8A">
      <w:pPr>
        <w:spacing w:line="280" w:lineRule="atLeast"/>
        <w:jc w:val="both"/>
        <w:rPr>
          <w:rFonts w:ascii="Verdana" w:hAnsi="Verdana" w:cs="Arial"/>
          <w:b/>
          <w:sz w:val="28"/>
          <w:szCs w:val="28"/>
        </w:rPr>
      </w:pPr>
      <w:r w:rsidRPr="00332FAD">
        <w:rPr>
          <w:rFonts w:ascii="Verdana" w:hAnsi="Verdana" w:cs="Arial"/>
          <w:b/>
          <w:sz w:val="28"/>
          <w:szCs w:val="28"/>
        </w:rPr>
        <w:t xml:space="preserve">Neue </w:t>
      </w:r>
      <w:r w:rsidR="00332FAD" w:rsidRPr="00332FAD">
        <w:rPr>
          <w:rFonts w:ascii="Verdana" w:hAnsi="Verdana" w:cs="Arial"/>
          <w:b/>
          <w:sz w:val="28"/>
          <w:szCs w:val="28"/>
        </w:rPr>
        <w:t>Obst</w:t>
      </w:r>
      <w:r w:rsidRPr="00332FAD">
        <w:rPr>
          <w:rFonts w:ascii="Verdana" w:hAnsi="Verdana" w:cs="Arial"/>
          <w:b/>
          <w:sz w:val="28"/>
          <w:szCs w:val="28"/>
        </w:rPr>
        <w:t>bäume für Flora und Fauna: Erdgas Südwest organisiert Pflanzaktion in Waghäusel</w:t>
      </w:r>
    </w:p>
    <w:p w14:paraId="5DCD7412" w14:textId="77777777" w:rsidR="000A1F60" w:rsidRPr="00332FAD" w:rsidRDefault="000A1F60">
      <w:pPr>
        <w:spacing w:line="280" w:lineRule="atLeast"/>
        <w:jc w:val="both"/>
        <w:rPr>
          <w:rFonts w:ascii="Verdana" w:hAnsi="Verdana" w:cs="Arial"/>
          <w:b/>
          <w:bCs/>
          <w:sz w:val="20"/>
          <w:szCs w:val="20"/>
        </w:rPr>
      </w:pPr>
    </w:p>
    <w:p w14:paraId="2DEAC5F5" w14:textId="4CDA7E85" w:rsidR="000A1F60" w:rsidRPr="00332FAD" w:rsidRDefault="00FD1D8A">
      <w:pPr>
        <w:spacing w:line="280" w:lineRule="atLeast"/>
        <w:jc w:val="both"/>
        <w:rPr>
          <w:rFonts w:ascii="Verdana" w:hAnsi="Verdana" w:cs="Arial"/>
          <w:b/>
          <w:sz w:val="20"/>
          <w:szCs w:val="20"/>
        </w:rPr>
      </w:pPr>
      <w:r w:rsidRPr="00332FAD">
        <w:rPr>
          <w:rFonts w:ascii="Verdana" w:hAnsi="Verdana" w:cs="Arial"/>
          <w:b/>
          <w:sz w:val="20"/>
          <w:szCs w:val="20"/>
        </w:rPr>
        <w:t>Waghäusel/Ettlingen, 1</w:t>
      </w:r>
      <w:r w:rsidR="005E4440">
        <w:rPr>
          <w:rFonts w:ascii="Verdana" w:hAnsi="Verdana" w:cs="Arial"/>
          <w:b/>
          <w:sz w:val="20"/>
          <w:szCs w:val="20"/>
        </w:rPr>
        <w:t>3</w:t>
      </w:r>
      <w:r w:rsidRPr="00332FAD">
        <w:rPr>
          <w:rFonts w:ascii="Verdana" w:hAnsi="Verdana" w:cs="Arial"/>
          <w:b/>
          <w:sz w:val="20"/>
          <w:szCs w:val="20"/>
        </w:rPr>
        <w:t>. Dezember 2024. 15 neue</w:t>
      </w:r>
      <w:r w:rsidR="00332FAD">
        <w:rPr>
          <w:rFonts w:ascii="Verdana" w:hAnsi="Verdana" w:cs="Arial"/>
          <w:b/>
          <w:sz w:val="20"/>
          <w:szCs w:val="20"/>
        </w:rPr>
        <w:t xml:space="preserve"> Obstb</w:t>
      </w:r>
      <w:r w:rsidRPr="00332FAD">
        <w:rPr>
          <w:rFonts w:ascii="Verdana" w:hAnsi="Verdana" w:cs="Arial"/>
          <w:b/>
          <w:sz w:val="20"/>
          <w:szCs w:val="20"/>
        </w:rPr>
        <w:t xml:space="preserve">äume bereichern </w:t>
      </w:r>
      <w:r w:rsidR="00F04B5B">
        <w:rPr>
          <w:rFonts w:ascii="Verdana" w:hAnsi="Verdana" w:cs="Arial"/>
          <w:b/>
          <w:sz w:val="20"/>
          <w:szCs w:val="20"/>
        </w:rPr>
        <w:t xml:space="preserve">seit heute </w:t>
      </w:r>
      <w:r w:rsidRPr="00332FAD">
        <w:rPr>
          <w:rFonts w:ascii="Verdana" w:hAnsi="Verdana" w:cs="Arial"/>
          <w:b/>
          <w:sz w:val="20"/>
          <w:szCs w:val="20"/>
        </w:rPr>
        <w:t xml:space="preserve">die Streuobstwiese in Waghäusel. </w:t>
      </w:r>
      <w:r w:rsidR="00486E74">
        <w:rPr>
          <w:rFonts w:ascii="Verdana" w:hAnsi="Verdana" w:cs="Arial"/>
          <w:b/>
          <w:sz w:val="20"/>
          <w:szCs w:val="20"/>
        </w:rPr>
        <w:t>Sandra Klingler</w:t>
      </w:r>
      <w:r w:rsidRPr="00332FAD">
        <w:rPr>
          <w:rFonts w:ascii="Verdana" w:hAnsi="Verdana" w:cs="Arial"/>
          <w:b/>
          <w:sz w:val="20"/>
          <w:szCs w:val="20"/>
        </w:rPr>
        <w:t xml:space="preserve">, </w:t>
      </w:r>
      <w:r w:rsidR="00486E74">
        <w:rPr>
          <w:rFonts w:ascii="Verdana" w:hAnsi="Verdana" w:cs="Arial"/>
          <w:b/>
          <w:sz w:val="20"/>
          <w:szCs w:val="20"/>
        </w:rPr>
        <w:t xml:space="preserve">Nachhaltigkeitsmanagerin </w:t>
      </w:r>
      <w:r w:rsidRPr="00332FAD">
        <w:rPr>
          <w:rFonts w:ascii="Verdana" w:hAnsi="Verdana" w:cs="Arial"/>
          <w:b/>
          <w:sz w:val="20"/>
          <w:szCs w:val="20"/>
        </w:rPr>
        <w:t xml:space="preserve">der Erdgas Südwest GmbH, pflanzte sie mit Bürgermeister Andreas Emmerich, Hans-Martin Flinspach, </w:t>
      </w:r>
      <w:r w:rsidR="005E4440">
        <w:rPr>
          <w:rFonts w:ascii="Verdana" w:hAnsi="Verdana" w:cs="Arial"/>
          <w:b/>
          <w:sz w:val="20"/>
          <w:szCs w:val="20"/>
        </w:rPr>
        <w:t xml:space="preserve">dem </w:t>
      </w:r>
      <w:r w:rsidRPr="00332FAD">
        <w:rPr>
          <w:rFonts w:ascii="Verdana" w:hAnsi="Verdana" w:cs="Arial"/>
          <w:b/>
          <w:sz w:val="20"/>
          <w:szCs w:val="20"/>
        </w:rPr>
        <w:t>Vorsitzende</w:t>
      </w:r>
      <w:r w:rsidR="005E4440">
        <w:rPr>
          <w:rFonts w:ascii="Verdana" w:hAnsi="Verdana" w:cs="Arial"/>
          <w:b/>
          <w:sz w:val="20"/>
          <w:szCs w:val="20"/>
        </w:rPr>
        <w:t>n</w:t>
      </w:r>
      <w:r w:rsidRPr="00332FAD">
        <w:rPr>
          <w:rFonts w:ascii="Verdana" w:hAnsi="Verdana" w:cs="Arial"/>
          <w:b/>
          <w:sz w:val="20"/>
          <w:szCs w:val="20"/>
        </w:rPr>
        <w:t xml:space="preserve"> der Streuobstinitiative im Stadt- und Landkreis Karlsruhe e. V., städtischen Mitarbeitenden sowie </w:t>
      </w:r>
      <w:r w:rsidRPr="00140621">
        <w:rPr>
          <w:rFonts w:ascii="Verdana" w:hAnsi="Verdana" w:cs="Arial"/>
          <w:b/>
          <w:sz w:val="20"/>
          <w:szCs w:val="20"/>
        </w:rPr>
        <w:t>1</w:t>
      </w:r>
      <w:r w:rsidR="00140621" w:rsidRPr="00140621">
        <w:rPr>
          <w:rFonts w:ascii="Verdana" w:hAnsi="Verdana" w:cs="Arial"/>
          <w:b/>
          <w:sz w:val="20"/>
          <w:szCs w:val="20"/>
        </w:rPr>
        <w:t>4</w:t>
      </w:r>
      <w:r w:rsidRPr="00140621">
        <w:rPr>
          <w:rFonts w:ascii="Verdana" w:hAnsi="Verdana" w:cs="Arial"/>
          <w:b/>
          <w:sz w:val="20"/>
          <w:szCs w:val="20"/>
        </w:rPr>
        <w:t xml:space="preserve"> </w:t>
      </w:r>
      <w:r w:rsidRPr="00332FAD">
        <w:rPr>
          <w:rFonts w:ascii="Verdana" w:hAnsi="Verdana" w:cs="Arial"/>
          <w:b/>
          <w:sz w:val="20"/>
          <w:szCs w:val="20"/>
        </w:rPr>
        <w:t xml:space="preserve">Kolleginnen und Kollegen der Erdgas Südwest. Durch die Erweiterung des Baumbestands soll wichtiger Lebensraum für zahlreiche Tier- und Pflanzenarten langfristig erhalten werden. </w:t>
      </w:r>
    </w:p>
    <w:p w14:paraId="22B925AB" w14:textId="77777777" w:rsidR="000A1F60" w:rsidRPr="00332FAD" w:rsidRDefault="000A1F60">
      <w:pPr>
        <w:spacing w:line="280" w:lineRule="atLeast"/>
        <w:jc w:val="both"/>
        <w:rPr>
          <w:rFonts w:ascii="Verdana" w:hAnsi="Verdana" w:cs="Arial"/>
          <w:bCs/>
          <w:sz w:val="20"/>
          <w:szCs w:val="20"/>
        </w:rPr>
      </w:pPr>
    </w:p>
    <w:p w14:paraId="33E6C68C" w14:textId="1F9E4E0B" w:rsidR="000A1F60" w:rsidRPr="00332FAD" w:rsidRDefault="00FD1D8A">
      <w:pPr>
        <w:spacing w:line="280" w:lineRule="atLeast"/>
        <w:jc w:val="both"/>
        <w:rPr>
          <w:rFonts w:ascii="Verdana" w:hAnsi="Verdana" w:cs="Arial"/>
          <w:bCs/>
          <w:sz w:val="20"/>
          <w:szCs w:val="20"/>
        </w:rPr>
      </w:pPr>
      <w:r w:rsidRPr="00332FAD">
        <w:rPr>
          <w:rFonts w:ascii="Verdana" w:hAnsi="Verdana" w:cs="Arial"/>
          <w:bCs/>
          <w:sz w:val="20"/>
          <w:szCs w:val="20"/>
        </w:rPr>
        <w:t>„Gemeinsam mit Kooperationspart</w:t>
      </w:r>
      <w:r w:rsidR="000725FF">
        <w:rPr>
          <w:rFonts w:ascii="Verdana" w:hAnsi="Verdana" w:cs="Arial"/>
          <w:bCs/>
          <w:sz w:val="20"/>
          <w:szCs w:val="20"/>
        </w:rPr>
        <w:t>n</w:t>
      </w:r>
      <w:r w:rsidRPr="00332FAD">
        <w:rPr>
          <w:rFonts w:ascii="Verdana" w:hAnsi="Verdana" w:cs="Arial"/>
          <w:bCs/>
          <w:sz w:val="20"/>
          <w:szCs w:val="20"/>
        </w:rPr>
        <w:t xml:space="preserve">er*innen wie zum Beispiel der </w:t>
      </w:r>
      <w:r w:rsidR="00A770A9" w:rsidRPr="00332FAD">
        <w:rPr>
          <w:rFonts w:ascii="Verdana" w:hAnsi="Verdana" w:cs="Arial"/>
          <w:bCs/>
          <w:sz w:val="20"/>
          <w:szCs w:val="20"/>
        </w:rPr>
        <w:t xml:space="preserve">Stadt </w:t>
      </w:r>
      <w:r w:rsidRPr="00332FAD">
        <w:rPr>
          <w:rFonts w:ascii="Verdana" w:hAnsi="Verdana" w:cs="Arial"/>
          <w:bCs/>
          <w:sz w:val="20"/>
          <w:szCs w:val="20"/>
        </w:rPr>
        <w:t>Waghäusel engagieren wir uns</w:t>
      </w:r>
      <w:r w:rsidR="00A94B88">
        <w:rPr>
          <w:rFonts w:ascii="Verdana" w:hAnsi="Verdana" w:cs="Arial"/>
          <w:bCs/>
          <w:sz w:val="20"/>
          <w:szCs w:val="20"/>
        </w:rPr>
        <w:t xml:space="preserve"> </w:t>
      </w:r>
      <w:r w:rsidRPr="00332FAD">
        <w:rPr>
          <w:rFonts w:ascii="Verdana" w:hAnsi="Verdana" w:cs="Arial"/>
          <w:bCs/>
          <w:sz w:val="20"/>
          <w:szCs w:val="20"/>
        </w:rPr>
        <w:t>für Biodiversität und eine vielfältige Flora und Fauna“, erklärt</w:t>
      </w:r>
      <w:r w:rsidR="002324AB">
        <w:rPr>
          <w:rFonts w:ascii="Verdana" w:hAnsi="Verdana" w:cs="Arial"/>
          <w:bCs/>
          <w:sz w:val="20"/>
          <w:szCs w:val="20"/>
        </w:rPr>
        <w:t>e</w:t>
      </w:r>
      <w:r w:rsidR="004A59F8">
        <w:rPr>
          <w:rFonts w:ascii="Verdana" w:hAnsi="Verdana" w:cs="Arial"/>
          <w:bCs/>
          <w:sz w:val="20"/>
          <w:szCs w:val="20"/>
        </w:rPr>
        <w:t xml:space="preserve"> </w:t>
      </w:r>
      <w:r w:rsidRPr="00C47DF4">
        <w:rPr>
          <w:rFonts w:ascii="Verdana" w:hAnsi="Verdana" w:cs="Arial"/>
          <w:bCs/>
          <w:sz w:val="20"/>
          <w:szCs w:val="20"/>
        </w:rPr>
        <w:t>Dr.</w:t>
      </w:r>
      <w:r w:rsidR="00B109D2" w:rsidRPr="00C47DF4">
        <w:rPr>
          <w:rFonts w:ascii="Verdana" w:hAnsi="Verdana" w:cs="Arial"/>
          <w:bCs/>
          <w:sz w:val="20"/>
          <w:szCs w:val="20"/>
        </w:rPr>
        <w:t xml:space="preserve"> Michael</w:t>
      </w:r>
      <w:r w:rsidRPr="00C47DF4">
        <w:rPr>
          <w:rFonts w:ascii="Verdana" w:hAnsi="Verdana" w:cs="Arial"/>
          <w:bCs/>
          <w:sz w:val="20"/>
          <w:szCs w:val="20"/>
        </w:rPr>
        <w:t xml:space="preserve"> Rimmler</w:t>
      </w:r>
      <w:r w:rsidR="004A59F8">
        <w:rPr>
          <w:rFonts w:ascii="Verdana" w:hAnsi="Verdana" w:cs="Arial"/>
          <w:bCs/>
          <w:sz w:val="20"/>
          <w:szCs w:val="20"/>
        </w:rPr>
        <w:t xml:space="preserve">, </w:t>
      </w:r>
      <w:r w:rsidR="004A59F8" w:rsidRPr="00C47DF4">
        <w:rPr>
          <w:rFonts w:ascii="Verdana" w:hAnsi="Verdana" w:cs="Arial"/>
          <w:bCs/>
          <w:sz w:val="20"/>
          <w:szCs w:val="20"/>
        </w:rPr>
        <w:t>Geschäftsführer der Erdgas Südwest und Schirmherr von „ProNatur“</w:t>
      </w:r>
      <w:r w:rsidR="004A59F8">
        <w:rPr>
          <w:rFonts w:ascii="Verdana" w:hAnsi="Verdana" w:cs="Arial"/>
          <w:bCs/>
          <w:sz w:val="20"/>
          <w:szCs w:val="20"/>
        </w:rPr>
        <w:t>.</w:t>
      </w:r>
      <w:r w:rsidR="000601D1">
        <w:rPr>
          <w:rFonts w:ascii="Verdana" w:hAnsi="Verdana" w:cs="Arial"/>
          <w:bCs/>
          <w:sz w:val="20"/>
          <w:szCs w:val="20"/>
        </w:rPr>
        <w:t xml:space="preserve"> </w:t>
      </w:r>
      <w:r w:rsidRPr="00332FAD">
        <w:rPr>
          <w:rFonts w:ascii="Verdana" w:hAnsi="Verdana" w:cs="Arial"/>
          <w:bCs/>
          <w:sz w:val="20"/>
          <w:szCs w:val="20"/>
        </w:rPr>
        <w:t xml:space="preserve">Im Rahmen der unternehmenseigenen Initiative </w:t>
      </w:r>
      <w:r w:rsidR="007E7B0C">
        <w:rPr>
          <w:rFonts w:ascii="Verdana" w:hAnsi="Verdana" w:cs="Arial"/>
          <w:bCs/>
          <w:sz w:val="20"/>
          <w:szCs w:val="20"/>
        </w:rPr>
        <w:t xml:space="preserve">„ProNatur“ </w:t>
      </w:r>
      <w:r w:rsidRPr="00332FAD">
        <w:rPr>
          <w:rFonts w:ascii="Verdana" w:hAnsi="Verdana" w:cs="Arial"/>
          <w:bCs/>
          <w:sz w:val="20"/>
          <w:szCs w:val="20"/>
        </w:rPr>
        <w:t xml:space="preserve">sind seit 2014 insgesamt </w:t>
      </w:r>
      <w:r w:rsidR="005E4440">
        <w:rPr>
          <w:rFonts w:ascii="Verdana" w:hAnsi="Verdana" w:cs="Arial"/>
          <w:bCs/>
          <w:sz w:val="20"/>
          <w:szCs w:val="20"/>
        </w:rPr>
        <w:t>rund</w:t>
      </w:r>
      <w:r w:rsidRPr="00332FAD">
        <w:rPr>
          <w:rFonts w:ascii="Verdana" w:hAnsi="Verdana" w:cs="Arial"/>
          <w:bCs/>
          <w:sz w:val="20"/>
          <w:szCs w:val="20"/>
        </w:rPr>
        <w:t xml:space="preserve"> 400 neue Obstbäume in Nordbaden und Oberschwaben gepflanzt worden. </w:t>
      </w:r>
    </w:p>
    <w:p w14:paraId="375BAFE4" w14:textId="77777777" w:rsidR="000A1F60" w:rsidRPr="00332FAD" w:rsidRDefault="000A1F60">
      <w:pPr>
        <w:spacing w:line="280" w:lineRule="atLeast"/>
        <w:jc w:val="both"/>
        <w:rPr>
          <w:rFonts w:ascii="Verdana" w:hAnsi="Verdana" w:cs="Arial"/>
          <w:bCs/>
          <w:sz w:val="20"/>
          <w:szCs w:val="20"/>
        </w:rPr>
      </w:pPr>
    </w:p>
    <w:p w14:paraId="53779F29" w14:textId="4B6AE416" w:rsidR="000A1F60" w:rsidRPr="00332FAD" w:rsidRDefault="00FD1D8A">
      <w:pPr>
        <w:spacing w:line="280" w:lineRule="atLeast"/>
        <w:jc w:val="both"/>
        <w:rPr>
          <w:rFonts w:ascii="Verdana" w:hAnsi="Verdana" w:cs="Arial"/>
          <w:bCs/>
          <w:sz w:val="20"/>
          <w:szCs w:val="20"/>
        </w:rPr>
      </w:pPr>
      <w:r w:rsidRPr="00332FAD">
        <w:rPr>
          <w:rFonts w:ascii="Verdana" w:hAnsi="Verdana" w:cs="Arial"/>
          <w:bCs/>
          <w:sz w:val="20"/>
          <w:szCs w:val="20"/>
        </w:rPr>
        <w:t>„Klimaschutz</w:t>
      </w:r>
      <w:r w:rsidR="00A770A9" w:rsidRPr="00332FAD">
        <w:rPr>
          <w:rFonts w:ascii="Verdana" w:hAnsi="Verdana" w:cs="Arial"/>
          <w:bCs/>
          <w:sz w:val="20"/>
          <w:szCs w:val="20"/>
        </w:rPr>
        <w:t>maßnahmen</w:t>
      </w:r>
      <w:r w:rsidR="005E4440">
        <w:rPr>
          <w:rFonts w:ascii="Verdana" w:hAnsi="Verdana" w:cs="Arial"/>
          <w:bCs/>
          <w:sz w:val="20"/>
          <w:szCs w:val="20"/>
        </w:rPr>
        <w:t xml:space="preserve"> – </w:t>
      </w:r>
      <w:r w:rsidR="00A770A9" w:rsidRPr="00332FAD">
        <w:rPr>
          <w:rFonts w:ascii="Verdana" w:hAnsi="Verdana" w:cs="Arial"/>
          <w:bCs/>
          <w:sz w:val="20"/>
          <w:szCs w:val="20"/>
        </w:rPr>
        <w:t>egal</w:t>
      </w:r>
      <w:r w:rsidR="005E4440">
        <w:rPr>
          <w:rFonts w:ascii="Verdana" w:hAnsi="Verdana" w:cs="Arial"/>
          <w:bCs/>
          <w:sz w:val="20"/>
          <w:szCs w:val="20"/>
        </w:rPr>
        <w:t>,</w:t>
      </w:r>
      <w:r w:rsidR="00A770A9" w:rsidRPr="00332FAD">
        <w:rPr>
          <w:rFonts w:ascii="Verdana" w:hAnsi="Verdana" w:cs="Arial"/>
          <w:bCs/>
          <w:sz w:val="20"/>
          <w:szCs w:val="20"/>
        </w:rPr>
        <w:t xml:space="preserve"> ob groß oder klein</w:t>
      </w:r>
      <w:r w:rsidR="005E4440">
        <w:rPr>
          <w:rFonts w:ascii="Verdana" w:hAnsi="Verdana" w:cs="Arial"/>
          <w:bCs/>
          <w:sz w:val="20"/>
          <w:szCs w:val="20"/>
        </w:rPr>
        <w:t xml:space="preserve"> – </w:t>
      </w:r>
      <w:r w:rsidR="00A770A9" w:rsidRPr="00332FAD">
        <w:rPr>
          <w:rFonts w:ascii="Verdana" w:hAnsi="Verdana" w:cs="Arial"/>
          <w:bCs/>
          <w:sz w:val="20"/>
          <w:szCs w:val="20"/>
        </w:rPr>
        <w:t>sind für unser aller Zukunft unersetzlich</w:t>
      </w:r>
      <w:r w:rsidRPr="00332FAD">
        <w:rPr>
          <w:rFonts w:ascii="Verdana" w:hAnsi="Verdana" w:cs="Arial"/>
          <w:bCs/>
          <w:sz w:val="20"/>
          <w:szCs w:val="20"/>
        </w:rPr>
        <w:t xml:space="preserve">“, so </w:t>
      </w:r>
      <w:r w:rsidR="00A770A9" w:rsidRPr="00332FAD">
        <w:rPr>
          <w:rFonts w:ascii="Verdana" w:hAnsi="Verdana" w:cs="Arial"/>
          <w:bCs/>
          <w:sz w:val="20"/>
          <w:szCs w:val="20"/>
        </w:rPr>
        <w:t xml:space="preserve">Bürgermeister </w:t>
      </w:r>
      <w:r w:rsidRPr="00332FAD">
        <w:rPr>
          <w:rFonts w:ascii="Verdana" w:hAnsi="Verdana" w:cs="Arial"/>
          <w:bCs/>
          <w:sz w:val="20"/>
          <w:szCs w:val="20"/>
        </w:rPr>
        <w:t xml:space="preserve">Andreas Emmerich. „Als </w:t>
      </w:r>
      <w:r w:rsidR="00A770A9" w:rsidRPr="00332FAD">
        <w:rPr>
          <w:rFonts w:ascii="Verdana" w:hAnsi="Verdana" w:cs="Arial"/>
          <w:bCs/>
          <w:sz w:val="20"/>
          <w:szCs w:val="20"/>
        </w:rPr>
        <w:t>Stadt wollen</w:t>
      </w:r>
      <w:r w:rsidRPr="00332FAD">
        <w:rPr>
          <w:rFonts w:ascii="Verdana" w:hAnsi="Verdana" w:cs="Arial"/>
          <w:bCs/>
          <w:sz w:val="20"/>
          <w:szCs w:val="20"/>
        </w:rPr>
        <w:t xml:space="preserve"> wir voran</w:t>
      </w:r>
      <w:r w:rsidR="00A770A9" w:rsidRPr="00332FAD">
        <w:rPr>
          <w:rFonts w:ascii="Verdana" w:hAnsi="Verdana" w:cs="Arial"/>
          <w:bCs/>
          <w:sz w:val="20"/>
          <w:szCs w:val="20"/>
        </w:rPr>
        <w:t>gehen</w:t>
      </w:r>
      <w:r w:rsidRPr="00332FAD">
        <w:rPr>
          <w:rFonts w:ascii="Verdana" w:hAnsi="Verdana" w:cs="Arial"/>
          <w:bCs/>
          <w:sz w:val="20"/>
          <w:szCs w:val="20"/>
        </w:rPr>
        <w:t xml:space="preserve"> und bauen Solarenergie oder Grün- und Blühflächen aus, um das ökologische Gleichgewicht zu fördern. Die neuen</w:t>
      </w:r>
      <w:r w:rsidR="005E4440">
        <w:rPr>
          <w:rFonts w:ascii="Verdana" w:hAnsi="Verdana" w:cs="Arial"/>
          <w:bCs/>
          <w:sz w:val="20"/>
          <w:szCs w:val="20"/>
        </w:rPr>
        <w:t xml:space="preserve"> Obst</w:t>
      </w:r>
      <w:r w:rsidRPr="00332FAD">
        <w:rPr>
          <w:rFonts w:ascii="Verdana" w:hAnsi="Verdana" w:cs="Arial"/>
          <w:bCs/>
          <w:sz w:val="20"/>
          <w:szCs w:val="20"/>
        </w:rPr>
        <w:t xml:space="preserve">bäume verschiedener Sorten freuen mich besonders, denn sie sind eine Bereicherung für die Umwelt </w:t>
      </w:r>
      <w:r w:rsidR="00A770A9" w:rsidRPr="00332FAD">
        <w:rPr>
          <w:rFonts w:ascii="Verdana" w:hAnsi="Verdana" w:cs="Arial"/>
          <w:bCs/>
          <w:sz w:val="20"/>
          <w:szCs w:val="20"/>
        </w:rPr>
        <w:t>und eben auch eine Maßnahme für den Klimaschutz</w:t>
      </w:r>
      <w:r w:rsidRPr="00332FAD">
        <w:rPr>
          <w:rFonts w:ascii="Verdana" w:hAnsi="Verdana" w:cs="Arial"/>
          <w:bCs/>
          <w:sz w:val="20"/>
          <w:szCs w:val="20"/>
        </w:rPr>
        <w:t xml:space="preserve">.“ </w:t>
      </w:r>
    </w:p>
    <w:p w14:paraId="2F21BFDD" w14:textId="77777777" w:rsidR="000A1F60" w:rsidRPr="00332FAD" w:rsidRDefault="000A1F60">
      <w:pPr>
        <w:spacing w:line="280" w:lineRule="atLeast"/>
        <w:jc w:val="both"/>
        <w:rPr>
          <w:rFonts w:ascii="Verdana" w:hAnsi="Verdana" w:cs="Arial"/>
          <w:bCs/>
          <w:sz w:val="20"/>
          <w:szCs w:val="20"/>
        </w:rPr>
      </w:pPr>
    </w:p>
    <w:p w14:paraId="63E7AF5F" w14:textId="010AD3AB" w:rsidR="005E4440" w:rsidRDefault="00FD1D8A">
      <w:pPr>
        <w:spacing w:line="280" w:lineRule="atLeast"/>
        <w:jc w:val="both"/>
        <w:rPr>
          <w:rFonts w:ascii="Verdana" w:hAnsi="Verdana" w:cs="Arial"/>
          <w:bCs/>
          <w:sz w:val="20"/>
          <w:szCs w:val="20"/>
        </w:rPr>
      </w:pPr>
      <w:r w:rsidRPr="00332FAD">
        <w:rPr>
          <w:rFonts w:ascii="Verdana" w:hAnsi="Verdana" w:cs="Arial"/>
          <w:bCs/>
          <w:sz w:val="20"/>
          <w:szCs w:val="20"/>
        </w:rPr>
        <w:t xml:space="preserve">Hans-Martin Flinspach unterstrich die Bedeutung von Streuobstwiesen: „Der vollständige Verzicht auf Spritz- oder Düngemittel, </w:t>
      </w:r>
      <w:r w:rsidR="005E4440">
        <w:rPr>
          <w:rFonts w:ascii="Verdana" w:hAnsi="Verdana" w:cs="Arial"/>
          <w:bCs/>
          <w:sz w:val="20"/>
          <w:szCs w:val="20"/>
        </w:rPr>
        <w:t xml:space="preserve">gepflegte, artenreiche </w:t>
      </w:r>
      <w:r w:rsidRPr="00332FAD">
        <w:rPr>
          <w:rFonts w:ascii="Verdana" w:hAnsi="Verdana" w:cs="Arial"/>
          <w:bCs/>
          <w:sz w:val="20"/>
          <w:szCs w:val="20"/>
        </w:rPr>
        <w:t>Wiesen und Totholz bilden optimale Bedingungen. Ob Insekten, Vögel oder Fledermäuse, sie alle finden hier einen geschützten, natürlichen Lebensraum, Nahrung und Nistplätze.</w:t>
      </w:r>
      <w:r w:rsidR="005E4440">
        <w:rPr>
          <w:rFonts w:ascii="Verdana" w:hAnsi="Verdana" w:cs="Arial"/>
          <w:bCs/>
          <w:sz w:val="20"/>
          <w:szCs w:val="20"/>
        </w:rPr>
        <w:t xml:space="preserve"> Daher unterstützen wir seit Beginn der Pflanzaktionen die Initiative der Erdgas Südwest </w:t>
      </w:r>
      <w:r w:rsidR="005E4440" w:rsidRPr="005E4440">
        <w:rPr>
          <w:rFonts w:ascii="Verdana" w:hAnsi="Verdana" w:cs="Arial"/>
          <w:bCs/>
          <w:sz w:val="20"/>
          <w:szCs w:val="20"/>
        </w:rPr>
        <w:t>mit unserem fachlichen Rat</w:t>
      </w:r>
      <w:r w:rsidR="005E4440">
        <w:rPr>
          <w:rFonts w:ascii="Verdana" w:hAnsi="Verdana" w:cs="Arial"/>
          <w:bCs/>
          <w:sz w:val="20"/>
          <w:szCs w:val="20"/>
        </w:rPr>
        <w:t xml:space="preserve"> und organisieren die Baumbestellung.“</w:t>
      </w:r>
    </w:p>
    <w:p w14:paraId="35C11E38" w14:textId="77777777" w:rsidR="000A1F60" w:rsidRPr="00332FAD" w:rsidRDefault="000A1F60">
      <w:pPr>
        <w:spacing w:line="280" w:lineRule="atLeast"/>
        <w:jc w:val="both"/>
        <w:rPr>
          <w:rFonts w:ascii="Verdana" w:hAnsi="Verdana" w:cs="Arial"/>
          <w:bCs/>
          <w:sz w:val="20"/>
          <w:szCs w:val="20"/>
        </w:rPr>
      </w:pPr>
    </w:p>
    <w:p w14:paraId="252CEFBF" w14:textId="4EC6ADD5" w:rsidR="000A1F60" w:rsidRDefault="00FD1D8A" w:rsidP="005E4440">
      <w:pPr>
        <w:spacing w:line="280" w:lineRule="atLeast"/>
        <w:jc w:val="both"/>
        <w:rPr>
          <w:rFonts w:ascii="Verdana" w:hAnsi="Verdana" w:cs="Arial"/>
          <w:bCs/>
          <w:sz w:val="20"/>
          <w:szCs w:val="20"/>
          <w:shd w:val="clear" w:color="auto" w:fill="FF011B"/>
        </w:rPr>
      </w:pPr>
      <w:r w:rsidRPr="00332FAD">
        <w:rPr>
          <w:rFonts w:ascii="Verdana" w:hAnsi="Verdana" w:cs="Arial"/>
          <w:bCs/>
          <w:sz w:val="20"/>
          <w:szCs w:val="20"/>
        </w:rPr>
        <w:t xml:space="preserve">Weitere Informationen unter </w:t>
      </w:r>
      <w:hyperlink r:id="rId10">
        <w:r w:rsidRPr="00332FAD">
          <w:rPr>
            <w:rStyle w:val="Hyperlink"/>
            <w:rFonts w:ascii="Verdana" w:hAnsi="Verdana" w:cs="Arial"/>
            <w:bCs/>
            <w:sz w:val="20"/>
            <w:szCs w:val="20"/>
          </w:rPr>
          <w:t>www.erdgas-suedwest.de/ueber-uns</w:t>
        </w:r>
      </w:hyperlink>
      <w:r w:rsidR="004F272B" w:rsidRPr="004F272B">
        <w:rPr>
          <w:rStyle w:val="Hyperlink"/>
          <w:rFonts w:ascii="Verdana" w:hAnsi="Verdana" w:cs="Arial"/>
          <w:bCs/>
          <w:sz w:val="20"/>
          <w:szCs w:val="20"/>
          <w:u w:val="none"/>
        </w:rPr>
        <w:t xml:space="preserve"> </w:t>
      </w:r>
      <w:r w:rsidR="005E4440">
        <w:rPr>
          <w:rFonts w:ascii="Verdana" w:hAnsi="Verdana" w:cs="Arial"/>
          <w:bCs/>
          <w:sz w:val="20"/>
          <w:szCs w:val="20"/>
        </w:rPr>
        <w:t xml:space="preserve">und </w:t>
      </w:r>
      <w:hyperlink r:id="rId11" w:history="1">
        <w:r w:rsidR="005E4440" w:rsidRPr="005060A9">
          <w:rPr>
            <w:rStyle w:val="Hyperlink"/>
            <w:rFonts w:ascii="Verdana" w:hAnsi="Verdana" w:cs="Arial"/>
            <w:bCs/>
            <w:sz w:val="20"/>
            <w:szCs w:val="20"/>
          </w:rPr>
          <w:t>www.streuobstinitiative.de</w:t>
        </w:r>
      </w:hyperlink>
      <w:r w:rsidR="004F272B" w:rsidRPr="004F272B">
        <w:rPr>
          <w:rStyle w:val="Hyperlink"/>
          <w:rFonts w:ascii="Verdana" w:hAnsi="Verdana" w:cs="Arial"/>
          <w:bCs/>
          <w:color w:val="auto"/>
          <w:sz w:val="20"/>
          <w:szCs w:val="20"/>
          <w:u w:val="none"/>
        </w:rPr>
        <w:t>.</w:t>
      </w:r>
      <w:r w:rsidR="005E4440" w:rsidRPr="004F272B">
        <w:rPr>
          <w:rFonts w:ascii="Verdana" w:hAnsi="Verdana" w:cs="Arial"/>
          <w:bCs/>
          <w:sz w:val="20"/>
          <w:szCs w:val="20"/>
        </w:rPr>
        <w:t xml:space="preserve"> </w:t>
      </w:r>
    </w:p>
    <w:p w14:paraId="47F632C0" w14:textId="77777777" w:rsidR="000A1F60" w:rsidRDefault="000A1F60">
      <w:pPr>
        <w:spacing w:line="280" w:lineRule="atLeast"/>
        <w:jc w:val="both"/>
        <w:rPr>
          <w:rFonts w:ascii="Verdana" w:hAnsi="Verdana" w:cs="Arial"/>
          <w:bCs/>
          <w:sz w:val="20"/>
          <w:szCs w:val="20"/>
          <w:shd w:val="clear" w:color="auto" w:fill="FF011B"/>
        </w:rPr>
      </w:pPr>
    </w:p>
    <w:p w14:paraId="37005E31" w14:textId="77777777" w:rsidR="005E4440" w:rsidRDefault="005E4440">
      <w:pPr>
        <w:spacing w:line="280" w:lineRule="atLeast"/>
        <w:jc w:val="both"/>
        <w:rPr>
          <w:rFonts w:ascii="Verdana" w:hAnsi="Verdana" w:cs="Arial"/>
          <w:bCs/>
          <w:sz w:val="20"/>
          <w:szCs w:val="20"/>
          <w:shd w:val="clear" w:color="auto" w:fill="FF011B"/>
        </w:rPr>
      </w:pPr>
    </w:p>
    <w:p w14:paraId="383E9597" w14:textId="77777777" w:rsidR="000A1F60" w:rsidRDefault="00FD1D8A">
      <w:pPr>
        <w:spacing w:line="280" w:lineRule="atLeast"/>
        <w:jc w:val="both"/>
        <w:rPr>
          <w:rFonts w:ascii="Verdana" w:hAnsi="Verdana" w:cs="Arial"/>
          <w:b/>
          <w:sz w:val="16"/>
          <w:szCs w:val="16"/>
        </w:rPr>
      </w:pPr>
      <w:r>
        <w:rPr>
          <w:rFonts w:ascii="Verdana" w:hAnsi="Verdana" w:cs="Arial"/>
          <w:b/>
          <w:sz w:val="16"/>
          <w:szCs w:val="16"/>
        </w:rPr>
        <w:t>Über die Erdgas Südwest GmbH:</w:t>
      </w:r>
    </w:p>
    <w:p w14:paraId="53FD83CB" w14:textId="77777777" w:rsidR="000A1F60" w:rsidRDefault="00FD1D8A">
      <w:pPr>
        <w:spacing w:line="280" w:lineRule="atLeast"/>
        <w:jc w:val="both"/>
        <w:rPr>
          <w:rFonts w:ascii="Verdana" w:hAnsi="Verdana" w:cs="Arial"/>
          <w:bCs/>
          <w:sz w:val="16"/>
          <w:szCs w:val="16"/>
        </w:rPr>
      </w:pPr>
      <w:r>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3FB5D697" w14:textId="77777777" w:rsidR="000A1F60" w:rsidRDefault="000A1F60">
      <w:pPr>
        <w:spacing w:line="280" w:lineRule="atLeast"/>
        <w:jc w:val="both"/>
        <w:rPr>
          <w:rFonts w:ascii="Verdana" w:hAnsi="Verdana" w:cs="Arial"/>
          <w:bCs/>
          <w:sz w:val="16"/>
          <w:szCs w:val="16"/>
        </w:rPr>
      </w:pPr>
    </w:p>
    <w:p w14:paraId="3DF64283" w14:textId="77777777" w:rsidR="000A1F60" w:rsidRDefault="00FD1D8A">
      <w:pPr>
        <w:spacing w:line="280" w:lineRule="atLeast"/>
        <w:jc w:val="both"/>
        <w:rPr>
          <w:rFonts w:ascii="Verdana" w:hAnsi="Verdana" w:cs="Arial"/>
          <w:bCs/>
          <w:sz w:val="16"/>
          <w:szCs w:val="16"/>
        </w:rPr>
      </w:pPr>
      <w:r>
        <w:rPr>
          <w:rFonts w:ascii="Verdana" w:hAnsi="Verdana" w:cs="Arial"/>
          <w:bCs/>
          <w:sz w:val="16"/>
          <w:szCs w:val="16"/>
        </w:rPr>
        <w:lastRenderedPageBreak/>
        <w:t>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2B626565" w14:textId="77777777" w:rsidR="000A1F60" w:rsidRDefault="000A1F60">
      <w:pPr>
        <w:spacing w:line="280" w:lineRule="atLeast"/>
        <w:jc w:val="both"/>
        <w:rPr>
          <w:rFonts w:ascii="Verdana" w:hAnsi="Verdana" w:cs="Arial"/>
          <w:bCs/>
          <w:sz w:val="16"/>
          <w:szCs w:val="16"/>
        </w:rPr>
      </w:pPr>
    </w:p>
    <w:p w14:paraId="78D8AA4E" w14:textId="77777777" w:rsidR="000A1F60" w:rsidRDefault="00FD1D8A">
      <w:pPr>
        <w:spacing w:line="280" w:lineRule="atLeast"/>
        <w:jc w:val="both"/>
        <w:rPr>
          <w:rFonts w:ascii="Verdana" w:hAnsi="Verdana" w:cs="Arial"/>
          <w:bCs/>
          <w:sz w:val="16"/>
          <w:szCs w:val="16"/>
        </w:rPr>
      </w:pPr>
      <w:r>
        <w:rPr>
          <w:rFonts w:ascii="Verdana" w:hAnsi="Verdana" w:cs="Arial"/>
          <w:bCs/>
          <w:sz w:val="16"/>
          <w:szCs w:val="16"/>
        </w:rPr>
        <w:t>Mit der Initiative „ProNatur“ setzt sich das Unternehmen seit 2014 darüber hinaus in zahlreichen Projekten für Biodiversität und Umweltbildung vor Ort ein.</w:t>
      </w:r>
    </w:p>
    <w:p w14:paraId="2B0A71A4" w14:textId="77777777" w:rsidR="000A1F60" w:rsidRDefault="000A1F60">
      <w:pPr>
        <w:spacing w:line="280" w:lineRule="atLeast"/>
        <w:jc w:val="both"/>
        <w:rPr>
          <w:rFonts w:ascii="Verdana" w:hAnsi="Verdana" w:cs="Arial"/>
          <w:bCs/>
          <w:sz w:val="16"/>
          <w:szCs w:val="16"/>
        </w:rPr>
      </w:pPr>
    </w:p>
    <w:p w14:paraId="4AB66B6E" w14:textId="77777777" w:rsidR="000A1F60" w:rsidRDefault="00FD1D8A">
      <w:pPr>
        <w:spacing w:line="280" w:lineRule="atLeast"/>
        <w:jc w:val="both"/>
        <w:rPr>
          <w:rFonts w:ascii="Verdana" w:hAnsi="Verdana" w:cs="Arial"/>
          <w:bCs/>
          <w:sz w:val="16"/>
          <w:szCs w:val="16"/>
        </w:rPr>
      </w:pPr>
      <w:r>
        <w:rPr>
          <w:rFonts w:ascii="Verdana" w:hAnsi="Verdana" w:cs="Arial"/>
          <w:bCs/>
          <w:sz w:val="16"/>
          <w:szCs w:val="16"/>
        </w:rPr>
        <w:t xml:space="preserve">Weitere Informationen: </w:t>
      </w:r>
      <w:hyperlink r:id="rId12">
        <w:r>
          <w:rPr>
            <w:rStyle w:val="Hyperlink"/>
            <w:rFonts w:ascii="Verdana" w:hAnsi="Verdana" w:cs="Arial"/>
            <w:bCs/>
            <w:sz w:val="16"/>
            <w:szCs w:val="16"/>
          </w:rPr>
          <w:t>www.erdgas-suedwest.de</w:t>
        </w:r>
      </w:hyperlink>
      <w:r>
        <w:rPr>
          <w:rFonts w:ascii="Verdana" w:hAnsi="Verdana" w:cs="Arial"/>
          <w:bCs/>
          <w:sz w:val="16"/>
          <w:szCs w:val="16"/>
        </w:rPr>
        <w:t xml:space="preserve">   </w:t>
      </w:r>
    </w:p>
    <w:p w14:paraId="53444668" w14:textId="77777777" w:rsidR="000A1F60" w:rsidRDefault="00FD1D8A">
      <w:pPr>
        <w:spacing w:line="280" w:lineRule="atLeast"/>
        <w:jc w:val="both"/>
        <w:rPr>
          <w:rFonts w:ascii="Verdana" w:hAnsi="Verdana" w:cs="Arial"/>
          <w:bCs/>
          <w:sz w:val="16"/>
          <w:szCs w:val="16"/>
        </w:rPr>
      </w:pPr>
      <w:r>
        <w:rPr>
          <w:rFonts w:ascii="Verdana" w:hAnsi="Verdana" w:cs="Arial"/>
          <w:bCs/>
          <w:sz w:val="16"/>
          <w:szCs w:val="16"/>
        </w:rPr>
        <w:t xml:space="preserve">Blog: </w:t>
      </w:r>
      <w:hyperlink r:id="rId13">
        <w:r>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7D4DEFC0" w14:textId="77777777" w:rsidR="000A1F60" w:rsidRDefault="000A1F60">
      <w:pPr>
        <w:spacing w:line="280" w:lineRule="atLeast"/>
        <w:jc w:val="both"/>
        <w:rPr>
          <w:rFonts w:ascii="Verdana" w:hAnsi="Verdana" w:cs="Arial"/>
          <w:sz w:val="16"/>
          <w:szCs w:val="16"/>
        </w:rPr>
      </w:pPr>
    </w:p>
    <w:tbl>
      <w:tblPr>
        <w:tblStyle w:val="Tabellenraster"/>
        <w:tblW w:w="4361" w:type="dxa"/>
        <w:tblInd w:w="-142" w:type="dxa"/>
        <w:tblLayout w:type="fixed"/>
        <w:tblLook w:val="04A0" w:firstRow="1" w:lastRow="0" w:firstColumn="1" w:lastColumn="0" w:noHBand="0" w:noVBand="1"/>
      </w:tblPr>
      <w:tblGrid>
        <w:gridCol w:w="4361"/>
      </w:tblGrid>
      <w:tr w:rsidR="000A1F60" w14:paraId="10DCA841" w14:textId="77777777">
        <w:trPr>
          <w:trHeight w:val="1494"/>
        </w:trPr>
        <w:tc>
          <w:tcPr>
            <w:tcW w:w="4361" w:type="dxa"/>
            <w:tcBorders>
              <w:top w:val="nil"/>
              <w:left w:val="nil"/>
              <w:bottom w:val="nil"/>
              <w:right w:val="nil"/>
            </w:tcBorders>
          </w:tcPr>
          <w:p w14:paraId="31F38F23" w14:textId="77777777" w:rsidR="000A1F60" w:rsidRDefault="00FD1D8A">
            <w:pPr>
              <w:jc w:val="both"/>
              <w:rPr>
                <w:rFonts w:ascii="Verdana" w:hAnsi="Verdana" w:cs="Arial"/>
                <w:b/>
                <w:sz w:val="16"/>
                <w:szCs w:val="16"/>
              </w:rPr>
            </w:pPr>
            <w:r>
              <w:rPr>
                <w:rFonts w:ascii="Verdana" w:hAnsi="Verdana" w:cs="Arial"/>
                <w:b/>
                <w:sz w:val="16"/>
                <w:szCs w:val="16"/>
              </w:rPr>
              <w:t>Pressekontakt:</w:t>
            </w:r>
          </w:p>
          <w:p w14:paraId="67C70B41" w14:textId="77777777" w:rsidR="000A1F60" w:rsidRDefault="00FD1D8A">
            <w:pPr>
              <w:jc w:val="both"/>
              <w:rPr>
                <w:rFonts w:ascii="Verdana" w:hAnsi="Verdana" w:cs="Arial"/>
                <w:sz w:val="16"/>
                <w:szCs w:val="16"/>
              </w:rPr>
            </w:pPr>
            <w:r>
              <w:rPr>
                <w:rFonts w:ascii="Verdana" w:hAnsi="Verdana" w:cs="Arial"/>
                <w:sz w:val="16"/>
                <w:szCs w:val="16"/>
              </w:rPr>
              <w:t>saalto Agentur und Redaktion GmbH</w:t>
            </w:r>
          </w:p>
          <w:p w14:paraId="5A0798C6" w14:textId="77777777" w:rsidR="000A1F60" w:rsidRDefault="00FD1D8A">
            <w:pPr>
              <w:jc w:val="both"/>
              <w:rPr>
                <w:rFonts w:ascii="Verdana" w:hAnsi="Verdana" w:cs="Arial"/>
                <w:sz w:val="16"/>
                <w:szCs w:val="16"/>
              </w:rPr>
            </w:pPr>
            <w:r>
              <w:rPr>
                <w:rFonts w:ascii="Verdana" w:hAnsi="Verdana" w:cs="Arial"/>
                <w:sz w:val="16"/>
                <w:szCs w:val="16"/>
              </w:rPr>
              <w:t xml:space="preserve">Konstanze Kulus </w:t>
            </w:r>
          </w:p>
          <w:p w14:paraId="707CCDCD" w14:textId="77777777" w:rsidR="000A1F60" w:rsidRDefault="00FD1D8A">
            <w:pPr>
              <w:jc w:val="both"/>
              <w:rPr>
                <w:rFonts w:ascii="Verdana" w:hAnsi="Verdana" w:cs="Arial"/>
                <w:sz w:val="16"/>
                <w:szCs w:val="16"/>
              </w:rPr>
            </w:pPr>
            <w:r>
              <w:rPr>
                <w:rFonts w:ascii="Verdana" w:hAnsi="Verdana" w:cs="Arial"/>
                <w:sz w:val="16"/>
                <w:szCs w:val="16"/>
              </w:rPr>
              <w:t>Schwarzwaldstraße 17</w:t>
            </w:r>
          </w:p>
          <w:p w14:paraId="7EF0248F" w14:textId="77777777" w:rsidR="000A1F60" w:rsidRDefault="00FD1D8A">
            <w:pPr>
              <w:jc w:val="both"/>
              <w:rPr>
                <w:rFonts w:ascii="Verdana" w:hAnsi="Verdana" w:cs="Arial"/>
                <w:sz w:val="16"/>
                <w:szCs w:val="16"/>
              </w:rPr>
            </w:pPr>
            <w:r>
              <w:rPr>
                <w:rFonts w:ascii="Verdana" w:hAnsi="Verdana" w:cs="Arial"/>
                <w:sz w:val="16"/>
                <w:szCs w:val="16"/>
              </w:rPr>
              <w:t>76137 Karlsruhe</w:t>
            </w:r>
          </w:p>
          <w:p w14:paraId="5DB78226" w14:textId="77777777" w:rsidR="000A1F60" w:rsidRDefault="00FD1D8A">
            <w:pPr>
              <w:jc w:val="both"/>
              <w:rPr>
                <w:rFonts w:ascii="Verdana" w:hAnsi="Verdana" w:cs="Arial"/>
                <w:sz w:val="16"/>
                <w:szCs w:val="16"/>
              </w:rPr>
            </w:pPr>
            <w:r>
              <w:rPr>
                <w:rFonts w:ascii="Verdana" w:hAnsi="Verdana" w:cs="Arial"/>
                <w:sz w:val="16"/>
                <w:szCs w:val="16"/>
              </w:rPr>
              <w:t xml:space="preserve">Tel.: +49 (0) 721 160 88-78 </w:t>
            </w:r>
          </w:p>
          <w:p w14:paraId="6408E3EA" w14:textId="77777777" w:rsidR="000A1F60" w:rsidRDefault="00FD1D8A">
            <w:pPr>
              <w:jc w:val="both"/>
              <w:rPr>
                <w:rFonts w:ascii="Verdana" w:hAnsi="Verdana" w:cs="Arial"/>
                <w:sz w:val="16"/>
                <w:szCs w:val="16"/>
              </w:rPr>
            </w:pPr>
            <w:hyperlink r:id="rId14">
              <w:r>
                <w:rPr>
                  <w:rStyle w:val="Hyperlink"/>
                  <w:rFonts w:ascii="Verdana" w:hAnsi="Verdana" w:cs="Arial"/>
                  <w:sz w:val="16"/>
                  <w:szCs w:val="16"/>
                </w:rPr>
                <w:t>konstanze@saalto.de</w:t>
              </w:r>
            </w:hyperlink>
            <w:r>
              <w:rPr>
                <w:rFonts w:ascii="Verdana" w:hAnsi="Verdana" w:cs="Arial"/>
                <w:sz w:val="16"/>
                <w:szCs w:val="16"/>
              </w:rPr>
              <w:t xml:space="preserve"> </w:t>
            </w:r>
          </w:p>
          <w:p w14:paraId="441C685E" w14:textId="77777777" w:rsidR="000A1F60" w:rsidRDefault="00FD1D8A">
            <w:pPr>
              <w:jc w:val="both"/>
              <w:rPr>
                <w:rFonts w:ascii="Verdana" w:hAnsi="Verdana" w:cs="Arial"/>
                <w:sz w:val="16"/>
                <w:szCs w:val="16"/>
              </w:rPr>
            </w:pPr>
            <w:hyperlink r:id="rId15">
              <w:r>
                <w:rPr>
                  <w:rStyle w:val="Hyperlink"/>
                  <w:rFonts w:ascii="Verdana" w:hAnsi="Verdana" w:cs="Arial"/>
                  <w:sz w:val="16"/>
                  <w:szCs w:val="16"/>
                </w:rPr>
                <w:t>www.saalto.de</w:t>
              </w:r>
            </w:hyperlink>
            <w:r>
              <w:rPr>
                <w:rFonts w:ascii="Verdana" w:hAnsi="Verdana" w:cs="Arial"/>
                <w:sz w:val="16"/>
                <w:szCs w:val="16"/>
              </w:rPr>
              <w:t xml:space="preserve">  </w:t>
            </w:r>
          </w:p>
        </w:tc>
      </w:tr>
    </w:tbl>
    <w:p w14:paraId="7C2F91BD" w14:textId="77777777" w:rsidR="000A1F60" w:rsidRDefault="000A1F60">
      <w:pPr>
        <w:spacing w:line="280" w:lineRule="atLeast"/>
        <w:jc w:val="both"/>
        <w:rPr>
          <w:rFonts w:ascii="Verdana" w:hAnsi="Verdana" w:cs="Arial"/>
          <w:sz w:val="16"/>
          <w:szCs w:val="16"/>
        </w:rPr>
      </w:pPr>
    </w:p>
    <w:sectPr w:rsidR="000A1F60">
      <w:headerReference w:type="even" r:id="rId16"/>
      <w:headerReference w:type="default" r:id="rId17"/>
      <w:headerReference w:type="first" r:id="rId18"/>
      <w:pgSz w:w="11906" w:h="16838"/>
      <w:pgMar w:top="2127" w:right="2834" w:bottom="1276" w:left="1134" w:header="992"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3485" w14:textId="77777777" w:rsidR="00FB5AFC" w:rsidRDefault="00FB5AFC">
      <w:r>
        <w:separator/>
      </w:r>
    </w:p>
  </w:endnote>
  <w:endnote w:type="continuationSeparator" w:id="0">
    <w:p w14:paraId="74FD20BF" w14:textId="77777777" w:rsidR="00FB5AFC" w:rsidRDefault="00FB5AFC">
      <w:r>
        <w:continuationSeparator/>
      </w:r>
    </w:p>
  </w:endnote>
  <w:endnote w:type="continuationNotice" w:id="1">
    <w:p w14:paraId="41A4DC54" w14:textId="77777777" w:rsidR="00FB5AFC" w:rsidRDefault="00FB5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1"/>
    <w:family w:val="roman"/>
    <w:pitch w:val="variable"/>
  </w:font>
  <w:font w:name="Carlito">
    <w:altName w:val="Calibri"/>
    <w:charset w:val="01"/>
    <w:family w:val="swiss"/>
    <w:pitch w:val="variable"/>
  </w:font>
  <w:font w:name="Noto Sans CJK SC">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CCA1" w14:textId="77777777" w:rsidR="00FB5AFC" w:rsidRDefault="00FB5AFC">
      <w:r>
        <w:separator/>
      </w:r>
    </w:p>
  </w:footnote>
  <w:footnote w:type="continuationSeparator" w:id="0">
    <w:p w14:paraId="5F734F50" w14:textId="77777777" w:rsidR="00FB5AFC" w:rsidRDefault="00FB5AFC">
      <w:r>
        <w:continuationSeparator/>
      </w:r>
    </w:p>
  </w:footnote>
  <w:footnote w:type="continuationNotice" w:id="1">
    <w:p w14:paraId="27AFAAC3" w14:textId="77777777" w:rsidR="00FB5AFC" w:rsidRDefault="00FB5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699D" w14:textId="77777777" w:rsidR="000A1F60" w:rsidRDefault="000A1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E6AF" w14:textId="77777777" w:rsidR="000A1F60" w:rsidRDefault="00FD1D8A">
    <w:pPr>
      <w:pStyle w:val="Kopfzeile"/>
      <w:ind w:left="-426" w:firstLine="426"/>
    </w:pPr>
    <w:r>
      <w:rPr>
        <w:noProof/>
      </w:rPr>
      <w:drawing>
        <wp:anchor distT="0" distB="0" distL="0" distR="0" simplePos="0" relativeHeight="251658240" behindDoc="1" locked="0" layoutInCell="1" allowOverlap="1" wp14:anchorId="2AFC1DA5" wp14:editId="2509FC30">
          <wp:simplePos x="0" y="0"/>
          <wp:positionH relativeFrom="column">
            <wp:posOffset>4698365</wp:posOffset>
          </wp:positionH>
          <wp:positionV relativeFrom="paragraph">
            <wp:posOffset>-358775</wp:posOffset>
          </wp:positionV>
          <wp:extent cx="1889760" cy="316865"/>
          <wp:effectExtent l="0" t="0" r="0" b="0"/>
          <wp:wrapNone/>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
                  <pic:cNvPicPr>
                    <a:picLocks noChangeAspect="1" noChangeArrowheads="1"/>
                  </pic:cNvPicPr>
                </pic:nvPicPr>
                <pic:blipFill>
                  <a:blip r:embed="rId1"/>
                  <a:stretch>
                    <a:fillRect/>
                  </a:stretch>
                </pic:blipFill>
                <pic:spPr bwMode="auto">
                  <a:xfrm>
                    <a:off x="0" y="0"/>
                    <a:ext cx="1889760" cy="316865"/>
                  </a:xfrm>
                  <a:prstGeom prst="rect">
                    <a:avLst/>
                  </a:prstGeom>
                </pic:spPr>
              </pic:pic>
            </a:graphicData>
          </a:graphic>
        </wp:anchor>
      </w:drawing>
    </w:r>
  </w:p>
  <w:p w14:paraId="0A4EB9B2" w14:textId="77777777" w:rsidR="000A1F60" w:rsidRDefault="000A1F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8FAE" w14:textId="77777777" w:rsidR="000A1F60" w:rsidRDefault="00FD1D8A">
    <w:pPr>
      <w:pStyle w:val="Kopfzeile"/>
      <w:ind w:left="-426" w:firstLine="426"/>
    </w:pPr>
    <w:r>
      <w:rPr>
        <w:noProof/>
      </w:rPr>
      <w:drawing>
        <wp:anchor distT="0" distB="0" distL="0" distR="0" simplePos="0" relativeHeight="251658241" behindDoc="1" locked="0" layoutInCell="1" allowOverlap="1" wp14:anchorId="0B1C8E97" wp14:editId="6196DF77">
          <wp:simplePos x="0" y="0"/>
          <wp:positionH relativeFrom="column">
            <wp:posOffset>4698365</wp:posOffset>
          </wp:positionH>
          <wp:positionV relativeFrom="paragraph">
            <wp:posOffset>-358775</wp:posOffset>
          </wp:positionV>
          <wp:extent cx="1889760" cy="316865"/>
          <wp:effectExtent l="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ic:cNvPicPr>
                    <a:picLocks noChangeAspect="1" noChangeArrowheads="1"/>
                  </pic:cNvPicPr>
                </pic:nvPicPr>
                <pic:blipFill>
                  <a:blip r:embed="rId1"/>
                  <a:stretch>
                    <a:fillRect/>
                  </a:stretch>
                </pic:blipFill>
                <pic:spPr bwMode="auto">
                  <a:xfrm>
                    <a:off x="0" y="0"/>
                    <a:ext cx="1889760" cy="316865"/>
                  </a:xfrm>
                  <a:prstGeom prst="rect">
                    <a:avLst/>
                  </a:prstGeom>
                </pic:spPr>
              </pic:pic>
            </a:graphicData>
          </a:graphic>
        </wp:anchor>
      </w:drawing>
    </w:r>
  </w:p>
  <w:p w14:paraId="26C4B45E" w14:textId="77777777" w:rsidR="000A1F60" w:rsidRDefault="000A1F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60"/>
    <w:rsid w:val="000601D1"/>
    <w:rsid w:val="000725FF"/>
    <w:rsid w:val="00090C64"/>
    <w:rsid w:val="000A1F60"/>
    <w:rsid w:val="001052BD"/>
    <w:rsid w:val="00115B0B"/>
    <w:rsid w:val="00140621"/>
    <w:rsid w:val="00165136"/>
    <w:rsid w:val="00190BAC"/>
    <w:rsid w:val="001E398D"/>
    <w:rsid w:val="002324AB"/>
    <w:rsid w:val="00332FAD"/>
    <w:rsid w:val="00362B27"/>
    <w:rsid w:val="004544AD"/>
    <w:rsid w:val="00486E74"/>
    <w:rsid w:val="004A59F8"/>
    <w:rsid w:val="004F272B"/>
    <w:rsid w:val="005A4F69"/>
    <w:rsid w:val="005E4440"/>
    <w:rsid w:val="005E5840"/>
    <w:rsid w:val="007D34C9"/>
    <w:rsid w:val="007E7B0C"/>
    <w:rsid w:val="008249F2"/>
    <w:rsid w:val="009556DD"/>
    <w:rsid w:val="00A54CF0"/>
    <w:rsid w:val="00A770A9"/>
    <w:rsid w:val="00A94B88"/>
    <w:rsid w:val="00B109D2"/>
    <w:rsid w:val="00C47DF4"/>
    <w:rsid w:val="00E63185"/>
    <w:rsid w:val="00F04B5B"/>
    <w:rsid w:val="00FB5AFC"/>
    <w:rsid w:val="00FD1D8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5077"/>
  <w15:docId w15:val="{760133C9-A74A-4AD4-994A-3F1547DA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qFormat/>
    <w:rsid w:val="00BD4FB5"/>
    <w:rPr>
      <w:rFonts w:ascii="Arial" w:eastAsia="Times New Roman" w:hAnsi="Arial" w:cs="Times New Roman"/>
      <w:b/>
      <w:sz w:val="12"/>
      <w:szCs w:val="20"/>
      <w:lang w:eastAsia="de-DE"/>
    </w:rPr>
  </w:style>
  <w:style w:type="character" w:customStyle="1" w:styleId="KopfzeileZchn">
    <w:name w:val="Kopfzeile Zchn"/>
    <w:link w:val="Kopfzeile"/>
    <w:qFormat/>
    <w:rsid w:val="00BD4FB5"/>
    <w:rPr>
      <w:rFonts w:ascii="Arial" w:eastAsia="Times New Roman" w:hAnsi="Arial" w:cs="Times New Roman"/>
      <w:sz w:val="20"/>
      <w:szCs w:val="20"/>
      <w:lang w:eastAsia="de-DE"/>
    </w:rPr>
  </w:style>
  <w:style w:type="character" w:customStyle="1" w:styleId="FuzeileZchn">
    <w:name w:val="Fußzeile Zchn"/>
    <w:link w:val="Fuzeile"/>
    <w:qFormat/>
    <w:rsid w:val="00BD4FB5"/>
    <w:rPr>
      <w:rFonts w:ascii="Arial" w:eastAsia="Times New Roman" w:hAnsi="Arial" w:cs="Times New Roman"/>
      <w:sz w:val="20"/>
      <w:szCs w:val="20"/>
      <w:lang w:eastAsia="de-DE"/>
    </w:rPr>
  </w:style>
  <w:style w:type="character" w:customStyle="1" w:styleId="TextkrperZchn">
    <w:name w:val="Textkörper Zchn"/>
    <w:link w:val="Textkrper"/>
    <w:qFormat/>
    <w:rsid w:val="00BD4FB5"/>
    <w:rPr>
      <w:rFonts w:ascii="Swis721 BT" w:eastAsia="Times New Roman" w:hAnsi="Swis721 BT" w:cs="Times New Roman"/>
      <w:b/>
      <w:sz w:val="28"/>
      <w:szCs w:val="20"/>
      <w:lang w:eastAsia="de-DE"/>
    </w:rPr>
  </w:style>
  <w:style w:type="character" w:styleId="Seitenzahl">
    <w:name w:val="page number"/>
    <w:basedOn w:val="Absatz-Standardschriftart"/>
    <w:uiPriority w:val="99"/>
    <w:semiHidden/>
    <w:unhideWhenUsed/>
    <w:qFormat/>
    <w:rsid w:val="00BD4FB5"/>
  </w:style>
  <w:style w:type="character" w:customStyle="1" w:styleId="SprechblasentextZchn">
    <w:name w:val="Sprechblasentext Zchn"/>
    <w:link w:val="Sprechblasentext"/>
    <w:qFormat/>
    <w:rsid w:val="002F7AC0"/>
    <w:rPr>
      <w:rFonts w:ascii="Lucida Grande" w:eastAsia="Times New Roman" w:hAnsi="Lucida Grande"/>
      <w:sz w:val="18"/>
      <w:szCs w:val="18"/>
    </w:rPr>
  </w:style>
  <w:style w:type="character" w:styleId="Kommentarzeichen">
    <w:name w:val="annotation reference"/>
    <w:qFormat/>
    <w:rsid w:val="000C711F"/>
    <w:rPr>
      <w:sz w:val="18"/>
      <w:szCs w:val="18"/>
    </w:rPr>
  </w:style>
  <w:style w:type="character" w:customStyle="1" w:styleId="KommentartextZchn">
    <w:name w:val="Kommentartext Zchn"/>
    <w:link w:val="Kommentartext"/>
    <w:qFormat/>
    <w:rsid w:val="000C711F"/>
    <w:rPr>
      <w:rFonts w:ascii="Arial" w:eastAsia="Times New Roman" w:hAnsi="Arial"/>
      <w:sz w:val="24"/>
      <w:szCs w:val="24"/>
    </w:rPr>
  </w:style>
  <w:style w:type="character" w:customStyle="1" w:styleId="KommentarthemaZchn">
    <w:name w:val="Kommentarthema Zchn"/>
    <w:link w:val="Kommentarthema"/>
    <w:qFormat/>
    <w:rsid w:val="000C711F"/>
    <w:rPr>
      <w:rFonts w:ascii="Arial" w:eastAsia="Times New Roman" w:hAnsi="Arial"/>
      <w:b/>
      <w:bCs/>
      <w:sz w:val="24"/>
      <w:szCs w:val="24"/>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qFormat/>
    <w:rsid w:val="006128C0"/>
    <w:rPr>
      <w:color w:val="605E5C"/>
      <w:shd w:val="clear" w:color="auto" w:fill="E1DFDD"/>
    </w:rPr>
  </w:style>
  <w:style w:type="character" w:styleId="NichtaufgelsteErwhnung">
    <w:name w:val="Unresolved Mention"/>
    <w:basedOn w:val="Absatz-Standardschriftart"/>
    <w:uiPriority w:val="99"/>
    <w:semiHidden/>
    <w:unhideWhenUsed/>
    <w:qFormat/>
    <w:rsid w:val="00D9086D"/>
    <w:rPr>
      <w:color w:val="605E5C"/>
      <w:shd w:val="clear" w:color="auto" w:fill="E1DFDD"/>
    </w:rPr>
  </w:style>
  <w:style w:type="character" w:styleId="BesuchterLink">
    <w:name w:val="FollowedHyperlink"/>
    <w:basedOn w:val="Absatz-Standardschriftart"/>
    <w:semiHidden/>
    <w:unhideWhenUsed/>
    <w:rsid w:val="00FB2974"/>
    <w:rPr>
      <w:color w:val="954F72" w:themeColor="followedHyperlink"/>
      <w:u w:val="single"/>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link w:val="TextkrperZchn"/>
    <w:rsid w:val="00BD4FB5"/>
    <w:pPr>
      <w:widowControl w:val="0"/>
      <w:tabs>
        <w:tab w:val="left" w:pos="0"/>
      </w:tabs>
    </w:pPr>
    <w:rPr>
      <w:rFonts w:ascii="Swis721 BT" w:hAnsi="Swis721 BT"/>
      <w:b/>
      <w:sz w:val="28"/>
      <w:szCs w:val="20"/>
      <w:lang w:val="x-none"/>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Kopf-undFuzeile">
    <w:name w:val="Kopf- und Fußzeile"/>
    <w:basedOn w:val="Standard"/>
    <w:qFormat/>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paragraph" w:styleId="Sprechblasentext">
    <w:name w:val="Balloon Text"/>
    <w:basedOn w:val="Standard"/>
    <w:link w:val="SprechblasentextZchn"/>
    <w:qFormat/>
    <w:rsid w:val="002F7AC0"/>
    <w:rPr>
      <w:rFonts w:ascii="Lucida Grande" w:hAnsi="Lucida Grande"/>
      <w:sz w:val="18"/>
      <w:szCs w:val="18"/>
    </w:rPr>
  </w:style>
  <w:style w:type="paragraph" w:styleId="Kommentartext">
    <w:name w:val="annotation text"/>
    <w:basedOn w:val="Standard"/>
    <w:link w:val="KommentartextZchn"/>
    <w:qFormat/>
    <w:rsid w:val="000C711F"/>
    <w:rPr>
      <w:rFonts w:ascii="Arial" w:hAnsi="Arial"/>
    </w:rPr>
  </w:style>
  <w:style w:type="paragraph" w:styleId="Kommentarthema">
    <w:name w:val="annotation subject"/>
    <w:basedOn w:val="Kommentartext"/>
    <w:next w:val="Kommentartext"/>
    <w:link w:val="KommentarthemaZchn"/>
    <w:qFormat/>
    <w:rsid w:val="000C711F"/>
    <w:rPr>
      <w:b/>
      <w:bCs/>
      <w:sz w:val="20"/>
      <w:szCs w:val="20"/>
    </w:rPr>
  </w:style>
  <w:style w:type="paragraph" w:customStyle="1" w:styleId="FarbigeSchattierung-Akzent11">
    <w:name w:val="Farbige Schattierung - Akzent 11"/>
    <w:qFormat/>
    <w:rsid w:val="00DF05C4"/>
    <w:rPr>
      <w:rFonts w:ascii="Arial" w:eastAsia="Times New Roman" w:hAnsi="Arial"/>
    </w:rPr>
  </w:style>
  <w:style w:type="paragraph" w:styleId="Listenabsatz">
    <w:name w:val="List Paragraph"/>
    <w:basedOn w:val="Standard"/>
    <w:qFormat/>
    <w:rsid w:val="008A447A"/>
    <w:pPr>
      <w:ind w:left="720"/>
      <w:contextualSpacing/>
    </w:pPr>
    <w:rPr>
      <w:rFonts w:ascii="Arial" w:hAnsi="Arial"/>
      <w:sz w:val="20"/>
      <w:szCs w:val="20"/>
    </w:rPr>
  </w:style>
  <w:style w:type="paragraph" w:styleId="berarbeitung">
    <w:name w:val="Revision"/>
    <w:semiHidden/>
    <w:qFormat/>
    <w:rsid w:val="00175998"/>
    <w:rPr>
      <w:rFonts w:ascii="Times New Roman" w:eastAsia="Times New Roman" w:hAnsi="Times New Roman"/>
      <w:sz w:val="24"/>
      <w:szCs w:val="24"/>
    </w:rPr>
  </w:style>
  <w:style w:type="paragraph" w:styleId="StandardWeb">
    <w:name w:val="Normal (Web)"/>
    <w:basedOn w:val="Standard"/>
    <w:semiHidden/>
    <w:unhideWhenUsed/>
    <w:qFormat/>
    <w:rsid w:val="00135C46"/>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dgas-suedwest.de/natuerlichzukunf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dgas-suedwes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euobstinitiative.de" TargetMode="External"/><Relationship Id="rId5" Type="http://schemas.openxmlformats.org/officeDocument/2006/relationships/styles" Target="styles.xml"/><Relationship Id="rId15" Type="http://schemas.openxmlformats.org/officeDocument/2006/relationships/hyperlink" Target="http://www.saalto.de/" TargetMode="External"/><Relationship Id="rId10" Type="http://schemas.openxmlformats.org/officeDocument/2006/relationships/hyperlink" Target="http://www.erdgas-suedwest.de/ueber-un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onstanze@saalt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2.xml><?xml version="1.0" encoding="utf-8"?>
<ds:datastoreItem xmlns:ds="http://schemas.openxmlformats.org/officeDocument/2006/customXml" ds:itemID="{6743F426-0FAD-4607-AA20-2D9E10C6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customXml/itemProps4.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dc:description/>
  <cp:lastModifiedBy>Konstanze Kulus</cp:lastModifiedBy>
  <cp:revision>6</cp:revision>
  <cp:lastPrinted>2024-09-23T13:50:00Z</cp:lastPrinted>
  <dcterms:created xsi:type="dcterms:W3CDTF">2024-12-12T09:40:00Z</dcterms:created>
  <dcterms:modified xsi:type="dcterms:W3CDTF">2024-12-13T15:02:00Z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