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B18A8A850DA840CF8D7AA52F94B76E1F"/>
          </w:placeholder>
        </w:sdtPr>
        <w:sdtEndPr/>
        <w:sdtContent>
          <w:tr w:rsidR="00465EE8" w:rsidRPr="00465EE8" w14:paraId="727781C3" w14:textId="77777777" w:rsidTr="00465EE8">
            <w:trPr>
              <w:trHeight w:val="1474"/>
            </w:trPr>
            <w:tc>
              <w:tcPr>
                <w:tcW w:w="7938" w:type="dxa"/>
              </w:tcPr>
              <w:p w14:paraId="2B7EC9DA" w14:textId="77777777" w:rsidR="00465EE8" w:rsidRPr="00465EE8" w:rsidRDefault="00465EE8" w:rsidP="00465EE8">
                <w:pPr>
                  <w:spacing w:line="240" w:lineRule="auto"/>
                </w:pPr>
              </w:p>
            </w:tc>
            <w:tc>
              <w:tcPr>
                <w:tcW w:w="1132" w:type="dxa"/>
              </w:tcPr>
              <w:p w14:paraId="3A127DF9" w14:textId="77777777" w:rsidR="00465EE8" w:rsidRPr="00465EE8" w:rsidRDefault="00465EE8" w:rsidP="00465EE8">
                <w:pPr>
                  <w:spacing w:line="240" w:lineRule="auto"/>
                  <w:jc w:val="right"/>
                </w:pPr>
                <w:r w:rsidRPr="00465EE8">
                  <w:rPr>
                    <w:noProof/>
                  </w:rPr>
                  <w:drawing>
                    <wp:inline distT="0" distB="0" distL="0" distR="0" wp14:anchorId="50549333" wp14:editId="579FF6D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B18A8A850DA840CF8D7AA52F94B76E1F"/>
          </w:placeholder>
        </w:sdtPr>
        <w:sdtEndPr/>
        <w:sdtContent>
          <w:tr w:rsidR="00BF33AE" w14:paraId="12CD8522" w14:textId="77777777" w:rsidTr="00EF5A4E">
            <w:trPr>
              <w:trHeight w:hRule="exact" w:val="680"/>
            </w:trPr>
            <w:sdt>
              <w:sdtPr>
                <w:id w:val="-562105604"/>
                <w:lock w:val="sdtContentLocked"/>
                <w:placeholder>
                  <w:docPart w:val="351EF7CA85F949A99C59536E1F7EACDE"/>
                </w:placeholder>
              </w:sdtPr>
              <w:sdtEndPr/>
              <w:sdtContent>
                <w:tc>
                  <w:tcPr>
                    <w:tcW w:w="9071" w:type="dxa"/>
                  </w:tcPr>
                  <w:p w14:paraId="6DB9FA8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B18A8A850DA840CF8D7AA52F94B76E1F"/>
          </w:placeholder>
        </w:sdtPr>
        <w:sdtEndPr/>
        <w:sdtContent>
          <w:tr w:rsidR="00973546" w:rsidRPr="00840C91" w14:paraId="50B52745" w14:textId="77777777" w:rsidTr="00AD276C">
            <w:trPr>
              <w:trHeight w:hRule="exact" w:val="431"/>
            </w:trPr>
            <w:sdt>
              <w:sdtPr>
                <w:id w:val="42179897"/>
                <w:lock w:val="sdtLocked"/>
                <w:placeholder>
                  <w:docPart w:val="BF756242F4C74E5EAE067EE97EA0EC76"/>
                </w:placeholder>
              </w:sdtPr>
              <w:sdtEndPr/>
              <w:sdtContent>
                <w:tc>
                  <w:tcPr>
                    <w:tcW w:w="9071" w:type="dxa"/>
                  </w:tcPr>
                  <w:p w14:paraId="71792CB6" w14:textId="313A1DBF" w:rsidR="00973546" w:rsidRPr="002847EC" w:rsidRDefault="00AD276C" w:rsidP="00465EE8">
                    <w:pPr>
                      <w:pStyle w:val="Headline"/>
                    </w:pPr>
                    <w:r>
                      <w:t xml:space="preserve">Projektstart für </w:t>
                    </w:r>
                    <w:r w:rsidR="00E11D89">
                      <w:t>neues E-Center</w:t>
                    </w:r>
                    <w:r>
                      <w:t xml:space="preserve"> in </w:t>
                    </w:r>
                    <w:r w:rsidR="00A363BE">
                      <w:t>Oberndorf</w:t>
                    </w:r>
                  </w:p>
                </w:tc>
              </w:sdtContent>
            </w:sdt>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tr w:rsidR="00AD276C" w14:paraId="3F1DD5A3" w14:textId="77777777" w:rsidTr="00D319E4">
        <w:trPr>
          <w:trHeight w:hRule="exact" w:val="680"/>
        </w:trPr>
        <w:tc>
          <w:tcPr>
            <w:tcW w:w="9071" w:type="dxa"/>
          </w:tcPr>
          <w:p w14:paraId="7882705F" w14:textId="77777777" w:rsidR="00AD276C" w:rsidRDefault="00AD276C" w:rsidP="00D319E4">
            <w:pPr>
              <w:pStyle w:val="TITEL"/>
              <w:rPr>
                <w:rFonts w:ascii="Arial" w:eastAsia="Arial" w:hAnsi="Arial"/>
              </w:rPr>
            </w:pPr>
            <w:r>
              <w:rPr>
                <w:rFonts w:eastAsia="Arial"/>
              </w:rPr>
              <w:t>p</w:t>
            </w:r>
            <w:sdt>
              <w:sdtPr>
                <w:id w:val="298126347"/>
                <w:lock w:val="contentLocked"/>
                <w:placeholder>
                  <w:docPart w:val="01CBDD6A76ED473A8EDD5CCF659C1326"/>
                </w:placeholder>
                <w:text/>
              </w:sdtPr>
              <w:sdtEndPr/>
              <w:sdtContent/>
            </w:sdt>
            <w:sdt>
              <w:sdtPr>
                <w:id w:val="1174459272"/>
                <w:lock w:val="contentLocked"/>
                <w:placeholder>
                  <w:docPart w:val="F4BBDCE8666D4F60AF012D9D5DD33D09"/>
                </w:placeholder>
                <w:text/>
              </w:sdtPr>
              <w:sdtEndPr/>
              <w:sdtContent>
                <w:r>
                  <w:rPr>
                    <w:rFonts w:eastAsia="Arial"/>
                  </w:rPr>
                  <w:t>resse-information</w:t>
                </w:r>
              </w:sdtContent>
            </w:sdt>
          </w:p>
        </w:tc>
      </w:tr>
    </w:tbl>
    <w:p w14:paraId="14C39FDD" w14:textId="74930576" w:rsidR="0046407D" w:rsidRDefault="0046407D" w:rsidP="00AD276C">
      <w:pPr>
        <w:pStyle w:val="Bulletpoints"/>
        <w:tabs>
          <w:tab w:val="num" w:pos="0"/>
        </w:tabs>
        <w:spacing w:before="240"/>
        <w:rPr>
          <w:color w:val="auto"/>
        </w:rPr>
      </w:pPr>
      <w:r>
        <w:rPr>
          <w:color w:val="auto"/>
        </w:rPr>
        <w:t xml:space="preserve">Zukunft </w:t>
      </w:r>
      <w:r w:rsidR="007847B1">
        <w:rPr>
          <w:color w:val="auto"/>
        </w:rPr>
        <w:t>des Standorts</w:t>
      </w:r>
      <w:r>
        <w:rPr>
          <w:color w:val="auto"/>
        </w:rPr>
        <w:t xml:space="preserve"> in der </w:t>
      </w:r>
      <w:r w:rsidRPr="0046407D">
        <w:rPr>
          <w:color w:val="auto"/>
        </w:rPr>
        <w:t xml:space="preserve">Friedrich-List-Straße </w:t>
      </w:r>
      <w:r w:rsidRPr="003E71E6">
        <w:rPr>
          <w:color w:val="auto"/>
        </w:rPr>
        <w:t>1</w:t>
      </w:r>
      <w:r w:rsidR="00067FCE" w:rsidRPr="003E71E6">
        <w:rPr>
          <w:color w:val="auto"/>
        </w:rPr>
        <w:t>0</w:t>
      </w:r>
      <w:r w:rsidR="007847B1">
        <w:rPr>
          <w:color w:val="auto"/>
        </w:rPr>
        <w:t xml:space="preserve"> gesichert</w:t>
      </w:r>
    </w:p>
    <w:p w14:paraId="367A6DE4" w14:textId="64DD423A" w:rsidR="00C363B7" w:rsidRDefault="00D24B9A" w:rsidP="00AD276C">
      <w:pPr>
        <w:pStyle w:val="Bulletpoints"/>
        <w:tabs>
          <w:tab w:val="num" w:pos="0"/>
        </w:tabs>
        <w:spacing w:before="240"/>
        <w:rPr>
          <w:color w:val="auto"/>
        </w:rPr>
      </w:pPr>
      <w:r>
        <w:rPr>
          <w:color w:val="auto"/>
        </w:rPr>
        <w:t>Edeka Südwest</w:t>
      </w:r>
      <w:r w:rsidR="00A363BE">
        <w:rPr>
          <w:color w:val="auto"/>
        </w:rPr>
        <w:t xml:space="preserve"> schließt Mietvertrag mit </w:t>
      </w:r>
      <w:r w:rsidR="007847B1">
        <w:rPr>
          <w:color w:val="auto"/>
        </w:rPr>
        <w:t>BWVA</w:t>
      </w:r>
    </w:p>
    <w:p w14:paraId="0DFBC9DF" w14:textId="1C87AF31" w:rsidR="00C363B7" w:rsidRPr="00C363B7" w:rsidRDefault="0046407D" w:rsidP="00C363B7">
      <w:pPr>
        <w:pStyle w:val="Bulletpoints"/>
        <w:tabs>
          <w:tab w:val="num" w:pos="0"/>
        </w:tabs>
        <w:spacing w:before="240"/>
        <w:rPr>
          <w:color w:val="auto"/>
        </w:rPr>
      </w:pPr>
      <w:r>
        <w:rPr>
          <w:color w:val="auto"/>
        </w:rPr>
        <w:t>Neueröffnung für Jahreswechsel 2026/2027 geplant</w:t>
      </w:r>
    </w:p>
    <w:p w14:paraId="2AB7C433" w14:textId="1F596C40" w:rsidR="00AD276C" w:rsidRPr="0033705D" w:rsidRDefault="00A363BE" w:rsidP="00AD276C">
      <w:pPr>
        <w:pStyle w:val="Intro-Text"/>
      </w:pPr>
      <w:r>
        <w:t>Oberndorf am Neckar</w:t>
      </w:r>
      <w:r w:rsidR="00AD276C">
        <w:t>/</w:t>
      </w:r>
      <w:sdt>
        <w:sdtPr>
          <w:id w:val="765271979"/>
          <w:placeholder>
            <w:docPart w:val="72BCE4EF5E784E6AACD5D5D89B1DFBEC"/>
          </w:placeholder>
          <w:date w:fullDate="2026-02-13T00:00:00Z">
            <w:dateFormat w:val="dd.MM.yyyy"/>
            <w:lid w:val="de-DE"/>
            <w:storeMappedDataAs w:val="dateTime"/>
            <w:calendar w:val="gregorian"/>
          </w:date>
        </w:sdtPr>
        <w:sdtEndPr/>
        <w:sdtContent>
          <w:r w:rsidR="00575D1D">
            <w:t>1</w:t>
          </w:r>
          <w:r w:rsidR="00470D7B">
            <w:t>3</w:t>
          </w:r>
          <w:r w:rsidR="00575D1D">
            <w:t>.02.2026</w:t>
          </w:r>
        </w:sdtContent>
      </w:sdt>
      <w:r w:rsidR="00AD276C">
        <w:t xml:space="preserve"> – </w:t>
      </w:r>
      <w:r w:rsidR="00D24B9A">
        <w:t xml:space="preserve">Edeka Südwest hat den ehemaligen Real-Standort in der Friedrich-List-Straße </w:t>
      </w:r>
      <w:r w:rsidR="00D24B9A" w:rsidRPr="003E71E6">
        <w:t>1</w:t>
      </w:r>
      <w:r w:rsidR="00067FCE" w:rsidRPr="003E71E6">
        <w:t>0</w:t>
      </w:r>
      <w:r w:rsidR="00D24B9A">
        <w:t xml:space="preserve"> in Oberndorf angemietet und plant die Realisierung eines </w:t>
      </w:r>
      <w:r w:rsidR="002A2C5D">
        <w:t xml:space="preserve">zukunftsorientierten </w:t>
      </w:r>
      <w:r w:rsidR="007847B1">
        <w:t>Vollsortimentsmarkts</w:t>
      </w:r>
      <w:r w:rsidR="002A2C5D">
        <w:t xml:space="preserve">. </w:t>
      </w:r>
      <w:r w:rsidR="007847B1">
        <w:t xml:space="preserve">Das Objekt wird umfassend modernisiert. Die Umbauarbeiten starten bereits im März dieses Jahres. Die Neueröffnung ist für den Jahreswechsel 2026/2027 geplant. </w:t>
      </w:r>
    </w:p>
    <w:p w14:paraId="66EE9BE3" w14:textId="77777777" w:rsidR="00AD276C" w:rsidRDefault="00AD276C" w:rsidP="00AD276C">
      <w:pPr>
        <w:pStyle w:val="Intro-Text"/>
      </w:pPr>
    </w:p>
    <w:p w14:paraId="6ADF389E" w14:textId="19600257" w:rsidR="00AD276C" w:rsidRDefault="00AD276C" w:rsidP="00AD276C">
      <w:pPr>
        <w:pStyle w:val="Intro-Text"/>
        <w:rPr>
          <w:b w:val="0"/>
          <w:bCs w:val="0"/>
          <w:color w:val="1D1D1B" w:themeColor="text2"/>
        </w:rPr>
      </w:pPr>
      <w:r>
        <w:rPr>
          <w:b w:val="0"/>
          <w:bCs w:val="0"/>
          <w:color w:val="1D1D1B" w:themeColor="text2"/>
        </w:rPr>
        <w:t>„</w:t>
      </w:r>
      <w:r w:rsidR="00172594">
        <w:rPr>
          <w:b w:val="0"/>
          <w:bCs w:val="0"/>
          <w:color w:val="1D1D1B" w:themeColor="text2"/>
        </w:rPr>
        <w:t xml:space="preserve">Mit dem </w:t>
      </w:r>
      <w:r w:rsidR="00967543" w:rsidRPr="003E71E6">
        <w:rPr>
          <w:b w:val="0"/>
          <w:bCs w:val="0"/>
          <w:color w:val="1D1D1B" w:themeColor="text2"/>
        </w:rPr>
        <w:t>Vertragsabschluss</w:t>
      </w:r>
      <w:r w:rsidR="00967543">
        <w:rPr>
          <w:b w:val="0"/>
          <w:bCs w:val="0"/>
          <w:color w:val="1D1D1B" w:themeColor="text2"/>
        </w:rPr>
        <w:t xml:space="preserve"> </w:t>
      </w:r>
      <w:r w:rsidR="00172594">
        <w:rPr>
          <w:b w:val="0"/>
          <w:bCs w:val="0"/>
          <w:color w:val="1D1D1B" w:themeColor="text2"/>
        </w:rPr>
        <w:t>i</w:t>
      </w:r>
      <w:r>
        <w:rPr>
          <w:b w:val="0"/>
          <w:bCs w:val="0"/>
          <w:color w:val="1D1D1B" w:themeColor="text2"/>
        </w:rPr>
        <w:t xml:space="preserve">st </w:t>
      </w:r>
      <w:r w:rsidR="00F54AA4">
        <w:rPr>
          <w:b w:val="0"/>
          <w:bCs w:val="0"/>
          <w:color w:val="1D1D1B" w:themeColor="text2"/>
        </w:rPr>
        <w:t xml:space="preserve">für die Oberndorfer Bürgerinnen und Bürger </w:t>
      </w:r>
      <w:r w:rsidR="007847B1">
        <w:rPr>
          <w:b w:val="0"/>
          <w:bCs w:val="0"/>
          <w:color w:val="1D1D1B" w:themeColor="text2"/>
        </w:rPr>
        <w:t>eine</w:t>
      </w:r>
      <w:r>
        <w:rPr>
          <w:b w:val="0"/>
          <w:bCs w:val="0"/>
          <w:color w:val="1D1D1B" w:themeColor="text2"/>
        </w:rPr>
        <w:t xml:space="preserve"> hochwertige Versorgung mit Lebensmitteln und weiteren Artikeln des täglichen Bedarfs </w:t>
      </w:r>
      <w:r w:rsidR="007847B1">
        <w:rPr>
          <w:b w:val="0"/>
          <w:bCs w:val="0"/>
          <w:color w:val="1D1D1B" w:themeColor="text2"/>
        </w:rPr>
        <w:t xml:space="preserve">am Standort Friedrich-List-Straße </w:t>
      </w:r>
      <w:r w:rsidR="00F54AA4">
        <w:rPr>
          <w:b w:val="0"/>
          <w:bCs w:val="0"/>
          <w:color w:val="1D1D1B" w:themeColor="text2"/>
        </w:rPr>
        <w:t xml:space="preserve">langfristig </w:t>
      </w:r>
      <w:r>
        <w:rPr>
          <w:b w:val="0"/>
          <w:bCs w:val="0"/>
          <w:color w:val="1D1D1B" w:themeColor="text2"/>
        </w:rPr>
        <w:t>gesichert“</w:t>
      </w:r>
      <w:r w:rsidR="00172594">
        <w:rPr>
          <w:b w:val="0"/>
          <w:bCs w:val="0"/>
          <w:color w:val="1D1D1B" w:themeColor="text2"/>
        </w:rPr>
        <w:t xml:space="preserve">, freut sich </w:t>
      </w:r>
      <w:r w:rsidR="009E5F0C">
        <w:rPr>
          <w:b w:val="0"/>
          <w:bCs w:val="0"/>
          <w:color w:val="1D1D1B" w:themeColor="text2"/>
        </w:rPr>
        <w:t xml:space="preserve">Martin Schäfer, Leiter Direkte Immobilienanlage der </w:t>
      </w:r>
      <w:r w:rsidR="009E5F0C" w:rsidRPr="009E5F0C">
        <w:rPr>
          <w:b w:val="0"/>
          <w:bCs w:val="0"/>
          <w:color w:val="1D1D1B" w:themeColor="text2"/>
        </w:rPr>
        <w:t>Baden-Württembergische</w:t>
      </w:r>
      <w:r w:rsidR="009E5F0C">
        <w:rPr>
          <w:b w:val="0"/>
          <w:bCs w:val="0"/>
          <w:color w:val="1D1D1B" w:themeColor="text2"/>
        </w:rPr>
        <w:t>n</w:t>
      </w:r>
      <w:r w:rsidR="009E5F0C" w:rsidRPr="009E5F0C">
        <w:rPr>
          <w:b w:val="0"/>
          <w:bCs w:val="0"/>
          <w:color w:val="1D1D1B" w:themeColor="text2"/>
        </w:rPr>
        <w:t xml:space="preserve"> Versorgungsanstalt für Ärzte, Zahnärzte und Tierärzte (BWVA)</w:t>
      </w:r>
      <w:r w:rsidR="002A2C5D">
        <w:rPr>
          <w:b w:val="0"/>
          <w:bCs w:val="0"/>
          <w:color w:val="1D1D1B" w:themeColor="text2"/>
        </w:rPr>
        <w:t>. Die BWVA ist Eigentümerin und Vermieterin des Objekts</w:t>
      </w:r>
      <w:r w:rsidR="00172594">
        <w:rPr>
          <w:b w:val="0"/>
          <w:bCs w:val="0"/>
          <w:color w:val="1D1D1B" w:themeColor="text2"/>
        </w:rPr>
        <w:t xml:space="preserve">. </w:t>
      </w:r>
      <w:r w:rsidR="009E5F0C">
        <w:rPr>
          <w:b w:val="0"/>
          <w:bCs w:val="0"/>
          <w:color w:val="1D1D1B" w:themeColor="text2"/>
        </w:rPr>
        <w:t>Stefan Duschl</w:t>
      </w:r>
      <w:r>
        <w:rPr>
          <w:b w:val="0"/>
          <w:bCs w:val="0"/>
          <w:color w:val="1D1D1B" w:themeColor="text2"/>
        </w:rPr>
        <w:t xml:space="preserve">, Gebietsexpansionsleiter Edeka Südwest, </w:t>
      </w:r>
      <w:r w:rsidR="009E5F0C">
        <w:rPr>
          <w:b w:val="0"/>
          <w:bCs w:val="0"/>
          <w:color w:val="1D1D1B" w:themeColor="text2"/>
        </w:rPr>
        <w:t>erläutert</w:t>
      </w:r>
      <w:r>
        <w:rPr>
          <w:b w:val="0"/>
          <w:bCs w:val="0"/>
          <w:color w:val="1D1D1B" w:themeColor="text2"/>
        </w:rPr>
        <w:t xml:space="preserve">: </w:t>
      </w:r>
      <w:bookmarkStart w:id="0" w:name="_Hlk173152827"/>
      <w:r>
        <w:rPr>
          <w:b w:val="0"/>
          <w:bCs w:val="0"/>
          <w:color w:val="1D1D1B" w:themeColor="text2"/>
        </w:rPr>
        <w:t xml:space="preserve">„Die anstehenden </w:t>
      </w:r>
      <w:r w:rsidRPr="003E71E6">
        <w:rPr>
          <w:b w:val="0"/>
          <w:bCs w:val="0"/>
          <w:color w:val="1D1D1B" w:themeColor="text2"/>
        </w:rPr>
        <w:t>Umbau</w:t>
      </w:r>
      <w:r w:rsidR="0047406D" w:rsidRPr="003E71E6">
        <w:rPr>
          <w:b w:val="0"/>
          <w:bCs w:val="0"/>
          <w:color w:val="1D1D1B" w:themeColor="text2"/>
        </w:rPr>
        <w:t>- und Modernisierungs</w:t>
      </w:r>
      <w:r w:rsidRPr="003E71E6">
        <w:rPr>
          <w:b w:val="0"/>
          <w:bCs w:val="0"/>
          <w:color w:val="1D1D1B" w:themeColor="text2"/>
        </w:rPr>
        <w:t>arbeiten</w:t>
      </w:r>
      <w:r>
        <w:rPr>
          <w:b w:val="0"/>
          <w:bCs w:val="0"/>
          <w:color w:val="1D1D1B" w:themeColor="text2"/>
        </w:rPr>
        <w:t xml:space="preserve"> bilden den Grundstein für </w:t>
      </w:r>
      <w:r w:rsidR="009E5F0C">
        <w:rPr>
          <w:b w:val="0"/>
          <w:bCs w:val="0"/>
          <w:color w:val="1D1D1B" w:themeColor="text2"/>
        </w:rPr>
        <w:t>ein gänzlich neues Einkaufserlebnis in Oberndorf</w:t>
      </w:r>
      <w:r w:rsidR="000544CE">
        <w:rPr>
          <w:b w:val="0"/>
          <w:bCs w:val="0"/>
          <w:color w:val="1D1D1B" w:themeColor="text2"/>
        </w:rPr>
        <w:t xml:space="preserve"> mit umfassendem Sortiment und einer ansprechenden Marktgestaltung mit Wohlfühlatmosphäre</w:t>
      </w:r>
      <w:r>
        <w:rPr>
          <w:b w:val="0"/>
          <w:bCs w:val="0"/>
          <w:color w:val="1D1D1B" w:themeColor="text2"/>
        </w:rPr>
        <w:t xml:space="preserve">. </w:t>
      </w:r>
      <w:bookmarkEnd w:id="0"/>
      <w:r w:rsidR="00C066EB" w:rsidRPr="00C066EB">
        <w:rPr>
          <w:b w:val="0"/>
          <w:bCs w:val="0"/>
          <w:color w:val="1D1D1B" w:themeColor="text2"/>
        </w:rPr>
        <w:t xml:space="preserve">Das Gebäude </w:t>
      </w:r>
      <w:r w:rsidR="00C066EB">
        <w:rPr>
          <w:b w:val="0"/>
          <w:bCs w:val="0"/>
          <w:color w:val="1D1D1B" w:themeColor="text2"/>
        </w:rPr>
        <w:t>wird</w:t>
      </w:r>
      <w:r w:rsidR="00C066EB" w:rsidRPr="00C066EB">
        <w:rPr>
          <w:b w:val="0"/>
          <w:bCs w:val="0"/>
          <w:color w:val="1D1D1B" w:themeColor="text2"/>
        </w:rPr>
        <w:t xml:space="preserve"> grundlegend </w:t>
      </w:r>
      <w:r w:rsidR="009714E3" w:rsidRPr="003E71E6">
        <w:rPr>
          <w:b w:val="0"/>
          <w:bCs w:val="0"/>
          <w:color w:val="1D1D1B" w:themeColor="text2"/>
        </w:rPr>
        <w:t>neugestaltet</w:t>
      </w:r>
      <w:r w:rsidR="00C066EB" w:rsidRPr="00C066EB">
        <w:rPr>
          <w:b w:val="0"/>
          <w:bCs w:val="0"/>
          <w:color w:val="1D1D1B" w:themeColor="text2"/>
        </w:rPr>
        <w:t xml:space="preserve"> und </w:t>
      </w:r>
      <w:r w:rsidR="00455688">
        <w:rPr>
          <w:b w:val="0"/>
          <w:bCs w:val="0"/>
          <w:color w:val="1D1D1B" w:themeColor="text2"/>
        </w:rPr>
        <w:t>weiterentwickelt</w:t>
      </w:r>
      <w:r w:rsidR="00C066EB">
        <w:rPr>
          <w:b w:val="0"/>
          <w:bCs w:val="0"/>
          <w:color w:val="1D1D1B" w:themeColor="text2"/>
        </w:rPr>
        <w:t xml:space="preserve"> </w:t>
      </w:r>
      <w:r w:rsidR="00C066EB" w:rsidRPr="00C066EB">
        <w:rPr>
          <w:b w:val="0"/>
          <w:bCs w:val="0"/>
          <w:color w:val="1D1D1B" w:themeColor="text2"/>
        </w:rPr>
        <w:t xml:space="preserve">– vom Fußboden </w:t>
      </w:r>
      <w:r w:rsidR="000544CE">
        <w:rPr>
          <w:b w:val="0"/>
          <w:bCs w:val="0"/>
          <w:color w:val="1D1D1B" w:themeColor="text2"/>
        </w:rPr>
        <w:t>bis hin zur Gebäudetechnik</w:t>
      </w:r>
      <w:r w:rsidR="00C066EB" w:rsidRPr="00C066EB">
        <w:rPr>
          <w:b w:val="0"/>
          <w:bCs w:val="0"/>
          <w:color w:val="1D1D1B" w:themeColor="text2"/>
        </w:rPr>
        <w:t xml:space="preserve">. Die geplanten Maßnahmen umfassen unter anderem die </w:t>
      </w:r>
      <w:r w:rsidR="00C066EB" w:rsidRPr="003E71E6">
        <w:rPr>
          <w:b w:val="0"/>
          <w:bCs w:val="0"/>
          <w:color w:val="1D1D1B" w:themeColor="text2"/>
        </w:rPr>
        <w:t xml:space="preserve">Kühlsysteme </w:t>
      </w:r>
      <w:r w:rsidR="00C066EB">
        <w:rPr>
          <w:b w:val="0"/>
          <w:bCs w:val="0"/>
          <w:color w:val="1D1D1B" w:themeColor="text2"/>
        </w:rPr>
        <w:t>sowie die Markt- und Parkraumbeleuchtung.</w:t>
      </w:r>
      <w:r w:rsidR="000544CE">
        <w:rPr>
          <w:b w:val="0"/>
          <w:bCs w:val="0"/>
          <w:color w:val="1D1D1B" w:themeColor="text2"/>
        </w:rPr>
        <w:t xml:space="preserve"> Zum Einsatz kommen LED-Leuchtmittel sowie </w:t>
      </w:r>
      <w:r w:rsidR="003E71E6">
        <w:rPr>
          <w:b w:val="0"/>
          <w:bCs w:val="0"/>
          <w:color w:val="1D1D1B" w:themeColor="text2"/>
        </w:rPr>
        <w:t>CO</w:t>
      </w:r>
      <w:r w:rsidR="003E71E6" w:rsidRPr="003E71E6">
        <w:rPr>
          <w:b w:val="0"/>
          <w:bCs w:val="0"/>
          <w:color w:val="1D1D1B" w:themeColor="text2"/>
          <w:vertAlign w:val="subscript"/>
        </w:rPr>
        <w:t>2</w:t>
      </w:r>
      <w:r w:rsidR="003E71E6">
        <w:rPr>
          <w:b w:val="0"/>
          <w:bCs w:val="0"/>
          <w:color w:val="1D1D1B" w:themeColor="text2"/>
        </w:rPr>
        <w:t>-Kälteanlagen</w:t>
      </w:r>
      <w:r w:rsidR="003E71E6" w:rsidRPr="003E71E6">
        <w:rPr>
          <w:b w:val="0"/>
          <w:bCs w:val="0"/>
          <w:color w:val="1D1D1B" w:themeColor="text2"/>
        </w:rPr>
        <w:t xml:space="preserve"> mit Wärmerückgewinnung</w:t>
      </w:r>
      <w:r w:rsidR="003E71E6">
        <w:rPr>
          <w:b w:val="0"/>
          <w:bCs w:val="0"/>
          <w:color w:val="1D1D1B" w:themeColor="text2"/>
        </w:rPr>
        <w:t>.</w:t>
      </w:r>
      <w:r w:rsidR="00FD6747">
        <w:rPr>
          <w:b w:val="0"/>
          <w:bCs w:val="0"/>
          <w:color w:val="1D1D1B" w:themeColor="text2"/>
        </w:rPr>
        <w:t>“</w:t>
      </w:r>
      <w:r w:rsidR="003E71E6">
        <w:rPr>
          <w:b w:val="0"/>
          <w:bCs w:val="0"/>
          <w:color w:val="1D1D1B" w:themeColor="text2"/>
        </w:rPr>
        <w:t xml:space="preserve"> </w:t>
      </w:r>
    </w:p>
    <w:p w14:paraId="108BE77C" w14:textId="77777777" w:rsidR="00AD276C" w:rsidRDefault="00AD276C" w:rsidP="00AD276C">
      <w:pPr>
        <w:pStyle w:val="Intro-Text"/>
        <w:rPr>
          <w:b w:val="0"/>
          <w:bCs w:val="0"/>
          <w:color w:val="1D1D1B" w:themeColor="text2"/>
        </w:rPr>
      </w:pPr>
    </w:p>
    <w:p w14:paraId="623C2AAE" w14:textId="1A32C9F7" w:rsidR="00AD276C" w:rsidRDefault="00C066EB" w:rsidP="00AD276C">
      <w:pPr>
        <w:pStyle w:val="Intro-Text"/>
      </w:pPr>
      <w:r>
        <w:t>Bäckerei-Verkaufsstelle mit Café und weitere Gewerbetreibende</w:t>
      </w:r>
    </w:p>
    <w:p w14:paraId="393E3C9D" w14:textId="77777777" w:rsidR="00AD276C" w:rsidRDefault="00AD276C" w:rsidP="00AD276C">
      <w:pPr>
        <w:pStyle w:val="Intro-Text"/>
        <w:rPr>
          <w:b w:val="0"/>
          <w:bCs w:val="0"/>
          <w:color w:val="1D1D1B" w:themeColor="text2"/>
        </w:rPr>
      </w:pPr>
    </w:p>
    <w:p w14:paraId="23A81FFD" w14:textId="6C974448" w:rsidR="00AD276C" w:rsidRDefault="00C36B0A" w:rsidP="00363BCA">
      <w:pPr>
        <w:pStyle w:val="Intro-Text"/>
        <w:rPr>
          <w:b w:val="0"/>
          <w:bCs w:val="0"/>
          <w:color w:val="1D1D1B" w:themeColor="text2"/>
        </w:rPr>
      </w:pPr>
      <w:r>
        <w:rPr>
          <w:b w:val="0"/>
          <w:bCs w:val="0"/>
          <w:color w:val="1D1D1B" w:themeColor="text2"/>
        </w:rPr>
        <w:t xml:space="preserve">Rund </w:t>
      </w:r>
      <w:r w:rsidR="00C066EB" w:rsidRPr="003E71E6">
        <w:rPr>
          <w:b w:val="0"/>
          <w:bCs w:val="0"/>
          <w:color w:val="1D1D1B" w:themeColor="text2"/>
        </w:rPr>
        <w:t>5</w:t>
      </w:r>
      <w:r w:rsidRPr="003E71E6">
        <w:rPr>
          <w:b w:val="0"/>
          <w:bCs w:val="0"/>
          <w:color w:val="1D1D1B" w:themeColor="text2"/>
        </w:rPr>
        <w:t>.</w:t>
      </w:r>
      <w:r w:rsidR="006102ED" w:rsidRPr="003E71E6">
        <w:rPr>
          <w:b w:val="0"/>
          <w:bCs w:val="0"/>
          <w:color w:val="1D1D1B" w:themeColor="text2"/>
        </w:rPr>
        <w:t>900</w:t>
      </w:r>
      <w:r w:rsidR="00AD276C">
        <w:rPr>
          <w:b w:val="0"/>
          <w:bCs w:val="0"/>
          <w:color w:val="1D1D1B" w:themeColor="text2"/>
        </w:rPr>
        <w:t xml:space="preserve"> Quadratmeter Verkaufsfläche umfasst </w:t>
      </w:r>
      <w:r w:rsidR="00C066EB">
        <w:rPr>
          <w:b w:val="0"/>
          <w:bCs w:val="0"/>
          <w:color w:val="1D1D1B" w:themeColor="text2"/>
        </w:rPr>
        <w:t>das Objekt samt Bäckerei-Verkaufsstelle</w:t>
      </w:r>
      <w:r w:rsidR="00363BCA">
        <w:rPr>
          <w:b w:val="0"/>
          <w:bCs w:val="0"/>
          <w:color w:val="1D1D1B" w:themeColor="text2"/>
        </w:rPr>
        <w:t xml:space="preserve">, Café und </w:t>
      </w:r>
      <w:r w:rsidR="00C723B6">
        <w:rPr>
          <w:b w:val="0"/>
          <w:bCs w:val="0"/>
          <w:color w:val="1D1D1B" w:themeColor="text2"/>
        </w:rPr>
        <w:t>Flächen für weitere Gewerbetreibende</w:t>
      </w:r>
      <w:r w:rsidR="00363BCA">
        <w:rPr>
          <w:b w:val="0"/>
          <w:bCs w:val="0"/>
          <w:color w:val="1D1D1B" w:themeColor="text2"/>
        </w:rPr>
        <w:t xml:space="preserve"> im Eingangsbereich. „Vorgesehen sind Anbieter von Drogerieartikeln und Textilien. Die Planungen sind jedoch noch nicht abgeschlossen“, berichtet Stefan Duschl. </w:t>
      </w:r>
      <w:r w:rsidR="003E71E6">
        <w:rPr>
          <w:b w:val="0"/>
          <w:bCs w:val="0"/>
          <w:color w:val="1D1D1B" w:themeColor="text2"/>
        </w:rPr>
        <w:t xml:space="preserve">Das Markt-Team </w:t>
      </w:r>
      <w:r w:rsidR="00FA457A">
        <w:rPr>
          <w:b w:val="0"/>
          <w:bCs w:val="0"/>
          <w:color w:val="1D1D1B" w:themeColor="text2"/>
        </w:rPr>
        <w:t xml:space="preserve">des künftigen E-Centers </w:t>
      </w:r>
      <w:r w:rsidR="003E71E6">
        <w:rPr>
          <w:b w:val="0"/>
          <w:bCs w:val="0"/>
          <w:color w:val="1D1D1B" w:themeColor="text2"/>
        </w:rPr>
        <w:t xml:space="preserve">wird </w:t>
      </w:r>
      <w:r w:rsidR="00AD276C">
        <w:rPr>
          <w:b w:val="0"/>
          <w:bCs w:val="0"/>
          <w:color w:val="1D1D1B" w:themeColor="text2"/>
        </w:rPr>
        <w:t>alle klassischen Stärken des Edeka-Vollsortiments entfalten: angefangen bei der großen Auswahl frischer Lebensmittel über bekannte Marken, beliebte Edeka-Eigenmarken und Artikel auf Discountpreisniveau bis hin zur kompetenten Beratung an den Bedientheken für Fleisch, Wurst, Käse und Fisch</w:t>
      </w:r>
      <w:r w:rsidR="00363BCA">
        <w:rPr>
          <w:b w:val="0"/>
          <w:bCs w:val="0"/>
          <w:color w:val="1D1D1B" w:themeColor="text2"/>
        </w:rPr>
        <w:t xml:space="preserve">. </w:t>
      </w:r>
      <w:r w:rsidR="00C723B6">
        <w:rPr>
          <w:b w:val="0"/>
          <w:bCs w:val="0"/>
          <w:color w:val="1D1D1B" w:themeColor="text2"/>
        </w:rPr>
        <w:t xml:space="preserve">Schwerpunkte des Sortimentes </w:t>
      </w:r>
      <w:r w:rsidR="003E71E6">
        <w:rPr>
          <w:b w:val="0"/>
          <w:bCs w:val="0"/>
          <w:color w:val="1D1D1B" w:themeColor="text2"/>
        </w:rPr>
        <w:t xml:space="preserve">liegen </w:t>
      </w:r>
      <w:r w:rsidR="00C723B6">
        <w:rPr>
          <w:b w:val="0"/>
          <w:bCs w:val="0"/>
          <w:color w:val="1D1D1B" w:themeColor="text2"/>
        </w:rPr>
        <w:t>unter anderem auf Bio-Artikel</w:t>
      </w:r>
      <w:r w:rsidR="00370AF9">
        <w:rPr>
          <w:b w:val="0"/>
          <w:bCs w:val="0"/>
          <w:color w:val="1D1D1B" w:themeColor="text2"/>
        </w:rPr>
        <w:t>n</w:t>
      </w:r>
      <w:r w:rsidR="00C723B6">
        <w:rPr>
          <w:b w:val="0"/>
          <w:bCs w:val="0"/>
          <w:color w:val="1D1D1B" w:themeColor="text2"/>
        </w:rPr>
        <w:t xml:space="preserve"> sowie auf Produkte</w:t>
      </w:r>
      <w:r w:rsidR="00370AF9">
        <w:rPr>
          <w:b w:val="0"/>
          <w:bCs w:val="0"/>
          <w:color w:val="1D1D1B" w:themeColor="text2"/>
        </w:rPr>
        <w:t>n</w:t>
      </w:r>
      <w:r w:rsidR="00C723B6">
        <w:rPr>
          <w:b w:val="0"/>
          <w:bCs w:val="0"/>
          <w:color w:val="1D1D1B" w:themeColor="text2"/>
        </w:rPr>
        <w:t xml:space="preserve"> von lokalen sowie regionalen Erzeugerbetrieben. </w:t>
      </w:r>
      <w:r w:rsidR="00363BCA">
        <w:rPr>
          <w:b w:val="0"/>
          <w:bCs w:val="0"/>
          <w:color w:val="1D1D1B" w:themeColor="text2"/>
        </w:rPr>
        <w:t>„</w:t>
      </w:r>
      <w:r w:rsidR="00AD276C">
        <w:rPr>
          <w:b w:val="0"/>
          <w:bCs w:val="0"/>
          <w:color w:val="1D1D1B" w:themeColor="text2"/>
        </w:rPr>
        <w:t xml:space="preserve">Wie für jeden Standort </w:t>
      </w:r>
      <w:r w:rsidR="003E71E6">
        <w:rPr>
          <w:b w:val="0"/>
          <w:bCs w:val="0"/>
          <w:color w:val="1D1D1B" w:themeColor="text2"/>
        </w:rPr>
        <w:t>planen wir</w:t>
      </w:r>
      <w:r w:rsidR="00A701EC">
        <w:rPr>
          <w:b w:val="0"/>
          <w:bCs w:val="0"/>
          <w:color w:val="1D1D1B" w:themeColor="text2"/>
        </w:rPr>
        <w:t xml:space="preserve"> </w:t>
      </w:r>
      <w:r w:rsidR="00AD276C">
        <w:rPr>
          <w:b w:val="0"/>
          <w:bCs w:val="0"/>
          <w:color w:val="1D1D1B" w:themeColor="text2"/>
        </w:rPr>
        <w:t xml:space="preserve">auch für </w:t>
      </w:r>
      <w:r w:rsidR="00363BCA">
        <w:rPr>
          <w:b w:val="0"/>
          <w:bCs w:val="0"/>
          <w:color w:val="1D1D1B" w:themeColor="text2"/>
        </w:rPr>
        <w:t>den</w:t>
      </w:r>
      <w:r w:rsidR="00AD276C">
        <w:rPr>
          <w:b w:val="0"/>
          <w:bCs w:val="0"/>
          <w:color w:val="1D1D1B" w:themeColor="text2"/>
        </w:rPr>
        <w:t xml:space="preserve"> neuen Markt in </w:t>
      </w:r>
      <w:r w:rsidR="00363BCA">
        <w:rPr>
          <w:b w:val="0"/>
          <w:bCs w:val="0"/>
          <w:color w:val="1D1D1B" w:themeColor="text2"/>
        </w:rPr>
        <w:t>Oberndorf</w:t>
      </w:r>
      <w:r w:rsidR="00AD276C">
        <w:rPr>
          <w:b w:val="0"/>
          <w:bCs w:val="0"/>
          <w:color w:val="1D1D1B" w:themeColor="text2"/>
        </w:rPr>
        <w:t xml:space="preserve"> ein individuelles Konzept, ausgerichtet an den Bedürfnissen </w:t>
      </w:r>
      <w:r w:rsidR="00C723B6">
        <w:rPr>
          <w:b w:val="0"/>
          <w:bCs w:val="0"/>
          <w:color w:val="1D1D1B" w:themeColor="text2"/>
        </w:rPr>
        <w:t>d</w:t>
      </w:r>
      <w:r w:rsidR="00AD276C">
        <w:rPr>
          <w:b w:val="0"/>
          <w:bCs w:val="0"/>
          <w:color w:val="1D1D1B" w:themeColor="text2"/>
        </w:rPr>
        <w:t>er Kundinnen und Kunden vor Ort“</w:t>
      </w:r>
      <w:r w:rsidR="00363BCA">
        <w:rPr>
          <w:b w:val="0"/>
          <w:bCs w:val="0"/>
          <w:color w:val="1D1D1B" w:themeColor="text2"/>
        </w:rPr>
        <w:t>, verspicht Stefan Duschl</w:t>
      </w:r>
      <w:r w:rsidR="00AD276C">
        <w:rPr>
          <w:b w:val="0"/>
          <w:bCs w:val="0"/>
          <w:color w:val="1D1D1B" w:themeColor="text2"/>
        </w:rPr>
        <w:t xml:space="preserve">. Backwaren soll es sowohl im Selbstbedienungsbereich im Markt als auch an einer </w:t>
      </w:r>
      <w:r w:rsidR="00363BCA">
        <w:rPr>
          <w:b w:val="0"/>
          <w:bCs w:val="0"/>
          <w:color w:val="1D1D1B" w:themeColor="text2"/>
        </w:rPr>
        <w:t>großzügig</w:t>
      </w:r>
      <w:r w:rsidR="00A36013">
        <w:rPr>
          <w:b w:val="0"/>
          <w:bCs w:val="0"/>
          <w:color w:val="1D1D1B" w:themeColor="text2"/>
        </w:rPr>
        <w:t xml:space="preserve"> gestalteten </w:t>
      </w:r>
      <w:r w:rsidR="00A97D26" w:rsidRPr="003E71E6">
        <w:rPr>
          <w:b w:val="0"/>
          <w:bCs w:val="0"/>
          <w:color w:val="1D1D1B" w:themeColor="text2"/>
        </w:rPr>
        <w:t>und</w:t>
      </w:r>
      <w:r w:rsidR="00A97D26">
        <w:rPr>
          <w:b w:val="0"/>
          <w:bCs w:val="0"/>
          <w:color w:val="1D1D1B" w:themeColor="text2"/>
        </w:rPr>
        <w:t xml:space="preserve"> </w:t>
      </w:r>
      <w:r w:rsidR="00363BCA">
        <w:rPr>
          <w:b w:val="0"/>
          <w:bCs w:val="0"/>
          <w:color w:val="1D1D1B" w:themeColor="text2"/>
        </w:rPr>
        <w:t xml:space="preserve">in Eigenregie betriebenen </w:t>
      </w:r>
      <w:r w:rsidR="00AD276C">
        <w:rPr>
          <w:b w:val="0"/>
          <w:bCs w:val="0"/>
          <w:color w:val="1D1D1B" w:themeColor="text2"/>
        </w:rPr>
        <w:t xml:space="preserve">Bäckerei-Verkaufsstelle samt Café </w:t>
      </w:r>
      <w:r w:rsidR="00A36013">
        <w:rPr>
          <w:b w:val="0"/>
          <w:bCs w:val="0"/>
          <w:color w:val="1D1D1B" w:themeColor="text2"/>
        </w:rPr>
        <w:t xml:space="preserve">im Eingangsbereich </w:t>
      </w:r>
      <w:r w:rsidR="00AD276C">
        <w:rPr>
          <w:b w:val="0"/>
          <w:bCs w:val="0"/>
          <w:color w:val="1D1D1B" w:themeColor="text2"/>
        </w:rPr>
        <w:t xml:space="preserve">geben. </w:t>
      </w:r>
    </w:p>
    <w:p w14:paraId="000A3A9A" w14:textId="77777777" w:rsidR="00370AF9" w:rsidRPr="00370AF9" w:rsidRDefault="00370AF9" w:rsidP="00363BCA">
      <w:pPr>
        <w:pStyle w:val="Intro-Text"/>
        <w:rPr>
          <w:b w:val="0"/>
          <w:bCs w:val="0"/>
          <w:color w:val="1D1D1B" w:themeColor="text2"/>
          <w:sz w:val="36"/>
          <w:szCs w:val="36"/>
        </w:rPr>
      </w:pPr>
    </w:p>
    <w:p w14:paraId="25A1D9C7" w14:textId="77777777" w:rsidR="00370AF9" w:rsidRPr="00370AF9" w:rsidRDefault="00370AF9" w:rsidP="00370AF9">
      <w:pPr>
        <w:pStyle w:val="Intro-Text"/>
      </w:pPr>
      <w:r w:rsidRPr="00370AF9">
        <w:t>Zusatzinformation BWVA</w:t>
      </w:r>
    </w:p>
    <w:p w14:paraId="021C9C52" w14:textId="4D2C6A6E" w:rsidR="00370AF9" w:rsidRDefault="00370AF9" w:rsidP="00370AF9">
      <w:pPr>
        <w:pStyle w:val="Intro-Text"/>
        <w:spacing w:after="0" w:line="280" w:lineRule="exact"/>
        <w:rPr>
          <w:b w:val="0"/>
          <w:bCs w:val="0"/>
          <w:sz w:val="20"/>
          <w:szCs w:val="20"/>
        </w:rPr>
      </w:pPr>
      <w:r w:rsidRPr="00370AF9">
        <w:rPr>
          <w:b w:val="0"/>
          <w:bCs w:val="0"/>
          <w:sz w:val="20"/>
          <w:szCs w:val="20"/>
        </w:rPr>
        <w:t>Die Baden-Württembergische Versorgungsanstalt für Ärzte, Zahnärzte und Tierärzte – gegründet im Jahr 1952 – ist mit rund 90.000 Teilnehmerinnen und Teilnehmern das zweitgrößte berufsständische Versorgungswerk in Deutschland.</w:t>
      </w:r>
    </w:p>
    <w:p w14:paraId="3D6C7D6F" w14:textId="77777777" w:rsidR="00370AF9" w:rsidRPr="00370AF9" w:rsidRDefault="00370AF9" w:rsidP="00370AF9">
      <w:pPr>
        <w:pStyle w:val="Intro-Text"/>
        <w:spacing w:after="0" w:line="280" w:lineRule="exact"/>
        <w:rPr>
          <w:b w:val="0"/>
          <w:bCs w:val="0"/>
        </w:rPr>
      </w:pPr>
    </w:p>
    <w:p w14:paraId="6C3BD55F" w14:textId="77777777" w:rsidR="00AD276C" w:rsidRDefault="0013045E" w:rsidP="00AD276C">
      <w:pPr>
        <w:pStyle w:val="Zusatzinformation-berschrift"/>
      </w:pPr>
      <w:sdt>
        <w:sdtPr>
          <w:id w:val="-1061561099"/>
          <w:placeholder>
            <w:docPart w:val="1FCF7DDB657F43C5979A97DF344206F9"/>
          </w:placeholder>
        </w:sdtPr>
        <w:sdtEndPr/>
        <w:sdtContent>
          <w:r w:rsidR="00AD276C">
            <w:t>Zusatzinformation – Edeka Südwest</w:t>
          </w:r>
        </w:sdtContent>
      </w:sdt>
    </w:p>
    <w:sdt>
      <w:sdtPr>
        <w:id w:val="-746034625"/>
        <w:placeholder>
          <w:docPart w:val="A42538D7D0D04C2FB6492B9F862CD12E"/>
        </w:placeholder>
      </w:sdtPr>
      <w:sdtEndPr/>
      <w:sdtContent>
        <w:p w14:paraId="4E758C41" w14:textId="77777777" w:rsidR="00AD276C" w:rsidRDefault="00AD276C" w:rsidP="00AD276C">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676FE3">
            <w:t>Ortenauer</w:t>
          </w:r>
          <w:proofErr w:type="spellEnd"/>
          <w:r w:rsidRPr="00676FE3">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w:t>
          </w:r>
          <w:r w:rsidRPr="00676FE3">
            <w:lastRenderedPageBreak/>
            <w:t xml:space="preserve">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0E928570" w14:textId="77777777" w:rsidR="00AD276C" w:rsidRDefault="00AD276C" w:rsidP="00AD276C">
      <w:pPr>
        <w:pStyle w:val="Zusatzinformation-berschrift"/>
      </w:pPr>
    </w:p>
    <w:p w14:paraId="208CB04F" w14:textId="6D143A94" w:rsidR="0043781B" w:rsidRPr="006D08E3" w:rsidRDefault="0043781B" w:rsidP="00F54AA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4FB3" w14:textId="77777777" w:rsidR="0013045E" w:rsidRDefault="0013045E" w:rsidP="000B64B7">
      <w:r>
        <w:separator/>
      </w:r>
    </w:p>
  </w:endnote>
  <w:endnote w:type="continuationSeparator" w:id="0">
    <w:p w14:paraId="07FBFBE5" w14:textId="77777777" w:rsidR="0013045E" w:rsidRDefault="0013045E"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B18A8A850DA840CF8D7AA52F94B76E1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B18A8A850DA840CF8D7AA52F94B76E1F"/>
            </w:placeholder>
          </w:sdtPr>
          <w:sdtEndPr>
            <w:rPr>
              <w:b/>
              <w:bCs/>
              <w:color w:val="1D1D1B" w:themeColor="text2"/>
              <w:sz w:val="18"/>
              <w:szCs w:val="18"/>
            </w:rPr>
          </w:sdtEndPr>
          <w:sdtContent>
            <w:tr w:rsidR="00BE785A" w14:paraId="237C9AD3" w14:textId="77777777" w:rsidTr="00503BFF">
              <w:trPr>
                <w:trHeight w:hRule="exact" w:val="227"/>
              </w:trPr>
              <w:tc>
                <w:tcPr>
                  <w:tcW w:w="9071" w:type="dxa"/>
                </w:tcPr>
                <w:p w14:paraId="59F83E58"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B18A8A850DA840CF8D7AA52F94B76E1F"/>
            </w:placeholder>
          </w:sdtPr>
          <w:sdtEndPr/>
          <w:sdtContent>
            <w:sdt>
              <w:sdtPr>
                <w:id w:val="-79604635"/>
                <w:lock w:val="sdtContentLocked"/>
                <w:placeholder>
                  <w:docPart w:val="BF756242F4C74E5EAE067EE97EA0EC76"/>
                </w:placeholder>
              </w:sdtPr>
              <w:sdtEndPr/>
              <w:sdtContent>
                <w:tr w:rsidR="00503BFF" w14:paraId="3895F9DD" w14:textId="77777777" w:rsidTr="00B31928">
                  <w:trPr>
                    <w:trHeight w:hRule="exact" w:val="1361"/>
                  </w:trPr>
                  <w:tc>
                    <w:tcPr>
                      <w:tcW w:w="9071" w:type="dxa"/>
                    </w:tcPr>
                    <w:p w14:paraId="7E4C56DB"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51AD1754" w14:textId="77777777" w:rsidR="00B31928" w:rsidRDefault="00B31928" w:rsidP="00B31928">
                      <w:pPr>
                        <w:pStyle w:val="Fuzeilentext"/>
                      </w:pPr>
                      <w:r>
                        <w:t>Edekastraße 1 • 77656 Offenburg</w:t>
                      </w:r>
                    </w:p>
                    <w:p w14:paraId="7864D072" w14:textId="77777777" w:rsidR="00B31928" w:rsidRDefault="00B31928" w:rsidP="00B31928">
                      <w:pPr>
                        <w:pStyle w:val="Fuzeilentext"/>
                      </w:pPr>
                      <w:r>
                        <w:t>Telefon: 0781 502-661</w:t>
                      </w:r>
                      <w:r w:rsidR="00C600CE">
                        <w:t>0</w:t>
                      </w:r>
                      <w:r>
                        <w:t xml:space="preserve"> • Fax: 0781 502-6180</w:t>
                      </w:r>
                    </w:p>
                    <w:p w14:paraId="4E9DAAF0" w14:textId="77777777" w:rsidR="00B31928" w:rsidRDefault="00B31928" w:rsidP="00B31928">
                      <w:pPr>
                        <w:pStyle w:val="Fuzeilentext"/>
                      </w:pPr>
                      <w:r>
                        <w:t xml:space="preserve">E-Mail: presse@edeka-suedwest.de </w:t>
                      </w:r>
                    </w:p>
                    <w:p w14:paraId="11B3870B" w14:textId="77777777" w:rsidR="00B31928" w:rsidRDefault="00B31928" w:rsidP="00B31928">
                      <w:pPr>
                        <w:pStyle w:val="Fuzeilentext"/>
                      </w:pPr>
                      <w:r>
                        <w:t>https://verbund.edeka/südwest • www.edeka.de/suedwest</w:t>
                      </w:r>
                    </w:p>
                    <w:p w14:paraId="2F5059E9" w14:textId="77777777" w:rsidR="00503BFF" w:rsidRPr="00B31928" w:rsidRDefault="00B31928" w:rsidP="00B31928">
                      <w:pPr>
                        <w:pStyle w:val="Fuzeilentext"/>
                      </w:pPr>
                      <w:r>
                        <w:t>www.xing.com/company/edekasuedwest • www.linkedin.com/company/edekasuedwest</w:t>
                      </w:r>
                    </w:p>
                  </w:tc>
                </w:tr>
              </w:sdtContent>
            </w:sdt>
          </w:sdtContent>
        </w:sdt>
      </w:tbl>
      <w:p w14:paraId="6C9F724B"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577FDB16" wp14:editId="5F04BC2C">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04FF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3B3D460" wp14:editId="34E75266">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5933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177A9" w14:textId="77777777" w:rsidR="0013045E" w:rsidRDefault="0013045E" w:rsidP="000B64B7">
      <w:r>
        <w:separator/>
      </w:r>
    </w:p>
  </w:footnote>
  <w:footnote w:type="continuationSeparator" w:id="0">
    <w:p w14:paraId="78CBBAB3" w14:textId="77777777" w:rsidR="0013045E" w:rsidRDefault="0013045E"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E0"/>
    <w:rsid w:val="00007E0A"/>
    <w:rsid w:val="00011366"/>
    <w:rsid w:val="00015371"/>
    <w:rsid w:val="00022E5A"/>
    <w:rsid w:val="000314BC"/>
    <w:rsid w:val="000323BF"/>
    <w:rsid w:val="0003575C"/>
    <w:rsid w:val="000401C5"/>
    <w:rsid w:val="000544CE"/>
    <w:rsid w:val="00055370"/>
    <w:rsid w:val="00061F34"/>
    <w:rsid w:val="00067FCE"/>
    <w:rsid w:val="000731B9"/>
    <w:rsid w:val="0007721D"/>
    <w:rsid w:val="0009718E"/>
    <w:rsid w:val="000A0980"/>
    <w:rsid w:val="000A1DF8"/>
    <w:rsid w:val="000B1183"/>
    <w:rsid w:val="000B64B7"/>
    <w:rsid w:val="000E276D"/>
    <w:rsid w:val="00123E84"/>
    <w:rsid w:val="0013045E"/>
    <w:rsid w:val="00154F99"/>
    <w:rsid w:val="0016661A"/>
    <w:rsid w:val="00172594"/>
    <w:rsid w:val="001762B1"/>
    <w:rsid w:val="00191789"/>
    <w:rsid w:val="001A7E1B"/>
    <w:rsid w:val="001D4BAC"/>
    <w:rsid w:val="001D61AF"/>
    <w:rsid w:val="001E20B5"/>
    <w:rsid w:val="001E2BD5"/>
    <w:rsid w:val="001E47DB"/>
    <w:rsid w:val="001E4CA9"/>
    <w:rsid w:val="001E6A4E"/>
    <w:rsid w:val="00203058"/>
    <w:rsid w:val="00203E84"/>
    <w:rsid w:val="002127BF"/>
    <w:rsid w:val="002173FA"/>
    <w:rsid w:val="00233953"/>
    <w:rsid w:val="00243FA7"/>
    <w:rsid w:val="00250C3C"/>
    <w:rsid w:val="002601D7"/>
    <w:rsid w:val="0027408A"/>
    <w:rsid w:val="002847EC"/>
    <w:rsid w:val="002A2C5D"/>
    <w:rsid w:val="002B113D"/>
    <w:rsid w:val="002B1C64"/>
    <w:rsid w:val="002E3C0F"/>
    <w:rsid w:val="002F36FD"/>
    <w:rsid w:val="002F5987"/>
    <w:rsid w:val="003368CA"/>
    <w:rsid w:val="003533A0"/>
    <w:rsid w:val="00363BCA"/>
    <w:rsid w:val="00364984"/>
    <w:rsid w:val="00370AF9"/>
    <w:rsid w:val="00385187"/>
    <w:rsid w:val="003A39B9"/>
    <w:rsid w:val="003D421D"/>
    <w:rsid w:val="003E71E6"/>
    <w:rsid w:val="003F6A20"/>
    <w:rsid w:val="003F6BC6"/>
    <w:rsid w:val="004010CB"/>
    <w:rsid w:val="00420BEB"/>
    <w:rsid w:val="0043781B"/>
    <w:rsid w:val="00441B52"/>
    <w:rsid w:val="00455688"/>
    <w:rsid w:val="00456265"/>
    <w:rsid w:val="00456A1E"/>
    <w:rsid w:val="0046407D"/>
    <w:rsid w:val="00465EE8"/>
    <w:rsid w:val="004678D6"/>
    <w:rsid w:val="00470D7B"/>
    <w:rsid w:val="0047406D"/>
    <w:rsid w:val="00474F05"/>
    <w:rsid w:val="004822F9"/>
    <w:rsid w:val="004938FD"/>
    <w:rsid w:val="004A487F"/>
    <w:rsid w:val="004B28AC"/>
    <w:rsid w:val="004D7754"/>
    <w:rsid w:val="004E31E6"/>
    <w:rsid w:val="00503BFF"/>
    <w:rsid w:val="0051636A"/>
    <w:rsid w:val="00541AB1"/>
    <w:rsid w:val="00551714"/>
    <w:rsid w:val="005526ED"/>
    <w:rsid w:val="005528EB"/>
    <w:rsid w:val="00575D1D"/>
    <w:rsid w:val="005B5C63"/>
    <w:rsid w:val="005B7A36"/>
    <w:rsid w:val="005C27B7"/>
    <w:rsid w:val="005C708D"/>
    <w:rsid w:val="005E4041"/>
    <w:rsid w:val="005F529C"/>
    <w:rsid w:val="005F7D14"/>
    <w:rsid w:val="006040BC"/>
    <w:rsid w:val="00606C95"/>
    <w:rsid w:val="006102ED"/>
    <w:rsid w:val="006110C5"/>
    <w:rsid w:val="0061460F"/>
    <w:rsid w:val="006240A8"/>
    <w:rsid w:val="00624CDC"/>
    <w:rsid w:val="00655B4E"/>
    <w:rsid w:val="00662F38"/>
    <w:rsid w:val="00683B4A"/>
    <w:rsid w:val="006845CE"/>
    <w:rsid w:val="006963C2"/>
    <w:rsid w:val="006A6DE3"/>
    <w:rsid w:val="006B2369"/>
    <w:rsid w:val="006D08E3"/>
    <w:rsid w:val="006F118C"/>
    <w:rsid w:val="006F2167"/>
    <w:rsid w:val="006F2BAF"/>
    <w:rsid w:val="006F6D32"/>
    <w:rsid w:val="00707356"/>
    <w:rsid w:val="00710444"/>
    <w:rsid w:val="00743344"/>
    <w:rsid w:val="007440A4"/>
    <w:rsid w:val="00752FB9"/>
    <w:rsid w:val="00765C93"/>
    <w:rsid w:val="007847B1"/>
    <w:rsid w:val="00796E00"/>
    <w:rsid w:val="00797DFD"/>
    <w:rsid w:val="007A5FAE"/>
    <w:rsid w:val="007B5884"/>
    <w:rsid w:val="007D674A"/>
    <w:rsid w:val="007D7243"/>
    <w:rsid w:val="007E0322"/>
    <w:rsid w:val="007F7A5C"/>
    <w:rsid w:val="00840B71"/>
    <w:rsid w:val="00840C91"/>
    <w:rsid w:val="00841822"/>
    <w:rsid w:val="0084592B"/>
    <w:rsid w:val="0085383C"/>
    <w:rsid w:val="0086003E"/>
    <w:rsid w:val="00865A58"/>
    <w:rsid w:val="00870252"/>
    <w:rsid w:val="00880966"/>
    <w:rsid w:val="008812B1"/>
    <w:rsid w:val="00883577"/>
    <w:rsid w:val="008C2F79"/>
    <w:rsid w:val="008C45F0"/>
    <w:rsid w:val="008C53B9"/>
    <w:rsid w:val="008E284B"/>
    <w:rsid w:val="008F061C"/>
    <w:rsid w:val="00903E04"/>
    <w:rsid w:val="00911B5C"/>
    <w:rsid w:val="009348CC"/>
    <w:rsid w:val="00944CF6"/>
    <w:rsid w:val="009479C9"/>
    <w:rsid w:val="00967543"/>
    <w:rsid w:val="009714E3"/>
    <w:rsid w:val="009731F1"/>
    <w:rsid w:val="00973546"/>
    <w:rsid w:val="00980227"/>
    <w:rsid w:val="0099017D"/>
    <w:rsid w:val="00991E63"/>
    <w:rsid w:val="009B3C9B"/>
    <w:rsid w:val="009B5072"/>
    <w:rsid w:val="009D3A61"/>
    <w:rsid w:val="009D76BD"/>
    <w:rsid w:val="009E5F0C"/>
    <w:rsid w:val="00A11949"/>
    <w:rsid w:val="00A14E43"/>
    <w:rsid w:val="00A36013"/>
    <w:rsid w:val="00A363BE"/>
    <w:rsid w:val="00A52E67"/>
    <w:rsid w:val="00A534E9"/>
    <w:rsid w:val="00A65513"/>
    <w:rsid w:val="00A701EC"/>
    <w:rsid w:val="00A73C67"/>
    <w:rsid w:val="00A82133"/>
    <w:rsid w:val="00A935F4"/>
    <w:rsid w:val="00A97D26"/>
    <w:rsid w:val="00AA13B9"/>
    <w:rsid w:val="00AB3FAA"/>
    <w:rsid w:val="00AB42BD"/>
    <w:rsid w:val="00AD276C"/>
    <w:rsid w:val="00AD5C2F"/>
    <w:rsid w:val="00AE4D51"/>
    <w:rsid w:val="00AF527D"/>
    <w:rsid w:val="00B0619B"/>
    <w:rsid w:val="00B07C29"/>
    <w:rsid w:val="00B07C30"/>
    <w:rsid w:val="00B31928"/>
    <w:rsid w:val="00B37F99"/>
    <w:rsid w:val="00B44DE9"/>
    <w:rsid w:val="00B8553A"/>
    <w:rsid w:val="00B95B9C"/>
    <w:rsid w:val="00BD2F2F"/>
    <w:rsid w:val="00BD7929"/>
    <w:rsid w:val="00BE785A"/>
    <w:rsid w:val="00BF33AE"/>
    <w:rsid w:val="00C066EB"/>
    <w:rsid w:val="00C363B7"/>
    <w:rsid w:val="00C36B0A"/>
    <w:rsid w:val="00C44B3E"/>
    <w:rsid w:val="00C500F7"/>
    <w:rsid w:val="00C569AA"/>
    <w:rsid w:val="00C600CE"/>
    <w:rsid w:val="00C723B6"/>
    <w:rsid w:val="00C76D49"/>
    <w:rsid w:val="00CB65DC"/>
    <w:rsid w:val="00CC4B78"/>
    <w:rsid w:val="00D03866"/>
    <w:rsid w:val="00D07A7D"/>
    <w:rsid w:val="00D13DCC"/>
    <w:rsid w:val="00D161B0"/>
    <w:rsid w:val="00D16B68"/>
    <w:rsid w:val="00D24B9A"/>
    <w:rsid w:val="00D33653"/>
    <w:rsid w:val="00D729EC"/>
    <w:rsid w:val="00D748A3"/>
    <w:rsid w:val="00D85FA9"/>
    <w:rsid w:val="00DA3461"/>
    <w:rsid w:val="00DB0ADC"/>
    <w:rsid w:val="00DC3D83"/>
    <w:rsid w:val="00DE46D1"/>
    <w:rsid w:val="00DE6CE0"/>
    <w:rsid w:val="00E01A77"/>
    <w:rsid w:val="00E100C9"/>
    <w:rsid w:val="00E11D89"/>
    <w:rsid w:val="00E30C1E"/>
    <w:rsid w:val="00E652FF"/>
    <w:rsid w:val="00E70605"/>
    <w:rsid w:val="00E87EB6"/>
    <w:rsid w:val="00E96E8D"/>
    <w:rsid w:val="00EB51D9"/>
    <w:rsid w:val="00EF39E3"/>
    <w:rsid w:val="00EF5A4E"/>
    <w:rsid w:val="00EF72B6"/>
    <w:rsid w:val="00EF79AA"/>
    <w:rsid w:val="00F042C6"/>
    <w:rsid w:val="00F2584A"/>
    <w:rsid w:val="00F40039"/>
    <w:rsid w:val="00F40112"/>
    <w:rsid w:val="00F46091"/>
    <w:rsid w:val="00F54AA4"/>
    <w:rsid w:val="00F832C2"/>
    <w:rsid w:val="00F83F9E"/>
    <w:rsid w:val="00F9649D"/>
    <w:rsid w:val="00FA457A"/>
    <w:rsid w:val="00FA5E38"/>
    <w:rsid w:val="00FA7137"/>
    <w:rsid w:val="00FB59D0"/>
    <w:rsid w:val="00FC166A"/>
    <w:rsid w:val="00FC5C1C"/>
    <w:rsid w:val="00FC6BF7"/>
    <w:rsid w:val="00FD674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015C2"/>
  <w15:chartTrackingRefBased/>
  <w15:docId w15:val="{29642FD4-B1BC-4C27-8BF7-307C184C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7F7A5C"/>
    <w:rPr>
      <w:sz w:val="16"/>
      <w:szCs w:val="16"/>
    </w:rPr>
  </w:style>
  <w:style w:type="paragraph" w:styleId="Kommentartext">
    <w:name w:val="annotation text"/>
    <w:basedOn w:val="Standard"/>
    <w:link w:val="KommentartextZchn"/>
    <w:uiPriority w:val="99"/>
    <w:semiHidden/>
    <w:rsid w:val="007F7A5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F7A5C"/>
    <w:rPr>
      <w:sz w:val="20"/>
      <w:szCs w:val="20"/>
    </w:rPr>
  </w:style>
  <w:style w:type="paragraph" w:styleId="Kommentarthema">
    <w:name w:val="annotation subject"/>
    <w:basedOn w:val="Kommentartext"/>
    <w:next w:val="Kommentartext"/>
    <w:link w:val="KommentarthemaZchn"/>
    <w:uiPriority w:val="99"/>
    <w:semiHidden/>
    <w:rsid w:val="007F7A5C"/>
    <w:rPr>
      <w:b/>
      <w:bCs/>
    </w:rPr>
  </w:style>
  <w:style w:type="character" w:customStyle="1" w:styleId="KommentarthemaZchn">
    <w:name w:val="Kommentarthema Zchn"/>
    <w:basedOn w:val="KommentartextZchn"/>
    <w:link w:val="Kommentarthema"/>
    <w:uiPriority w:val="99"/>
    <w:semiHidden/>
    <w:rsid w:val="007F7A5C"/>
    <w:rPr>
      <w:b/>
      <w:bCs/>
      <w:sz w:val="20"/>
      <w:szCs w:val="20"/>
    </w:rPr>
  </w:style>
  <w:style w:type="paragraph" w:styleId="berarbeitung">
    <w:name w:val="Revision"/>
    <w:hidden/>
    <w:uiPriority w:val="99"/>
    <w:semiHidden/>
    <w:rsid w:val="007F7A5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8A8A850DA840CF8D7AA52F94B76E1F"/>
        <w:category>
          <w:name w:val="Allgemein"/>
          <w:gallery w:val="placeholder"/>
        </w:category>
        <w:types>
          <w:type w:val="bbPlcHdr"/>
        </w:types>
        <w:behaviors>
          <w:behavior w:val="content"/>
        </w:behaviors>
        <w:guid w:val="{42C21830-AEFB-466E-B286-80F54E274D77}"/>
      </w:docPartPr>
      <w:docPartBody>
        <w:p w:rsidR="00FE1509" w:rsidRDefault="00FE1509">
          <w:pPr>
            <w:pStyle w:val="B18A8A850DA840CF8D7AA52F94B76E1F"/>
          </w:pPr>
          <w:r w:rsidRPr="00523F70">
            <w:rPr>
              <w:rStyle w:val="Platzhaltertext"/>
            </w:rPr>
            <w:t>Klicken oder tippen Sie hier, um Text einzugeben.</w:t>
          </w:r>
        </w:p>
      </w:docPartBody>
    </w:docPart>
    <w:docPart>
      <w:docPartPr>
        <w:name w:val="351EF7CA85F949A99C59536E1F7EACDE"/>
        <w:category>
          <w:name w:val="Allgemein"/>
          <w:gallery w:val="placeholder"/>
        </w:category>
        <w:types>
          <w:type w:val="bbPlcHdr"/>
        </w:types>
        <w:behaviors>
          <w:behavior w:val="content"/>
        </w:behaviors>
        <w:guid w:val="{BC0645AD-4705-42E6-87AD-74093928DBF5}"/>
      </w:docPartPr>
      <w:docPartBody>
        <w:p w:rsidR="00FE1509" w:rsidRDefault="00FE1509">
          <w:pPr>
            <w:pStyle w:val="351EF7CA85F949A99C59536E1F7EACDE"/>
          </w:pPr>
          <w:r>
            <w:rPr>
              <w:rStyle w:val="Platzhaltertext"/>
            </w:rPr>
            <w:t>titel</w:t>
          </w:r>
        </w:p>
      </w:docPartBody>
    </w:docPart>
    <w:docPart>
      <w:docPartPr>
        <w:name w:val="BF756242F4C74E5EAE067EE97EA0EC76"/>
        <w:category>
          <w:name w:val="Allgemein"/>
          <w:gallery w:val="placeholder"/>
        </w:category>
        <w:types>
          <w:type w:val="bbPlcHdr"/>
        </w:types>
        <w:behaviors>
          <w:behavior w:val="content"/>
        </w:behaviors>
        <w:guid w:val="{4CFF9B11-DF01-4B9C-A0FA-F9534239E6FC}"/>
      </w:docPartPr>
      <w:docPartBody>
        <w:p w:rsidR="00FE1509" w:rsidRDefault="00FE1509">
          <w:pPr>
            <w:pStyle w:val="BF756242F4C74E5EAE067EE97EA0EC76"/>
          </w:pPr>
          <w:r>
            <w:rPr>
              <w:rStyle w:val="Platzhaltertext"/>
            </w:rPr>
            <w:t>Headline</w:t>
          </w:r>
        </w:p>
      </w:docPartBody>
    </w:docPart>
    <w:docPart>
      <w:docPartPr>
        <w:name w:val="1FCF7DDB657F43C5979A97DF344206F9"/>
        <w:category>
          <w:name w:val="Allgemein"/>
          <w:gallery w:val="placeholder"/>
        </w:category>
        <w:types>
          <w:type w:val="bbPlcHdr"/>
        </w:types>
        <w:behaviors>
          <w:behavior w:val="content"/>
        </w:behaviors>
        <w:guid w:val="{723AD99E-72A8-47B2-9455-8286BBF09FC7}"/>
      </w:docPartPr>
      <w:docPartBody>
        <w:p w:rsidR="00452FFA" w:rsidRDefault="00452FFA" w:rsidP="00452FFA">
          <w:pPr>
            <w:pStyle w:val="1FCF7DDB657F43C5979A97DF344206F9"/>
          </w:pPr>
          <w:r>
            <w:rPr>
              <w:rStyle w:val="Platzhaltertext"/>
            </w:rPr>
            <w:t>Zusatzinformation-Überschrift</w:t>
          </w:r>
        </w:p>
      </w:docPartBody>
    </w:docPart>
    <w:docPart>
      <w:docPartPr>
        <w:name w:val="A42538D7D0D04C2FB6492B9F862CD12E"/>
        <w:category>
          <w:name w:val="Allgemein"/>
          <w:gallery w:val="placeholder"/>
        </w:category>
        <w:types>
          <w:type w:val="bbPlcHdr"/>
        </w:types>
        <w:behaviors>
          <w:behavior w:val="content"/>
        </w:behaviors>
        <w:guid w:val="{B3520370-F292-42DF-AFF7-0A6CC04FB062}"/>
      </w:docPartPr>
      <w:docPartBody>
        <w:p w:rsidR="00452FFA" w:rsidRDefault="00452FFA" w:rsidP="00452FFA">
          <w:pPr>
            <w:pStyle w:val="A42538D7D0D04C2FB6492B9F862CD12E"/>
          </w:pPr>
          <w:r>
            <w:rPr>
              <w:rStyle w:val="Platzhaltertext"/>
            </w:rPr>
            <w:t>Zusatzinformation-Text</w:t>
          </w:r>
        </w:p>
      </w:docPartBody>
    </w:docPart>
    <w:docPart>
      <w:docPartPr>
        <w:name w:val="01CBDD6A76ED473A8EDD5CCF659C1326"/>
        <w:category>
          <w:name w:val="Allgemein"/>
          <w:gallery w:val="placeholder"/>
        </w:category>
        <w:types>
          <w:type w:val="bbPlcHdr"/>
        </w:types>
        <w:behaviors>
          <w:behavior w:val="content"/>
        </w:behaviors>
        <w:guid w:val="{48F58E2F-C4BE-44E9-9608-52820F061D41}"/>
      </w:docPartPr>
      <w:docPartBody>
        <w:p w:rsidR="00452FFA" w:rsidRDefault="00452FFA" w:rsidP="00452FFA">
          <w:pPr>
            <w:pStyle w:val="01CBDD6A76ED473A8EDD5CCF659C1326"/>
          </w:pPr>
          <w:r w:rsidRPr="00523F70">
            <w:rPr>
              <w:rStyle w:val="Platzhaltertext"/>
            </w:rPr>
            <w:t>Klicken oder tippen Sie hier, um Text einzugeben.</w:t>
          </w:r>
        </w:p>
      </w:docPartBody>
    </w:docPart>
    <w:docPart>
      <w:docPartPr>
        <w:name w:val="F4BBDCE8666D4F60AF012D9D5DD33D09"/>
        <w:category>
          <w:name w:val="Allgemein"/>
          <w:gallery w:val="placeholder"/>
        </w:category>
        <w:types>
          <w:type w:val="bbPlcHdr"/>
        </w:types>
        <w:behaviors>
          <w:behavior w:val="content"/>
        </w:behaviors>
        <w:guid w:val="{E97F0D39-DF43-4F33-B257-0802781340D3}"/>
      </w:docPartPr>
      <w:docPartBody>
        <w:p w:rsidR="00452FFA" w:rsidRDefault="00452FFA" w:rsidP="00452FFA">
          <w:pPr>
            <w:pStyle w:val="F4BBDCE8666D4F60AF012D9D5DD33D09"/>
          </w:pPr>
          <w:r>
            <w:rPr>
              <w:rStyle w:val="Platzhaltertext"/>
            </w:rPr>
            <w:t>titel</w:t>
          </w:r>
        </w:p>
      </w:docPartBody>
    </w:docPart>
    <w:docPart>
      <w:docPartPr>
        <w:name w:val="72BCE4EF5E784E6AACD5D5D89B1DFBEC"/>
        <w:category>
          <w:name w:val="Allgemein"/>
          <w:gallery w:val="placeholder"/>
        </w:category>
        <w:types>
          <w:type w:val="bbPlcHdr"/>
        </w:types>
        <w:behaviors>
          <w:behavior w:val="content"/>
        </w:behaviors>
        <w:guid w:val="{E99FF373-15B4-4DC5-AC06-4DEE70C515E8}"/>
      </w:docPartPr>
      <w:docPartBody>
        <w:p w:rsidR="00452FFA" w:rsidRDefault="00452FFA" w:rsidP="00452FFA">
          <w:pPr>
            <w:pStyle w:val="72BCE4EF5E784E6AACD5D5D89B1DFBEC"/>
          </w:pPr>
          <w:r w:rsidRPr="007C076F">
            <w:rPr>
              <w:rStyle w:val="Platzhalt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09"/>
    <w:rsid w:val="00055370"/>
    <w:rsid w:val="00082E54"/>
    <w:rsid w:val="001E6A4E"/>
    <w:rsid w:val="0027408A"/>
    <w:rsid w:val="002E301E"/>
    <w:rsid w:val="003368CA"/>
    <w:rsid w:val="003533A0"/>
    <w:rsid w:val="004005A6"/>
    <w:rsid w:val="00452FFA"/>
    <w:rsid w:val="004D7754"/>
    <w:rsid w:val="00566AD7"/>
    <w:rsid w:val="0061460F"/>
    <w:rsid w:val="00683B4A"/>
    <w:rsid w:val="006E7741"/>
    <w:rsid w:val="00870252"/>
    <w:rsid w:val="008812B1"/>
    <w:rsid w:val="00944CF6"/>
    <w:rsid w:val="009C5178"/>
    <w:rsid w:val="00A94D58"/>
    <w:rsid w:val="00AD5C2F"/>
    <w:rsid w:val="00B83C22"/>
    <w:rsid w:val="00C10F26"/>
    <w:rsid w:val="00D03866"/>
    <w:rsid w:val="00EA48B2"/>
    <w:rsid w:val="00FC166A"/>
    <w:rsid w:val="00FE1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2FFA"/>
  </w:style>
  <w:style w:type="paragraph" w:customStyle="1" w:styleId="B18A8A850DA840CF8D7AA52F94B76E1F">
    <w:name w:val="B18A8A850DA840CF8D7AA52F94B76E1F"/>
  </w:style>
  <w:style w:type="paragraph" w:customStyle="1" w:styleId="351EF7CA85F949A99C59536E1F7EACDE">
    <w:name w:val="351EF7CA85F949A99C59536E1F7EACDE"/>
  </w:style>
  <w:style w:type="paragraph" w:customStyle="1" w:styleId="BF756242F4C74E5EAE067EE97EA0EC76">
    <w:name w:val="BF756242F4C74E5EAE067EE97EA0EC76"/>
  </w:style>
  <w:style w:type="paragraph" w:customStyle="1" w:styleId="1FCF7DDB657F43C5979A97DF344206F9">
    <w:name w:val="1FCF7DDB657F43C5979A97DF344206F9"/>
    <w:rsid w:val="00452FFA"/>
    <w:pPr>
      <w:spacing w:line="278" w:lineRule="auto"/>
    </w:pPr>
    <w:rPr>
      <w:sz w:val="24"/>
      <w:szCs w:val="24"/>
    </w:rPr>
  </w:style>
  <w:style w:type="paragraph" w:customStyle="1" w:styleId="A42538D7D0D04C2FB6492B9F862CD12E">
    <w:name w:val="A42538D7D0D04C2FB6492B9F862CD12E"/>
    <w:rsid w:val="00452FFA"/>
    <w:pPr>
      <w:spacing w:line="278" w:lineRule="auto"/>
    </w:pPr>
    <w:rPr>
      <w:sz w:val="24"/>
      <w:szCs w:val="24"/>
    </w:rPr>
  </w:style>
  <w:style w:type="paragraph" w:customStyle="1" w:styleId="01CBDD6A76ED473A8EDD5CCF659C1326">
    <w:name w:val="01CBDD6A76ED473A8EDD5CCF659C1326"/>
    <w:rsid w:val="00452FFA"/>
    <w:pPr>
      <w:spacing w:line="278" w:lineRule="auto"/>
    </w:pPr>
    <w:rPr>
      <w:sz w:val="24"/>
      <w:szCs w:val="24"/>
    </w:rPr>
  </w:style>
  <w:style w:type="paragraph" w:customStyle="1" w:styleId="F4BBDCE8666D4F60AF012D9D5DD33D09">
    <w:name w:val="F4BBDCE8666D4F60AF012D9D5DD33D09"/>
    <w:rsid w:val="00452FFA"/>
    <w:pPr>
      <w:spacing w:line="278" w:lineRule="auto"/>
    </w:pPr>
    <w:rPr>
      <w:sz w:val="24"/>
      <w:szCs w:val="24"/>
    </w:rPr>
  </w:style>
  <w:style w:type="paragraph" w:customStyle="1" w:styleId="72BCE4EF5E784E6AACD5D5D89B1DFBEC">
    <w:name w:val="72BCE4EF5E784E6AACD5D5D89B1DFBEC"/>
    <w:rsid w:val="00452FF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4102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Florian Heitzmann</cp:lastModifiedBy>
  <cp:revision>4</cp:revision>
  <cp:lastPrinted>2025-07-17T14:24:00Z</cp:lastPrinted>
  <dcterms:created xsi:type="dcterms:W3CDTF">2026-02-09T14:56:00Z</dcterms:created>
  <dcterms:modified xsi:type="dcterms:W3CDTF">2026-02-13T10:08:00Z</dcterms:modified>
</cp:coreProperties>
</file>