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550A1B6D" w:rsidR="009B77EB" w:rsidRPr="00BE1E7C" w:rsidRDefault="008A6E3F" w:rsidP="008E4D13">
      <w:pPr>
        <w:pStyle w:val="berschrift2"/>
        <w:rPr>
          <w:szCs w:val="24"/>
        </w:rPr>
      </w:pPr>
      <w:r w:rsidRPr="008A6E3F">
        <w:t>LAUDA doubles production area in China</w:t>
      </w:r>
    </w:p>
    <w:p w14:paraId="09FBA23A" w14:textId="26B4D064" w:rsidR="009B77EB" w:rsidRPr="00BE1E7C" w:rsidRDefault="009F6071" w:rsidP="002262CE">
      <w:pPr>
        <w:pStyle w:val="berschrift3"/>
        <w:spacing w:line="240" w:lineRule="auto"/>
        <w:rPr>
          <w:rFonts w:ascii="Brandon Grotesque Office Light" w:hAnsi="Brandon Grotesque Office Light"/>
        </w:rPr>
      </w:pPr>
      <w:r w:rsidRPr="009F6071">
        <w:rPr>
          <w:rFonts w:ascii="Brandon Grotesque Office Light" w:hAnsi="Brandon Grotesque Office Light"/>
        </w:rPr>
        <w:t>New Pinghu plant near Shanghai inaugurated</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4E3DCBC9" w14:textId="3C264FE5" w:rsidR="00304E7C" w:rsidRPr="00304E7C" w:rsidRDefault="00AA0CC7" w:rsidP="00304E7C">
      <w:pPr>
        <w:rPr>
          <w:rFonts w:ascii="Brandon Grotesque Office Light" w:hAnsi="Brandon Grotesque Office Light"/>
        </w:rPr>
      </w:pPr>
      <w:r w:rsidRPr="00304E7C">
        <w:rPr>
          <w:rFonts w:ascii="Brandon Grotesque Office Light" w:hAnsi="Brandon Grotesque Office Light"/>
          <w:lang w:val="de-DE"/>
        </w:rPr>
        <w:t xml:space="preserve">Lauda-Königshofen, </w:t>
      </w:r>
      <w:r w:rsidR="00304E7C" w:rsidRPr="00304E7C">
        <w:rPr>
          <w:rFonts w:ascii="Brandon Grotesque Office Light" w:hAnsi="Brandon Grotesque Office Light"/>
          <w:lang w:val="de-DE"/>
        </w:rPr>
        <w:t>November</w:t>
      </w:r>
      <w:r w:rsidRPr="00304E7C">
        <w:rPr>
          <w:rFonts w:ascii="Brandon Grotesque Office Light" w:hAnsi="Brandon Grotesque Office Light"/>
          <w:lang w:val="de-DE"/>
        </w:rPr>
        <w:t xml:space="preserve"> </w:t>
      </w:r>
      <w:r w:rsidR="00880AAE" w:rsidRPr="00304E7C">
        <w:rPr>
          <w:rFonts w:ascii="Brandon Grotesque Office Light" w:hAnsi="Brandon Grotesque Office Light"/>
          <w:lang w:val="de-DE"/>
        </w:rPr>
        <w:t>1</w:t>
      </w:r>
      <w:r w:rsidR="0078467B">
        <w:rPr>
          <w:rFonts w:ascii="Brandon Grotesque Office Light" w:hAnsi="Brandon Grotesque Office Light"/>
          <w:lang w:val="de-DE"/>
        </w:rPr>
        <w:t>3</w:t>
      </w:r>
      <w:r w:rsidRPr="00304E7C">
        <w:rPr>
          <w:rFonts w:ascii="Brandon Grotesque Office Light" w:hAnsi="Brandon Grotesque Office Light"/>
          <w:lang w:val="de-DE"/>
        </w:rPr>
        <w:t>, 202</w:t>
      </w:r>
      <w:r w:rsidR="00304E7C" w:rsidRPr="00304E7C">
        <w:rPr>
          <w:rFonts w:ascii="Brandon Grotesque Office Light" w:hAnsi="Brandon Grotesque Office Light"/>
          <w:lang w:val="de-DE"/>
        </w:rPr>
        <w:t>4</w:t>
      </w:r>
      <w:r w:rsidRPr="00304E7C">
        <w:rPr>
          <w:rFonts w:ascii="Brandon Grotesque Office Light" w:hAnsi="Brandon Grotesque Office Light"/>
          <w:lang w:val="de-DE"/>
        </w:rPr>
        <w:t xml:space="preserve"> – </w:t>
      </w:r>
      <w:r w:rsidR="00304E7C" w:rsidRPr="00304E7C">
        <w:rPr>
          <w:rFonts w:ascii="Brandon Grotesque Office Light" w:hAnsi="Brandon Grotesque Office Light"/>
          <w:lang w:val="de-DE"/>
        </w:rPr>
        <w:t xml:space="preserve">LAUDA DR. R. WOBSER GMBH &amp; CO. </w:t>
      </w:r>
      <w:r w:rsidR="00304E7C" w:rsidRPr="00304E7C">
        <w:rPr>
          <w:rFonts w:ascii="Brandon Grotesque Office Light" w:hAnsi="Brandon Grotesque Office Light"/>
        </w:rPr>
        <w:t xml:space="preserve">KG officially opened its new production facility in Pinghu, China, on October 18, 2024. With around 2,300 square meters, the plant doubles the previous production area and is an important milestone in the company's international expansion strategy. The global market leader for precise temperature control </w:t>
      </w:r>
      <w:r w:rsidR="00616B8C" w:rsidRPr="00616B8C">
        <w:rPr>
          <w:rFonts w:ascii="Brandon Grotesque Office Light" w:hAnsi="Brandon Grotesque Office Light"/>
        </w:rPr>
        <w:t>has been developing and manufacturing in China for eleven years.</w:t>
      </w:r>
    </w:p>
    <w:p w14:paraId="33BFC02D" w14:textId="77777777" w:rsidR="00304E7C" w:rsidRPr="00304E7C" w:rsidRDefault="00304E7C" w:rsidP="00304E7C">
      <w:pPr>
        <w:rPr>
          <w:rFonts w:ascii="Brandon Grotesque Office Light" w:hAnsi="Brandon Grotesque Office Light"/>
        </w:rPr>
      </w:pPr>
    </w:p>
    <w:p w14:paraId="5E3C563D" w14:textId="3AC1A690" w:rsidR="00304E7C" w:rsidRPr="00304E7C" w:rsidRDefault="00304E7C" w:rsidP="00304E7C">
      <w:pPr>
        <w:rPr>
          <w:rFonts w:ascii="Brandon Grotesque Office Light" w:hAnsi="Brandon Grotesque Office Light"/>
        </w:rPr>
      </w:pPr>
      <w:r w:rsidRPr="00304E7C">
        <w:rPr>
          <w:rFonts w:ascii="Brandon Grotesque Office Light" w:hAnsi="Brandon Grotesque Office Light"/>
        </w:rPr>
        <w:t xml:space="preserve">Around 50 guests attended the opening ceremony, including </w:t>
      </w:r>
      <w:r w:rsidR="00DA1144">
        <w:rPr>
          <w:rFonts w:ascii="Brandon Grotesque Office Light" w:hAnsi="Brandon Grotesque Office Light"/>
        </w:rPr>
        <w:t>LAUDA President &amp; CEO</w:t>
      </w:r>
      <w:r w:rsidRPr="00304E7C">
        <w:rPr>
          <w:rFonts w:ascii="Brandon Grotesque Office Light" w:hAnsi="Brandon Grotesque Office Light"/>
        </w:rPr>
        <w:t xml:space="preserve"> Dr. Gunther Wobser, Dr. Marc Stricker </w:t>
      </w:r>
      <w:r w:rsidR="00DA1144">
        <w:rPr>
          <w:rFonts w:ascii="Brandon Grotesque Office Light" w:hAnsi="Brandon Grotesque Office Light"/>
        </w:rPr>
        <w:t xml:space="preserve">(COO) </w:t>
      </w:r>
      <w:r w:rsidRPr="00304E7C">
        <w:rPr>
          <w:rFonts w:ascii="Brandon Grotesque Office Light" w:hAnsi="Brandon Grotesque Office Light"/>
        </w:rPr>
        <w:t>and Christoph Baumann</w:t>
      </w:r>
      <w:r w:rsidR="00DA1144">
        <w:rPr>
          <w:rFonts w:ascii="Brandon Grotesque Office Light" w:hAnsi="Brandon Grotesque Office Light"/>
        </w:rPr>
        <w:t xml:space="preserve"> (</w:t>
      </w:r>
      <w:r w:rsidR="00DA1144" w:rsidRPr="00DA1144">
        <w:rPr>
          <w:rFonts w:ascii="Brandon Grotesque Office Light" w:hAnsi="Brandon Grotesque Office Light"/>
        </w:rPr>
        <w:t>Director Global Production</w:t>
      </w:r>
      <w:r w:rsidR="00DA1144">
        <w:rPr>
          <w:rFonts w:ascii="Brandon Grotesque Office Light" w:hAnsi="Brandon Grotesque Office Light"/>
        </w:rPr>
        <w:t>)</w:t>
      </w:r>
      <w:r w:rsidRPr="00304E7C">
        <w:rPr>
          <w:rFonts w:ascii="Brandon Grotesque Office Light" w:hAnsi="Brandon Grotesque Office Light"/>
        </w:rPr>
        <w:t xml:space="preserve">. </w:t>
      </w:r>
      <w:r w:rsidR="00F873D5">
        <w:rPr>
          <w:rFonts w:ascii="Brandon Grotesque Office Light" w:hAnsi="Brandon Grotesque Office Light"/>
        </w:rPr>
        <w:t>A</w:t>
      </w:r>
      <w:r w:rsidR="00F873D5" w:rsidRPr="009E57C1">
        <w:rPr>
          <w:rFonts w:ascii="Brandon Grotesque Office Light" w:hAnsi="Brandon Grotesque Office Light"/>
        </w:rPr>
        <w:t>s local guests of honor</w:t>
      </w:r>
      <w:r w:rsidR="00F873D5">
        <w:rPr>
          <w:rFonts w:ascii="Brandon Grotesque Office Light" w:hAnsi="Brandon Grotesque Office Light"/>
        </w:rPr>
        <w:t xml:space="preserve">, </w:t>
      </w:r>
      <w:r w:rsidR="009E57C1" w:rsidRPr="009E57C1">
        <w:rPr>
          <w:rFonts w:ascii="Brandon Grotesque Office Light" w:hAnsi="Brandon Grotesque Office Light"/>
        </w:rPr>
        <w:t xml:space="preserve">Ernest Liu, General Manager of LAUDA Production China, welcomed </w:t>
      </w:r>
      <w:r w:rsidR="00314E08">
        <w:rPr>
          <w:rFonts w:ascii="Brandon Grotesque Office Light" w:hAnsi="Brandon Grotesque Office Light"/>
        </w:rPr>
        <w:t>Miao He</w:t>
      </w:r>
      <w:r w:rsidR="00F873D5">
        <w:rPr>
          <w:rFonts w:ascii="Brandon Grotesque Office Light" w:hAnsi="Brandon Grotesque Office Light"/>
        </w:rPr>
        <w:t xml:space="preserve"> (</w:t>
      </w:r>
      <w:r w:rsidR="00314E08" w:rsidRPr="00314E08">
        <w:rPr>
          <w:rFonts w:ascii="Brandon Grotesque Office Light" w:hAnsi="Brandon Grotesque Office Light"/>
        </w:rPr>
        <w:t>Standing Committee Member of Pinghu Party Committee</w:t>
      </w:r>
      <w:r w:rsidR="00003A8D">
        <w:rPr>
          <w:rFonts w:ascii="Brandon Grotesque Office Light" w:hAnsi="Brandon Grotesque Office Light"/>
        </w:rPr>
        <w:t xml:space="preserve"> and </w:t>
      </w:r>
      <w:r w:rsidR="00314E08" w:rsidRPr="00314E08">
        <w:rPr>
          <w:rFonts w:ascii="Brandon Grotesque Office Light" w:hAnsi="Brandon Grotesque Office Light"/>
        </w:rPr>
        <w:t>Secretary of Party Working Committee of Pinghu Economic-Technological Development</w:t>
      </w:r>
      <w:r w:rsidR="00F873D5">
        <w:rPr>
          <w:rFonts w:ascii="Brandon Grotesque Office Light" w:hAnsi="Brandon Grotesque Office Light"/>
        </w:rPr>
        <w:t xml:space="preserve">, </w:t>
      </w:r>
      <w:r w:rsidR="00F873D5" w:rsidRPr="00F873D5">
        <w:rPr>
          <w:rFonts w:ascii="Brandon Grotesque Office Light" w:hAnsi="Brandon Grotesque Office Light"/>
        </w:rPr>
        <w:t>abbreviated as: PEDZ</w:t>
      </w:r>
      <w:r w:rsidR="00314E08" w:rsidRPr="00314E08">
        <w:rPr>
          <w:rFonts w:ascii="Brandon Grotesque Office Light" w:hAnsi="Brandon Grotesque Office Light"/>
        </w:rPr>
        <w:t>)</w:t>
      </w:r>
      <w:r w:rsidR="00314E08">
        <w:rPr>
          <w:rFonts w:ascii="Brandon Grotesque Office Light" w:hAnsi="Brandon Grotesque Office Light"/>
        </w:rPr>
        <w:t>, and</w:t>
      </w:r>
      <w:r w:rsidR="00F873D5">
        <w:rPr>
          <w:rFonts w:ascii="Brandon Grotesque Office Light" w:hAnsi="Brandon Grotesque Office Light"/>
        </w:rPr>
        <w:t xml:space="preserve"> the</w:t>
      </w:r>
      <w:r w:rsidR="00314E08" w:rsidRPr="00314E08">
        <w:rPr>
          <w:rFonts w:ascii="Brandon Grotesque Office Light" w:hAnsi="Brandon Grotesque Office Light"/>
        </w:rPr>
        <w:t xml:space="preserve"> Director of the Administrative Committee of PEDZ</w:t>
      </w:r>
      <w:r w:rsidR="00F873D5">
        <w:rPr>
          <w:rFonts w:ascii="Brandon Grotesque Office Light" w:hAnsi="Brandon Grotesque Office Light"/>
        </w:rPr>
        <w:t xml:space="preserve">, </w:t>
      </w:r>
      <w:r w:rsidR="00F873D5" w:rsidRPr="00314E08">
        <w:rPr>
          <w:rFonts w:ascii="Brandon Grotesque Office Light" w:hAnsi="Brandon Grotesque Office Light"/>
        </w:rPr>
        <w:t>Xuebin Wang</w:t>
      </w:r>
      <w:r w:rsidR="009E57C1" w:rsidRPr="009E57C1">
        <w:rPr>
          <w:rFonts w:ascii="Brandon Grotesque Office Light" w:hAnsi="Brandon Grotesque Office Light"/>
        </w:rPr>
        <w:t>.</w:t>
      </w:r>
      <w:r w:rsidRPr="00304E7C">
        <w:rPr>
          <w:rFonts w:ascii="Brandon Grotesque Office Light" w:hAnsi="Brandon Grotesque Office Light"/>
        </w:rPr>
        <w:t xml:space="preserve"> The celebrations included traditional Chinese performances and rituals such as drum dancing, lion dancing</w:t>
      </w:r>
      <w:r w:rsidR="00314E08">
        <w:rPr>
          <w:rFonts w:ascii="Brandon Grotesque Office Light" w:hAnsi="Brandon Grotesque Office Light"/>
        </w:rPr>
        <w:t xml:space="preserve"> and </w:t>
      </w:r>
      <w:r w:rsidR="00314E08" w:rsidRPr="00314E08">
        <w:rPr>
          <w:rFonts w:ascii="Brandon Grotesque Office Light" w:hAnsi="Brandon Grotesque Office Light"/>
        </w:rPr>
        <w:t>mask changing (Bian Lian)</w:t>
      </w:r>
      <w:r w:rsidR="00314E08">
        <w:rPr>
          <w:rFonts w:ascii="Brandon Grotesque Office Light" w:hAnsi="Brandon Grotesque Office Light"/>
        </w:rPr>
        <w:t>.</w:t>
      </w:r>
    </w:p>
    <w:p w14:paraId="4BC53E79" w14:textId="77777777" w:rsidR="00304E7C" w:rsidRPr="00304E7C" w:rsidRDefault="00304E7C" w:rsidP="00304E7C">
      <w:pPr>
        <w:rPr>
          <w:rFonts w:ascii="Brandon Grotesque Office Light" w:hAnsi="Brandon Grotesque Office Light"/>
        </w:rPr>
      </w:pPr>
    </w:p>
    <w:p w14:paraId="337892FC" w14:textId="3A88E532" w:rsidR="00C54C71" w:rsidRDefault="00E206D6" w:rsidP="00304E7C">
      <w:pPr>
        <w:rPr>
          <w:rFonts w:ascii="Brandon Grotesque Office Light" w:hAnsi="Brandon Grotesque Office Light"/>
        </w:rPr>
      </w:pPr>
      <w:r w:rsidRPr="00E206D6">
        <w:rPr>
          <w:rFonts w:ascii="Brandon Grotesque Office Light" w:hAnsi="Brandon Grotesque Office Light"/>
        </w:rPr>
        <w:t xml:space="preserve">In his speech, Dr. Gunther Wobser emphasized the importance of the move from Shanghai to Pinghu and gave an overview of </w:t>
      </w:r>
      <w:r>
        <w:rPr>
          <w:rFonts w:ascii="Brandon Grotesque Office Light" w:hAnsi="Brandon Grotesque Office Light"/>
        </w:rPr>
        <w:t xml:space="preserve">the </w:t>
      </w:r>
      <w:r w:rsidRPr="00E206D6">
        <w:rPr>
          <w:rFonts w:ascii="Brandon Grotesque Office Light" w:hAnsi="Brandon Grotesque Office Light"/>
        </w:rPr>
        <w:t xml:space="preserve">commitment </w:t>
      </w:r>
      <w:r>
        <w:rPr>
          <w:rFonts w:ascii="Brandon Grotesque Office Light" w:hAnsi="Brandon Grotesque Office Light"/>
        </w:rPr>
        <w:t xml:space="preserve">of LAUDA </w:t>
      </w:r>
      <w:r w:rsidRPr="00E206D6">
        <w:rPr>
          <w:rFonts w:ascii="Brandon Grotesque Office Light" w:hAnsi="Brandon Grotesque Office Light"/>
        </w:rPr>
        <w:t>in Asia</w:t>
      </w:r>
      <w:r w:rsidR="00304E7C" w:rsidRPr="00304E7C">
        <w:rPr>
          <w:rFonts w:ascii="Brandon Grotesque Office Light" w:hAnsi="Brandon Grotesque Office Light"/>
        </w:rPr>
        <w:t xml:space="preserve">: </w:t>
      </w:r>
      <w:r w:rsidR="00924800">
        <w:rPr>
          <w:rFonts w:ascii="Brandon Grotesque Office Light" w:hAnsi="Brandon Grotesque Office Light"/>
        </w:rPr>
        <w:t>“</w:t>
      </w:r>
      <w:r w:rsidR="00304E7C" w:rsidRPr="00304E7C">
        <w:rPr>
          <w:rFonts w:ascii="Brandon Grotesque Office Light" w:hAnsi="Brandon Grotesque Office Light"/>
        </w:rPr>
        <w:t xml:space="preserve">Our expansion in the Far East began in 2006 with the 'Focus Asia' strategic project. In 2008, we established our own sales presence with LAUDA China and in 2013 we started production. With today's opening of the new production site in Pinghu, we are not only doubling our </w:t>
      </w:r>
      <w:r w:rsidR="006E1010">
        <w:rPr>
          <w:rFonts w:ascii="Brandon Grotesque Office Light" w:hAnsi="Brandon Grotesque Office Light"/>
        </w:rPr>
        <w:t>capacity,</w:t>
      </w:r>
      <w:r w:rsidR="00304E7C" w:rsidRPr="00304E7C">
        <w:rPr>
          <w:rFonts w:ascii="Brandon Grotesque Office Light" w:hAnsi="Brandon Grotesque Office Light"/>
        </w:rPr>
        <w:t xml:space="preserve"> but also </w:t>
      </w:r>
      <w:r w:rsidR="006E1010" w:rsidRPr="006E1010">
        <w:rPr>
          <w:rFonts w:ascii="Brandon Grotesque Office Light" w:hAnsi="Brandon Grotesque Office Light"/>
        </w:rPr>
        <w:t>underlining our long-term commitment to this dynamic region.</w:t>
      </w:r>
      <w:r w:rsidR="006E1010">
        <w:rPr>
          <w:rFonts w:ascii="Brandon Grotesque Office Light" w:hAnsi="Brandon Grotesque Office Light"/>
        </w:rPr>
        <w:t>”</w:t>
      </w:r>
    </w:p>
    <w:p w14:paraId="5872B2F8" w14:textId="77777777" w:rsidR="00C54C71" w:rsidRDefault="00C54C71" w:rsidP="00304E7C">
      <w:pPr>
        <w:rPr>
          <w:rFonts w:ascii="Brandon Grotesque Office Light" w:hAnsi="Brandon Grotesque Office Light"/>
        </w:rPr>
      </w:pPr>
    </w:p>
    <w:p w14:paraId="6562430E" w14:textId="4E25D10F" w:rsidR="005D0D02" w:rsidRDefault="00E518A4" w:rsidP="00304E7C">
      <w:pPr>
        <w:rPr>
          <w:rFonts w:ascii="Brandon Grotesque Office Light" w:hAnsi="Brandon Grotesque Office Light"/>
        </w:rPr>
      </w:pPr>
      <w:r w:rsidRPr="00E518A4">
        <w:rPr>
          <w:rFonts w:ascii="Brandon Grotesque Office Light" w:hAnsi="Brandon Grotesque Office Light"/>
        </w:rPr>
        <w:t xml:space="preserve">The investment in the new site underlines the confidence LAUDA has in the Chinese market and in the capabilities of the local team. </w:t>
      </w:r>
      <w:r w:rsidR="00304E7C" w:rsidRPr="00304E7C">
        <w:rPr>
          <w:rFonts w:ascii="Brandon Grotesque Office Light" w:hAnsi="Brandon Grotesque Office Light"/>
        </w:rPr>
        <w:t xml:space="preserve">Dr. Marc Stricker highlighted the efficiency of the project: </w:t>
      </w:r>
      <w:r w:rsidR="005D0D02">
        <w:rPr>
          <w:rFonts w:ascii="Brandon Grotesque Office Light" w:hAnsi="Brandon Grotesque Office Light"/>
        </w:rPr>
        <w:t>“</w:t>
      </w:r>
      <w:r w:rsidR="009B52BC" w:rsidRPr="009B52BC">
        <w:rPr>
          <w:rFonts w:ascii="Brandon Grotesque Office Light" w:hAnsi="Brandon Grotesque Office Light"/>
        </w:rPr>
        <w:t>Thanks to the excellent cooperation of everyone involved, we were able to complete the relocation and expansion in just nine months. This is proof of the dynamics and commitment of our entire team.</w:t>
      </w:r>
      <w:r w:rsidR="005D0D02">
        <w:rPr>
          <w:rFonts w:ascii="Brandon Grotesque Office Light" w:hAnsi="Brandon Grotesque Office Light"/>
        </w:rPr>
        <w:t>”</w:t>
      </w:r>
    </w:p>
    <w:p w14:paraId="4C66C0E7" w14:textId="77777777" w:rsidR="005D0D02" w:rsidRDefault="005D0D02" w:rsidP="00304E7C">
      <w:pPr>
        <w:rPr>
          <w:rFonts w:ascii="Brandon Grotesque Office Light" w:hAnsi="Brandon Grotesque Office Light"/>
        </w:rPr>
      </w:pPr>
    </w:p>
    <w:p w14:paraId="68FA7967" w14:textId="2E9E8B9D" w:rsidR="00304E7C" w:rsidRPr="00304E7C" w:rsidRDefault="00304E7C" w:rsidP="00304E7C">
      <w:pPr>
        <w:rPr>
          <w:rFonts w:ascii="Brandon Grotesque Office Light" w:hAnsi="Brandon Grotesque Office Light"/>
        </w:rPr>
      </w:pPr>
      <w:r w:rsidRPr="00304E7C">
        <w:rPr>
          <w:rFonts w:ascii="Brandon Grotesque Office Light" w:hAnsi="Brandon Grotesque Office Light"/>
        </w:rPr>
        <w:t xml:space="preserve">In recent years, LAUDA has continuously invested in quality assurance of the entry-level devices manufactured in China. Ernest Liu proudly reports: </w:t>
      </w:r>
      <w:r w:rsidR="00211D52">
        <w:rPr>
          <w:rFonts w:ascii="Brandon Grotesque Office Light" w:hAnsi="Brandon Grotesque Office Light"/>
        </w:rPr>
        <w:t>“</w:t>
      </w:r>
      <w:r w:rsidRPr="00304E7C">
        <w:rPr>
          <w:rFonts w:ascii="Brandon Grotesque Office Light" w:hAnsi="Brandon Grotesque Office Light"/>
        </w:rPr>
        <w:t>For several years now, we have been able to guarantee the well-known LAUDA quality for all of our products manufactured in China and thus supply our customers worldwide directly.</w:t>
      </w:r>
      <w:r w:rsidR="00211D52">
        <w:rPr>
          <w:rFonts w:ascii="Brandon Grotesque Office Light" w:hAnsi="Brandon Grotesque Office Light"/>
        </w:rPr>
        <w:t>”</w:t>
      </w:r>
      <w:r w:rsidRPr="00304E7C">
        <w:rPr>
          <w:rFonts w:ascii="Brandon Grotesque Office Light" w:hAnsi="Brandon Grotesque Office Light"/>
        </w:rPr>
        <w:t xml:space="preserve"> With a planned annual turnover of around 120 million euros and over 600 employees worldwide, LAUDA sees the new plant as a geographically important basis for further growth.</w:t>
      </w:r>
    </w:p>
    <w:p w14:paraId="6C104F43" w14:textId="77777777" w:rsidR="00304E7C" w:rsidRPr="00304E7C" w:rsidRDefault="00304E7C" w:rsidP="00304E7C">
      <w:pPr>
        <w:rPr>
          <w:rFonts w:ascii="Brandon Grotesque Office Light" w:hAnsi="Brandon Grotesque Office Light"/>
        </w:rPr>
      </w:pPr>
    </w:p>
    <w:p w14:paraId="4A4CE5D1" w14:textId="32C4F434" w:rsidR="00914FF5" w:rsidRPr="00BE1E7C" w:rsidRDefault="00237BE6" w:rsidP="00304E7C">
      <w:r w:rsidRPr="00237BE6">
        <w:rPr>
          <w:rFonts w:ascii="Brandon Grotesque Office Light" w:hAnsi="Brandon Grotesque Office Light"/>
        </w:rPr>
        <w:t>Dr. Wobser accentuated the strategic importance of the new location. With the expansion, the family-owned company is ideally positioned to meet the growing demands of the Asian market and at the same time optimize the global supply chain. The new premises will enable the company to respond more flexibly to customer requirements and further strengthen its innovative power. At the same time, research and development will be expanded locally.</w:t>
      </w:r>
      <w:r w:rsidR="00914FF5" w:rsidRPr="00BE1E7C">
        <w:br w:type="page"/>
      </w:r>
    </w:p>
    <w:p w14:paraId="1F8B5925" w14:textId="77777777" w:rsidR="002D73F9" w:rsidRDefault="002D73F9" w:rsidP="002D73F9">
      <w:pPr>
        <w:pStyle w:val="Untertitel"/>
        <w:spacing w:after="120" w:line="240" w:lineRule="auto"/>
        <w:rPr>
          <w:b/>
          <w:lang w:val="de-DE"/>
        </w:rPr>
      </w:pPr>
      <w:r>
        <w:rPr>
          <w:b/>
          <w:noProof/>
          <w:lang w:val="de-DE"/>
        </w:rPr>
        <w:lastRenderedPageBreak/>
        <w:drawing>
          <wp:inline distT="0" distB="0" distL="0" distR="0" wp14:anchorId="6AF08FF0" wp14:editId="01AC475D">
            <wp:extent cx="3952800" cy="2635200"/>
            <wp:effectExtent l="0" t="0" r="0" b="0"/>
            <wp:docPr id="1189163845" name="Grafik 1" descr="Ein Bild, das Kleidung, Person, Anzu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Anzug, Man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3952800" cy="2635200"/>
                    </a:xfrm>
                    <a:prstGeom prst="rect">
                      <a:avLst/>
                    </a:prstGeom>
                    <a:noFill/>
                    <a:ln>
                      <a:noFill/>
                    </a:ln>
                  </pic:spPr>
                </pic:pic>
              </a:graphicData>
            </a:graphic>
          </wp:inline>
        </w:drawing>
      </w:r>
    </w:p>
    <w:p w14:paraId="32FCE637" w14:textId="670D431B" w:rsidR="002D73F9" w:rsidRPr="003E452A" w:rsidRDefault="00297F78" w:rsidP="00C36B87">
      <w:pPr>
        <w:pStyle w:val="Untertitel"/>
        <w:ind w:right="2691"/>
        <w:rPr>
          <w:rFonts w:ascii="Brandon Grotesque Office Light" w:hAnsi="Brandon Grotesque Office Light"/>
          <w:szCs w:val="16"/>
        </w:rPr>
      </w:pPr>
      <w:r w:rsidRPr="000F4C5C">
        <w:rPr>
          <w:b/>
        </w:rPr>
        <w:t>Fig.</w:t>
      </w:r>
      <w:r w:rsidR="00AC76F0" w:rsidRPr="000F4C5C">
        <w:rPr>
          <w:b/>
        </w:rPr>
        <w:t xml:space="preserve"> 1: </w:t>
      </w:r>
      <w:r w:rsidR="000F4C5C" w:rsidRPr="0028753E">
        <w:t>The joy at the opening of the new LAUDA production facility in Pinghu is clear to see for everyone involved, from left to right: Lisa Zhang (</w:t>
      </w:r>
      <w:r w:rsidR="00136869" w:rsidRPr="0028753E">
        <w:t>Deputy</w:t>
      </w:r>
      <w:r w:rsidR="000F4C5C" w:rsidRPr="0028753E">
        <w:t xml:space="preserve"> General Manager of Investment Development Group of </w:t>
      </w:r>
      <w:r w:rsidR="003E452A" w:rsidRPr="003E452A">
        <w:t>Pinghu Economic-Technological Development Zone</w:t>
      </w:r>
      <w:r w:rsidR="000F4C5C" w:rsidRPr="0028753E">
        <w:t>), Ernest Liu (Managing Director LAUDA Production China), Dr. Marc Stricker (</w:t>
      </w:r>
      <w:r w:rsidR="00C804DC" w:rsidRPr="0028753E">
        <w:t>COO</w:t>
      </w:r>
      <w:r w:rsidR="000F4C5C" w:rsidRPr="0028753E">
        <w:t>), Miao He (</w:t>
      </w:r>
      <w:r w:rsidR="003E452A" w:rsidRPr="003E452A">
        <w:t>Standing Committee Member of Pinghu Party Committee</w:t>
      </w:r>
      <w:r w:rsidR="005D1732">
        <w:t xml:space="preserve"> and</w:t>
      </w:r>
      <w:r w:rsidR="003E452A" w:rsidRPr="003E452A">
        <w:t xml:space="preserve"> Secretary of Party Working Committee of Pinghu Economic-Technological Development Zone</w:t>
      </w:r>
      <w:r w:rsidR="000F4C5C" w:rsidRPr="0028753E">
        <w:t>), Dr. Gunther Wobser (</w:t>
      </w:r>
      <w:r w:rsidR="00AD1000" w:rsidRPr="0028753E">
        <w:t>President &amp; CEO of LAUDA</w:t>
      </w:r>
      <w:r w:rsidR="000F4C5C" w:rsidRPr="0028753E">
        <w:t xml:space="preserve">), Xuebin Wang (Director of the Administrative Committee of </w:t>
      </w:r>
      <w:r w:rsidR="003E452A">
        <w:t>PEDZ</w:t>
      </w:r>
      <w:r w:rsidR="000F4C5C" w:rsidRPr="0028753E">
        <w:t xml:space="preserve">), Yifeng Shen (Vice Director of Administrative Committee of </w:t>
      </w:r>
      <w:r w:rsidR="003E452A" w:rsidRPr="003E452A">
        <w:t>Pinghu Economic-Technological Development Zone</w:t>
      </w:r>
      <w:r w:rsidR="000F4C5C" w:rsidRPr="0028753E">
        <w:t>), Christoph Baumann (</w:t>
      </w:r>
      <w:r w:rsidR="008626CB" w:rsidRPr="0028753E">
        <w:t xml:space="preserve">Director </w:t>
      </w:r>
      <w:r w:rsidR="000F4C5C" w:rsidRPr="0028753E">
        <w:t xml:space="preserve">Global Production at LAUDA) and Anni Chu (Director of German Investment Promotion Bureau of </w:t>
      </w:r>
      <w:r w:rsidR="003E452A" w:rsidRPr="003E452A">
        <w:t>Pinghu Economic-Technological Development Zone</w:t>
      </w:r>
      <w:r w:rsidR="000F4C5C" w:rsidRPr="0028753E">
        <w:t xml:space="preserve">). </w:t>
      </w:r>
      <w:r w:rsidR="000F4C5C" w:rsidRPr="003E452A">
        <w:t>© LAUDA</w:t>
      </w:r>
    </w:p>
    <w:p w14:paraId="2B189F14" w14:textId="77777777" w:rsidR="002D73F9" w:rsidRPr="003E452A" w:rsidRDefault="002D73F9" w:rsidP="002D73F9">
      <w:pPr>
        <w:pStyle w:val="Untertitel"/>
        <w:rPr>
          <w:rFonts w:ascii="Brandon Grotesque Office Light" w:hAnsi="Brandon Grotesque Office Light"/>
          <w:szCs w:val="16"/>
        </w:rPr>
      </w:pPr>
    </w:p>
    <w:p w14:paraId="6A9B8699" w14:textId="77777777" w:rsidR="002D73F9" w:rsidRDefault="002D73F9" w:rsidP="002D73F9">
      <w:pPr>
        <w:pStyle w:val="Untertitel"/>
        <w:spacing w:after="120" w:line="240" w:lineRule="auto"/>
        <w:rPr>
          <w:b/>
          <w:lang w:val="de-DE"/>
        </w:rPr>
      </w:pPr>
      <w:r>
        <w:rPr>
          <w:b/>
          <w:noProof/>
          <w:lang w:val="de-DE"/>
        </w:rPr>
        <w:drawing>
          <wp:inline distT="0" distB="0" distL="0" distR="0" wp14:anchorId="7E25FC8F" wp14:editId="6A997512">
            <wp:extent cx="3960000" cy="1980000"/>
            <wp:effectExtent l="0" t="0" r="2540" b="1270"/>
            <wp:docPr id="259943432" name="Grafik 1" descr="Ein Bild, das Kleidung, Person, Anzug,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43432" name="Grafik 1" descr="Ein Bild, das Kleidung, Person, Anzug,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3960000" cy="1980000"/>
                    </a:xfrm>
                    <a:prstGeom prst="rect">
                      <a:avLst/>
                    </a:prstGeom>
                    <a:noFill/>
                    <a:ln>
                      <a:noFill/>
                    </a:ln>
                  </pic:spPr>
                </pic:pic>
              </a:graphicData>
            </a:graphic>
          </wp:inline>
        </w:drawing>
      </w:r>
    </w:p>
    <w:p w14:paraId="6B878E98" w14:textId="667EAF0E" w:rsidR="002D73F9" w:rsidRPr="00006B7D" w:rsidRDefault="00C54EB1" w:rsidP="002D73F9">
      <w:pPr>
        <w:pStyle w:val="Untertitel"/>
        <w:ind w:right="2833"/>
        <w:rPr>
          <w:rFonts w:ascii="Brandon Grotesque Office Light" w:hAnsi="Brandon Grotesque Office Light"/>
          <w:szCs w:val="16"/>
        </w:rPr>
      </w:pPr>
      <w:r w:rsidRPr="00111BD9">
        <w:rPr>
          <w:b/>
        </w:rPr>
        <w:t>Fig.</w:t>
      </w:r>
      <w:r w:rsidR="002D73F9" w:rsidRPr="00111BD9">
        <w:rPr>
          <w:b/>
        </w:rPr>
        <w:t xml:space="preserve"> 2: </w:t>
      </w:r>
      <w:r w:rsidR="00111BD9" w:rsidRPr="0028753E">
        <w:t>Ceremonial moment: Xuebin Wang (</w:t>
      </w:r>
      <w:r w:rsidR="00207A88" w:rsidRPr="0028753E">
        <w:t>Director of the Administrative Committee of Pinghu Economic-Technological Development Zone</w:t>
      </w:r>
      <w:r w:rsidR="00111BD9" w:rsidRPr="0028753E">
        <w:t>), Miao He (</w:t>
      </w:r>
      <w:r w:rsidR="00006B7D" w:rsidRPr="00006B7D">
        <w:t>Standing Committee Member of Pinghu Party Committee</w:t>
      </w:r>
      <w:r w:rsidR="006B19E3">
        <w:t xml:space="preserve"> and </w:t>
      </w:r>
      <w:r w:rsidR="00006B7D" w:rsidRPr="00006B7D">
        <w:t>Secretary of Party Working Committee of Pinghu Economic-Technological Development Zone</w:t>
      </w:r>
      <w:r w:rsidR="00111BD9" w:rsidRPr="0028753E">
        <w:t>), Dr. Gunther Wobser (</w:t>
      </w:r>
      <w:r w:rsidR="00B77F5C" w:rsidRPr="0028753E">
        <w:t xml:space="preserve">President &amp; CEO </w:t>
      </w:r>
      <w:r w:rsidR="00111BD9" w:rsidRPr="0028753E">
        <w:t>of LAUDA), Ernest Liu (Managing Director LAUDA Production China) and Dr. Marc Stricker (</w:t>
      </w:r>
      <w:r w:rsidR="00AD1000" w:rsidRPr="0028753E">
        <w:t>COO</w:t>
      </w:r>
      <w:r w:rsidR="00763721" w:rsidRPr="0028753E">
        <w:t xml:space="preserve"> of LAUDA</w:t>
      </w:r>
      <w:r w:rsidR="00111BD9" w:rsidRPr="0028753E">
        <w:t xml:space="preserve">) jointly cut the symbolic ribbon to open the new LAUDA production facility in Pinghu (from left to right). </w:t>
      </w:r>
      <w:r w:rsidR="002D73F9" w:rsidRPr="00006B7D">
        <w:rPr>
          <w:rFonts w:ascii="Brandon Grotesque Office Light" w:hAnsi="Brandon Grotesque Office Light"/>
          <w:szCs w:val="16"/>
        </w:rPr>
        <w:t>© LAUDA</w:t>
      </w:r>
    </w:p>
    <w:p w14:paraId="4A765674" w14:textId="77777777" w:rsidR="002D73F9" w:rsidRPr="00006B7D" w:rsidRDefault="002D73F9" w:rsidP="002D73F9">
      <w:pPr>
        <w:pStyle w:val="Untertitel"/>
        <w:rPr>
          <w:rFonts w:ascii="Brandon Grotesque Office Light" w:hAnsi="Brandon Grotesque Office Light"/>
          <w:szCs w:val="16"/>
        </w:rPr>
      </w:pPr>
    </w:p>
    <w:p w14:paraId="38DF7616" w14:textId="77777777" w:rsidR="002D73F9" w:rsidRPr="00006B7D" w:rsidRDefault="002D73F9" w:rsidP="002D73F9">
      <w:pPr>
        <w:pStyle w:val="Untertitel"/>
        <w:rPr>
          <w:b/>
        </w:rPr>
      </w:pPr>
    </w:p>
    <w:p w14:paraId="6FC1EA94" w14:textId="77777777" w:rsidR="002D73F9" w:rsidRDefault="002D73F9" w:rsidP="002D73F9">
      <w:pPr>
        <w:pStyle w:val="Untertitel"/>
        <w:spacing w:after="120" w:line="240" w:lineRule="auto"/>
        <w:rPr>
          <w:b/>
          <w:lang w:val="de-DE"/>
        </w:rPr>
      </w:pPr>
      <w:r>
        <w:rPr>
          <w:b/>
          <w:noProof/>
          <w:lang w:val="de-DE"/>
        </w:rPr>
        <w:lastRenderedPageBreak/>
        <w:drawing>
          <wp:inline distT="0" distB="0" distL="0" distR="0" wp14:anchorId="2E7C93D8" wp14:editId="5C19F359">
            <wp:extent cx="3960000" cy="1980000"/>
            <wp:effectExtent l="0" t="0" r="2540" b="1270"/>
            <wp:docPr id="43934618" name="Grafik 1" descr="Ein Bild, das Person, Kleidung, Lächeln,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4618" name="Grafik 1" descr="Ein Bild, das Person, Kleidung, Lächeln, Anzug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3960000" cy="1980000"/>
                    </a:xfrm>
                    <a:prstGeom prst="rect">
                      <a:avLst/>
                    </a:prstGeom>
                    <a:noFill/>
                    <a:ln>
                      <a:noFill/>
                    </a:ln>
                  </pic:spPr>
                </pic:pic>
              </a:graphicData>
            </a:graphic>
          </wp:inline>
        </w:drawing>
      </w:r>
    </w:p>
    <w:p w14:paraId="7D511FA1" w14:textId="0F6B5903" w:rsidR="002D73F9" w:rsidRDefault="002834F9" w:rsidP="002D73F9">
      <w:pPr>
        <w:pStyle w:val="Untertitel"/>
        <w:ind w:right="2833"/>
        <w:rPr>
          <w:rFonts w:ascii="Brandon Grotesque Office Light" w:hAnsi="Brandon Grotesque Office Light"/>
          <w:szCs w:val="16"/>
          <w:lang w:val="de-DE"/>
        </w:rPr>
      </w:pPr>
      <w:r w:rsidRPr="00AE5B60">
        <w:rPr>
          <w:b/>
        </w:rPr>
        <w:t>Fig.</w:t>
      </w:r>
      <w:r w:rsidR="002D73F9" w:rsidRPr="00AE5B60">
        <w:rPr>
          <w:b/>
        </w:rPr>
        <w:t xml:space="preserve"> 3: </w:t>
      </w:r>
      <w:r w:rsidR="00AE5B60" w:rsidRPr="0028753E">
        <w:rPr>
          <w:bCs/>
        </w:rPr>
        <w:t>Beaming faces and thumbs up: The group photo of all the guests reflects the positive mood and optimism that characterized the opening ceremony of the new LAUDA production facility in China.</w:t>
      </w:r>
      <w:r w:rsidR="002D73F9" w:rsidRPr="0028753E">
        <w:rPr>
          <w:bCs/>
        </w:rPr>
        <w:t xml:space="preserve"> </w:t>
      </w:r>
      <w:r w:rsidR="002D73F9" w:rsidRPr="002E1BD4">
        <w:rPr>
          <w:rFonts w:ascii="Brandon Grotesque Office Light" w:hAnsi="Brandon Grotesque Office Light"/>
          <w:szCs w:val="16"/>
          <w:lang w:val="de-DE"/>
        </w:rPr>
        <w:t>© LAUDA</w:t>
      </w:r>
    </w:p>
    <w:p w14:paraId="2C376B09" w14:textId="77777777" w:rsidR="002D73F9" w:rsidRDefault="002D73F9" w:rsidP="002D73F9">
      <w:pPr>
        <w:pStyle w:val="Untertitel"/>
        <w:spacing w:line="240" w:lineRule="auto"/>
        <w:ind w:right="2835"/>
        <w:rPr>
          <w:rFonts w:ascii="Brandon Grotesque Office Light" w:hAnsi="Brandon Grotesque Office Light"/>
          <w:szCs w:val="16"/>
          <w:lang w:val="de-DE"/>
        </w:rPr>
      </w:pPr>
    </w:p>
    <w:p w14:paraId="6512025F" w14:textId="77777777" w:rsidR="002D73F9" w:rsidRDefault="002D73F9" w:rsidP="0005482C">
      <w:pPr>
        <w:pStyle w:val="Untertitel"/>
        <w:spacing w:after="120" w:line="240" w:lineRule="auto"/>
        <w:ind w:right="2835"/>
        <w:rPr>
          <w:rFonts w:ascii="Brandon Grotesque Office Light" w:hAnsi="Brandon Grotesque Office Light"/>
          <w:szCs w:val="16"/>
          <w:lang w:val="de-DE"/>
        </w:rPr>
      </w:pPr>
      <w:r>
        <w:rPr>
          <w:b/>
          <w:noProof/>
          <w:lang w:val="de-DE"/>
        </w:rPr>
        <w:drawing>
          <wp:inline distT="0" distB="0" distL="0" distR="0" wp14:anchorId="53C826EB" wp14:editId="7BC1FD28">
            <wp:extent cx="3960000" cy="2638800"/>
            <wp:effectExtent l="0" t="0" r="2540" b="9525"/>
            <wp:docPr id="1250769657" name="Grafik 1" descr="Ein Bild, das Kleidung, Person, Schuhwerk,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69657" name="Grafik 1" descr="Ein Bild, das Kleidung, Person, Schuhwerk,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3960000" cy="2638800"/>
                    </a:xfrm>
                    <a:prstGeom prst="rect">
                      <a:avLst/>
                    </a:prstGeom>
                    <a:noFill/>
                    <a:ln>
                      <a:noFill/>
                    </a:ln>
                  </pic:spPr>
                </pic:pic>
              </a:graphicData>
            </a:graphic>
          </wp:inline>
        </w:drawing>
      </w:r>
    </w:p>
    <w:p w14:paraId="218493D2" w14:textId="4818D642" w:rsidR="002D73F9" w:rsidRPr="00AC76F0" w:rsidRDefault="00044361" w:rsidP="002D73F9">
      <w:pPr>
        <w:pStyle w:val="Untertitel"/>
        <w:ind w:right="2691"/>
      </w:pPr>
      <w:r>
        <w:rPr>
          <w:b/>
          <w:bCs/>
        </w:rPr>
        <w:t>Fig.</w:t>
      </w:r>
      <w:r w:rsidR="002D73F9" w:rsidRPr="007D265B">
        <w:rPr>
          <w:b/>
          <w:bCs/>
        </w:rPr>
        <w:t xml:space="preserve"> 4:</w:t>
      </w:r>
      <w:r w:rsidR="002D73F9" w:rsidRPr="007D265B">
        <w:t xml:space="preserve"> </w:t>
      </w:r>
      <w:r w:rsidR="007D265B" w:rsidRPr="0028753E">
        <w:t xml:space="preserve">Christoph Baumann (Director Global Production, right) explained the production steps at the new plant in Pinghu to the interested guests and provided interesting insights into the work processes. </w:t>
      </w:r>
      <w:r w:rsidR="002D73F9" w:rsidRPr="00AC76F0">
        <w:rPr>
          <w:rFonts w:ascii="Brandon Grotesque Office Light" w:hAnsi="Brandon Grotesque Office Light"/>
          <w:szCs w:val="16"/>
        </w:rPr>
        <w:t>© LAUDA</w:t>
      </w:r>
    </w:p>
    <w:p w14:paraId="7627ABA3" w14:textId="77777777" w:rsidR="002D73F9" w:rsidRPr="00AC76F0" w:rsidRDefault="002D73F9" w:rsidP="002D73F9">
      <w:pPr>
        <w:pStyle w:val="Untertitel"/>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A0279C">
      <w:pPr>
        <w:rPr>
          <w:b/>
          <w:bCs/>
        </w:rPr>
      </w:pPr>
      <w:bookmarkStart w:id="0" w:name="_Hlk101425681"/>
      <w:r>
        <w:rPr>
          <w:b/>
        </w:rPr>
        <w:t>We are LAUDA</w:t>
      </w:r>
      <w:r>
        <w:t xml:space="preserve"> –</w:t>
      </w:r>
      <w:r>
        <w:rPr>
          <w:b/>
        </w:rPr>
        <w:t xml:space="preserve"> </w:t>
      </w:r>
      <w: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A0279C">
      <w:pPr>
        <w:rPr>
          <w:bCs/>
        </w:rPr>
      </w:pPr>
      <w:r>
        <w:lastRenderedPageBreak/>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8A6E3F">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A8D"/>
    <w:rsid w:val="00003BD8"/>
    <w:rsid w:val="0000431D"/>
    <w:rsid w:val="00006B7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4361"/>
    <w:rsid w:val="000457F6"/>
    <w:rsid w:val="000502B9"/>
    <w:rsid w:val="00052155"/>
    <w:rsid w:val="0005238D"/>
    <w:rsid w:val="0005482C"/>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0F4C5C"/>
    <w:rsid w:val="001001D8"/>
    <w:rsid w:val="001011D4"/>
    <w:rsid w:val="00101D19"/>
    <w:rsid w:val="00103FA7"/>
    <w:rsid w:val="00105047"/>
    <w:rsid w:val="001050D7"/>
    <w:rsid w:val="001056CD"/>
    <w:rsid w:val="00106787"/>
    <w:rsid w:val="00110B0C"/>
    <w:rsid w:val="0011125F"/>
    <w:rsid w:val="00111BD9"/>
    <w:rsid w:val="00111DEB"/>
    <w:rsid w:val="001132D0"/>
    <w:rsid w:val="001141E2"/>
    <w:rsid w:val="001146E3"/>
    <w:rsid w:val="00114820"/>
    <w:rsid w:val="00115C09"/>
    <w:rsid w:val="00117659"/>
    <w:rsid w:val="001225FF"/>
    <w:rsid w:val="00123250"/>
    <w:rsid w:val="00123FA8"/>
    <w:rsid w:val="00132D07"/>
    <w:rsid w:val="00135097"/>
    <w:rsid w:val="0013645B"/>
    <w:rsid w:val="00136869"/>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C3697"/>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07A88"/>
    <w:rsid w:val="00211D52"/>
    <w:rsid w:val="00213BBC"/>
    <w:rsid w:val="002150B2"/>
    <w:rsid w:val="0021523D"/>
    <w:rsid w:val="002178ED"/>
    <w:rsid w:val="0022018C"/>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37BE6"/>
    <w:rsid w:val="00241021"/>
    <w:rsid w:val="0024459F"/>
    <w:rsid w:val="0024483B"/>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6728F"/>
    <w:rsid w:val="00271E28"/>
    <w:rsid w:val="00273EC0"/>
    <w:rsid w:val="00275602"/>
    <w:rsid w:val="00276F4C"/>
    <w:rsid w:val="002822D6"/>
    <w:rsid w:val="00282BEE"/>
    <w:rsid w:val="002834F9"/>
    <w:rsid w:val="00284465"/>
    <w:rsid w:val="002845AB"/>
    <w:rsid w:val="00286C54"/>
    <w:rsid w:val="00286C92"/>
    <w:rsid w:val="0028753E"/>
    <w:rsid w:val="002879E7"/>
    <w:rsid w:val="00290AF3"/>
    <w:rsid w:val="00292433"/>
    <w:rsid w:val="00293186"/>
    <w:rsid w:val="00294C69"/>
    <w:rsid w:val="0029792F"/>
    <w:rsid w:val="00297F78"/>
    <w:rsid w:val="002A2226"/>
    <w:rsid w:val="002A2E3A"/>
    <w:rsid w:val="002A44B6"/>
    <w:rsid w:val="002A5D16"/>
    <w:rsid w:val="002A6E17"/>
    <w:rsid w:val="002A7196"/>
    <w:rsid w:val="002A7EF6"/>
    <w:rsid w:val="002B0828"/>
    <w:rsid w:val="002B1CCB"/>
    <w:rsid w:val="002B496F"/>
    <w:rsid w:val="002B58CA"/>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3F9"/>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4E7C"/>
    <w:rsid w:val="0030657B"/>
    <w:rsid w:val="0030758D"/>
    <w:rsid w:val="00312260"/>
    <w:rsid w:val="00314169"/>
    <w:rsid w:val="00314E08"/>
    <w:rsid w:val="003172FE"/>
    <w:rsid w:val="00317D35"/>
    <w:rsid w:val="00321B1B"/>
    <w:rsid w:val="00321E61"/>
    <w:rsid w:val="00322879"/>
    <w:rsid w:val="00323318"/>
    <w:rsid w:val="00323BEC"/>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549"/>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5273"/>
    <w:rsid w:val="003B7161"/>
    <w:rsid w:val="003C19DB"/>
    <w:rsid w:val="003C41E0"/>
    <w:rsid w:val="003C4555"/>
    <w:rsid w:val="003C6CC1"/>
    <w:rsid w:val="003C7F15"/>
    <w:rsid w:val="003D0E84"/>
    <w:rsid w:val="003D1DAE"/>
    <w:rsid w:val="003D2457"/>
    <w:rsid w:val="003E452A"/>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47C8"/>
    <w:rsid w:val="00435C9F"/>
    <w:rsid w:val="00436BEF"/>
    <w:rsid w:val="00437772"/>
    <w:rsid w:val="0044124F"/>
    <w:rsid w:val="00444A8C"/>
    <w:rsid w:val="00445C95"/>
    <w:rsid w:val="00447184"/>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5328"/>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3F64"/>
    <w:rsid w:val="005C5A31"/>
    <w:rsid w:val="005C6342"/>
    <w:rsid w:val="005C7514"/>
    <w:rsid w:val="005C7592"/>
    <w:rsid w:val="005D0D02"/>
    <w:rsid w:val="005D1331"/>
    <w:rsid w:val="005D1732"/>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16B8C"/>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0B6"/>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8780A"/>
    <w:rsid w:val="006929FE"/>
    <w:rsid w:val="00692ECD"/>
    <w:rsid w:val="0069362C"/>
    <w:rsid w:val="00693CD1"/>
    <w:rsid w:val="0069436C"/>
    <w:rsid w:val="00696352"/>
    <w:rsid w:val="006A0F14"/>
    <w:rsid w:val="006A1974"/>
    <w:rsid w:val="006B0F68"/>
    <w:rsid w:val="006B147A"/>
    <w:rsid w:val="006B19E3"/>
    <w:rsid w:val="006B3EDC"/>
    <w:rsid w:val="006B4107"/>
    <w:rsid w:val="006B5779"/>
    <w:rsid w:val="006B57B2"/>
    <w:rsid w:val="006B7152"/>
    <w:rsid w:val="006C06F1"/>
    <w:rsid w:val="006C3BED"/>
    <w:rsid w:val="006C78BD"/>
    <w:rsid w:val="006D00FE"/>
    <w:rsid w:val="006D0E58"/>
    <w:rsid w:val="006D20F1"/>
    <w:rsid w:val="006D5CEE"/>
    <w:rsid w:val="006D63A8"/>
    <w:rsid w:val="006D7236"/>
    <w:rsid w:val="006D7295"/>
    <w:rsid w:val="006E1010"/>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4A4"/>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3721"/>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8AB"/>
    <w:rsid w:val="00783F00"/>
    <w:rsid w:val="00784271"/>
    <w:rsid w:val="00784318"/>
    <w:rsid w:val="0078467B"/>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265B"/>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60BC"/>
    <w:rsid w:val="00861337"/>
    <w:rsid w:val="00862119"/>
    <w:rsid w:val="0086249D"/>
    <w:rsid w:val="008626BA"/>
    <w:rsid w:val="008626CB"/>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0AAE"/>
    <w:rsid w:val="00881128"/>
    <w:rsid w:val="00881F10"/>
    <w:rsid w:val="00882689"/>
    <w:rsid w:val="00882B37"/>
    <w:rsid w:val="00882B7D"/>
    <w:rsid w:val="0088345E"/>
    <w:rsid w:val="00884C9C"/>
    <w:rsid w:val="008854EE"/>
    <w:rsid w:val="0088553E"/>
    <w:rsid w:val="008869BB"/>
    <w:rsid w:val="00887DDF"/>
    <w:rsid w:val="00893E7E"/>
    <w:rsid w:val="0089694E"/>
    <w:rsid w:val="008A0F94"/>
    <w:rsid w:val="008A1086"/>
    <w:rsid w:val="008A195C"/>
    <w:rsid w:val="008A1C31"/>
    <w:rsid w:val="008A6E3F"/>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235C"/>
    <w:rsid w:val="008F4206"/>
    <w:rsid w:val="008F6BA4"/>
    <w:rsid w:val="008F794E"/>
    <w:rsid w:val="009007F2"/>
    <w:rsid w:val="0090270F"/>
    <w:rsid w:val="00905821"/>
    <w:rsid w:val="00905C28"/>
    <w:rsid w:val="009146BF"/>
    <w:rsid w:val="00914FF5"/>
    <w:rsid w:val="009151FE"/>
    <w:rsid w:val="0091604D"/>
    <w:rsid w:val="0091797A"/>
    <w:rsid w:val="009214D6"/>
    <w:rsid w:val="009217CB"/>
    <w:rsid w:val="00922FFD"/>
    <w:rsid w:val="009230AD"/>
    <w:rsid w:val="00924800"/>
    <w:rsid w:val="00924F04"/>
    <w:rsid w:val="00930BCD"/>
    <w:rsid w:val="00932963"/>
    <w:rsid w:val="00934361"/>
    <w:rsid w:val="009360E1"/>
    <w:rsid w:val="00937023"/>
    <w:rsid w:val="00940B6E"/>
    <w:rsid w:val="00941E75"/>
    <w:rsid w:val="0094233A"/>
    <w:rsid w:val="009431A9"/>
    <w:rsid w:val="00944314"/>
    <w:rsid w:val="0094507E"/>
    <w:rsid w:val="00947D74"/>
    <w:rsid w:val="00950AF9"/>
    <w:rsid w:val="009514D7"/>
    <w:rsid w:val="00952D13"/>
    <w:rsid w:val="00955EA0"/>
    <w:rsid w:val="009569F8"/>
    <w:rsid w:val="00956F99"/>
    <w:rsid w:val="009570FA"/>
    <w:rsid w:val="00960B94"/>
    <w:rsid w:val="0096160E"/>
    <w:rsid w:val="00964155"/>
    <w:rsid w:val="00966A73"/>
    <w:rsid w:val="009672A2"/>
    <w:rsid w:val="009672D4"/>
    <w:rsid w:val="00967DE7"/>
    <w:rsid w:val="00970A05"/>
    <w:rsid w:val="00973BFF"/>
    <w:rsid w:val="00973DE5"/>
    <w:rsid w:val="009742F4"/>
    <w:rsid w:val="009758D5"/>
    <w:rsid w:val="009764AC"/>
    <w:rsid w:val="00977D59"/>
    <w:rsid w:val="009801FE"/>
    <w:rsid w:val="00980D9D"/>
    <w:rsid w:val="009822B7"/>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52BC"/>
    <w:rsid w:val="009B61DA"/>
    <w:rsid w:val="009B6E80"/>
    <w:rsid w:val="009B7289"/>
    <w:rsid w:val="009B77EB"/>
    <w:rsid w:val="009C1270"/>
    <w:rsid w:val="009C194C"/>
    <w:rsid w:val="009C3034"/>
    <w:rsid w:val="009C4343"/>
    <w:rsid w:val="009C55BB"/>
    <w:rsid w:val="009C686D"/>
    <w:rsid w:val="009C7A8F"/>
    <w:rsid w:val="009D048B"/>
    <w:rsid w:val="009D207C"/>
    <w:rsid w:val="009D2BD1"/>
    <w:rsid w:val="009D67E7"/>
    <w:rsid w:val="009D7598"/>
    <w:rsid w:val="009D78DC"/>
    <w:rsid w:val="009D7963"/>
    <w:rsid w:val="009E0A1F"/>
    <w:rsid w:val="009E3791"/>
    <w:rsid w:val="009E57C1"/>
    <w:rsid w:val="009E5C03"/>
    <w:rsid w:val="009F0242"/>
    <w:rsid w:val="009F0AC7"/>
    <w:rsid w:val="009F0EB9"/>
    <w:rsid w:val="009F1D9F"/>
    <w:rsid w:val="009F23BD"/>
    <w:rsid w:val="009F28D7"/>
    <w:rsid w:val="009F5D9A"/>
    <w:rsid w:val="009F6071"/>
    <w:rsid w:val="00A00CCF"/>
    <w:rsid w:val="00A0242B"/>
    <w:rsid w:val="00A0279C"/>
    <w:rsid w:val="00A04437"/>
    <w:rsid w:val="00A05D6B"/>
    <w:rsid w:val="00A10D72"/>
    <w:rsid w:val="00A12DE8"/>
    <w:rsid w:val="00A15B1F"/>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B6C25"/>
    <w:rsid w:val="00AC0A8F"/>
    <w:rsid w:val="00AC0B73"/>
    <w:rsid w:val="00AC28C7"/>
    <w:rsid w:val="00AC5259"/>
    <w:rsid w:val="00AC5D6F"/>
    <w:rsid w:val="00AC74FA"/>
    <w:rsid w:val="00AC76F0"/>
    <w:rsid w:val="00AD1000"/>
    <w:rsid w:val="00AD1272"/>
    <w:rsid w:val="00AD1ABD"/>
    <w:rsid w:val="00AD2D80"/>
    <w:rsid w:val="00AD4B12"/>
    <w:rsid w:val="00AD5AC0"/>
    <w:rsid w:val="00AD6E25"/>
    <w:rsid w:val="00AD7295"/>
    <w:rsid w:val="00AE0598"/>
    <w:rsid w:val="00AE0D35"/>
    <w:rsid w:val="00AE37D1"/>
    <w:rsid w:val="00AE5B60"/>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77F5C"/>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3865"/>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129"/>
    <w:rsid w:val="00C26BFC"/>
    <w:rsid w:val="00C3207C"/>
    <w:rsid w:val="00C338E5"/>
    <w:rsid w:val="00C36B87"/>
    <w:rsid w:val="00C3747A"/>
    <w:rsid w:val="00C409DE"/>
    <w:rsid w:val="00C4149C"/>
    <w:rsid w:val="00C45627"/>
    <w:rsid w:val="00C456FA"/>
    <w:rsid w:val="00C45D97"/>
    <w:rsid w:val="00C47443"/>
    <w:rsid w:val="00C47A35"/>
    <w:rsid w:val="00C5136A"/>
    <w:rsid w:val="00C52DC1"/>
    <w:rsid w:val="00C54C71"/>
    <w:rsid w:val="00C54EB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04DC"/>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A5F6E"/>
    <w:rsid w:val="00CB1155"/>
    <w:rsid w:val="00CB120B"/>
    <w:rsid w:val="00CB2768"/>
    <w:rsid w:val="00CB3784"/>
    <w:rsid w:val="00CB4E9C"/>
    <w:rsid w:val="00CB52BE"/>
    <w:rsid w:val="00CB5FA6"/>
    <w:rsid w:val="00CB612F"/>
    <w:rsid w:val="00CB6347"/>
    <w:rsid w:val="00CB7845"/>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4673"/>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09C5"/>
    <w:rsid w:val="00D81E06"/>
    <w:rsid w:val="00D825B0"/>
    <w:rsid w:val="00D82BCB"/>
    <w:rsid w:val="00D857A9"/>
    <w:rsid w:val="00D90EA9"/>
    <w:rsid w:val="00D912E8"/>
    <w:rsid w:val="00D917B6"/>
    <w:rsid w:val="00D91DC3"/>
    <w:rsid w:val="00D9206C"/>
    <w:rsid w:val="00D94EB6"/>
    <w:rsid w:val="00D95E01"/>
    <w:rsid w:val="00DA0E90"/>
    <w:rsid w:val="00DA1144"/>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06D6"/>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8A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246"/>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55C08"/>
    <w:rsid w:val="00F600AB"/>
    <w:rsid w:val="00F650E5"/>
    <w:rsid w:val="00F651AF"/>
    <w:rsid w:val="00F674CE"/>
    <w:rsid w:val="00F7370A"/>
    <w:rsid w:val="00F751FA"/>
    <w:rsid w:val="00F75C7C"/>
    <w:rsid w:val="00F7734E"/>
    <w:rsid w:val="00F8172B"/>
    <w:rsid w:val="00F85A87"/>
    <w:rsid w:val="00F873D5"/>
    <w:rsid w:val="00F87AFE"/>
    <w:rsid w:val="00F905E8"/>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53A9"/>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5595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of LAUDA Production China in Pinghu</dc:title>
  <dc:subject>LAUDA Press Release</dc:subject>
  <dc:creator>Christoph Muhr</dc:creator>
  <cp:lastModifiedBy>Christoph Muhr</cp:lastModifiedBy>
  <cp:lastPrinted>2023-03-14T15:14:00Z</cp:lastPrinted>
  <dcterms:created xsi:type="dcterms:W3CDTF">2024-04-18T10:54:00Z</dcterms:created>
  <dcterms:modified xsi:type="dcterms:W3CDTF">2024-11-13T16:52:00Z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