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511E26" w:rsidRDefault="001E2C53" w:rsidP="009E6BD5">
      <w:pPr>
        <w:pStyle w:val="Kopfzeile"/>
        <w:spacing w:after="60"/>
        <w:ind w:right="-3402"/>
        <w:jc w:val="right"/>
        <w:rPr>
          <w:b/>
          <w:color w:val="FF0000"/>
        </w:rPr>
      </w:pPr>
      <w:r>
        <w:t>Schwäbisch Hall</w:t>
      </w:r>
      <w:r w:rsidR="00862426">
        <w:t>, 1</w:t>
      </w:r>
      <w:r w:rsidR="008C0E1B">
        <w:t>7</w:t>
      </w:r>
      <w:r w:rsidR="00862426">
        <w:t>.03.2021</w:t>
      </w:r>
    </w:p>
    <w:p w:rsidR="004C3045" w:rsidRDefault="004C3045" w:rsidP="004C3045">
      <w:pPr>
        <w:spacing w:after="160"/>
        <w:rPr>
          <w:rFonts w:eastAsiaTheme="minorHAnsi" w:cs="Arial"/>
          <w:b/>
          <w:bCs/>
          <w:sz w:val="28"/>
          <w:szCs w:val="28"/>
        </w:rPr>
      </w:pPr>
    </w:p>
    <w:p w:rsidR="009F75DC" w:rsidRDefault="009F75DC" w:rsidP="004C3045">
      <w:pPr>
        <w:spacing w:after="160"/>
        <w:rPr>
          <w:rFonts w:eastAsiaTheme="minorHAnsi" w:cs="Arial"/>
          <w:b/>
          <w:bCs/>
          <w:sz w:val="28"/>
          <w:szCs w:val="28"/>
        </w:rPr>
      </w:pPr>
    </w:p>
    <w:p w:rsidR="008D12BA" w:rsidRDefault="008D12BA" w:rsidP="004C3045">
      <w:pPr>
        <w:spacing w:after="160"/>
        <w:rPr>
          <w:rFonts w:eastAsiaTheme="minorHAnsi" w:cs="Arial"/>
          <w:b/>
          <w:bCs/>
          <w:sz w:val="28"/>
          <w:szCs w:val="28"/>
        </w:rPr>
      </w:pPr>
    </w:p>
    <w:p w:rsidR="00C5799B" w:rsidRPr="00E313D1" w:rsidRDefault="002653FB" w:rsidP="00C5799B">
      <w:pPr>
        <w:spacing w:after="160"/>
        <w:rPr>
          <w:rFonts w:eastAsiaTheme="minorHAnsi" w:cs="Arial"/>
          <w:b/>
          <w:bCs/>
          <w:sz w:val="32"/>
          <w:szCs w:val="32"/>
        </w:rPr>
      </w:pPr>
      <w:r>
        <w:rPr>
          <w:rFonts w:eastAsiaTheme="minorHAnsi" w:cs="Arial"/>
          <w:b/>
          <w:bCs/>
          <w:sz w:val="32"/>
          <w:szCs w:val="32"/>
        </w:rPr>
        <w:t>Industrie 4.0-Talente aus Schwäbisch Hall</w:t>
      </w:r>
    </w:p>
    <w:p w:rsidR="00C5799B" w:rsidRPr="00E313D1" w:rsidRDefault="002653FB" w:rsidP="00C5799B">
      <w:pPr>
        <w:spacing w:after="160"/>
        <w:rPr>
          <w:rFonts w:eastAsiaTheme="minorHAnsi" w:cs="Arial"/>
          <w:bCs/>
          <w:sz w:val="28"/>
          <w:szCs w:val="28"/>
        </w:rPr>
      </w:pPr>
      <w:r>
        <w:rPr>
          <w:rFonts w:eastAsiaTheme="minorHAnsi" w:cs="Arial"/>
          <w:bCs/>
          <w:sz w:val="28"/>
          <w:szCs w:val="28"/>
        </w:rPr>
        <w:t xml:space="preserve">Azubi-Projekt von OPTIMA wird bei landesweitem Wettbewerb ausgezeichnet </w:t>
      </w:r>
    </w:p>
    <w:p w:rsidR="00C5799B" w:rsidRPr="009F249F" w:rsidRDefault="00C5799B" w:rsidP="00C5799B">
      <w:pPr>
        <w:pStyle w:val="Listenabsatz"/>
        <w:spacing w:after="120" w:line="276" w:lineRule="auto"/>
        <w:ind w:left="0"/>
        <w:rPr>
          <w:rFonts w:ascii="Arial" w:hAnsi="Arial" w:cs="Arial"/>
          <w:b/>
          <w:bCs/>
        </w:rPr>
      </w:pPr>
    </w:p>
    <w:p w:rsidR="00C5799B" w:rsidRPr="00A8771B" w:rsidRDefault="00F21131" w:rsidP="00C5799B">
      <w:pPr>
        <w:spacing w:after="160" w:line="360" w:lineRule="auto"/>
        <w:rPr>
          <w:rFonts w:eastAsiaTheme="minorHAnsi" w:cs="Arial"/>
          <w:b/>
          <w:sz w:val="22"/>
        </w:rPr>
      </w:pPr>
      <w:r>
        <w:rPr>
          <w:rFonts w:eastAsiaTheme="minorHAnsi" w:cs="Arial"/>
          <w:b/>
          <w:sz w:val="22"/>
        </w:rPr>
        <w:t>Auszubildende von Optima wurden beim</w:t>
      </w:r>
      <w:r w:rsidR="00F65712">
        <w:rPr>
          <w:rFonts w:eastAsiaTheme="minorHAnsi" w:cs="Arial"/>
          <w:b/>
          <w:sz w:val="22"/>
        </w:rPr>
        <w:t xml:space="preserve"> landesweiten Wettbewerb</w:t>
      </w:r>
      <w:r>
        <w:rPr>
          <w:rFonts w:eastAsiaTheme="minorHAnsi" w:cs="Arial"/>
          <w:b/>
          <w:sz w:val="22"/>
        </w:rPr>
        <w:t xml:space="preserve"> „Industrie 4.0-Talente“ </w:t>
      </w:r>
      <w:r w:rsidR="00316A52">
        <w:rPr>
          <w:rFonts w:eastAsiaTheme="minorHAnsi" w:cs="Arial"/>
          <w:b/>
          <w:sz w:val="22"/>
        </w:rPr>
        <w:t>des</w:t>
      </w:r>
      <w:r>
        <w:rPr>
          <w:rFonts w:eastAsiaTheme="minorHAnsi" w:cs="Arial"/>
          <w:b/>
          <w:sz w:val="22"/>
        </w:rPr>
        <w:t xml:space="preserve"> Ministerium</w:t>
      </w:r>
      <w:r w:rsidR="00316A52">
        <w:rPr>
          <w:rFonts w:eastAsiaTheme="minorHAnsi" w:cs="Arial"/>
          <w:b/>
          <w:sz w:val="22"/>
        </w:rPr>
        <w:t>s</w:t>
      </w:r>
      <w:r>
        <w:rPr>
          <w:rFonts w:eastAsiaTheme="minorHAnsi" w:cs="Arial"/>
          <w:b/>
          <w:sz w:val="22"/>
        </w:rPr>
        <w:t xml:space="preserve"> für Wirtschaft, Arbeit und Wohnungsbau ausgezeichnet. Staatssekretärin Katrin Schütz würdigte das Engagement </w:t>
      </w:r>
      <w:r w:rsidR="009C4282">
        <w:rPr>
          <w:rFonts w:eastAsiaTheme="minorHAnsi" w:cs="Arial"/>
          <w:b/>
          <w:sz w:val="22"/>
        </w:rPr>
        <w:t xml:space="preserve">der Nachwuchstalente </w:t>
      </w:r>
      <w:r>
        <w:rPr>
          <w:rFonts w:eastAsiaTheme="minorHAnsi" w:cs="Arial"/>
          <w:b/>
          <w:sz w:val="22"/>
        </w:rPr>
        <w:t>im Rahmen einer virtuellen Preisverleihung</w:t>
      </w:r>
      <w:r w:rsidR="00A02E3A">
        <w:rPr>
          <w:rFonts w:eastAsiaTheme="minorHAnsi" w:cs="Arial"/>
          <w:b/>
          <w:sz w:val="22"/>
        </w:rPr>
        <w:t xml:space="preserve"> Ende Februar</w:t>
      </w:r>
      <w:r w:rsidR="003421EC">
        <w:rPr>
          <w:rFonts w:eastAsiaTheme="minorHAnsi" w:cs="Arial"/>
          <w:b/>
          <w:sz w:val="22"/>
        </w:rPr>
        <w:t>.</w:t>
      </w:r>
      <w:r w:rsidR="008F0D5D">
        <w:rPr>
          <w:rFonts w:eastAsiaTheme="minorHAnsi" w:cs="Arial"/>
          <w:b/>
          <w:sz w:val="22"/>
        </w:rPr>
        <w:t xml:space="preserve"> </w:t>
      </w:r>
      <w:r w:rsidR="003E1789">
        <w:rPr>
          <w:rFonts w:eastAsiaTheme="minorHAnsi" w:cs="Arial"/>
          <w:b/>
          <w:sz w:val="22"/>
        </w:rPr>
        <w:t xml:space="preserve">Das interdisziplinäre </w:t>
      </w:r>
      <w:r w:rsidR="00D25781">
        <w:rPr>
          <w:rFonts w:eastAsiaTheme="minorHAnsi" w:cs="Arial"/>
          <w:b/>
          <w:sz w:val="22"/>
        </w:rPr>
        <w:t>Azubi-</w:t>
      </w:r>
      <w:r w:rsidR="008F0D5D">
        <w:rPr>
          <w:rFonts w:eastAsiaTheme="minorHAnsi" w:cs="Arial"/>
          <w:b/>
          <w:sz w:val="22"/>
        </w:rPr>
        <w:t xml:space="preserve">Projektteam </w:t>
      </w:r>
      <w:r w:rsidR="003E1789">
        <w:rPr>
          <w:rFonts w:eastAsiaTheme="minorHAnsi" w:cs="Arial"/>
          <w:b/>
          <w:sz w:val="22"/>
        </w:rPr>
        <w:t>hat mit</w:t>
      </w:r>
      <w:r w:rsidR="008F0D5D" w:rsidRPr="008F0D5D">
        <w:rPr>
          <w:rFonts w:eastAsiaTheme="minorHAnsi" w:cs="Arial"/>
          <w:b/>
          <w:sz w:val="22"/>
        </w:rPr>
        <w:t xml:space="preserve"> agilen Arbeitsmethoden erfolgreich eine Miniatur-Messemaschine </w:t>
      </w:r>
      <w:r w:rsidR="008F0D5D">
        <w:rPr>
          <w:rFonts w:eastAsiaTheme="minorHAnsi" w:cs="Arial"/>
          <w:b/>
          <w:sz w:val="22"/>
        </w:rPr>
        <w:t xml:space="preserve">entwickelt. </w:t>
      </w:r>
    </w:p>
    <w:p w:rsidR="006A17D6" w:rsidRDefault="005D79E6" w:rsidP="00C5799B">
      <w:pPr>
        <w:spacing w:after="160" w:line="360" w:lineRule="auto"/>
        <w:rPr>
          <w:rFonts w:eastAsiaTheme="minorHAnsi" w:cs="Arial"/>
          <w:sz w:val="22"/>
        </w:rPr>
      </w:pPr>
      <w:r>
        <w:rPr>
          <w:rFonts w:eastAsiaTheme="minorHAnsi" w:cs="Arial"/>
          <w:sz w:val="22"/>
        </w:rPr>
        <w:t xml:space="preserve">„Unsere Digitalisierungsstrategie hat sich </w:t>
      </w:r>
      <w:r w:rsidR="00D77C45">
        <w:rPr>
          <w:rFonts w:eastAsiaTheme="minorHAnsi" w:cs="Arial"/>
          <w:sz w:val="22"/>
        </w:rPr>
        <w:t>wieder</w:t>
      </w:r>
      <w:r w:rsidR="006F3C71">
        <w:rPr>
          <w:rFonts w:eastAsiaTheme="minorHAnsi" w:cs="Arial"/>
          <w:sz w:val="22"/>
        </w:rPr>
        <w:t xml:space="preserve"> </w:t>
      </w:r>
      <w:r>
        <w:rPr>
          <w:rFonts w:eastAsiaTheme="minorHAnsi" w:cs="Arial"/>
          <w:sz w:val="22"/>
        </w:rPr>
        <w:t xml:space="preserve">ausgezahlt. Wir freuen uns sehr über diese erneute Auszeichnung“, sagt Sebastian Henke, Personalleiter der Optima Unternehmensgruppe. </w:t>
      </w:r>
      <w:r w:rsidR="0051696D">
        <w:rPr>
          <w:rFonts w:eastAsiaTheme="minorHAnsi" w:cs="Arial"/>
          <w:sz w:val="22"/>
        </w:rPr>
        <w:t>Bereits zum zweiten Mal innerhalb von 1,5 Jahren wurde Optima mit einem Preis der Allianz Industrie 4.0 ausgezeichnet.</w:t>
      </w:r>
      <w:r w:rsidR="0051696D" w:rsidRPr="0051696D">
        <w:rPr>
          <w:rFonts w:eastAsiaTheme="minorHAnsi" w:cs="Arial"/>
          <w:sz w:val="22"/>
        </w:rPr>
        <w:t xml:space="preserve"> Die Allianz ist ein vom Wirtschaftsministerium Baden-Württemberg initiiertes und gefördertes Netzwerk, deren Koordinierungsstelle beim VDMA-Landesverband Baden-Württemberg angesiedelt ist. </w:t>
      </w:r>
    </w:p>
    <w:p w:rsidR="00D058DD" w:rsidRDefault="00EB1950" w:rsidP="00C5799B">
      <w:pPr>
        <w:spacing w:after="160" w:line="360" w:lineRule="auto"/>
        <w:rPr>
          <w:rFonts w:eastAsiaTheme="minorHAnsi" w:cs="Arial"/>
          <w:sz w:val="22"/>
        </w:rPr>
      </w:pPr>
      <w:r>
        <w:rPr>
          <w:rFonts w:eastAsiaTheme="minorHAnsi" w:cs="Arial"/>
          <w:sz w:val="22"/>
        </w:rPr>
        <w:t xml:space="preserve">„Die Auszeichnung unterstreicht, dass wir uns sowohl bei unseren Produkten und Dienstleistungen als auch in den Bereichen Berufsausbildung und Human Resources intensiv mit den Anforderungen der sich immer stärker digitalisierenden Arbeitswelt beschäftigen. Erst die großzügige Unterstützung der Geschäftsleitung macht solche tollen Projekte überhaupt möglich! Am meisten haben mich die vor Freude leuchtenden Augen der Auszubildenden begeistert!“, </w:t>
      </w:r>
      <w:r>
        <w:rPr>
          <w:rFonts w:eastAsiaTheme="minorHAnsi" w:cs="Arial"/>
          <w:sz w:val="22"/>
        </w:rPr>
        <w:lastRenderedPageBreak/>
        <w:t xml:space="preserve">sagt Henke. Neben Optima wurden weitere namhafte Unternehmen aus Baden-Württemberg wie </w:t>
      </w:r>
      <w:r w:rsidR="007A672C">
        <w:rPr>
          <w:rFonts w:eastAsiaTheme="minorHAnsi" w:cs="Arial"/>
          <w:sz w:val="22"/>
        </w:rPr>
        <w:t xml:space="preserve">beispielsweise </w:t>
      </w:r>
      <w:r>
        <w:rPr>
          <w:rFonts w:eastAsiaTheme="minorHAnsi" w:cs="Arial"/>
          <w:sz w:val="22"/>
        </w:rPr>
        <w:t xml:space="preserve">Sick, Kleemann, Heller und Schunk ausgezeichnet. </w:t>
      </w:r>
    </w:p>
    <w:p w:rsidR="000E6F67" w:rsidRPr="000E6F67" w:rsidRDefault="000E6F67" w:rsidP="00C5799B">
      <w:pPr>
        <w:spacing w:after="160" w:line="360" w:lineRule="auto"/>
        <w:rPr>
          <w:rFonts w:eastAsiaTheme="minorHAnsi" w:cs="Arial"/>
          <w:b/>
          <w:sz w:val="22"/>
        </w:rPr>
      </w:pPr>
      <w:r w:rsidRPr="000E6F67">
        <w:rPr>
          <w:rFonts w:eastAsiaTheme="minorHAnsi" w:cs="Arial"/>
          <w:b/>
          <w:sz w:val="22"/>
        </w:rPr>
        <w:t>Teilnehmer erwerben Problemlösungskompetenz und Verständnis für andere Berufsgruppen</w:t>
      </w:r>
    </w:p>
    <w:p w:rsidR="00513D65" w:rsidRDefault="006D1368" w:rsidP="00C5799B">
      <w:pPr>
        <w:spacing w:after="160" w:line="360" w:lineRule="auto"/>
        <w:rPr>
          <w:rFonts w:eastAsiaTheme="minorHAnsi" w:cs="Arial"/>
          <w:sz w:val="22"/>
        </w:rPr>
      </w:pPr>
      <w:r w:rsidRPr="006D1368">
        <w:rPr>
          <w:rFonts w:eastAsiaTheme="minorHAnsi" w:cs="Arial"/>
          <w:sz w:val="22"/>
        </w:rPr>
        <w:t xml:space="preserve">Das Projekt wurde innerhalb von drei Monaten von den Auszubildenden Annika Kröss (Industriekauffrau), Martin </w:t>
      </w:r>
      <w:proofErr w:type="spellStart"/>
      <w:r w:rsidRPr="006D1368">
        <w:rPr>
          <w:rFonts w:eastAsiaTheme="minorHAnsi" w:cs="Arial"/>
          <w:sz w:val="22"/>
        </w:rPr>
        <w:t>Würtemberger</w:t>
      </w:r>
      <w:proofErr w:type="spellEnd"/>
      <w:r w:rsidRPr="006D1368">
        <w:rPr>
          <w:rFonts w:eastAsiaTheme="minorHAnsi" w:cs="Arial"/>
          <w:sz w:val="22"/>
        </w:rPr>
        <w:t xml:space="preserve"> (Technischer Produktdesigner), Samuel Fuhrmann (Mechatroniker), Nick Gäbler (Industriemechaniker) und Lorenz Engelhardt (Werkstudent) realisiert. </w:t>
      </w:r>
      <w:r w:rsidR="00D61457" w:rsidRPr="00D61457">
        <w:rPr>
          <w:rFonts w:eastAsiaTheme="minorHAnsi" w:cs="Arial"/>
          <w:sz w:val="22"/>
        </w:rPr>
        <w:t xml:space="preserve">Verena Konz von der Optima Personalentwicklung </w:t>
      </w:r>
      <w:r w:rsidR="00A3404A">
        <w:rPr>
          <w:rFonts w:eastAsiaTheme="minorHAnsi" w:cs="Arial"/>
          <w:sz w:val="22"/>
        </w:rPr>
        <w:t xml:space="preserve">unterstützte </w:t>
      </w:r>
      <w:r w:rsidR="00E467B9">
        <w:rPr>
          <w:rFonts w:eastAsiaTheme="minorHAnsi" w:cs="Arial"/>
          <w:sz w:val="22"/>
        </w:rPr>
        <w:t>die Teammitglieder.</w:t>
      </w:r>
      <w:r w:rsidR="00A3404A">
        <w:rPr>
          <w:rFonts w:eastAsiaTheme="minorHAnsi" w:cs="Arial"/>
          <w:sz w:val="22"/>
        </w:rPr>
        <w:t xml:space="preserve"> </w:t>
      </w:r>
      <w:r w:rsidR="00D61457" w:rsidRPr="00D61457">
        <w:rPr>
          <w:rFonts w:eastAsiaTheme="minorHAnsi" w:cs="Arial"/>
          <w:sz w:val="22"/>
        </w:rPr>
        <w:t xml:space="preserve">Jürgen Hoffmann, Lehrer an der Kaufmännischen Schule Schwäbisch Hall, </w:t>
      </w:r>
      <w:r w:rsidR="00A3404A">
        <w:rPr>
          <w:rFonts w:eastAsiaTheme="minorHAnsi" w:cs="Arial"/>
          <w:sz w:val="22"/>
        </w:rPr>
        <w:t xml:space="preserve">begleitete das Team </w:t>
      </w:r>
      <w:r w:rsidR="009626F9">
        <w:rPr>
          <w:rFonts w:eastAsiaTheme="minorHAnsi" w:cs="Arial"/>
          <w:sz w:val="22"/>
        </w:rPr>
        <w:t xml:space="preserve">im Rahmen des Projekts </w:t>
      </w:r>
      <w:r w:rsidR="00A3404A" w:rsidRPr="00A3404A">
        <w:rPr>
          <w:rFonts w:eastAsiaTheme="minorHAnsi" w:cs="Arial"/>
          <w:sz w:val="22"/>
        </w:rPr>
        <w:t>„Lehrkräfte erleben Wirtschaft“</w:t>
      </w:r>
      <w:r w:rsidR="004F0F60">
        <w:rPr>
          <w:rFonts w:eastAsiaTheme="minorHAnsi" w:cs="Arial"/>
          <w:sz w:val="22"/>
        </w:rPr>
        <w:t xml:space="preserve">. </w:t>
      </w:r>
    </w:p>
    <w:p w:rsidR="006D1368" w:rsidRDefault="00532F26" w:rsidP="00C5799B">
      <w:pPr>
        <w:spacing w:after="160" w:line="360" w:lineRule="auto"/>
        <w:rPr>
          <w:rFonts w:eastAsiaTheme="minorHAnsi" w:cs="Arial"/>
          <w:sz w:val="22"/>
        </w:rPr>
      </w:pPr>
      <w:r w:rsidRPr="00532F26">
        <w:rPr>
          <w:rFonts w:eastAsiaTheme="minorHAnsi" w:cs="Arial"/>
          <w:sz w:val="22"/>
        </w:rPr>
        <w:t>Ziel des Projekts war, die Auszubildenden mit aktuellen Projektmanagement-Techniken, Maschinenbautechnologien und Prozessabläufen im Unternehmen – von der Kundenanfrage bis zur Abnahme – vertraut zu machen. Deshalb wurde die Methode „</w:t>
      </w:r>
      <w:proofErr w:type="spellStart"/>
      <w:r w:rsidRPr="00532F26">
        <w:rPr>
          <w:rFonts w:eastAsiaTheme="minorHAnsi" w:cs="Arial"/>
          <w:sz w:val="22"/>
        </w:rPr>
        <w:t>Scrum</w:t>
      </w:r>
      <w:proofErr w:type="spellEnd"/>
      <w:r w:rsidRPr="00532F26">
        <w:rPr>
          <w:rFonts w:eastAsiaTheme="minorHAnsi" w:cs="Arial"/>
          <w:sz w:val="22"/>
        </w:rPr>
        <w:t xml:space="preserve">“ eingesetzt. Neben Lego </w:t>
      </w:r>
      <w:proofErr w:type="spellStart"/>
      <w:r w:rsidRPr="00532F26">
        <w:rPr>
          <w:rFonts w:eastAsiaTheme="minorHAnsi" w:cs="Arial"/>
          <w:sz w:val="22"/>
        </w:rPr>
        <w:t>Mindstorms</w:t>
      </w:r>
      <w:proofErr w:type="spellEnd"/>
      <w:r w:rsidRPr="00532F26">
        <w:rPr>
          <w:rFonts w:eastAsiaTheme="minorHAnsi" w:cs="Arial"/>
          <w:sz w:val="22"/>
        </w:rPr>
        <w:t xml:space="preserve"> kamen selbst konstruierte Edelstahl- und 3D-Bauteile zum Einsatz. </w:t>
      </w:r>
      <w:r w:rsidR="00BF534C" w:rsidRPr="00BF534C">
        <w:rPr>
          <w:rFonts w:eastAsiaTheme="minorHAnsi" w:cs="Arial"/>
          <w:sz w:val="22"/>
        </w:rPr>
        <w:t xml:space="preserve">Hierfür arbeiteten die Auszubildenden eng mit dem Optima Additive Innovation Center und der Fertigung zusammen. </w:t>
      </w:r>
      <w:r w:rsidR="00BF534C">
        <w:rPr>
          <w:rFonts w:eastAsiaTheme="minorHAnsi" w:cs="Arial"/>
          <w:sz w:val="22"/>
        </w:rPr>
        <w:t xml:space="preserve">Im Zusammenhang mit Industrie 4.0 stehen besonders der Einsatz agiler Projektmanagement-Techniken, die Nutzung additiver Fertigungstechnologien, die Programmierung der Lego </w:t>
      </w:r>
      <w:proofErr w:type="spellStart"/>
      <w:r w:rsidR="00BF534C">
        <w:rPr>
          <w:rFonts w:eastAsiaTheme="minorHAnsi" w:cs="Arial"/>
          <w:sz w:val="22"/>
        </w:rPr>
        <w:t>Mindstorms</w:t>
      </w:r>
      <w:proofErr w:type="spellEnd"/>
      <w:r w:rsidR="00BF534C">
        <w:rPr>
          <w:rFonts w:eastAsiaTheme="minorHAnsi" w:cs="Arial"/>
          <w:sz w:val="22"/>
        </w:rPr>
        <w:t xml:space="preserve">-Komponenten und die interdisziplinäre Zusammenstellung des Projektteams. </w:t>
      </w:r>
      <w:r w:rsidR="006034EF">
        <w:rPr>
          <w:rFonts w:eastAsiaTheme="minorHAnsi" w:cs="Arial"/>
          <w:sz w:val="22"/>
        </w:rPr>
        <w:t>Sobald</w:t>
      </w:r>
      <w:r w:rsidR="00817785">
        <w:rPr>
          <w:rFonts w:eastAsiaTheme="minorHAnsi" w:cs="Arial"/>
          <w:sz w:val="22"/>
        </w:rPr>
        <w:t xml:space="preserve"> die Pandemie dies zulässt, wird die Maschine</w:t>
      </w:r>
      <w:r w:rsidR="00FA108E" w:rsidRPr="00FA108E">
        <w:rPr>
          <w:rFonts w:eastAsiaTheme="minorHAnsi" w:cs="Arial"/>
          <w:sz w:val="22"/>
        </w:rPr>
        <w:t xml:space="preserve"> für Interessierte den Abfüll- und Verpackun</w:t>
      </w:r>
      <w:r w:rsidR="00817785">
        <w:rPr>
          <w:rFonts w:eastAsiaTheme="minorHAnsi" w:cs="Arial"/>
          <w:sz w:val="22"/>
        </w:rPr>
        <w:t>gsprozess auf Ausbildungs</w:t>
      </w:r>
      <w:r w:rsidR="00393AA0">
        <w:rPr>
          <w:rFonts w:eastAsiaTheme="minorHAnsi" w:cs="Arial"/>
          <w:sz w:val="22"/>
        </w:rPr>
        <w:t>- und Studien</w:t>
      </w:r>
      <w:r w:rsidR="00817785">
        <w:rPr>
          <w:rFonts w:eastAsiaTheme="minorHAnsi" w:cs="Arial"/>
          <w:sz w:val="22"/>
        </w:rPr>
        <w:t xml:space="preserve">messen </w:t>
      </w:r>
      <w:r w:rsidR="003A0C21">
        <w:rPr>
          <w:rFonts w:eastAsiaTheme="minorHAnsi" w:cs="Arial"/>
          <w:sz w:val="22"/>
        </w:rPr>
        <w:t>zeigen</w:t>
      </w:r>
      <w:r w:rsidR="00817785">
        <w:rPr>
          <w:rFonts w:eastAsiaTheme="minorHAnsi" w:cs="Arial"/>
          <w:sz w:val="22"/>
        </w:rPr>
        <w:t xml:space="preserve">. </w:t>
      </w:r>
    </w:p>
    <w:p w:rsidR="008D5F38" w:rsidRPr="008D5F38" w:rsidRDefault="008D5F38" w:rsidP="00C5799B">
      <w:pPr>
        <w:spacing w:after="160" w:line="360" w:lineRule="auto"/>
        <w:rPr>
          <w:rFonts w:eastAsiaTheme="minorHAnsi" w:cs="Arial"/>
          <w:b/>
          <w:sz w:val="22"/>
        </w:rPr>
      </w:pPr>
      <w:r>
        <w:rPr>
          <w:rFonts w:eastAsiaTheme="minorHAnsi" w:cs="Arial"/>
          <w:b/>
          <w:sz w:val="22"/>
        </w:rPr>
        <w:t xml:space="preserve">Digital Natives geben Wissen an Unternehmen weiter </w:t>
      </w:r>
    </w:p>
    <w:p w:rsidR="0051696D" w:rsidRDefault="007C7E84" w:rsidP="00C5799B">
      <w:pPr>
        <w:spacing w:after="160" w:line="360" w:lineRule="auto"/>
        <w:rPr>
          <w:rFonts w:eastAsiaTheme="minorHAnsi" w:cs="Arial"/>
          <w:sz w:val="22"/>
        </w:rPr>
      </w:pPr>
      <w:r>
        <w:rPr>
          <w:rFonts w:eastAsiaTheme="minorHAnsi" w:cs="Arial"/>
          <w:sz w:val="22"/>
        </w:rPr>
        <w:t xml:space="preserve">„Mit der Preis Industrie 4.0-Talente zeichnen wir die jungen Digital Natives aus, deren wertvolles Wissen in die Unternehmen einfließen soll“, sagt Katrin Schütz, </w:t>
      </w:r>
      <w:r w:rsidRPr="007C7E84">
        <w:rPr>
          <w:rFonts w:eastAsiaTheme="minorHAnsi" w:cs="Arial"/>
          <w:sz w:val="22"/>
        </w:rPr>
        <w:t xml:space="preserve">Staatssekretärin im Ministerium für </w:t>
      </w:r>
      <w:r w:rsidRPr="007C7E84">
        <w:rPr>
          <w:rFonts w:eastAsiaTheme="minorHAnsi" w:cs="Arial"/>
          <w:sz w:val="22"/>
        </w:rPr>
        <w:lastRenderedPageBreak/>
        <w:t>Wirtschaft, Arbeit und Wohnungsbau des Landes Baden-Württemberg</w:t>
      </w:r>
      <w:r>
        <w:rPr>
          <w:rFonts w:eastAsiaTheme="minorHAnsi" w:cs="Arial"/>
          <w:sz w:val="22"/>
        </w:rPr>
        <w:t xml:space="preserve">. Schütz verlieh die Auszeichnungen im Rahmen einer virtuellen Preisverleihung im Namen der Wirtschaftsministerin </w:t>
      </w:r>
      <w:r w:rsidRPr="007C7E84">
        <w:rPr>
          <w:rFonts w:eastAsiaTheme="minorHAnsi" w:cs="Arial"/>
          <w:sz w:val="22"/>
        </w:rPr>
        <w:t>Dr. Nicole Hoffmeister-Kraut</w:t>
      </w:r>
      <w:r>
        <w:rPr>
          <w:rFonts w:eastAsiaTheme="minorHAnsi" w:cs="Arial"/>
          <w:sz w:val="22"/>
        </w:rPr>
        <w:t xml:space="preserve">. </w:t>
      </w:r>
      <w:r w:rsidR="00953E2D">
        <w:rPr>
          <w:rFonts w:eastAsiaTheme="minorHAnsi" w:cs="Arial"/>
          <w:sz w:val="22"/>
        </w:rPr>
        <w:t xml:space="preserve">Mit dem Wettbewerb wolle man motivierende Leuchtturmprojekte zeigen und weitere Unternehmen zu ähnlichen Projekten motivieren. </w:t>
      </w:r>
    </w:p>
    <w:p w:rsidR="002C4821" w:rsidRPr="00432856" w:rsidRDefault="0051696D" w:rsidP="00C5799B">
      <w:pPr>
        <w:spacing w:after="160" w:line="360" w:lineRule="auto"/>
        <w:rPr>
          <w:rFonts w:eastAsiaTheme="minorHAnsi" w:cs="Arial"/>
          <w:sz w:val="22"/>
          <w:szCs w:val="22"/>
        </w:rPr>
      </w:pPr>
      <w:r w:rsidRPr="00432856">
        <w:rPr>
          <w:rFonts w:eastAsiaTheme="minorHAnsi" w:cs="Arial"/>
          <w:sz w:val="22"/>
          <w:szCs w:val="22"/>
        </w:rPr>
        <w:t xml:space="preserve">Bereits im Juli 2019 wurde Optima im Rahmen des Wettbewerbs „100 Orte für Industrie 4.0“ für zukunftsweisendes Personalmanagement im Zeichen der Digitalisierung ausgezeichnet. </w:t>
      </w:r>
      <w:r w:rsidR="00432856" w:rsidRPr="00432856">
        <w:rPr>
          <w:rFonts w:eastAsiaTheme="minorHAnsi" w:cs="Arial"/>
          <w:sz w:val="22"/>
          <w:szCs w:val="22"/>
        </w:rPr>
        <w:t>Im Dezember 2019 folgte ein</w:t>
      </w:r>
      <w:r w:rsidR="00432856" w:rsidRPr="00432856">
        <w:rPr>
          <w:rFonts w:cs="Arial"/>
          <w:sz w:val="22"/>
          <w:szCs w:val="22"/>
          <w:shd w:val="clear" w:color="auto" w:fill="FFFFFF"/>
        </w:rPr>
        <w:t xml:space="preserve"> Sonderpreis im Handlungsfeld „Personal- und Organisationsentwicklung“ beim </w:t>
      </w:r>
      <w:r w:rsidR="00DF4BFC">
        <w:rPr>
          <w:rFonts w:cs="Arial"/>
          <w:sz w:val="22"/>
          <w:szCs w:val="22"/>
          <w:shd w:val="clear" w:color="auto" w:fill="FFFFFF"/>
        </w:rPr>
        <w:t>landesweiten Wettbewerb</w:t>
      </w:r>
      <w:r w:rsidR="00432856" w:rsidRPr="00432856">
        <w:rPr>
          <w:rFonts w:cs="Arial"/>
          <w:sz w:val="22"/>
          <w:szCs w:val="22"/>
          <w:shd w:val="clear" w:color="auto" w:fill="FFFFFF"/>
        </w:rPr>
        <w:t xml:space="preserve"> „</w:t>
      </w:r>
      <w:proofErr w:type="spellStart"/>
      <w:r w:rsidR="00432856" w:rsidRPr="00432856">
        <w:rPr>
          <w:rFonts w:cs="Arial"/>
          <w:sz w:val="22"/>
          <w:szCs w:val="22"/>
          <w:shd w:val="clear" w:color="auto" w:fill="FFFFFF"/>
        </w:rPr>
        <w:t>familyNET</w:t>
      </w:r>
      <w:proofErr w:type="spellEnd"/>
      <w:r w:rsidR="00432856" w:rsidRPr="00432856">
        <w:rPr>
          <w:rFonts w:cs="Arial"/>
          <w:sz w:val="22"/>
          <w:szCs w:val="22"/>
          <w:shd w:val="clear" w:color="auto" w:fill="FFFFFF"/>
        </w:rPr>
        <w:t xml:space="preserve"> 4.0“. </w:t>
      </w:r>
    </w:p>
    <w:p w:rsidR="002C4821" w:rsidRDefault="002C4821" w:rsidP="00C5799B">
      <w:pPr>
        <w:spacing w:after="160" w:line="360" w:lineRule="auto"/>
        <w:rPr>
          <w:rFonts w:eastAsiaTheme="minorHAnsi" w:cs="Arial"/>
          <w:sz w:val="22"/>
        </w:rPr>
      </w:pPr>
    </w:p>
    <w:p w:rsidR="00F51CF3" w:rsidRDefault="00F51CF3" w:rsidP="00F51CF3">
      <w:pPr>
        <w:rPr>
          <w:rFonts w:eastAsiaTheme="minorHAnsi" w:cs="Arial"/>
          <w:sz w:val="22"/>
        </w:rPr>
      </w:pPr>
      <w:r>
        <w:rPr>
          <w:noProof/>
        </w:rPr>
        <w:drawing>
          <wp:inline distT="0" distB="0" distL="0" distR="0" wp14:anchorId="188A1B71" wp14:editId="6EDA3C57">
            <wp:extent cx="4207510" cy="3567430"/>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8112" cy="3567940"/>
                    </a:xfrm>
                    <a:prstGeom prst="rect">
                      <a:avLst/>
                    </a:prstGeom>
                  </pic:spPr>
                </pic:pic>
              </a:graphicData>
            </a:graphic>
          </wp:inline>
        </w:drawing>
      </w:r>
    </w:p>
    <w:p w:rsidR="00F51CF3" w:rsidRDefault="00F51CF3" w:rsidP="00F51CF3">
      <w:pPr>
        <w:pStyle w:val="Listenabsatz"/>
        <w:spacing w:after="0" w:line="240" w:lineRule="auto"/>
        <w:ind w:left="0"/>
        <w:rPr>
          <w:rFonts w:ascii="Arial" w:hAnsi="Arial" w:cs="Arial"/>
          <w:sz w:val="20"/>
          <w:szCs w:val="20"/>
        </w:rPr>
      </w:pPr>
      <w:r>
        <w:rPr>
          <w:rFonts w:ascii="Arial" w:hAnsi="Arial" w:cs="Arial"/>
          <w:sz w:val="20"/>
          <w:szCs w:val="20"/>
        </w:rPr>
        <w:t xml:space="preserve">Ein Teil des Projektteams zeigt stolz die Auszeichnung im Rahmen des landesweiten Wettbewerbs „Industrie 4.0-Talente“. V.l.n.r.: Samuel Fuhrmann, Martin </w:t>
      </w:r>
      <w:proofErr w:type="spellStart"/>
      <w:r>
        <w:rPr>
          <w:rFonts w:ascii="Arial" w:hAnsi="Arial" w:cs="Arial"/>
          <w:sz w:val="20"/>
          <w:szCs w:val="20"/>
        </w:rPr>
        <w:t>Würtemberger</w:t>
      </w:r>
      <w:proofErr w:type="spellEnd"/>
      <w:r>
        <w:rPr>
          <w:rFonts w:ascii="Arial" w:hAnsi="Arial" w:cs="Arial"/>
          <w:sz w:val="20"/>
          <w:szCs w:val="20"/>
        </w:rPr>
        <w:t xml:space="preserve">, Nick Gäbler und Annika Kröss. </w:t>
      </w:r>
      <w:r w:rsidRPr="009B7D20">
        <w:rPr>
          <w:rFonts w:ascii="Arial" w:hAnsi="Arial" w:cs="Arial"/>
          <w:sz w:val="20"/>
          <w:szCs w:val="20"/>
        </w:rPr>
        <w:t xml:space="preserve">(Quelle: </w:t>
      </w:r>
      <w:r>
        <w:rPr>
          <w:rFonts w:ascii="Arial" w:hAnsi="Arial" w:cs="Arial"/>
          <w:sz w:val="20"/>
          <w:szCs w:val="20"/>
        </w:rPr>
        <w:t>Optima</w:t>
      </w:r>
      <w:r w:rsidRPr="009B7D20">
        <w:rPr>
          <w:rFonts w:ascii="Arial" w:hAnsi="Arial" w:cs="Arial"/>
          <w:sz w:val="20"/>
          <w:szCs w:val="20"/>
        </w:rPr>
        <w:t>)</w:t>
      </w:r>
    </w:p>
    <w:p w:rsidR="00F51CF3" w:rsidRDefault="00F51CF3" w:rsidP="00C5799B">
      <w:pPr>
        <w:spacing w:after="160" w:line="360" w:lineRule="auto"/>
        <w:rPr>
          <w:rFonts w:eastAsiaTheme="minorHAnsi" w:cs="Arial"/>
          <w:sz w:val="22"/>
        </w:rPr>
      </w:pPr>
    </w:p>
    <w:p w:rsidR="009A4014" w:rsidRPr="009B7D20" w:rsidRDefault="009B7D20" w:rsidP="009B7D20">
      <w:pPr>
        <w:pStyle w:val="Listenabsatz"/>
        <w:spacing w:after="0" w:line="240" w:lineRule="auto"/>
        <w:ind w:left="0"/>
        <w:rPr>
          <w:rFonts w:ascii="Arial" w:hAnsi="Arial" w:cs="Arial"/>
          <w:sz w:val="20"/>
          <w:szCs w:val="20"/>
        </w:rPr>
      </w:pPr>
      <w:r w:rsidRPr="009B7D20">
        <w:rPr>
          <w:noProof/>
          <w:sz w:val="20"/>
          <w:szCs w:val="20"/>
          <w:lang w:eastAsia="de-DE"/>
        </w:rPr>
        <w:lastRenderedPageBreak/>
        <w:drawing>
          <wp:inline distT="0" distB="0" distL="0" distR="0" wp14:anchorId="1A26E1C3" wp14:editId="3C7C28E0">
            <wp:extent cx="4207510" cy="2334260"/>
            <wp:effectExtent l="0" t="0" r="254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334260"/>
                    </a:xfrm>
                    <a:prstGeom prst="rect">
                      <a:avLst/>
                    </a:prstGeom>
                  </pic:spPr>
                </pic:pic>
              </a:graphicData>
            </a:graphic>
          </wp:inline>
        </w:drawing>
      </w:r>
    </w:p>
    <w:p w:rsidR="009B7D20" w:rsidRDefault="00B019B3" w:rsidP="009B7D20">
      <w:pPr>
        <w:pStyle w:val="Listenabsatz"/>
        <w:spacing w:after="0" w:line="240" w:lineRule="auto"/>
        <w:ind w:left="0"/>
        <w:rPr>
          <w:rFonts w:ascii="Arial" w:hAnsi="Arial" w:cs="Arial"/>
          <w:sz w:val="20"/>
          <w:szCs w:val="20"/>
        </w:rPr>
      </w:pPr>
      <w:r>
        <w:rPr>
          <w:rFonts w:ascii="Arial" w:hAnsi="Arial" w:cs="Arial"/>
          <w:sz w:val="20"/>
          <w:szCs w:val="20"/>
        </w:rPr>
        <w:t>Staatssekretärin Katrin Schütz (links) würdigt das Engagement von Optima im Rahmen einer virtuellen Preisverleihung.</w:t>
      </w:r>
      <w:r w:rsidR="009B7D20" w:rsidRPr="009B7D20">
        <w:rPr>
          <w:rFonts w:ascii="Arial" w:hAnsi="Arial" w:cs="Arial"/>
          <w:sz w:val="20"/>
          <w:szCs w:val="20"/>
        </w:rPr>
        <w:t xml:space="preserve"> </w:t>
      </w:r>
      <w:r>
        <w:rPr>
          <w:rFonts w:ascii="Arial" w:hAnsi="Arial" w:cs="Arial"/>
          <w:sz w:val="20"/>
          <w:szCs w:val="20"/>
        </w:rPr>
        <w:t xml:space="preserve">Annika Kröss, Auszubildende zur Industriekauffrau, nahm den Preis stellvertretend für das Projektteam entgegen. </w:t>
      </w:r>
      <w:r w:rsidR="009B7D20" w:rsidRPr="009B7D20">
        <w:rPr>
          <w:rFonts w:ascii="Arial" w:hAnsi="Arial" w:cs="Arial"/>
          <w:sz w:val="20"/>
          <w:szCs w:val="20"/>
        </w:rPr>
        <w:t>(Quelle: Ministerium für Wirtschaft, Arbeit und Wohnungsbau Baden-Württemberg)</w:t>
      </w:r>
    </w:p>
    <w:p w:rsidR="00F51CF3" w:rsidRDefault="00F51CF3" w:rsidP="009B7D20">
      <w:pPr>
        <w:pStyle w:val="Listenabsatz"/>
        <w:spacing w:after="0" w:line="240" w:lineRule="auto"/>
        <w:ind w:left="0"/>
        <w:rPr>
          <w:rFonts w:ascii="Arial" w:hAnsi="Arial" w:cs="Arial"/>
          <w:sz w:val="20"/>
          <w:szCs w:val="20"/>
        </w:rPr>
      </w:pPr>
    </w:p>
    <w:p w:rsidR="00F51CF3" w:rsidRPr="009B7D20" w:rsidRDefault="00F51CF3" w:rsidP="009B7D20">
      <w:pPr>
        <w:pStyle w:val="Listenabsatz"/>
        <w:spacing w:after="0" w:line="240" w:lineRule="auto"/>
        <w:ind w:left="0"/>
        <w:rPr>
          <w:rFonts w:ascii="Arial" w:hAnsi="Arial" w:cs="Arial"/>
          <w:sz w:val="20"/>
          <w:szCs w:val="20"/>
        </w:rPr>
      </w:pPr>
    </w:p>
    <w:p w:rsidR="009A4014" w:rsidRPr="009A4014" w:rsidRDefault="0094272B" w:rsidP="009A4014">
      <w:pPr>
        <w:pStyle w:val="Listenabsatz"/>
        <w:spacing w:after="0" w:line="240" w:lineRule="auto"/>
        <w:ind w:left="0"/>
        <w:rPr>
          <w:rStyle w:val="Hervorhebung"/>
          <w:rFonts w:ascii="Arial" w:hAnsi="Arial" w:cs="Arial"/>
          <w:color w:val="666666"/>
          <w:sz w:val="20"/>
          <w:shd w:val="clear" w:color="auto" w:fill="FFFFFF"/>
        </w:rPr>
      </w:pPr>
      <w:r w:rsidRPr="0094272B">
        <w:rPr>
          <w:rFonts w:ascii="Arial" w:hAnsi="Arial" w:cs="Arial"/>
          <w:noProof/>
          <w:color w:val="666666"/>
          <w:sz w:val="20"/>
          <w:lang w:eastAsia="de-DE"/>
        </w:rPr>
        <w:drawing>
          <wp:inline distT="0" distB="0" distL="0" distR="0">
            <wp:extent cx="4180115" cy="2788269"/>
            <wp:effectExtent l="0" t="0" r="0" b="0"/>
            <wp:docPr id="5" name="Grafik 5" descr="C:\Users\DeininJa\AppData\Local\Temp\Rar$DRa12132.12065\1_OPTIMA Project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ininJa\AppData\Local\Temp\Rar$DRa12132.12065\1_OPTIMA Project tea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8049" cy="2793561"/>
                    </a:xfrm>
                    <a:prstGeom prst="rect">
                      <a:avLst/>
                    </a:prstGeom>
                    <a:noFill/>
                    <a:ln>
                      <a:noFill/>
                    </a:ln>
                  </pic:spPr>
                </pic:pic>
              </a:graphicData>
            </a:graphic>
          </wp:inline>
        </w:drawing>
      </w:r>
      <w:r w:rsidR="009A4014" w:rsidRPr="009A4014">
        <w:rPr>
          <w:rFonts w:ascii="Arial" w:hAnsi="Arial" w:cs="Arial"/>
          <w:color w:val="666666"/>
          <w:sz w:val="20"/>
        </w:rPr>
        <w:br/>
      </w:r>
      <w:r w:rsidR="009A4014" w:rsidRPr="009A4014">
        <w:rPr>
          <w:rStyle w:val="Hervorhebung"/>
          <w:rFonts w:ascii="Arial" w:hAnsi="Arial" w:cs="Arial"/>
          <w:i w:val="0"/>
          <w:sz w:val="20"/>
          <w:shd w:val="clear" w:color="auto" w:fill="FFFFFF"/>
        </w:rPr>
        <w:t xml:space="preserve">Das Projektteam </w:t>
      </w:r>
      <w:r w:rsidR="002A013C">
        <w:rPr>
          <w:rStyle w:val="Hervorhebung"/>
          <w:rFonts w:ascii="Arial" w:hAnsi="Arial" w:cs="Arial"/>
          <w:i w:val="0"/>
          <w:sz w:val="20"/>
          <w:shd w:val="clear" w:color="auto" w:fill="FFFFFF"/>
        </w:rPr>
        <w:t xml:space="preserve">bei der internen Präsentation Anfang 2020 </w:t>
      </w:r>
      <w:r w:rsidR="009A4014" w:rsidRPr="009A4014">
        <w:rPr>
          <w:rStyle w:val="Hervorhebung"/>
          <w:rFonts w:ascii="Arial" w:hAnsi="Arial" w:cs="Arial"/>
          <w:i w:val="0"/>
          <w:sz w:val="20"/>
          <w:shd w:val="clear" w:color="auto" w:fill="FFFFFF"/>
        </w:rPr>
        <w:t>(</w:t>
      </w:r>
      <w:r w:rsidR="00893161">
        <w:rPr>
          <w:rStyle w:val="Hervorhebung"/>
          <w:rFonts w:ascii="Arial" w:hAnsi="Arial" w:cs="Arial"/>
          <w:i w:val="0"/>
          <w:sz w:val="20"/>
          <w:shd w:val="clear" w:color="auto" w:fill="FFFFFF"/>
        </w:rPr>
        <w:t>v.l.n.r.</w:t>
      </w:r>
      <w:r w:rsidR="009A4014" w:rsidRPr="009A4014">
        <w:rPr>
          <w:rStyle w:val="Hervorhebung"/>
          <w:rFonts w:ascii="Arial" w:hAnsi="Arial" w:cs="Arial"/>
          <w:i w:val="0"/>
          <w:sz w:val="20"/>
          <w:shd w:val="clear" w:color="auto" w:fill="FFFFFF"/>
        </w:rPr>
        <w:t xml:space="preserve">): Verena Konz, Lorenz Engelhardt, Nick Gäbler, Jürgen Hofmann, Samuel Fuhrmann, Martin </w:t>
      </w:r>
      <w:proofErr w:type="spellStart"/>
      <w:r w:rsidR="009A4014" w:rsidRPr="009A4014">
        <w:rPr>
          <w:rStyle w:val="Hervorhebung"/>
          <w:rFonts w:ascii="Arial" w:hAnsi="Arial" w:cs="Arial"/>
          <w:i w:val="0"/>
          <w:sz w:val="20"/>
          <w:shd w:val="clear" w:color="auto" w:fill="FFFFFF"/>
        </w:rPr>
        <w:t>Würtemberger</w:t>
      </w:r>
      <w:proofErr w:type="spellEnd"/>
      <w:r w:rsidR="009A4014" w:rsidRPr="009A4014">
        <w:rPr>
          <w:rStyle w:val="Hervorhebung"/>
          <w:rFonts w:ascii="Arial" w:hAnsi="Arial" w:cs="Arial"/>
          <w:i w:val="0"/>
          <w:sz w:val="20"/>
          <w:shd w:val="clear" w:color="auto" w:fill="FFFFFF"/>
        </w:rPr>
        <w:t xml:space="preserve"> und Annika Kröss. (Quelle: Optima)</w:t>
      </w:r>
    </w:p>
    <w:p w:rsidR="009A4014" w:rsidRDefault="009A4014" w:rsidP="009A4014">
      <w:pPr>
        <w:pStyle w:val="Listenabsatz"/>
        <w:spacing w:after="0" w:line="240" w:lineRule="auto"/>
        <w:ind w:left="0"/>
        <w:rPr>
          <w:rStyle w:val="Hervorhebung"/>
          <w:rFonts w:ascii="Arial" w:hAnsi="Arial" w:cs="Arial"/>
          <w:color w:val="666666"/>
          <w:shd w:val="clear" w:color="auto" w:fill="FFFFFF"/>
        </w:rPr>
      </w:pPr>
    </w:p>
    <w:p w:rsidR="00DD7867" w:rsidRDefault="00DD7867" w:rsidP="009A4014">
      <w:pPr>
        <w:pStyle w:val="Listenabsatz"/>
        <w:spacing w:after="0" w:line="240" w:lineRule="auto"/>
        <w:ind w:left="0"/>
        <w:rPr>
          <w:rStyle w:val="Hervorhebung"/>
          <w:rFonts w:ascii="Arial" w:hAnsi="Arial" w:cs="Arial"/>
          <w:color w:val="666666"/>
          <w:shd w:val="clear" w:color="auto" w:fill="FFFFFF"/>
        </w:rPr>
      </w:pPr>
    </w:p>
    <w:p w:rsidR="009A4014" w:rsidRPr="00DA7DD5" w:rsidRDefault="00DA7DD5" w:rsidP="00DA7DD5">
      <w:pPr>
        <w:pStyle w:val="Listenabsatz"/>
        <w:spacing w:after="0" w:line="240" w:lineRule="auto"/>
        <w:ind w:left="0"/>
        <w:rPr>
          <w:rFonts w:ascii="Arial" w:hAnsi="Arial" w:cs="Arial"/>
          <w:sz w:val="20"/>
          <w:szCs w:val="20"/>
        </w:rPr>
      </w:pPr>
      <w:r w:rsidRPr="00DA7DD5">
        <w:rPr>
          <w:noProof/>
          <w:sz w:val="20"/>
          <w:szCs w:val="20"/>
          <w:lang w:eastAsia="de-DE"/>
        </w:rPr>
        <w:lastRenderedPageBreak/>
        <w:drawing>
          <wp:inline distT="0" distB="0" distL="0" distR="0" wp14:anchorId="73B73E86" wp14:editId="5C21BBDE">
            <wp:extent cx="4207510" cy="234632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7510" cy="2346325"/>
                    </a:xfrm>
                    <a:prstGeom prst="rect">
                      <a:avLst/>
                    </a:prstGeom>
                  </pic:spPr>
                </pic:pic>
              </a:graphicData>
            </a:graphic>
          </wp:inline>
        </w:drawing>
      </w:r>
    </w:p>
    <w:p w:rsidR="00DA7DD5" w:rsidRDefault="00F148C0" w:rsidP="00DA7DD5">
      <w:pPr>
        <w:pStyle w:val="Listenabsatz"/>
        <w:spacing w:after="0" w:line="240" w:lineRule="auto"/>
        <w:ind w:left="0"/>
        <w:rPr>
          <w:rFonts w:ascii="Arial" w:hAnsi="Arial" w:cs="Arial"/>
          <w:sz w:val="20"/>
          <w:szCs w:val="20"/>
        </w:rPr>
      </w:pPr>
      <w:r>
        <w:rPr>
          <w:rFonts w:ascii="Arial" w:hAnsi="Arial" w:cs="Arial"/>
          <w:sz w:val="20"/>
          <w:szCs w:val="20"/>
        </w:rPr>
        <w:t xml:space="preserve">Industrie 4.0 </w:t>
      </w:r>
      <w:r w:rsidR="00EB5EB2">
        <w:rPr>
          <w:rFonts w:ascii="Arial" w:hAnsi="Arial" w:cs="Arial"/>
          <w:sz w:val="20"/>
          <w:szCs w:val="20"/>
        </w:rPr>
        <w:t>beginnt bei Optima bereits in der Ausbildung:</w:t>
      </w:r>
      <w:r>
        <w:rPr>
          <w:rFonts w:ascii="Arial" w:hAnsi="Arial" w:cs="Arial"/>
          <w:sz w:val="20"/>
          <w:szCs w:val="20"/>
        </w:rPr>
        <w:t xml:space="preserve"> </w:t>
      </w:r>
      <w:r w:rsidR="00DA7DD5" w:rsidRPr="00DA7DD5">
        <w:rPr>
          <w:rFonts w:ascii="Arial" w:hAnsi="Arial" w:cs="Arial"/>
          <w:sz w:val="20"/>
          <w:szCs w:val="20"/>
        </w:rPr>
        <w:t xml:space="preserve">Annika Kröss und Martin </w:t>
      </w:r>
      <w:proofErr w:type="spellStart"/>
      <w:r w:rsidR="00DA7DD5" w:rsidRPr="00DA7DD5">
        <w:rPr>
          <w:rFonts w:ascii="Arial" w:hAnsi="Arial" w:cs="Arial"/>
          <w:sz w:val="20"/>
          <w:szCs w:val="20"/>
        </w:rPr>
        <w:t>Würtemberger</w:t>
      </w:r>
      <w:proofErr w:type="spellEnd"/>
      <w:r w:rsidR="00DA7DD5" w:rsidRPr="00DA7DD5">
        <w:rPr>
          <w:rFonts w:ascii="Arial" w:hAnsi="Arial" w:cs="Arial"/>
          <w:sz w:val="20"/>
          <w:szCs w:val="20"/>
        </w:rPr>
        <w:t xml:space="preserve"> arbeiten an einem der Basismodule der Anlage, das aus Lego </w:t>
      </w:r>
      <w:proofErr w:type="spellStart"/>
      <w:r w:rsidR="00DA7DD5" w:rsidRPr="00DA7DD5">
        <w:rPr>
          <w:rFonts w:ascii="Arial" w:hAnsi="Arial" w:cs="Arial"/>
          <w:sz w:val="20"/>
          <w:szCs w:val="20"/>
        </w:rPr>
        <w:t>Mindstorms</w:t>
      </w:r>
      <w:proofErr w:type="spellEnd"/>
      <w:r w:rsidR="00DA7DD5" w:rsidRPr="00DA7DD5">
        <w:rPr>
          <w:rFonts w:ascii="Arial" w:hAnsi="Arial" w:cs="Arial"/>
          <w:sz w:val="20"/>
          <w:szCs w:val="20"/>
        </w:rPr>
        <w:t xml:space="preserve">-Teilen zusammengesetzt wird. </w:t>
      </w:r>
      <w:r>
        <w:rPr>
          <w:rFonts w:ascii="Arial" w:hAnsi="Arial" w:cs="Arial"/>
          <w:sz w:val="20"/>
          <w:szCs w:val="20"/>
        </w:rPr>
        <w:t xml:space="preserve">Für die Programmierung der Teile sind Programmierkenntnisse erforderlich. </w:t>
      </w:r>
      <w:r w:rsidR="00644E99">
        <w:rPr>
          <w:rFonts w:ascii="Arial" w:hAnsi="Arial" w:cs="Arial"/>
          <w:sz w:val="20"/>
          <w:szCs w:val="20"/>
        </w:rPr>
        <w:t xml:space="preserve">Die Aufnahme wurde vor Beginn der Corona-Pandemie aufgenommen. </w:t>
      </w:r>
      <w:r w:rsidR="00DA7DD5" w:rsidRPr="00DA7DD5">
        <w:rPr>
          <w:rFonts w:ascii="Arial" w:hAnsi="Arial" w:cs="Arial"/>
          <w:sz w:val="20"/>
          <w:szCs w:val="20"/>
        </w:rPr>
        <w:t>(Quelle: Optima)</w:t>
      </w:r>
    </w:p>
    <w:p w:rsidR="00DA7DD5" w:rsidRPr="00DA7DD5" w:rsidRDefault="00DA7DD5" w:rsidP="00DA7DD5">
      <w:pPr>
        <w:pStyle w:val="Listenabsatz"/>
        <w:spacing w:after="0" w:line="240" w:lineRule="auto"/>
        <w:ind w:left="0"/>
        <w:rPr>
          <w:rFonts w:ascii="Arial" w:hAnsi="Arial" w:cs="Arial"/>
          <w:sz w:val="20"/>
          <w:szCs w:val="20"/>
        </w:rPr>
      </w:pPr>
    </w:p>
    <w:p w:rsidR="00050F8D" w:rsidRDefault="00050F8D" w:rsidP="009A4014">
      <w:pPr>
        <w:pStyle w:val="Listenabsatz"/>
        <w:spacing w:after="0" w:line="240" w:lineRule="auto"/>
        <w:ind w:left="0"/>
        <w:rPr>
          <w:rFonts w:ascii="Arial" w:hAnsi="Arial" w:cs="Arial"/>
        </w:rPr>
      </w:pPr>
      <w:bookmarkStart w:id="0" w:name="_GoBack"/>
      <w:bookmarkEnd w:id="0"/>
    </w:p>
    <w:p w:rsidR="00023430" w:rsidRPr="009A4014" w:rsidRDefault="00023430" w:rsidP="009A4014">
      <w:pPr>
        <w:pStyle w:val="Listenabsatz"/>
        <w:spacing w:after="0" w:line="240" w:lineRule="auto"/>
        <w:ind w:left="0"/>
        <w:rPr>
          <w:rFonts w:ascii="Arial" w:hAnsi="Arial" w:cs="Arial"/>
        </w:rPr>
      </w:pPr>
    </w:p>
    <w:p w:rsidR="009509BC" w:rsidRPr="00F37E30" w:rsidRDefault="009509BC" w:rsidP="009509BC">
      <w:pPr>
        <w:spacing w:line="360" w:lineRule="auto"/>
        <w:ind w:right="-2"/>
        <w:jc w:val="both"/>
        <w:rPr>
          <w:rFonts w:cs="Arial"/>
          <w:sz w:val="16"/>
          <w:szCs w:val="16"/>
        </w:rPr>
      </w:pPr>
      <w:r w:rsidRPr="00F37E30">
        <w:rPr>
          <w:rFonts w:cs="Arial"/>
          <w:sz w:val="16"/>
          <w:szCs w:val="16"/>
        </w:rPr>
        <w:t>Zeichen (</w:t>
      </w:r>
      <w:r w:rsidRPr="000D30D6">
        <w:rPr>
          <w:rFonts w:cs="Arial"/>
          <w:sz w:val="16"/>
          <w:szCs w:val="16"/>
        </w:rPr>
        <w:t>inkl. Leerzeichen):</w:t>
      </w:r>
      <w:r w:rsidR="00B50526" w:rsidRPr="000D30D6">
        <w:rPr>
          <w:rFonts w:cs="Arial"/>
          <w:sz w:val="16"/>
          <w:szCs w:val="16"/>
        </w:rPr>
        <w:t xml:space="preserve"> </w:t>
      </w:r>
      <w:r w:rsidR="000D30D6" w:rsidRPr="000D30D6">
        <w:rPr>
          <w:rFonts w:cs="Arial"/>
          <w:sz w:val="16"/>
          <w:szCs w:val="16"/>
        </w:rPr>
        <w:t>3.9</w:t>
      </w:r>
      <w:r w:rsidR="007820DC">
        <w:rPr>
          <w:rFonts w:cs="Arial"/>
          <w:sz w:val="16"/>
          <w:szCs w:val="16"/>
        </w:rPr>
        <w:t>55</w:t>
      </w:r>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393AA0" w:rsidRDefault="009509BC" w:rsidP="009509BC">
      <w:pPr>
        <w:ind w:right="-142"/>
        <w:jc w:val="both"/>
        <w:rPr>
          <w:sz w:val="16"/>
        </w:rPr>
      </w:pPr>
      <w:r w:rsidRPr="00393AA0">
        <w:rPr>
          <w:sz w:val="16"/>
        </w:rPr>
        <w:t xml:space="preserve">OPTIMA </w:t>
      </w:r>
      <w:proofErr w:type="spellStart"/>
      <w:r w:rsidRPr="00393AA0">
        <w:rPr>
          <w:sz w:val="16"/>
        </w:rPr>
        <w:t>packaging</w:t>
      </w:r>
      <w:proofErr w:type="spellEnd"/>
      <w:r w:rsidRPr="00393AA0">
        <w:rPr>
          <w:sz w:val="16"/>
        </w:rPr>
        <w:t xml:space="preserve"> </w:t>
      </w:r>
      <w:proofErr w:type="spellStart"/>
      <w:r w:rsidRPr="00393AA0">
        <w:rPr>
          <w:sz w:val="16"/>
        </w:rPr>
        <w:t>group</w:t>
      </w:r>
      <w:proofErr w:type="spellEnd"/>
      <w:r w:rsidRPr="00393AA0">
        <w:rPr>
          <w:sz w:val="16"/>
        </w:rPr>
        <w:t xml:space="preserve"> GmbH</w:t>
      </w:r>
      <w:r w:rsidRPr="00393AA0">
        <w:rPr>
          <w:sz w:val="16"/>
        </w:rPr>
        <w:tab/>
      </w:r>
      <w:r w:rsidRPr="00393AA0">
        <w:rPr>
          <w:sz w:val="16"/>
        </w:rPr>
        <w:tab/>
      </w:r>
    </w:p>
    <w:p w:rsidR="009509BC" w:rsidRPr="002E4718" w:rsidRDefault="008007D8" w:rsidP="009509BC">
      <w:pPr>
        <w:ind w:right="-141"/>
        <w:jc w:val="both"/>
        <w:rPr>
          <w:sz w:val="16"/>
          <w:lang w:val="en-US"/>
        </w:rPr>
      </w:pPr>
      <w:r w:rsidRPr="002E4718">
        <w:rPr>
          <w:sz w:val="16"/>
          <w:lang w:val="en-US"/>
        </w:rPr>
        <w:t>Jan Deininger</w:t>
      </w:r>
      <w:r w:rsidR="009509BC" w:rsidRPr="002E4718">
        <w:rPr>
          <w:sz w:val="16"/>
          <w:lang w:val="en-US"/>
        </w:rPr>
        <w:tab/>
      </w:r>
      <w:r w:rsidR="009509BC" w:rsidRPr="002E4718">
        <w:rPr>
          <w:sz w:val="16"/>
          <w:lang w:val="en-US"/>
        </w:rPr>
        <w:tab/>
      </w:r>
      <w:r w:rsidR="009509BC" w:rsidRPr="002E4718">
        <w:rPr>
          <w:sz w:val="16"/>
          <w:lang w:val="en-US"/>
        </w:rPr>
        <w:tab/>
      </w:r>
    </w:p>
    <w:p w:rsidR="0088008F" w:rsidRPr="00393AA0" w:rsidRDefault="00F15420" w:rsidP="009509BC">
      <w:pPr>
        <w:ind w:right="-141"/>
        <w:jc w:val="both"/>
        <w:rPr>
          <w:sz w:val="16"/>
          <w:lang w:val="en-US"/>
        </w:rPr>
      </w:pPr>
      <w:r w:rsidRPr="00393AA0">
        <w:rPr>
          <w:sz w:val="16"/>
          <w:lang w:val="en-US"/>
        </w:rPr>
        <w:t>Group Communications Manager</w:t>
      </w:r>
    </w:p>
    <w:p w:rsidR="009509BC" w:rsidRPr="00393AA0" w:rsidRDefault="0088008F" w:rsidP="009509BC">
      <w:pPr>
        <w:ind w:right="-141"/>
        <w:jc w:val="both"/>
        <w:rPr>
          <w:sz w:val="16"/>
          <w:lang w:val="en-US"/>
        </w:rPr>
      </w:pPr>
      <w:r w:rsidRPr="00393AA0">
        <w:rPr>
          <w:sz w:val="16"/>
          <w:lang w:val="en-US"/>
        </w:rPr>
        <w:t>+49 (0)791 / 506-1472</w:t>
      </w:r>
      <w:r w:rsidRPr="00393AA0">
        <w:rPr>
          <w:sz w:val="16"/>
          <w:lang w:val="en-US"/>
        </w:rPr>
        <w:tab/>
      </w:r>
      <w:r w:rsidR="009509BC" w:rsidRPr="00393AA0">
        <w:rPr>
          <w:sz w:val="16"/>
          <w:lang w:val="en-US"/>
        </w:rPr>
        <w:tab/>
      </w:r>
      <w:r w:rsidR="009509BC" w:rsidRPr="00393AA0">
        <w:rPr>
          <w:sz w:val="16"/>
          <w:lang w:val="en-US"/>
        </w:rPr>
        <w:tab/>
      </w:r>
      <w:r w:rsidR="009509BC" w:rsidRPr="00393AA0">
        <w:rPr>
          <w:sz w:val="16"/>
          <w:lang w:val="en-US"/>
        </w:rPr>
        <w:tab/>
      </w:r>
      <w:r w:rsidR="009509BC" w:rsidRPr="00393AA0">
        <w:rPr>
          <w:sz w:val="16"/>
          <w:lang w:val="en-US"/>
        </w:rPr>
        <w:tab/>
      </w:r>
    </w:p>
    <w:p w:rsidR="009509BC" w:rsidRPr="00393AA0" w:rsidRDefault="00C72372" w:rsidP="009509BC">
      <w:pPr>
        <w:spacing w:line="360" w:lineRule="auto"/>
        <w:jc w:val="both"/>
        <w:rPr>
          <w:rFonts w:cs="Arial"/>
          <w:color w:val="000000"/>
          <w:sz w:val="24"/>
          <w:lang w:val="en-US"/>
        </w:rPr>
      </w:pPr>
      <w:r w:rsidRPr="00393AA0">
        <w:rPr>
          <w:sz w:val="16"/>
          <w:lang w:val="en-US"/>
        </w:rPr>
        <w:t>jan.deininger</w:t>
      </w:r>
      <w:r w:rsidR="00D06F19" w:rsidRPr="00393AA0">
        <w:rPr>
          <w:sz w:val="16"/>
          <w:lang w:val="en-US"/>
        </w:rPr>
        <w:t>@optima-packaging.com</w:t>
      </w:r>
      <w:r w:rsidR="009509BC" w:rsidRPr="00393AA0">
        <w:rPr>
          <w:sz w:val="16"/>
          <w:lang w:val="en-US"/>
        </w:rPr>
        <w:tab/>
      </w:r>
      <w:r w:rsidR="009509BC" w:rsidRPr="00393AA0">
        <w:rPr>
          <w:sz w:val="16"/>
          <w:lang w:val="en-US"/>
        </w:rPr>
        <w:tab/>
      </w:r>
    </w:p>
    <w:p w:rsidR="009509BC" w:rsidRPr="00E67292" w:rsidRDefault="009509BC" w:rsidP="009509BC">
      <w:pPr>
        <w:spacing w:line="360" w:lineRule="auto"/>
        <w:rPr>
          <w:sz w:val="16"/>
          <w:szCs w:val="16"/>
        </w:rPr>
      </w:pPr>
      <w:r w:rsidRPr="00E67292">
        <w:rPr>
          <w:sz w:val="16"/>
          <w:szCs w:val="16"/>
        </w:rPr>
        <w:t>w</w:t>
      </w:r>
      <w:r w:rsidR="00D06F19" w:rsidRPr="00E67292">
        <w:rPr>
          <w:sz w:val="16"/>
          <w:szCs w:val="16"/>
        </w:rPr>
        <w:t>ww.optima-packaging.com</w:t>
      </w:r>
    </w:p>
    <w:p w:rsidR="00375105" w:rsidRPr="00E67292" w:rsidRDefault="00375105" w:rsidP="0017165F">
      <w:pPr>
        <w:spacing w:line="280" w:lineRule="exact"/>
        <w:rPr>
          <w:szCs w:val="20"/>
          <w:lang w:eastAsia="zh-CN"/>
        </w:rPr>
      </w:pPr>
    </w:p>
    <w:p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rsidR="00375105" w:rsidRPr="00375105" w:rsidRDefault="00953495" w:rsidP="00A06B71">
      <w:pPr>
        <w:rPr>
          <w:szCs w:val="20"/>
          <w:lang w:eastAsia="zh-CN"/>
        </w:rPr>
      </w:pPr>
      <w:r w:rsidRPr="00953495">
        <w:rPr>
          <w:rFonts w:eastAsia="Calibri" w:cs="Arial"/>
          <w:sz w:val="16"/>
          <w:szCs w:val="16"/>
          <w:lang w:eastAsia="en-US"/>
        </w:rPr>
        <w:t>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 2.450 Experten rund um den Globus tragen zum Erfolg von Optima bei. 19 Standorte im In- und Ausland sichern die weltweite Verf</w:t>
      </w:r>
      <w:r w:rsidR="004F6D0E">
        <w:rPr>
          <w:rFonts w:eastAsia="Calibri" w:cs="Arial"/>
          <w:sz w:val="16"/>
          <w:szCs w:val="16"/>
          <w:lang w:eastAsia="en-US"/>
        </w:rPr>
        <w:t>ügbarkeit von Serviceleistungen</w:t>
      </w:r>
      <w:r w:rsidR="006724D3" w:rsidRPr="006724D3">
        <w:rPr>
          <w:rFonts w:eastAsia="Calibri" w:cs="Arial"/>
          <w:sz w:val="16"/>
          <w:szCs w:val="16"/>
          <w:lang w:eastAsia="en-US"/>
        </w:rPr>
        <w:t>.</w:t>
      </w:r>
    </w:p>
    <w:p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even" r:id="rId11"/>
      <w:headerReference w:type="default" r:id="rId12"/>
      <w:footerReference w:type="even" r:id="rId13"/>
      <w:footerReference w:type="default" r:id="rId14"/>
      <w:headerReference w:type="first" r:id="rId15"/>
      <w:footerReference w:type="first" r:id="rId16"/>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50D0" w:rsidRDefault="006850D0">
      <w:r>
        <w:separator/>
      </w:r>
    </w:p>
  </w:endnote>
  <w:endnote w:type="continuationSeparator" w:id="0">
    <w:p w:rsidR="006850D0" w:rsidRDefault="00685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2E4718" w:rsidP="00366DD9">
          <w:pPr>
            <w:pStyle w:val="Fuzeile"/>
            <w:tabs>
              <w:tab w:val="clear" w:pos="9072"/>
              <w:tab w:val="right" w:pos="10260"/>
            </w:tabs>
            <w:spacing w:line="140" w:lineRule="exact"/>
            <w:ind w:right="-1304"/>
            <w:rPr>
              <w:sz w:val="12"/>
              <w:szCs w:val="12"/>
              <w:lang w:val="en-GB"/>
            </w:rPr>
          </w:pPr>
          <w:r>
            <w:rPr>
              <w:sz w:val="12"/>
              <w:szCs w:val="12"/>
            </w:rPr>
            <w:t>Hans Bühler</w:t>
          </w:r>
          <w:r w:rsidR="007F2627">
            <w:rPr>
              <w:sz w:val="12"/>
              <w:szCs w:val="12"/>
            </w:rPr>
            <w:t>,</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013BEC"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proofErr w:type="spellStart"/>
          <w:r w:rsidRPr="00366DD9">
            <w:rPr>
              <w:sz w:val="12"/>
              <w:szCs w:val="12"/>
            </w:rPr>
            <w:t>USt</w:t>
          </w:r>
          <w:proofErr w:type="spellEnd"/>
          <w:r w:rsidRPr="00366DD9">
            <w:rPr>
              <w:sz w:val="12"/>
              <w:szCs w:val="12"/>
            </w:rPr>
            <w: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50D0" w:rsidRDefault="006850D0">
      <w:r>
        <w:separator/>
      </w:r>
    </w:p>
  </w:footnote>
  <w:footnote w:type="continuationSeparator" w:id="0">
    <w:p w:rsidR="006850D0" w:rsidRDefault="006850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3BEC"/>
    <w:rsid w:val="00015645"/>
    <w:rsid w:val="00022130"/>
    <w:rsid w:val="00023430"/>
    <w:rsid w:val="000313CD"/>
    <w:rsid w:val="0003693C"/>
    <w:rsid w:val="00037156"/>
    <w:rsid w:val="0004056C"/>
    <w:rsid w:val="00042213"/>
    <w:rsid w:val="00050F8D"/>
    <w:rsid w:val="00050FD4"/>
    <w:rsid w:val="00052B99"/>
    <w:rsid w:val="00056C5C"/>
    <w:rsid w:val="00057345"/>
    <w:rsid w:val="000639A8"/>
    <w:rsid w:val="00063B43"/>
    <w:rsid w:val="00066CA5"/>
    <w:rsid w:val="00080D50"/>
    <w:rsid w:val="00083505"/>
    <w:rsid w:val="00083BFD"/>
    <w:rsid w:val="000938F8"/>
    <w:rsid w:val="00095642"/>
    <w:rsid w:val="00095B58"/>
    <w:rsid w:val="000A27DE"/>
    <w:rsid w:val="000C3C4C"/>
    <w:rsid w:val="000C79A9"/>
    <w:rsid w:val="000D29BF"/>
    <w:rsid w:val="000D2EA0"/>
    <w:rsid w:val="000D30D6"/>
    <w:rsid w:val="000D3C99"/>
    <w:rsid w:val="000E6F67"/>
    <w:rsid w:val="000F116C"/>
    <w:rsid w:val="001002C9"/>
    <w:rsid w:val="00100AA9"/>
    <w:rsid w:val="001013EF"/>
    <w:rsid w:val="00106359"/>
    <w:rsid w:val="00110210"/>
    <w:rsid w:val="001104A4"/>
    <w:rsid w:val="00113DB1"/>
    <w:rsid w:val="00116CBA"/>
    <w:rsid w:val="00121649"/>
    <w:rsid w:val="00124ECF"/>
    <w:rsid w:val="00125F38"/>
    <w:rsid w:val="00140FF2"/>
    <w:rsid w:val="00142C63"/>
    <w:rsid w:val="00143DB3"/>
    <w:rsid w:val="00164EBC"/>
    <w:rsid w:val="001655FB"/>
    <w:rsid w:val="001704D5"/>
    <w:rsid w:val="001707A4"/>
    <w:rsid w:val="00170B77"/>
    <w:rsid w:val="00170F3D"/>
    <w:rsid w:val="0017165F"/>
    <w:rsid w:val="00176183"/>
    <w:rsid w:val="001909A5"/>
    <w:rsid w:val="00191657"/>
    <w:rsid w:val="00193E6E"/>
    <w:rsid w:val="001A3F99"/>
    <w:rsid w:val="001A5551"/>
    <w:rsid w:val="001A6539"/>
    <w:rsid w:val="001C1B1F"/>
    <w:rsid w:val="001C2847"/>
    <w:rsid w:val="001C4EEB"/>
    <w:rsid w:val="001C52A1"/>
    <w:rsid w:val="001C6B4D"/>
    <w:rsid w:val="001C70F1"/>
    <w:rsid w:val="001D1874"/>
    <w:rsid w:val="001E1D8D"/>
    <w:rsid w:val="001E2C53"/>
    <w:rsid w:val="001F29EB"/>
    <w:rsid w:val="001F30EA"/>
    <w:rsid w:val="00207CEB"/>
    <w:rsid w:val="00213797"/>
    <w:rsid w:val="002161FB"/>
    <w:rsid w:val="00217AC3"/>
    <w:rsid w:val="00220039"/>
    <w:rsid w:val="00220130"/>
    <w:rsid w:val="002209DD"/>
    <w:rsid w:val="00221E70"/>
    <w:rsid w:val="0023300A"/>
    <w:rsid w:val="00243C3D"/>
    <w:rsid w:val="00246B1A"/>
    <w:rsid w:val="00247A84"/>
    <w:rsid w:val="00252CDD"/>
    <w:rsid w:val="002613C9"/>
    <w:rsid w:val="002653FB"/>
    <w:rsid w:val="002654DB"/>
    <w:rsid w:val="0026596D"/>
    <w:rsid w:val="0027135E"/>
    <w:rsid w:val="00284AA4"/>
    <w:rsid w:val="00285DE5"/>
    <w:rsid w:val="00287B65"/>
    <w:rsid w:val="00291CDF"/>
    <w:rsid w:val="00295F7A"/>
    <w:rsid w:val="0029602D"/>
    <w:rsid w:val="0029620D"/>
    <w:rsid w:val="00297EDE"/>
    <w:rsid w:val="002A013C"/>
    <w:rsid w:val="002A4AF9"/>
    <w:rsid w:val="002A506E"/>
    <w:rsid w:val="002A69BE"/>
    <w:rsid w:val="002A69E2"/>
    <w:rsid w:val="002B3D52"/>
    <w:rsid w:val="002B4BD1"/>
    <w:rsid w:val="002C16C3"/>
    <w:rsid w:val="002C2B83"/>
    <w:rsid w:val="002C4821"/>
    <w:rsid w:val="002C4C0D"/>
    <w:rsid w:val="002D0BC8"/>
    <w:rsid w:val="002D36EA"/>
    <w:rsid w:val="002D465E"/>
    <w:rsid w:val="002D61EF"/>
    <w:rsid w:val="002E4718"/>
    <w:rsid w:val="002E490D"/>
    <w:rsid w:val="002E5F93"/>
    <w:rsid w:val="002E7D8E"/>
    <w:rsid w:val="002F2065"/>
    <w:rsid w:val="003006D3"/>
    <w:rsid w:val="003147C8"/>
    <w:rsid w:val="003147F2"/>
    <w:rsid w:val="00315C8F"/>
    <w:rsid w:val="00316A52"/>
    <w:rsid w:val="003171A6"/>
    <w:rsid w:val="0031761D"/>
    <w:rsid w:val="003203A2"/>
    <w:rsid w:val="003220F0"/>
    <w:rsid w:val="00324167"/>
    <w:rsid w:val="003265CC"/>
    <w:rsid w:val="0033063F"/>
    <w:rsid w:val="00330863"/>
    <w:rsid w:val="00331D2C"/>
    <w:rsid w:val="0033208A"/>
    <w:rsid w:val="00333395"/>
    <w:rsid w:val="00335E32"/>
    <w:rsid w:val="00337813"/>
    <w:rsid w:val="00337CAE"/>
    <w:rsid w:val="003401F1"/>
    <w:rsid w:val="00341D62"/>
    <w:rsid w:val="003421EC"/>
    <w:rsid w:val="003504B4"/>
    <w:rsid w:val="00354711"/>
    <w:rsid w:val="00355D0F"/>
    <w:rsid w:val="00360DCD"/>
    <w:rsid w:val="0036111C"/>
    <w:rsid w:val="00365BB3"/>
    <w:rsid w:val="0036666E"/>
    <w:rsid w:val="00366DD9"/>
    <w:rsid w:val="00373B7A"/>
    <w:rsid w:val="00375105"/>
    <w:rsid w:val="00376809"/>
    <w:rsid w:val="003772AE"/>
    <w:rsid w:val="00386B17"/>
    <w:rsid w:val="00386E40"/>
    <w:rsid w:val="00387E18"/>
    <w:rsid w:val="00393AA0"/>
    <w:rsid w:val="00396594"/>
    <w:rsid w:val="003A0C21"/>
    <w:rsid w:val="003A0D12"/>
    <w:rsid w:val="003A0E5B"/>
    <w:rsid w:val="003A528E"/>
    <w:rsid w:val="003A55E8"/>
    <w:rsid w:val="003B66D5"/>
    <w:rsid w:val="003C1574"/>
    <w:rsid w:val="003C3384"/>
    <w:rsid w:val="003C5DA2"/>
    <w:rsid w:val="003C6474"/>
    <w:rsid w:val="003D07A6"/>
    <w:rsid w:val="003D081B"/>
    <w:rsid w:val="003D0E98"/>
    <w:rsid w:val="003D4DA9"/>
    <w:rsid w:val="003D58CB"/>
    <w:rsid w:val="003E1789"/>
    <w:rsid w:val="003E5C26"/>
    <w:rsid w:val="003F0AE7"/>
    <w:rsid w:val="003F1537"/>
    <w:rsid w:val="003F1E60"/>
    <w:rsid w:val="003F3164"/>
    <w:rsid w:val="0040172C"/>
    <w:rsid w:val="00404DCD"/>
    <w:rsid w:val="004144BF"/>
    <w:rsid w:val="00424461"/>
    <w:rsid w:val="00430E71"/>
    <w:rsid w:val="00432856"/>
    <w:rsid w:val="00444463"/>
    <w:rsid w:val="0045354E"/>
    <w:rsid w:val="004570FE"/>
    <w:rsid w:val="00457D89"/>
    <w:rsid w:val="00462380"/>
    <w:rsid w:val="00465086"/>
    <w:rsid w:val="00467C18"/>
    <w:rsid w:val="0047128F"/>
    <w:rsid w:val="004737A9"/>
    <w:rsid w:val="00473872"/>
    <w:rsid w:val="00475425"/>
    <w:rsid w:val="00482396"/>
    <w:rsid w:val="00485B7C"/>
    <w:rsid w:val="004863CF"/>
    <w:rsid w:val="00492188"/>
    <w:rsid w:val="0049591E"/>
    <w:rsid w:val="00495926"/>
    <w:rsid w:val="004A53FA"/>
    <w:rsid w:val="004B4974"/>
    <w:rsid w:val="004C0D2E"/>
    <w:rsid w:val="004C191C"/>
    <w:rsid w:val="004C2794"/>
    <w:rsid w:val="004C3045"/>
    <w:rsid w:val="004C3DA6"/>
    <w:rsid w:val="004C632B"/>
    <w:rsid w:val="004D2CE0"/>
    <w:rsid w:val="004D5480"/>
    <w:rsid w:val="004D7DF5"/>
    <w:rsid w:val="004E0D87"/>
    <w:rsid w:val="004E66B1"/>
    <w:rsid w:val="004E7A98"/>
    <w:rsid w:val="004F0F60"/>
    <w:rsid w:val="004F6D0E"/>
    <w:rsid w:val="0050187E"/>
    <w:rsid w:val="00504CAC"/>
    <w:rsid w:val="00507072"/>
    <w:rsid w:val="00511E26"/>
    <w:rsid w:val="00513D65"/>
    <w:rsid w:val="00515ABF"/>
    <w:rsid w:val="0051696D"/>
    <w:rsid w:val="00525FBE"/>
    <w:rsid w:val="00532F26"/>
    <w:rsid w:val="0053686C"/>
    <w:rsid w:val="0054026F"/>
    <w:rsid w:val="00541CDC"/>
    <w:rsid w:val="00545694"/>
    <w:rsid w:val="0054606E"/>
    <w:rsid w:val="00546CFD"/>
    <w:rsid w:val="00547957"/>
    <w:rsid w:val="00552B13"/>
    <w:rsid w:val="00556DCD"/>
    <w:rsid w:val="00561806"/>
    <w:rsid w:val="00570377"/>
    <w:rsid w:val="00571267"/>
    <w:rsid w:val="005741B3"/>
    <w:rsid w:val="00574D0D"/>
    <w:rsid w:val="005815F0"/>
    <w:rsid w:val="005846FC"/>
    <w:rsid w:val="00593671"/>
    <w:rsid w:val="00595649"/>
    <w:rsid w:val="005A1B57"/>
    <w:rsid w:val="005A2826"/>
    <w:rsid w:val="005A2881"/>
    <w:rsid w:val="005A32A3"/>
    <w:rsid w:val="005A45B3"/>
    <w:rsid w:val="005A5E6C"/>
    <w:rsid w:val="005A71D4"/>
    <w:rsid w:val="005B1EB0"/>
    <w:rsid w:val="005B350C"/>
    <w:rsid w:val="005C1736"/>
    <w:rsid w:val="005C1AD4"/>
    <w:rsid w:val="005C6BC9"/>
    <w:rsid w:val="005D79E6"/>
    <w:rsid w:val="005E1C64"/>
    <w:rsid w:val="005E2EA2"/>
    <w:rsid w:val="005E6640"/>
    <w:rsid w:val="005F0E5B"/>
    <w:rsid w:val="005F7A47"/>
    <w:rsid w:val="005F7CBD"/>
    <w:rsid w:val="006016A9"/>
    <w:rsid w:val="00602015"/>
    <w:rsid w:val="006034EF"/>
    <w:rsid w:val="00606E38"/>
    <w:rsid w:val="00610043"/>
    <w:rsid w:val="0062402A"/>
    <w:rsid w:val="00624E72"/>
    <w:rsid w:val="0062566D"/>
    <w:rsid w:val="006258E7"/>
    <w:rsid w:val="00630D05"/>
    <w:rsid w:val="006438AD"/>
    <w:rsid w:val="00643D86"/>
    <w:rsid w:val="00644E99"/>
    <w:rsid w:val="0064654C"/>
    <w:rsid w:val="00653BA5"/>
    <w:rsid w:val="00656123"/>
    <w:rsid w:val="00671428"/>
    <w:rsid w:val="00671EC1"/>
    <w:rsid w:val="006724D3"/>
    <w:rsid w:val="006850D0"/>
    <w:rsid w:val="00686DFB"/>
    <w:rsid w:val="00691373"/>
    <w:rsid w:val="006928D6"/>
    <w:rsid w:val="00695D92"/>
    <w:rsid w:val="006A17D6"/>
    <w:rsid w:val="006B1563"/>
    <w:rsid w:val="006B18D7"/>
    <w:rsid w:val="006B1D0A"/>
    <w:rsid w:val="006C2B28"/>
    <w:rsid w:val="006C617C"/>
    <w:rsid w:val="006D1368"/>
    <w:rsid w:val="006D185D"/>
    <w:rsid w:val="006D20AC"/>
    <w:rsid w:val="006D223B"/>
    <w:rsid w:val="006E361C"/>
    <w:rsid w:val="006F1C3A"/>
    <w:rsid w:val="006F3826"/>
    <w:rsid w:val="006F3C71"/>
    <w:rsid w:val="006F7481"/>
    <w:rsid w:val="00721805"/>
    <w:rsid w:val="00723126"/>
    <w:rsid w:val="007336EA"/>
    <w:rsid w:val="007356AE"/>
    <w:rsid w:val="00735F88"/>
    <w:rsid w:val="00741DB3"/>
    <w:rsid w:val="00743C23"/>
    <w:rsid w:val="00752AD2"/>
    <w:rsid w:val="00754DAC"/>
    <w:rsid w:val="00755083"/>
    <w:rsid w:val="0077272B"/>
    <w:rsid w:val="00776D27"/>
    <w:rsid w:val="00780773"/>
    <w:rsid w:val="007820DC"/>
    <w:rsid w:val="00782225"/>
    <w:rsid w:val="00786312"/>
    <w:rsid w:val="00793EAB"/>
    <w:rsid w:val="007A03EA"/>
    <w:rsid w:val="007A0F62"/>
    <w:rsid w:val="007A672C"/>
    <w:rsid w:val="007B01D1"/>
    <w:rsid w:val="007B1330"/>
    <w:rsid w:val="007B3F5B"/>
    <w:rsid w:val="007B55B0"/>
    <w:rsid w:val="007C2328"/>
    <w:rsid w:val="007C7E84"/>
    <w:rsid w:val="007D24A1"/>
    <w:rsid w:val="007D39E1"/>
    <w:rsid w:val="007E5902"/>
    <w:rsid w:val="007E5EF3"/>
    <w:rsid w:val="007F2627"/>
    <w:rsid w:val="008007D8"/>
    <w:rsid w:val="00800B8F"/>
    <w:rsid w:val="008041B0"/>
    <w:rsid w:val="00817785"/>
    <w:rsid w:val="00824E00"/>
    <w:rsid w:val="0082539F"/>
    <w:rsid w:val="00825DFF"/>
    <w:rsid w:val="00826A14"/>
    <w:rsid w:val="0083311E"/>
    <w:rsid w:val="008344C9"/>
    <w:rsid w:val="00834DE4"/>
    <w:rsid w:val="0083508B"/>
    <w:rsid w:val="00836BBB"/>
    <w:rsid w:val="008375A6"/>
    <w:rsid w:val="00840887"/>
    <w:rsid w:val="008425F7"/>
    <w:rsid w:val="0084578A"/>
    <w:rsid w:val="00847D83"/>
    <w:rsid w:val="00850CFB"/>
    <w:rsid w:val="008559C8"/>
    <w:rsid w:val="0085744D"/>
    <w:rsid w:val="00857C73"/>
    <w:rsid w:val="00861685"/>
    <w:rsid w:val="00862426"/>
    <w:rsid w:val="00864300"/>
    <w:rsid w:val="0086506B"/>
    <w:rsid w:val="0086631A"/>
    <w:rsid w:val="008774C9"/>
    <w:rsid w:val="0088008F"/>
    <w:rsid w:val="008808B8"/>
    <w:rsid w:val="00886996"/>
    <w:rsid w:val="00893161"/>
    <w:rsid w:val="0089378A"/>
    <w:rsid w:val="00897A27"/>
    <w:rsid w:val="008A0FEE"/>
    <w:rsid w:val="008A1A9A"/>
    <w:rsid w:val="008A528E"/>
    <w:rsid w:val="008A6D4E"/>
    <w:rsid w:val="008A752B"/>
    <w:rsid w:val="008C00BE"/>
    <w:rsid w:val="008C0E1B"/>
    <w:rsid w:val="008C1DAE"/>
    <w:rsid w:val="008C2233"/>
    <w:rsid w:val="008C50F0"/>
    <w:rsid w:val="008C5873"/>
    <w:rsid w:val="008D12BA"/>
    <w:rsid w:val="008D5F38"/>
    <w:rsid w:val="008E04DC"/>
    <w:rsid w:val="008E0F08"/>
    <w:rsid w:val="008E3CF7"/>
    <w:rsid w:val="008E3DC3"/>
    <w:rsid w:val="008F0D5D"/>
    <w:rsid w:val="00904601"/>
    <w:rsid w:val="00906B21"/>
    <w:rsid w:val="00911F42"/>
    <w:rsid w:val="009217A2"/>
    <w:rsid w:val="00922612"/>
    <w:rsid w:val="009253E4"/>
    <w:rsid w:val="0092597E"/>
    <w:rsid w:val="009263C2"/>
    <w:rsid w:val="00931F75"/>
    <w:rsid w:val="00935A6A"/>
    <w:rsid w:val="00936A2A"/>
    <w:rsid w:val="009402D7"/>
    <w:rsid w:val="0094272B"/>
    <w:rsid w:val="009450EC"/>
    <w:rsid w:val="00945D60"/>
    <w:rsid w:val="009509BC"/>
    <w:rsid w:val="00953495"/>
    <w:rsid w:val="00953E2D"/>
    <w:rsid w:val="00954F84"/>
    <w:rsid w:val="00960B34"/>
    <w:rsid w:val="009626F9"/>
    <w:rsid w:val="00966ED6"/>
    <w:rsid w:val="0096768D"/>
    <w:rsid w:val="009709A2"/>
    <w:rsid w:val="00977302"/>
    <w:rsid w:val="00977694"/>
    <w:rsid w:val="00980541"/>
    <w:rsid w:val="00980BD5"/>
    <w:rsid w:val="009872A9"/>
    <w:rsid w:val="009A4014"/>
    <w:rsid w:val="009A50E1"/>
    <w:rsid w:val="009A5ABB"/>
    <w:rsid w:val="009B7A61"/>
    <w:rsid w:val="009B7D20"/>
    <w:rsid w:val="009B7FE2"/>
    <w:rsid w:val="009C4282"/>
    <w:rsid w:val="009C7047"/>
    <w:rsid w:val="009D0D77"/>
    <w:rsid w:val="009D18CE"/>
    <w:rsid w:val="009D3003"/>
    <w:rsid w:val="009D4F1F"/>
    <w:rsid w:val="009D762E"/>
    <w:rsid w:val="009E467F"/>
    <w:rsid w:val="009E6BD5"/>
    <w:rsid w:val="009F249F"/>
    <w:rsid w:val="009F3AC6"/>
    <w:rsid w:val="009F6EF8"/>
    <w:rsid w:val="009F75DC"/>
    <w:rsid w:val="00A02E3A"/>
    <w:rsid w:val="00A047F8"/>
    <w:rsid w:val="00A05941"/>
    <w:rsid w:val="00A067E5"/>
    <w:rsid w:val="00A06B71"/>
    <w:rsid w:val="00A1289A"/>
    <w:rsid w:val="00A1582E"/>
    <w:rsid w:val="00A17AF8"/>
    <w:rsid w:val="00A27AC9"/>
    <w:rsid w:val="00A3404A"/>
    <w:rsid w:val="00A34310"/>
    <w:rsid w:val="00A37647"/>
    <w:rsid w:val="00A52887"/>
    <w:rsid w:val="00A55ECC"/>
    <w:rsid w:val="00A5701E"/>
    <w:rsid w:val="00A60FE2"/>
    <w:rsid w:val="00A718D3"/>
    <w:rsid w:val="00A77DFA"/>
    <w:rsid w:val="00A812DB"/>
    <w:rsid w:val="00A81952"/>
    <w:rsid w:val="00A82D2D"/>
    <w:rsid w:val="00A86423"/>
    <w:rsid w:val="00A86729"/>
    <w:rsid w:val="00A87170"/>
    <w:rsid w:val="00A8771B"/>
    <w:rsid w:val="00A94A8F"/>
    <w:rsid w:val="00AA0BB8"/>
    <w:rsid w:val="00AA1B23"/>
    <w:rsid w:val="00AA337E"/>
    <w:rsid w:val="00AA33F8"/>
    <w:rsid w:val="00AA7985"/>
    <w:rsid w:val="00AB3A34"/>
    <w:rsid w:val="00AB6AAC"/>
    <w:rsid w:val="00AC16CF"/>
    <w:rsid w:val="00AD45CE"/>
    <w:rsid w:val="00AD5FA8"/>
    <w:rsid w:val="00AD66C8"/>
    <w:rsid w:val="00AE18D6"/>
    <w:rsid w:val="00AE22B2"/>
    <w:rsid w:val="00AE271A"/>
    <w:rsid w:val="00AE5C8A"/>
    <w:rsid w:val="00AF03BA"/>
    <w:rsid w:val="00AF4DEF"/>
    <w:rsid w:val="00AF7355"/>
    <w:rsid w:val="00B010AE"/>
    <w:rsid w:val="00B019B3"/>
    <w:rsid w:val="00B025C7"/>
    <w:rsid w:val="00B116F7"/>
    <w:rsid w:val="00B12385"/>
    <w:rsid w:val="00B205CD"/>
    <w:rsid w:val="00B24362"/>
    <w:rsid w:val="00B248B4"/>
    <w:rsid w:val="00B30D27"/>
    <w:rsid w:val="00B332D7"/>
    <w:rsid w:val="00B34E38"/>
    <w:rsid w:val="00B374A2"/>
    <w:rsid w:val="00B50526"/>
    <w:rsid w:val="00B530DF"/>
    <w:rsid w:val="00B6251A"/>
    <w:rsid w:val="00B6638F"/>
    <w:rsid w:val="00B715F4"/>
    <w:rsid w:val="00B7466F"/>
    <w:rsid w:val="00B74E7A"/>
    <w:rsid w:val="00B74EEA"/>
    <w:rsid w:val="00B873FB"/>
    <w:rsid w:val="00B91454"/>
    <w:rsid w:val="00B9600F"/>
    <w:rsid w:val="00BA15EB"/>
    <w:rsid w:val="00BA4BE7"/>
    <w:rsid w:val="00BB6AD9"/>
    <w:rsid w:val="00BC0DC4"/>
    <w:rsid w:val="00BC3262"/>
    <w:rsid w:val="00BC344F"/>
    <w:rsid w:val="00BC5EB2"/>
    <w:rsid w:val="00BC6AE6"/>
    <w:rsid w:val="00BE02D4"/>
    <w:rsid w:val="00BE5883"/>
    <w:rsid w:val="00BF03B3"/>
    <w:rsid w:val="00BF0F1C"/>
    <w:rsid w:val="00BF2F27"/>
    <w:rsid w:val="00BF534C"/>
    <w:rsid w:val="00BF6E9D"/>
    <w:rsid w:val="00C112BA"/>
    <w:rsid w:val="00C13865"/>
    <w:rsid w:val="00C14551"/>
    <w:rsid w:val="00C152E5"/>
    <w:rsid w:val="00C16F69"/>
    <w:rsid w:val="00C22850"/>
    <w:rsid w:val="00C23946"/>
    <w:rsid w:val="00C272A4"/>
    <w:rsid w:val="00C279D2"/>
    <w:rsid w:val="00C349B2"/>
    <w:rsid w:val="00C36053"/>
    <w:rsid w:val="00C37620"/>
    <w:rsid w:val="00C37BF9"/>
    <w:rsid w:val="00C46451"/>
    <w:rsid w:val="00C50217"/>
    <w:rsid w:val="00C5799B"/>
    <w:rsid w:val="00C57BC4"/>
    <w:rsid w:val="00C70D46"/>
    <w:rsid w:val="00C72372"/>
    <w:rsid w:val="00C7278D"/>
    <w:rsid w:val="00C74173"/>
    <w:rsid w:val="00C74F2F"/>
    <w:rsid w:val="00C81134"/>
    <w:rsid w:val="00C83A98"/>
    <w:rsid w:val="00C9233E"/>
    <w:rsid w:val="00C94CD6"/>
    <w:rsid w:val="00C95C5A"/>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58DD"/>
    <w:rsid w:val="00D06206"/>
    <w:rsid w:val="00D06F19"/>
    <w:rsid w:val="00D21EEA"/>
    <w:rsid w:val="00D224CB"/>
    <w:rsid w:val="00D24B38"/>
    <w:rsid w:val="00D25781"/>
    <w:rsid w:val="00D25976"/>
    <w:rsid w:val="00D26DE0"/>
    <w:rsid w:val="00D26F5A"/>
    <w:rsid w:val="00D30094"/>
    <w:rsid w:val="00D31893"/>
    <w:rsid w:val="00D34E65"/>
    <w:rsid w:val="00D35B59"/>
    <w:rsid w:val="00D371CD"/>
    <w:rsid w:val="00D37B60"/>
    <w:rsid w:val="00D4685B"/>
    <w:rsid w:val="00D61457"/>
    <w:rsid w:val="00D62250"/>
    <w:rsid w:val="00D70C38"/>
    <w:rsid w:val="00D7273E"/>
    <w:rsid w:val="00D777CF"/>
    <w:rsid w:val="00D77C45"/>
    <w:rsid w:val="00D810FF"/>
    <w:rsid w:val="00D81622"/>
    <w:rsid w:val="00D839F8"/>
    <w:rsid w:val="00D85DFB"/>
    <w:rsid w:val="00D86727"/>
    <w:rsid w:val="00D919CB"/>
    <w:rsid w:val="00D9497F"/>
    <w:rsid w:val="00DA1953"/>
    <w:rsid w:val="00DA7DD5"/>
    <w:rsid w:val="00DB2073"/>
    <w:rsid w:val="00DB26A5"/>
    <w:rsid w:val="00DB28F9"/>
    <w:rsid w:val="00DB61A3"/>
    <w:rsid w:val="00DC0050"/>
    <w:rsid w:val="00DC4E35"/>
    <w:rsid w:val="00DC5EA7"/>
    <w:rsid w:val="00DD3F9F"/>
    <w:rsid w:val="00DD7867"/>
    <w:rsid w:val="00DD7C78"/>
    <w:rsid w:val="00DD7F28"/>
    <w:rsid w:val="00DE006C"/>
    <w:rsid w:val="00DE48F1"/>
    <w:rsid w:val="00DE716A"/>
    <w:rsid w:val="00DE7D0D"/>
    <w:rsid w:val="00DF1502"/>
    <w:rsid w:val="00DF3B24"/>
    <w:rsid w:val="00DF46D6"/>
    <w:rsid w:val="00DF4BFC"/>
    <w:rsid w:val="00DF6E3C"/>
    <w:rsid w:val="00E10D07"/>
    <w:rsid w:val="00E1173A"/>
    <w:rsid w:val="00E12AD2"/>
    <w:rsid w:val="00E21AAC"/>
    <w:rsid w:val="00E23A5F"/>
    <w:rsid w:val="00E313D1"/>
    <w:rsid w:val="00E3544F"/>
    <w:rsid w:val="00E36ED1"/>
    <w:rsid w:val="00E3754F"/>
    <w:rsid w:val="00E41BCE"/>
    <w:rsid w:val="00E467B9"/>
    <w:rsid w:val="00E504CE"/>
    <w:rsid w:val="00E51A61"/>
    <w:rsid w:val="00E544AD"/>
    <w:rsid w:val="00E60020"/>
    <w:rsid w:val="00E606FD"/>
    <w:rsid w:val="00E63924"/>
    <w:rsid w:val="00E65740"/>
    <w:rsid w:val="00E67292"/>
    <w:rsid w:val="00E735E6"/>
    <w:rsid w:val="00E73CE6"/>
    <w:rsid w:val="00E81E77"/>
    <w:rsid w:val="00E822D1"/>
    <w:rsid w:val="00E90910"/>
    <w:rsid w:val="00E94299"/>
    <w:rsid w:val="00E97B14"/>
    <w:rsid w:val="00EA2B7B"/>
    <w:rsid w:val="00EA35FB"/>
    <w:rsid w:val="00EA3FA0"/>
    <w:rsid w:val="00EB1950"/>
    <w:rsid w:val="00EB446F"/>
    <w:rsid w:val="00EB5EB2"/>
    <w:rsid w:val="00EB6FFC"/>
    <w:rsid w:val="00EC2A5B"/>
    <w:rsid w:val="00EC3058"/>
    <w:rsid w:val="00EC513D"/>
    <w:rsid w:val="00EC5193"/>
    <w:rsid w:val="00ED23CC"/>
    <w:rsid w:val="00ED6805"/>
    <w:rsid w:val="00ED7982"/>
    <w:rsid w:val="00EE17C4"/>
    <w:rsid w:val="00EE4476"/>
    <w:rsid w:val="00EE5035"/>
    <w:rsid w:val="00EF0B7A"/>
    <w:rsid w:val="00EF14F6"/>
    <w:rsid w:val="00EF1C1A"/>
    <w:rsid w:val="00EF3110"/>
    <w:rsid w:val="00EF51A2"/>
    <w:rsid w:val="00EF604F"/>
    <w:rsid w:val="00F02C15"/>
    <w:rsid w:val="00F05AB4"/>
    <w:rsid w:val="00F06680"/>
    <w:rsid w:val="00F06894"/>
    <w:rsid w:val="00F0703E"/>
    <w:rsid w:val="00F07057"/>
    <w:rsid w:val="00F11BE0"/>
    <w:rsid w:val="00F148C0"/>
    <w:rsid w:val="00F14F8F"/>
    <w:rsid w:val="00F15420"/>
    <w:rsid w:val="00F21131"/>
    <w:rsid w:val="00F30A7C"/>
    <w:rsid w:val="00F312AC"/>
    <w:rsid w:val="00F31E3B"/>
    <w:rsid w:val="00F351A9"/>
    <w:rsid w:val="00F37684"/>
    <w:rsid w:val="00F433A3"/>
    <w:rsid w:val="00F434B0"/>
    <w:rsid w:val="00F46336"/>
    <w:rsid w:val="00F47049"/>
    <w:rsid w:val="00F5161F"/>
    <w:rsid w:val="00F51CF3"/>
    <w:rsid w:val="00F55406"/>
    <w:rsid w:val="00F621A9"/>
    <w:rsid w:val="00F6464E"/>
    <w:rsid w:val="00F64B5F"/>
    <w:rsid w:val="00F65712"/>
    <w:rsid w:val="00F71A6A"/>
    <w:rsid w:val="00F80EEF"/>
    <w:rsid w:val="00F81A80"/>
    <w:rsid w:val="00F82463"/>
    <w:rsid w:val="00F833EC"/>
    <w:rsid w:val="00F846F1"/>
    <w:rsid w:val="00F86F53"/>
    <w:rsid w:val="00F87105"/>
    <w:rsid w:val="00F87C35"/>
    <w:rsid w:val="00F923CF"/>
    <w:rsid w:val="00F949FD"/>
    <w:rsid w:val="00FA108E"/>
    <w:rsid w:val="00FA5822"/>
    <w:rsid w:val="00FA6D2A"/>
    <w:rsid w:val="00FB060F"/>
    <w:rsid w:val="00FB45F7"/>
    <w:rsid w:val="00FB4953"/>
    <w:rsid w:val="00FB5FA0"/>
    <w:rsid w:val="00FC1F39"/>
    <w:rsid w:val="00FC4EC2"/>
    <w:rsid w:val="00FC50C5"/>
    <w:rsid w:val="00FC5C07"/>
    <w:rsid w:val="00FE1948"/>
    <w:rsid w:val="00FE3054"/>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089E61"/>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Hervorhebung">
    <w:name w:val="Emphasis"/>
    <w:basedOn w:val="Absatz-Standardschriftart"/>
    <w:uiPriority w:val="20"/>
    <w:qFormat/>
    <w:rsid w:val="009A40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181A9-5EB7-4AE5-A671-84AEC750F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801</Words>
  <Characters>5048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5838</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1034</cp:revision>
  <cp:lastPrinted>2018-04-12T14:03:00Z</cp:lastPrinted>
  <dcterms:created xsi:type="dcterms:W3CDTF">2016-11-02T15:55:00Z</dcterms:created>
  <dcterms:modified xsi:type="dcterms:W3CDTF">2021-03-16T13:50:00Z</dcterms:modified>
</cp:coreProperties>
</file>