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A8040" w14:textId="77777777" w:rsidR="00FE3BF6" w:rsidRDefault="007F1E5D">
      <w:pPr>
        <w:spacing w:after="0" w:line="259" w:lineRule="auto"/>
        <w:ind w:left="6351" w:right="0" w:firstLine="0"/>
        <w:jc w:val="left"/>
      </w:pPr>
      <w:r>
        <w:rPr>
          <w:noProof/>
        </w:rPr>
        <w:drawing>
          <wp:inline distT="0" distB="0" distL="0" distR="0" wp14:anchorId="5F27037B" wp14:editId="76BD7E9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6856E7B9" w14:textId="77777777" w:rsidR="00FE3BF6" w:rsidRDefault="007F1E5D">
      <w:pPr>
        <w:spacing w:after="105" w:line="259" w:lineRule="auto"/>
        <w:ind w:left="0" w:right="230" w:firstLine="0"/>
        <w:jc w:val="left"/>
      </w:pPr>
      <w:r>
        <w:rPr>
          <w:b/>
          <w:sz w:val="22"/>
        </w:rPr>
        <w:t xml:space="preserve"> </w:t>
      </w:r>
    </w:p>
    <w:p w14:paraId="69048131" w14:textId="77777777" w:rsidR="00FE3BF6" w:rsidRDefault="007F1E5D">
      <w:pPr>
        <w:spacing w:after="105" w:line="259" w:lineRule="auto"/>
        <w:ind w:left="0" w:right="0" w:firstLine="0"/>
        <w:jc w:val="left"/>
      </w:pPr>
      <w:r>
        <w:rPr>
          <w:b/>
          <w:sz w:val="22"/>
        </w:rPr>
        <w:t xml:space="preserve">Pressemitteilung </w:t>
      </w:r>
    </w:p>
    <w:p w14:paraId="6CDD1E99" w14:textId="77777777" w:rsidR="00FE3BF6" w:rsidRDefault="007F1E5D">
      <w:pPr>
        <w:spacing w:after="199" w:line="259" w:lineRule="auto"/>
        <w:ind w:left="0" w:right="0" w:firstLine="0"/>
        <w:jc w:val="left"/>
      </w:pPr>
      <w:r>
        <w:rPr>
          <w:b/>
          <w:sz w:val="22"/>
        </w:rPr>
        <w:t xml:space="preserve"> </w:t>
      </w:r>
      <w:bookmarkStart w:id="0" w:name="_Hlk26953000"/>
    </w:p>
    <w:bookmarkEnd w:id="0"/>
    <w:p w14:paraId="79EBBFB3" w14:textId="7A8DC4C3" w:rsidR="00763F36" w:rsidRDefault="00581FA1" w:rsidP="00C951B5">
      <w:pPr>
        <w:ind w:left="0" w:firstLine="0"/>
        <w:rPr>
          <w:rFonts w:eastAsia="Times New Roman"/>
          <w:b/>
          <w:sz w:val="32"/>
          <w:szCs w:val="32"/>
        </w:rPr>
      </w:pPr>
      <w:r>
        <w:rPr>
          <w:rFonts w:eastAsia="Times New Roman"/>
          <w:b/>
          <w:sz w:val="32"/>
          <w:szCs w:val="32"/>
        </w:rPr>
        <w:t xml:space="preserve">EEG-Novelle: </w:t>
      </w:r>
      <w:r w:rsidR="004D7808">
        <w:rPr>
          <w:rFonts w:eastAsia="Times New Roman"/>
          <w:b/>
          <w:sz w:val="32"/>
          <w:szCs w:val="32"/>
        </w:rPr>
        <w:t>Einnahmen aus CO2-Bepreisung sollten</w:t>
      </w:r>
      <w:r w:rsidR="001E0744">
        <w:rPr>
          <w:rFonts w:eastAsia="Times New Roman"/>
          <w:b/>
          <w:sz w:val="32"/>
          <w:szCs w:val="32"/>
        </w:rPr>
        <w:t xml:space="preserve"> in die energetische Gebäudesanierung</w:t>
      </w:r>
      <w:r w:rsidR="004D7808">
        <w:rPr>
          <w:rFonts w:eastAsia="Times New Roman"/>
          <w:b/>
          <w:sz w:val="32"/>
          <w:szCs w:val="32"/>
        </w:rPr>
        <w:t xml:space="preserve"> zurückfließen</w:t>
      </w:r>
    </w:p>
    <w:p w14:paraId="22315F9E" w14:textId="76004DE4" w:rsidR="00581FA1" w:rsidRDefault="00581FA1" w:rsidP="00581FA1">
      <w:pPr>
        <w:pStyle w:val="Listenabsatz"/>
        <w:numPr>
          <w:ilvl w:val="0"/>
          <w:numId w:val="9"/>
        </w:numPr>
        <w:rPr>
          <w:rFonts w:ascii="Arial" w:eastAsia="Times New Roman" w:hAnsi="Arial" w:cs="Arial"/>
          <w:b/>
          <w:sz w:val="24"/>
          <w:szCs w:val="32"/>
        </w:rPr>
      </w:pPr>
      <w:r w:rsidRPr="00581FA1">
        <w:rPr>
          <w:rFonts w:ascii="Arial" w:eastAsia="Times New Roman" w:hAnsi="Arial" w:cs="Arial"/>
          <w:b/>
          <w:sz w:val="24"/>
          <w:szCs w:val="32"/>
        </w:rPr>
        <w:t>Nachbesserung</w:t>
      </w:r>
      <w:r>
        <w:rPr>
          <w:rFonts w:ascii="Arial" w:eastAsia="Times New Roman" w:hAnsi="Arial" w:cs="Arial"/>
          <w:b/>
          <w:sz w:val="24"/>
          <w:szCs w:val="32"/>
        </w:rPr>
        <w:t xml:space="preserve"> u.a. beim </w:t>
      </w:r>
      <w:r w:rsidRPr="00581FA1">
        <w:rPr>
          <w:rFonts w:ascii="Arial" w:eastAsia="Times New Roman" w:hAnsi="Arial" w:cs="Arial"/>
          <w:b/>
          <w:sz w:val="24"/>
          <w:szCs w:val="32"/>
        </w:rPr>
        <w:t>Abbau gewerbesteuerlicher Hemmnisse</w:t>
      </w:r>
      <w:r w:rsidR="00027B32">
        <w:rPr>
          <w:rFonts w:ascii="Arial" w:eastAsia="Times New Roman" w:hAnsi="Arial" w:cs="Arial"/>
          <w:b/>
          <w:sz w:val="24"/>
          <w:szCs w:val="32"/>
        </w:rPr>
        <w:t xml:space="preserve"> erforderlich</w:t>
      </w:r>
    </w:p>
    <w:p w14:paraId="64263A6C" w14:textId="117A72F2" w:rsidR="00565A8D" w:rsidRPr="00581FA1" w:rsidRDefault="00581FA1" w:rsidP="00A30325">
      <w:pPr>
        <w:pStyle w:val="Listenabsatz"/>
        <w:numPr>
          <w:ilvl w:val="0"/>
          <w:numId w:val="9"/>
        </w:numPr>
        <w:jc w:val="both"/>
      </w:pPr>
      <w:r w:rsidRPr="00581FA1">
        <w:rPr>
          <w:rFonts w:ascii="Arial" w:eastAsia="Times New Roman" w:hAnsi="Arial" w:cs="Arial"/>
          <w:b/>
          <w:sz w:val="24"/>
          <w:szCs w:val="32"/>
        </w:rPr>
        <w:t>Photovoltaik: ZIA unterstützt Verbändeappell</w:t>
      </w:r>
      <w:r w:rsidR="00565A8D">
        <w:t> </w:t>
      </w:r>
    </w:p>
    <w:p w14:paraId="14700ED3" w14:textId="77777777" w:rsidR="00581FA1" w:rsidRDefault="00581FA1" w:rsidP="00D65B19">
      <w:pPr>
        <w:rPr>
          <w:rStyle w:val="s10"/>
          <w:b/>
          <w:bCs/>
          <w:szCs w:val="24"/>
        </w:rPr>
      </w:pPr>
    </w:p>
    <w:p w14:paraId="1688EB76" w14:textId="16440B1B" w:rsidR="002C4F5A" w:rsidRDefault="00565A8D" w:rsidP="00D65B19">
      <w:pPr>
        <w:rPr>
          <w:rStyle w:val="s10"/>
          <w:bCs/>
          <w:szCs w:val="24"/>
        </w:rPr>
      </w:pPr>
      <w:r>
        <w:rPr>
          <w:rStyle w:val="s10"/>
          <w:b/>
          <w:bCs/>
          <w:szCs w:val="24"/>
        </w:rPr>
        <w:t>Berlin</w:t>
      </w:r>
      <w:r w:rsidRPr="00597734">
        <w:rPr>
          <w:rStyle w:val="s10"/>
          <w:b/>
          <w:bCs/>
          <w:szCs w:val="24"/>
        </w:rPr>
        <w:t>, </w:t>
      </w:r>
      <w:r w:rsidR="001E0744">
        <w:rPr>
          <w:rStyle w:val="s10"/>
          <w:b/>
          <w:bCs/>
          <w:szCs w:val="24"/>
        </w:rPr>
        <w:t>17</w:t>
      </w:r>
      <w:r w:rsidR="00306A05" w:rsidRPr="00597734">
        <w:rPr>
          <w:rStyle w:val="s10"/>
          <w:b/>
          <w:bCs/>
          <w:szCs w:val="24"/>
        </w:rPr>
        <w:t>.11</w:t>
      </w:r>
      <w:r w:rsidR="00763F36" w:rsidRPr="00597734">
        <w:rPr>
          <w:rStyle w:val="s10"/>
          <w:b/>
          <w:bCs/>
          <w:szCs w:val="24"/>
        </w:rPr>
        <w:t>.2020</w:t>
      </w:r>
      <w:r w:rsidR="00763F36">
        <w:rPr>
          <w:rStyle w:val="s10"/>
          <w:b/>
          <w:bCs/>
          <w:szCs w:val="24"/>
        </w:rPr>
        <w:t xml:space="preserve"> </w:t>
      </w:r>
      <w:r w:rsidR="00612751">
        <w:rPr>
          <w:rStyle w:val="s10"/>
          <w:b/>
          <w:bCs/>
          <w:szCs w:val="24"/>
        </w:rPr>
        <w:t xml:space="preserve">– </w:t>
      </w:r>
      <w:r w:rsidR="006A6ED2">
        <w:rPr>
          <w:rStyle w:val="s10"/>
          <w:bCs/>
          <w:szCs w:val="24"/>
        </w:rPr>
        <w:t>Vor dem Hintergrund der morgigen Anhörung d</w:t>
      </w:r>
      <w:r w:rsidR="006A6ED2" w:rsidRPr="006A6ED2">
        <w:rPr>
          <w:rStyle w:val="s10"/>
          <w:bCs/>
          <w:szCs w:val="24"/>
        </w:rPr>
        <w:t>es Ausschusses für Wirtschaft und Energie im Bundestag</w:t>
      </w:r>
      <w:r w:rsidR="006A6ED2">
        <w:rPr>
          <w:rStyle w:val="s10"/>
          <w:bCs/>
          <w:szCs w:val="24"/>
        </w:rPr>
        <w:t xml:space="preserve"> zum Gesetzentwurf zur </w:t>
      </w:r>
      <w:r w:rsidR="006A6ED2" w:rsidRPr="006A6ED2">
        <w:rPr>
          <w:rStyle w:val="s10"/>
          <w:bCs/>
          <w:szCs w:val="24"/>
        </w:rPr>
        <w:t xml:space="preserve">Änderung des Erneuerbare-Energien-Gesetzes </w:t>
      </w:r>
      <w:r w:rsidR="006A6ED2">
        <w:rPr>
          <w:rStyle w:val="s10"/>
          <w:bCs/>
          <w:szCs w:val="24"/>
        </w:rPr>
        <w:t xml:space="preserve">(EEG 2021) </w:t>
      </w:r>
      <w:r w:rsidR="00A83CBC">
        <w:rPr>
          <w:rStyle w:val="s10"/>
          <w:bCs/>
          <w:szCs w:val="24"/>
        </w:rPr>
        <w:t>erachtet es d</w:t>
      </w:r>
      <w:r w:rsidR="006A6ED2">
        <w:rPr>
          <w:rStyle w:val="s10"/>
          <w:bCs/>
          <w:szCs w:val="24"/>
        </w:rPr>
        <w:t xml:space="preserve">er Zentrale Immobilien Ausschuss ZIA, Spitzenverband der Immobilienwirtschaft, </w:t>
      </w:r>
      <w:r w:rsidR="00A83CBC">
        <w:rPr>
          <w:rStyle w:val="s10"/>
          <w:bCs/>
          <w:szCs w:val="24"/>
        </w:rPr>
        <w:t xml:space="preserve">positiv, </w:t>
      </w:r>
      <w:r w:rsidR="006A6ED2">
        <w:rPr>
          <w:rStyle w:val="s10"/>
          <w:bCs/>
          <w:szCs w:val="24"/>
        </w:rPr>
        <w:t xml:space="preserve">dass die Bundesregierung zentrale Forderungen der Immobilienwirtschaft übernommen hat. </w:t>
      </w:r>
      <w:r w:rsidR="002C4F5A">
        <w:rPr>
          <w:rStyle w:val="s10"/>
          <w:bCs/>
          <w:szCs w:val="24"/>
        </w:rPr>
        <w:t xml:space="preserve">Für die erfolgreiche Energiewende im Gebäudesektor sind aber </w:t>
      </w:r>
      <w:r w:rsidR="004F59AB">
        <w:rPr>
          <w:rStyle w:val="s10"/>
          <w:bCs/>
          <w:szCs w:val="24"/>
        </w:rPr>
        <w:t>weitere</w:t>
      </w:r>
      <w:r w:rsidR="002C4F5A">
        <w:rPr>
          <w:rStyle w:val="s10"/>
          <w:bCs/>
          <w:szCs w:val="24"/>
        </w:rPr>
        <w:t xml:space="preserve"> </w:t>
      </w:r>
      <w:r w:rsidR="004F59AB">
        <w:rPr>
          <w:rStyle w:val="s10"/>
          <w:bCs/>
          <w:szCs w:val="24"/>
        </w:rPr>
        <w:t>Schritte vorzunehmen</w:t>
      </w:r>
      <w:r w:rsidR="002C4F5A">
        <w:rPr>
          <w:rStyle w:val="s10"/>
          <w:bCs/>
          <w:szCs w:val="24"/>
        </w:rPr>
        <w:t>.</w:t>
      </w:r>
    </w:p>
    <w:p w14:paraId="6F9B5239" w14:textId="7F8059DD" w:rsidR="002C4F5A" w:rsidRDefault="002C4F5A" w:rsidP="00D65B19">
      <w:pPr>
        <w:rPr>
          <w:rStyle w:val="s10"/>
          <w:bCs/>
          <w:szCs w:val="24"/>
        </w:rPr>
      </w:pPr>
    </w:p>
    <w:p w14:paraId="0FF8C973" w14:textId="60A443D7" w:rsidR="007B5C57" w:rsidRDefault="0084709E" w:rsidP="00D65B19">
      <w:pPr>
        <w:rPr>
          <w:rStyle w:val="s10"/>
          <w:bCs/>
          <w:szCs w:val="24"/>
        </w:rPr>
      </w:pPr>
      <w:r>
        <w:rPr>
          <w:rStyle w:val="s10"/>
          <w:bCs/>
          <w:szCs w:val="24"/>
        </w:rPr>
        <w:t>„</w:t>
      </w:r>
      <w:r w:rsidR="006A6ED2">
        <w:rPr>
          <w:rStyle w:val="s10"/>
          <w:bCs/>
          <w:szCs w:val="24"/>
        </w:rPr>
        <w:t xml:space="preserve">Für die Akzeptanz der Energiewende ist es </w:t>
      </w:r>
      <w:r>
        <w:rPr>
          <w:rStyle w:val="s10"/>
          <w:bCs/>
          <w:szCs w:val="24"/>
        </w:rPr>
        <w:t xml:space="preserve">richtig und </w:t>
      </w:r>
      <w:r w:rsidR="006A6ED2">
        <w:rPr>
          <w:rStyle w:val="s10"/>
          <w:bCs/>
          <w:szCs w:val="24"/>
        </w:rPr>
        <w:t>wichtig, dass Mieterstrom im Gesetzentwurf als ein wichtiger Baustein angesehen wird</w:t>
      </w:r>
      <w:r w:rsidR="004D7808">
        <w:rPr>
          <w:rStyle w:val="s10"/>
          <w:bCs/>
          <w:szCs w:val="24"/>
        </w:rPr>
        <w:t xml:space="preserve">“, </w:t>
      </w:r>
      <w:r w:rsidR="004D7808" w:rsidRPr="004D7808">
        <w:rPr>
          <w:rStyle w:val="s10"/>
          <w:bCs/>
          <w:szCs w:val="24"/>
        </w:rPr>
        <w:t>sagt Maria Hill, Vorsitzende des ZIA-Ausschusses Energie und Gebäudetechnik.</w:t>
      </w:r>
      <w:r w:rsidR="004D7808">
        <w:rPr>
          <w:rStyle w:val="s10"/>
          <w:bCs/>
          <w:szCs w:val="24"/>
        </w:rPr>
        <w:t xml:space="preserve"> „</w:t>
      </w:r>
      <w:r w:rsidR="006A6ED2">
        <w:rPr>
          <w:rStyle w:val="s10"/>
          <w:bCs/>
          <w:szCs w:val="24"/>
        </w:rPr>
        <w:t xml:space="preserve">Auch die geplante Senkung der EEG-Umlage und damit des hierzulande sehr hohen Strompreises unterstützen wir grundsätzlich. Allerdings </w:t>
      </w:r>
      <w:r>
        <w:rPr>
          <w:rStyle w:val="s10"/>
          <w:bCs/>
          <w:szCs w:val="24"/>
        </w:rPr>
        <w:t xml:space="preserve">sollte mindestens die Hälfte </w:t>
      </w:r>
      <w:r w:rsidR="006A6ED2">
        <w:rPr>
          <w:rStyle w:val="s10"/>
          <w:bCs/>
          <w:szCs w:val="24"/>
        </w:rPr>
        <w:t>der Einnahmen aus der CO</w:t>
      </w:r>
      <w:r w:rsidR="00027B32">
        <w:rPr>
          <w:rStyle w:val="s10"/>
          <w:bCs/>
          <w:szCs w:val="24"/>
        </w:rPr>
        <w:t>2</w:t>
      </w:r>
      <w:r w:rsidR="006A6ED2">
        <w:rPr>
          <w:rStyle w:val="s10"/>
          <w:bCs/>
          <w:szCs w:val="24"/>
        </w:rPr>
        <w:t>-Bepreisung wieder in energetische Maßnahmen</w:t>
      </w:r>
      <w:r>
        <w:rPr>
          <w:rStyle w:val="s10"/>
          <w:bCs/>
          <w:szCs w:val="24"/>
        </w:rPr>
        <w:t xml:space="preserve"> im Gebäudesektor zurückfließen und nicht ausschließlich zur Senkung der EEG-Umlage verwendet werden.“</w:t>
      </w:r>
    </w:p>
    <w:p w14:paraId="45EA6D2A" w14:textId="0FB015EE" w:rsidR="0084709E" w:rsidRDefault="0084709E" w:rsidP="00D65B19">
      <w:pPr>
        <w:rPr>
          <w:rStyle w:val="s10"/>
          <w:bCs/>
          <w:szCs w:val="24"/>
        </w:rPr>
      </w:pPr>
    </w:p>
    <w:p w14:paraId="71460BAC" w14:textId="3D149D7D" w:rsidR="00581FA1" w:rsidRPr="00581FA1" w:rsidRDefault="00581FA1" w:rsidP="00D65B19">
      <w:pPr>
        <w:rPr>
          <w:rStyle w:val="s10"/>
          <w:b/>
          <w:bCs/>
          <w:szCs w:val="24"/>
        </w:rPr>
      </w:pPr>
      <w:r w:rsidRPr="00581FA1">
        <w:rPr>
          <w:rStyle w:val="s10"/>
          <w:b/>
          <w:bCs/>
          <w:szCs w:val="24"/>
        </w:rPr>
        <w:t xml:space="preserve">Nachbesserung u.a. beim Abbau gewerbesteuerlicher Hemmnisse </w:t>
      </w:r>
      <w:r w:rsidR="00027B32">
        <w:rPr>
          <w:rStyle w:val="s10"/>
          <w:b/>
          <w:bCs/>
          <w:szCs w:val="24"/>
        </w:rPr>
        <w:t>erforderlich</w:t>
      </w:r>
    </w:p>
    <w:p w14:paraId="14FA0083" w14:textId="2C3834BE" w:rsidR="0084709E" w:rsidRDefault="002C4F5A" w:rsidP="00D65B19">
      <w:pPr>
        <w:rPr>
          <w:rStyle w:val="s10"/>
          <w:bCs/>
          <w:szCs w:val="24"/>
        </w:rPr>
      </w:pPr>
      <w:r>
        <w:rPr>
          <w:rStyle w:val="s10"/>
          <w:bCs/>
          <w:szCs w:val="24"/>
        </w:rPr>
        <w:t>D</w:t>
      </w:r>
      <w:r w:rsidR="004321DC">
        <w:rPr>
          <w:rStyle w:val="s10"/>
          <w:bCs/>
          <w:szCs w:val="24"/>
        </w:rPr>
        <w:t xml:space="preserve">arüber hinaus </w:t>
      </w:r>
      <w:r>
        <w:rPr>
          <w:rStyle w:val="s10"/>
          <w:bCs/>
          <w:szCs w:val="24"/>
        </w:rPr>
        <w:t xml:space="preserve">gibt es </w:t>
      </w:r>
      <w:r w:rsidR="004321DC">
        <w:rPr>
          <w:rStyle w:val="s10"/>
          <w:bCs/>
          <w:szCs w:val="24"/>
        </w:rPr>
        <w:t>w</w:t>
      </w:r>
      <w:r w:rsidR="0084709E">
        <w:rPr>
          <w:rStyle w:val="s10"/>
          <w:bCs/>
          <w:szCs w:val="24"/>
        </w:rPr>
        <w:t xml:space="preserve">eiterhin </w:t>
      </w:r>
      <w:r>
        <w:rPr>
          <w:rStyle w:val="s10"/>
          <w:bCs/>
          <w:szCs w:val="24"/>
        </w:rPr>
        <w:t xml:space="preserve">akuten </w:t>
      </w:r>
      <w:r w:rsidR="0084709E">
        <w:rPr>
          <w:rStyle w:val="s10"/>
          <w:bCs/>
          <w:szCs w:val="24"/>
        </w:rPr>
        <w:t>Handlungsbedarf</w:t>
      </w:r>
      <w:r>
        <w:rPr>
          <w:rStyle w:val="s10"/>
          <w:bCs/>
          <w:szCs w:val="24"/>
        </w:rPr>
        <w:t xml:space="preserve"> </w:t>
      </w:r>
      <w:r w:rsidR="0084709E">
        <w:rPr>
          <w:rStyle w:val="s10"/>
          <w:bCs/>
          <w:szCs w:val="24"/>
        </w:rPr>
        <w:t xml:space="preserve">beim </w:t>
      </w:r>
      <w:r w:rsidR="0029715E">
        <w:rPr>
          <w:rStyle w:val="s10"/>
          <w:bCs/>
          <w:szCs w:val="24"/>
        </w:rPr>
        <w:t xml:space="preserve">Abbau </w:t>
      </w:r>
      <w:r w:rsidR="0029715E" w:rsidRPr="0029715E">
        <w:rPr>
          <w:rStyle w:val="s10"/>
          <w:bCs/>
          <w:szCs w:val="24"/>
        </w:rPr>
        <w:t>steuerlicher Hemmnisse wie beispielsweise im Rahmen der Gewerbesteuer</w:t>
      </w:r>
      <w:r w:rsidR="0029715E">
        <w:rPr>
          <w:rStyle w:val="s10"/>
          <w:bCs/>
          <w:szCs w:val="24"/>
        </w:rPr>
        <w:t xml:space="preserve"> und</w:t>
      </w:r>
      <w:r w:rsidR="0084709E">
        <w:rPr>
          <w:rStyle w:val="s10"/>
          <w:bCs/>
          <w:szCs w:val="24"/>
        </w:rPr>
        <w:t xml:space="preserve"> bei weiteren Einschränkungen im Bereich </w:t>
      </w:r>
      <w:r w:rsidR="004F59AB">
        <w:rPr>
          <w:rStyle w:val="s10"/>
          <w:bCs/>
          <w:szCs w:val="24"/>
        </w:rPr>
        <w:t>des</w:t>
      </w:r>
      <w:r w:rsidR="0084709E">
        <w:rPr>
          <w:rStyle w:val="s10"/>
          <w:bCs/>
          <w:szCs w:val="24"/>
        </w:rPr>
        <w:t xml:space="preserve"> Mieterstrom</w:t>
      </w:r>
      <w:r w:rsidR="004F59AB">
        <w:rPr>
          <w:rStyle w:val="s10"/>
          <w:bCs/>
          <w:szCs w:val="24"/>
        </w:rPr>
        <w:t>s</w:t>
      </w:r>
      <w:r w:rsidR="0084709E">
        <w:rPr>
          <w:rStyle w:val="s10"/>
          <w:bCs/>
          <w:szCs w:val="24"/>
        </w:rPr>
        <w:t xml:space="preserve"> </w:t>
      </w:r>
      <w:r w:rsidR="004F59AB">
        <w:rPr>
          <w:rStyle w:val="s10"/>
          <w:bCs/>
          <w:szCs w:val="24"/>
        </w:rPr>
        <w:t xml:space="preserve">sowie </w:t>
      </w:r>
      <w:r w:rsidR="0084709E">
        <w:rPr>
          <w:rStyle w:val="s10"/>
          <w:bCs/>
          <w:szCs w:val="24"/>
        </w:rPr>
        <w:t xml:space="preserve">bei den Regelungen zur </w:t>
      </w:r>
      <w:r w:rsidR="0084709E">
        <w:rPr>
          <w:rStyle w:val="s10"/>
          <w:bCs/>
          <w:szCs w:val="24"/>
        </w:rPr>
        <w:lastRenderedPageBreak/>
        <w:t>Anlagenzusammenfassung</w:t>
      </w:r>
      <w:r>
        <w:rPr>
          <w:rStyle w:val="s10"/>
          <w:bCs/>
          <w:szCs w:val="24"/>
        </w:rPr>
        <w:t>. Hier sind</w:t>
      </w:r>
      <w:r w:rsidR="0084709E">
        <w:rPr>
          <w:rStyle w:val="s10"/>
          <w:bCs/>
          <w:szCs w:val="24"/>
        </w:rPr>
        <w:t xml:space="preserve"> praxisgerechtere Ausgestaltung</w:t>
      </w:r>
      <w:r>
        <w:rPr>
          <w:rStyle w:val="s10"/>
          <w:bCs/>
          <w:szCs w:val="24"/>
        </w:rPr>
        <w:t>en erforderlich</w:t>
      </w:r>
      <w:r w:rsidR="0084709E">
        <w:rPr>
          <w:rStyle w:val="s10"/>
          <w:bCs/>
          <w:szCs w:val="24"/>
        </w:rPr>
        <w:t xml:space="preserve">. „Damit der Gebäudesektor seinen Beitrag zum Erfolg der Energiewende leisten kann, muss der Deutsche Bundestag </w:t>
      </w:r>
      <w:r w:rsidR="004321DC">
        <w:rPr>
          <w:rStyle w:val="s10"/>
          <w:bCs/>
          <w:szCs w:val="24"/>
        </w:rPr>
        <w:t>praxisnahe und wirtschaftliche Regelungen im Zuge der EEG-Novelle einführen“, so Hill.</w:t>
      </w:r>
    </w:p>
    <w:p w14:paraId="090A0928" w14:textId="610DF43C" w:rsidR="004321DC" w:rsidRDefault="004321DC" w:rsidP="00D65B19">
      <w:pPr>
        <w:rPr>
          <w:rStyle w:val="s10"/>
          <w:bCs/>
          <w:szCs w:val="24"/>
        </w:rPr>
      </w:pPr>
    </w:p>
    <w:p w14:paraId="0CDB9848" w14:textId="08BE37CB" w:rsidR="002E5C59" w:rsidRPr="002E5C59" w:rsidRDefault="002E5C59" w:rsidP="002E5C59">
      <w:pPr>
        <w:rPr>
          <w:rStyle w:val="s10"/>
          <w:b/>
          <w:bCs/>
          <w:szCs w:val="24"/>
        </w:rPr>
      </w:pPr>
      <w:r>
        <w:rPr>
          <w:rStyle w:val="s10"/>
          <w:b/>
          <w:bCs/>
          <w:szCs w:val="24"/>
        </w:rPr>
        <w:t>Photovoltaik: ZIA unterstützt Verbändeappell</w:t>
      </w:r>
    </w:p>
    <w:p w14:paraId="2990376C" w14:textId="0382A2B2" w:rsidR="002E5C59" w:rsidRDefault="004321DC" w:rsidP="002E5C59">
      <w:pPr>
        <w:rPr>
          <w:rStyle w:val="s10"/>
          <w:bCs/>
          <w:szCs w:val="24"/>
        </w:rPr>
      </w:pPr>
      <w:r>
        <w:rPr>
          <w:rStyle w:val="s10"/>
          <w:bCs/>
          <w:szCs w:val="24"/>
        </w:rPr>
        <w:t xml:space="preserve">Der ZIA </w:t>
      </w:r>
      <w:r w:rsidR="002E5C59">
        <w:rPr>
          <w:rStyle w:val="s10"/>
          <w:bCs/>
          <w:szCs w:val="24"/>
        </w:rPr>
        <w:t>unterstützt zudem – gemeinsam mit zahlreichen weiteren Verbänden – einen Appell an Bundesregierung und Bundestag für Nachbesserungen der EEG-Novelle bei bestehenden Hemmnissen für Solarstromanlagen. „Wenn wir die Klimaschutzziele erreichen wollen, dann sollte die Politik keine neuen Marktbarrieren schaffen</w:t>
      </w:r>
      <w:r w:rsidR="002C4F5A">
        <w:rPr>
          <w:rStyle w:val="s10"/>
          <w:bCs/>
          <w:szCs w:val="24"/>
        </w:rPr>
        <w:t xml:space="preserve"> und stattdessen </w:t>
      </w:r>
      <w:r w:rsidR="002C4F5A" w:rsidRPr="002C4F5A">
        <w:rPr>
          <w:rStyle w:val="s10"/>
          <w:bCs/>
          <w:szCs w:val="24"/>
        </w:rPr>
        <w:t>bestehende Hürden für die dezentrale Sektorenkopplung, für solare Quartierskonze</w:t>
      </w:r>
      <w:r w:rsidR="00027B32">
        <w:rPr>
          <w:rStyle w:val="s10"/>
          <w:bCs/>
          <w:szCs w:val="24"/>
        </w:rPr>
        <w:t>pte und für den Mieterstrom ab</w:t>
      </w:r>
      <w:r w:rsidR="002C4F5A" w:rsidRPr="002C4F5A">
        <w:rPr>
          <w:rStyle w:val="s10"/>
          <w:bCs/>
          <w:szCs w:val="24"/>
        </w:rPr>
        <w:t>bauen</w:t>
      </w:r>
      <w:r w:rsidR="002E5C59">
        <w:rPr>
          <w:rStyle w:val="s10"/>
          <w:bCs/>
          <w:szCs w:val="24"/>
        </w:rPr>
        <w:t>“, so Hill.</w:t>
      </w:r>
    </w:p>
    <w:p w14:paraId="25577685" w14:textId="276A8DBB" w:rsidR="002E5C59" w:rsidRDefault="002E5C59" w:rsidP="002E5C59">
      <w:pPr>
        <w:rPr>
          <w:rStyle w:val="s10"/>
          <w:bCs/>
          <w:szCs w:val="24"/>
        </w:rPr>
      </w:pPr>
    </w:p>
    <w:p w14:paraId="01DC8699" w14:textId="319FC5AB" w:rsidR="00D859E2" w:rsidRDefault="004321DC" w:rsidP="004321DC">
      <w:pPr>
        <w:ind w:left="0" w:firstLine="0"/>
        <w:rPr>
          <w:rStyle w:val="s10"/>
          <w:bCs/>
          <w:szCs w:val="24"/>
        </w:rPr>
      </w:pPr>
      <w:r>
        <w:rPr>
          <w:rStyle w:val="s10"/>
          <w:bCs/>
          <w:szCs w:val="24"/>
        </w:rPr>
        <w:t>Die Stellungnahme des ZIA zur EEG-Novelle finden Sie unter diesem</w:t>
      </w:r>
      <w:r w:rsidR="00D859E2">
        <w:rPr>
          <w:rStyle w:val="s10"/>
          <w:bCs/>
          <w:szCs w:val="24"/>
        </w:rPr>
        <w:t xml:space="preserve"> </w:t>
      </w:r>
      <w:hyperlink r:id="rId6" w:history="1">
        <w:r w:rsidR="00D859E2" w:rsidRPr="00D859E2">
          <w:rPr>
            <w:rStyle w:val="Hyperlink"/>
            <w:bCs/>
            <w:szCs w:val="24"/>
          </w:rPr>
          <w:t>LINK</w:t>
        </w:r>
      </w:hyperlink>
      <w:r w:rsidR="00D859E2">
        <w:rPr>
          <w:rStyle w:val="s10"/>
          <w:bCs/>
          <w:szCs w:val="24"/>
        </w:rPr>
        <w:t xml:space="preserve">. </w:t>
      </w:r>
    </w:p>
    <w:p w14:paraId="11B7B97E" w14:textId="6903BDDB" w:rsidR="000C7620" w:rsidRDefault="00027B32" w:rsidP="004321DC">
      <w:pPr>
        <w:ind w:left="0" w:firstLine="0"/>
        <w:rPr>
          <w:rStyle w:val="s10"/>
          <w:bCs/>
          <w:szCs w:val="24"/>
        </w:rPr>
      </w:pPr>
      <w:bookmarkStart w:id="1" w:name="_GoBack"/>
      <w:bookmarkEnd w:id="1"/>
      <w:r>
        <w:rPr>
          <w:rStyle w:val="s10"/>
          <w:bCs/>
          <w:szCs w:val="24"/>
        </w:rPr>
        <w:t>Den gemeinsamen Verbändeappell finden Sie unter diesem</w:t>
      </w:r>
      <w:r w:rsidR="000C7620">
        <w:rPr>
          <w:rStyle w:val="s10"/>
          <w:bCs/>
          <w:szCs w:val="24"/>
        </w:rPr>
        <w:t xml:space="preserve"> </w:t>
      </w:r>
      <w:hyperlink r:id="rId7" w:history="1">
        <w:r w:rsidR="000C7620" w:rsidRPr="000C7620">
          <w:rPr>
            <w:rStyle w:val="Hyperlink"/>
            <w:bCs/>
            <w:szCs w:val="24"/>
          </w:rPr>
          <w:t>LINK</w:t>
        </w:r>
      </w:hyperlink>
      <w:r w:rsidR="000C7620">
        <w:rPr>
          <w:rStyle w:val="s10"/>
          <w:bCs/>
          <w:szCs w:val="24"/>
        </w:rPr>
        <w:t xml:space="preserve">. </w:t>
      </w:r>
    </w:p>
    <w:p w14:paraId="39ED2623" w14:textId="77777777" w:rsidR="000C7620" w:rsidRDefault="000C7620" w:rsidP="004321DC">
      <w:pPr>
        <w:ind w:left="0" w:firstLine="0"/>
        <w:rPr>
          <w:rStyle w:val="s10"/>
          <w:bCs/>
          <w:szCs w:val="24"/>
        </w:rPr>
      </w:pPr>
    </w:p>
    <w:p w14:paraId="58A8F7C1" w14:textId="77777777" w:rsidR="00802531" w:rsidRDefault="00802531" w:rsidP="00802531">
      <w:pPr>
        <w:rPr>
          <w:rStyle w:val="s10"/>
          <w:bCs/>
          <w:szCs w:val="24"/>
        </w:rPr>
      </w:pPr>
    </w:p>
    <w:p w14:paraId="65358F90"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52D16918"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46B99922"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593477E7"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4CE8CEDB" w14:textId="77777777" w:rsidR="00FE3BF6" w:rsidRPr="006B72B5" w:rsidRDefault="00492130">
      <w:pPr>
        <w:spacing w:after="10" w:line="268" w:lineRule="auto"/>
        <w:ind w:left="-5" w:right="54"/>
        <w:rPr>
          <w:color w:val="000000" w:themeColor="text1"/>
        </w:rPr>
      </w:pPr>
      <w:r>
        <w:rPr>
          <w:color w:val="000000" w:themeColor="text1"/>
          <w:sz w:val="20"/>
        </w:rPr>
        <w:t>André Hentz</w:t>
      </w:r>
    </w:p>
    <w:p w14:paraId="1A547DA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6653E3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650FC56D"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915C87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43B7EC86"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92130">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1F9971E" w14:textId="77777777" w:rsidR="00FE3BF6" w:rsidRDefault="007F1E5D" w:rsidP="00454663">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2A13" w16cex:dateUtc="2020-11-11T08:14:00Z"/>
  <w16cex:commentExtensible w16cex:durableId="235629AE" w16cex:dateUtc="2020-11-11T08:13:00Z"/>
  <w16cex:commentExtensible w16cex:durableId="235629C5" w16cex:dateUtc="2020-11-11T08:13:00Z"/>
  <w16cex:commentExtensible w16cex:durableId="235629F3" w16cex:dateUtc="2020-11-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360E89" w16cid:durableId="235E1A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B2D0C80"/>
    <w:multiLevelType w:val="hybridMultilevel"/>
    <w:tmpl w:val="530C8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174A"/>
    <w:rsid w:val="000221CD"/>
    <w:rsid w:val="00027B32"/>
    <w:rsid w:val="00050871"/>
    <w:rsid w:val="00074304"/>
    <w:rsid w:val="000C7620"/>
    <w:rsid w:val="000E02D9"/>
    <w:rsid w:val="00103818"/>
    <w:rsid w:val="0010589B"/>
    <w:rsid w:val="00120B8D"/>
    <w:rsid w:val="00167E86"/>
    <w:rsid w:val="0018064A"/>
    <w:rsid w:val="00185B51"/>
    <w:rsid w:val="001864AB"/>
    <w:rsid w:val="001B5226"/>
    <w:rsid w:val="001D28C6"/>
    <w:rsid w:val="001E0744"/>
    <w:rsid w:val="001E2B25"/>
    <w:rsid w:val="001F3D5A"/>
    <w:rsid w:val="00212035"/>
    <w:rsid w:val="00223626"/>
    <w:rsid w:val="00246B4F"/>
    <w:rsid w:val="002527CB"/>
    <w:rsid w:val="0027154E"/>
    <w:rsid w:val="0027501A"/>
    <w:rsid w:val="00291C78"/>
    <w:rsid w:val="0029715E"/>
    <w:rsid w:val="002C01E6"/>
    <w:rsid w:val="002C4862"/>
    <w:rsid w:val="002C4F5A"/>
    <w:rsid w:val="002D52F9"/>
    <w:rsid w:val="002E5C59"/>
    <w:rsid w:val="002F7633"/>
    <w:rsid w:val="00306A05"/>
    <w:rsid w:val="003338DC"/>
    <w:rsid w:val="00377EE2"/>
    <w:rsid w:val="00386777"/>
    <w:rsid w:val="003E03AB"/>
    <w:rsid w:val="00410C4C"/>
    <w:rsid w:val="00412448"/>
    <w:rsid w:val="004211CE"/>
    <w:rsid w:val="00424372"/>
    <w:rsid w:val="004321DC"/>
    <w:rsid w:val="00436A77"/>
    <w:rsid w:val="004422C4"/>
    <w:rsid w:val="00444BAD"/>
    <w:rsid w:val="00454663"/>
    <w:rsid w:val="004645B2"/>
    <w:rsid w:val="00484453"/>
    <w:rsid w:val="00492130"/>
    <w:rsid w:val="00495EE0"/>
    <w:rsid w:val="0049762B"/>
    <w:rsid w:val="004A316A"/>
    <w:rsid w:val="004C08F8"/>
    <w:rsid w:val="004D7808"/>
    <w:rsid w:val="004E140F"/>
    <w:rsid w:val="004E648E"/>
    <w:rsid w:val="004F59AB"/>
    <w:rsid w:val="00517920"/>
    <w:rsid w:val="00517AC3"/>
    <w:rsid w:val="00521A30"/>
    <w:rsid w:val="00524DBD"/>
    <w:rsid w:val="00530257"/>
    <w:rsid w:val="00533087"/>
    <w:rsid w:val="00540ADA"/>
    <w:rsid w:val="00555F86"/>
    <w:rsid w:val="005638E5"/>
    <w:rsid w:val="00565A8D"/>
    <w:rsid w:val="00581FA1"/>
    <w:rsid w:val="00590E6B"/>
    <w:rsid w:val="0059422E"/>
    <w:rsid w:val="00597734"/>
    <w:rsid w:val="005B6B05"/>
    <w:rsid w:val="005C0AA8"/>
    <w:rsid w:val="005D6E5F"/>
    <w:rsid w:val="005F2960"/>
    <w:rsid w:val="005F328A"/>
    <w:rsid w:val="005F5107"/>
    <w:rsid w:val="00612751"/>
    <w:rsid w:val="0067735A"/>
    <w:rsid w:val="00681963"/>
    <w:rsid w:val="00681994"/>
    <w:rsid w:val="00685176"/>
    <w:rsid w:val="006956A1"/>
    <w:rsid w:val="006A6ED2"/>
    <w:rsid w:val="006B3423"/>
    <w:rsid w:val="006B72B5"/>
    <w:rsid w:val="006D4345"/>
    <w:rsid w:val="006D49E9"/>
    <w:rsid w:val="006E334B"/>
    <w:rsid w:val="006F1453"/>
    <w:rsid w:val="0070451B"/>
    <w:rsid w:val="007119C7"/>
    <w:rsid w:val="00714400"/>
    <w:rsid w:val="00715598"/>
    <w:rsid w:val="00730DC7"/>
    <w:rsid w:val="007538C8"/>
    <w:rsid w:val="00755C37"/>
    <w:rsid w:val="00763F36"/>
    <w:rsid w:val="00766586"/>
    <w:rsid w:val="00772E49"/>
    <w:rsid w:val="00777E1F"/>
    <w:rsid w:val="007B181E"/>
    <w:rsid w:val="007B5C57"/>
    <w:rsid w:val="007B5CE5"/>
    <w:rsid w:val="007C6D70"/>
    <w:rsid w:val="007D0529"/>
    <w:rsid w:val="007D3731"/>
    <w:rsid w:val="007D557A"/>
    <w:rsid w:val="007E5745"/>
    <w:rsid w:val="007F0257"/>
    <w:rsid w:val="007F1E5D"/>
    <w:rsid w:val="00800092"/>
    <w:rsid w:val="00802531"/>
    <w:rsid w:val="00802FE2"/>
    <w:rsid w:val="00810751"/>
    <w:rsid w:val="00836D35"/>
    <w:rsid w:val="0084709E"/>
    <w:rsid w:val="00870E71"/>
    <w:rsid w:val="0088773C"/>
    <w:rsid w:val="008C0C03"/>
    <w:rsid w:val="008D366D"/>
    <w:rsid w:val="008E0704"/>
    <w:rsid w:val="008E2821"/>
    <w:rsid w:val="008E3175"/>
    <w:rsid w:val="008E65A4"/>
    <w:rsid w:val="009108A1"/>
    <w:rsid w:val="00912CB9"/>
    <w:rsid w:val="009142A7"/>
    <w:rsid w:val="0094512A"/>
    <w:rsid w:val="009511F2"/>
    <w:rsid w:val="00965A4D"/>
    <w:rsid w:val="00973BCE"/>
    <w:rsid w:val="00973D04"/>
    <w:rsid w:val="009A57C7"/>
    <w:rsid w:val="009A70C9"/>
    <w:rsid w:val="009B318F"/>
    <w:rsid w:val="00A1414F"/>
    <w:rsid w:val="00A45C28"/>
    <w:rsid w:val="00A6187E"/>
    <w:rsid w:val="00A649AF"/>
    <w:rsid w:val="00A70560"/>
    <w:rsid w:val="00A7136C"/>
    <w:rsid w:val="00A83CBC"/>
    <w:rsid w:val="00AB6292"/>
    <w:rsid w:val="00AD20BE"/>
    <w:rsid w:val="00AF05EE"/>
    <w:rsid w:val="00AF4D78"/>
    <w:rsid w:val="00AF67B3"/>
    <w:rsid w:val="00B139FA"/>
    <w:rsid w:val="00B24A4A"/>
    <w:rsid w:val="00B42DC1"/>
    <w:rsid w:val="00B45908"/>
    <w:rsid w:val="00B6296E"/>
    <w:rsid w:val="00B640A5"/>
    <w:rsid w:val="00B77F03"/>
    <w:rsid w:val="00B92162"/>
    <w:rsid w:val="00B927F0"/>
    <w:rsid w:val="00B936C1"/>
    <w:rsid w:val="00BB5B07"/>
    <w:rsid w:val="00BB7FA4"/>
    <w:rsid w:val="00BC679D"/>
    <w:rsid w:val="00C03B56"/>
    <w:rsid w:val="00C30214"/>
    <w:rsid w:val="00C34FEE"/>
    <w:rsid w:val="00C36662"/>
    <w:rsid w:val="00C8497E"/>
    <w:rsid w:val="00C951B5"/>
    <w:rsid w:val="00CB0059"/>
    <w:rsid w:val="00CB648E"/>
    <w:rsid w:val="00D122D7"/>
    <w:rsid w:val="00D13839"/>
    <w:rsid w:val="00D36A51"/>
    <w:rsid w:val="00D4749F"/>
    <w:rsid w:val="00D625DD"/>
    <w:rsid w:val="00D65B19"/>
    <w:rsid w:val="00D77DF3"/>
    <w:rsid w:val="00D859E2"/>
    <w:rsid w:val="00DB76B1"/>
    <w:rsid w:val="00DC0CA9"/>
    <w:rsid w:val="00DC4911"/>
    <w:rsid w:val="00DF67B8"/>
    <w:rsid w:val="00E1723A"/>
    <w:rsid w:val="00E50863"/>
    <w:rsid w:val="00E65110"/>
    <w:rsid w:val="00E730FC"/>
    <w:rsid w:val="00E86BB2"/>
    <w:rsid w:val="00E900B2"/>
    <w:rsid w:val="00EB5262"/>
    <w:rsid w:val="00EB74C6"/>
    <w:rsid w:val="00ED7B51"/>
    <w:rsid w:val="00EF0B8A"/>
    <w:rsid w:val="00EF2844"/>
    <w:rsid w:val="00F01BBD"/>
    <w:rsid w:val="00F27F32"/>
    <w:rsid w:val="00F63CEC"/>
    <w:rsid w:val="00F82AAF"/>
    <w:rsid w:val="00F941CB"/>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9C03"/>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1414F"/>
    <w:rPr>
      <w:sz w:val="16"/>
      <w:szCs w:val="16"/>
    </w:rPr>
  </w:style>
  <w:style w:type="paragraph" w:styleId="Kommentartext">
    <w:name w:val="annotation text"/>
    <w:basedOn w:val="Standard"/>
    <w:link w:val="KommentartextZchn"/>
    <w:uiPriority w:val="99"/>
    <w:semiHidden/>
    <w:unhideWhenUsed/>
    <w:rsid w:val="00A141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414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A1414F"/>
    <w:rPr>
      <w:b/>
      <w:bCs/>
    </w:rPr>
  </w:style>
  <w:style w:type="character" w:customStyle="1" w:styleId="KommentarthemaZchn">
    <w:name w:val="Kommentarthema Zchn"/>
    <w:basedOn w:val="KommentartextZchn"/>
    <w:link w:val="Kommentarthema"/>
    <w:uiPriority w:val="99"/>
    <w:semiHidden/>
    <w:rsid w:val="00A1414F"/>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ia-cloud.de/data/public/38c09c"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hyperlink" Target="https://zia-cloud.de/data/public/86a4b3" TargetMode="External"/><Relationship Id="rId11" Type="http://schemas.openxmlformats.org/officeDocument/2006/relationships/hyperlink" Target="http://www.zia-deutschland.de/" TargetMode="Externa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7</cp:revision>
  <cp:lastPrinted>2020-11-17T11:36:00Z</cp:lastPrinted>
  <dcterms:created xsi:type="dcterms:W3CDTF">2020-11-17T10:37:00Z</dcterms:created>
  <dcterms:modified xsi:type="dcterms:W3CDTF">2020-11-17T14:23:00Z</dcterms:modified>
</cp:coreProperties>
</file>