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1BA89A23" w:rsidR="001D502B" w:rsidRDefault="00A449E1" w:rsidP="001D502B">
      <w:pPr>
        <w:spacing w:line="360" w:lineRule="auto"/>
        <w:rPr>
          <w:b/>
          <w:sz w:val="20"/>
          <w:szCs w:val="20"/>
        </w:rPr>
      </w:pPr>
      <w:r>
        <w:rPr>
          <w:b/>
          <w:noProof/>
          <w:sz w:val="20"/>
          <w:szCs w:val="20"/>
        </w:rPr>
        <w:drawing>
          <wp:anchor distT="0" distB="0" distL="114300" distR="114300" simplePos="0" relativeHeight="251658240" behindDoc="0" locked="0" layoutInCell="1" allowOverlap="1" wp14:anchorId="0C1C45D0" wp14:editId="3BBE1A7A">
            <wp:simplePos x="0" y="0"/>
            <wp:positionH relativeFrom="margin">
              <wp:posOffset>4206240</wp:posOffset>
            </wp:positionH>
            <wp:positionV relativeFrom="margin">
              <wp:posOffset>34290</wp:posOffset>
            </wp:positionV>
            <wp:extent cx="1774190" cy="513715"/>
            <wp:effectExtent l="0" t="0" r="0" b="63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4190" cy="513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4C5A7E" w14:textId="77777777" w:rsidR="001D502B" w:rsidRDefault="001D502B" w:rsidP="001D502B">
      <w:pPr>
        <w:spacing w:line="360" w:lineRule="auto"/>
        <w:rPr>
          <w:b/>
          <w:sz w:val="20"/>
          <w:szCs w:val="20"/>
        </w:rPr>
      </w:pPr>
    </w:p>
    <w:p w14:paraId="05511A10" w14:textId="77777777" w:rsidR="001D502B" w:rsidRDefault="001D502B" w:rsidP="001D502B">
      <w:pPr>
        <w:spacing w:line="360" w:lineRule="auto"/>
        <w:rPr>
          <w:b/>
          <w:sz w:val="20"/>
          <w:szCs w:val="20"/>
        </w:rPr>
      </w:pPr>
    </w:p>
    <w:p w14:paraId="1C3446A0" w14:textId="77777777" w:rsidR="00A449E1" w:rsidRDefault="00A449E1" w:rsidP="001D502B">
      <w:pPr>
        <w:spacing w:line="360" w:lineRule="auto"/>
        <w:rPr>
          <w:b/>
          <w:sz w:val="20"/>
          <w:szCs w:val="20"/>
        </w:rPr>
      </w:pPr>
    </w:p>
    <w:p w14:paraId="644761CA" w14:textId="77777777" w:rsidR="00A449E1" w:rsidRDefault="00A449E1" w:rsidP="001D502B">
      <w:pPr>
        <w:spacing w:line="360" w:lineRule="auto"/>
        <w:rPr>
          <w:b/>
          <w:sz w:val="20"/>
          <w:szCs w:val="20"/>
        </w:rPr>
      </w:pPr>
    </w:p>
    <w:p w14:paraId="1D4F4868" w14:textId="1C86390D" w:rsidR="001D502B" w:rsidRDefault="001D502B" w:rsidP="001D502B">
      <w:pPr>
        <w:spacing w:line="360" w:lineRule="auto"/>
        <w:rPr>
          <w:b/>
          <w:sz w:val="20"/>
          <w:szCs w:val="20"/>
        </w:rPr>
      </w:pPr>
      <w:r>
        <w:rPr>
          <w:b/>
          <w:sz w:val="20"/>
          <w:szCs w:val="20"/>
        </w:rPr>
        <w:t>Pressemitteilung</w:t>
      </w:r>
    </w:p>
    <w:p w14:paraId="713BE1D7" w14:textId="47FD2EDF" w:rsidR="001F61D7" w:rsidRDefault="004D3EF6" w:rsidP="001F61D7">
      <w:pPr>
        <w:spacing w:line="256" w:lineRule="auto"/>
        <w:rPr>
          <w:b/>
          <w:sz w:val="28"/>
          <w:szCs w:val="28"/>
        </w:rPr>
      </w:pPr>
      <w:r w:rsidRPr="004D3EF6">
        <w:rPr>
          <w:b/>
          <w:sz w:val="28"/>
          <w:szCs w:val="28"/>
        </w:rPr>
        <w:t>Packtipps für die nächste Kreuzfahrt</w:t>
      </w:r>
    </w:p>
    <w:p w14:paraId="1CAC1C64" w14:textId="6F082987" w:rsidR="001D502B" w:rsidRDefault="004D3EF6" w:rsidP="001D502B">
      <w:pPr>
        <w:spacing w:line="256" w:lineRule="auto"/>
        <w:rPr>
          <w:b/>
          <w:color w:val="666666"/>
          <w:sz w:val="20"/>
          <w:szCs w:val="20"/>
        </w:rPr>
      </w:pPr>
      <w:r>
        <w:rPr>
          <w:b/>
          <w:color w:val="666666"/>
          <w:sz w:val="20"/>
          <w:szCs w:val="20"/>
        </w:rPr>
        <w:br/>
      </w:r>
      <w:r w:rsidR="00DB5815">
        <w:rPr>
          <w:b/>
          <w:color w:val="666666"/>
          <w:sz w:val="20"/>
          <w:szCs w:val="20"/>
        </w:rPr>
        <w:t xml:space="preserve">Kreuzfahrt-Expertin </w:t>
      </w:r>
      <w:r w:rsidR="00020505">
        <w:rPr>
          <w:b/>
          <w:color w:val="666666"/>
          <w:sz w:val="20"/>
          <w:szCs w:val="20"/>
        </w:rPr>
        <w:t xml:space="preserve">Pia Bockermann </w:t>
      </w:r>
      <w:r w:rsidR="00DB5815">
        <w:rPr>
          <w:b/>
          <w:color w:val="666666"/>
          <w:sz w:val="20"/>
          <w:szCs w:val="20"/>
        </w:rPr>
        <w:t>weiß</w:t>
      </w:r>
      <w:r w:rsidR="0058306E">
        <w:rPr>
          <w:b/>
          <w:color w:val="666666"/>
          <w:sz w:val="20"/>
          <w:szCs w:val="20"/>
        </w:rPr>
        <w:t>, woran Passagier</w:t>
      </w:r>
      <w:r w:rsidR="00DB5815">
        <w:rPr>
          <w:b/>
          <w:color w:val="666666"/>
          <w:sz w:val="20"/>
          <w:szCs w:val="20"/>
        </w:rPr>
        <w:t>e</w:t>
      </w:r>
      <w:r w:rsidR="0058306E">
        <w:rPr>
          <w:b/>
          <w:color w:val="666666"/>
          <w:sz w:val="20"/>
          <w:szCs w:val="20"/>
        </w:rPr>
        <w:t xml:space="preserve"> unbedingt denken sollten</w:t>
      </w:r>
    </w:p>
    <w:p w14:paraId="11C9DE5B" w14:textId="77777777" w:rsidR="001D502B" w:rsidRPr="009315F2" w:rsidRDefault="001D502B" w:rsidP="001D502B">
      <w:pPr>
        <w:rPr>
          <w:bCs/>
          <w:color w:val="666666"/>
          <w:sz w:val="20"/>
          <w:szCs w:val="20"/>
        </w:rPr>
      </w:pPr>
      <w:r w:rsidRPr="009315F2">
        <w:rPr>
          <w:bCs/>
          <w:color w:val="666666"/>
          <w:sz w:val="20"/>
          <w:szCs w:val="20"/>
        </w:rPr>
        <w:t xml:space="preserve"> </w:t>
      </w:r>
    </w:p>
    <w:p w14:paraId="62D1E1A8" w14:textId="1D201F5D" w:rsidR="004D3EF6" w:rsidRPr="004D3EF6" w:rsidRDefault="001D502B" w:rsidP="004D3EF6">
      <w:pPr>
        <w:rPr>
          <w:sz w:val="20"/>
          <w:szCs w:val="20"/>
        </w:rPr>
      </w:pPr>
      <w:r w:rsidRPr="645ACF3D">
        <w:rPr>
          <w:sz w:val="20"/>
          <w:szCs w:val="20"/>
        </w:rPr>
        <w:t>Holzwickede</w:t>
      </w:r>
      <w:r w:rsidR="001F61D7">
        <w:rPr>
          <w:sz w:val="20"/>
          <w:szCs w:val="20"/>
        </w:rPr>
        <w:t>.</w:t>
      </w:r>
      <w:r w:rsidR="000F5DEB">
        <w:rPr>
          <w:sz w:val="20"/>
          <w:szCs w:val="20"/>
        </w:rPr>
        <w:t xml:space="preserve"> Nach den heißen Sommermonaten </w:t>
      </w:r>
      <w:r w:rsidR="00F03F2B">
        <w:rPr>
          <w:sz w:val="20"/>
          <w:szCs w:val="20"/>
        </w:rPr>
        <w:t>folgt</w:t>
      </w:r>
      <w:r w:rsidR="000F5DEB">
        <w:rPr>
          <w:sz w:val="20"/>
          <w:szCs w:val="20"/>
        </w:rPr>
        <w:t xml:space="preserve"> der goldene Herbst</w:t>
      </w:r>
      <w:r w:rsidR="00D8530F">
        <w:rPr>
          <w:sz w:val="20"/>
          <w:szCs w:val="20"/>
        </w:rPr>
        <w:t>.</w:t>
      </w:r>
      <w:r w:rsidR="00DB5A3F">
        <w:rPr>
          <w:sz w:val="20"/>
          <w:szCs w:val="20"/>
        </w:rPr>
        <w:t xml:space="preserve"> </w:t>
      </w:r>
      <w:r w:rsidR="00F03F2B">
        <w:rPr>
          <w:sz w:val="20"/>
          <w:szCs w:val="20"/>
        </w:rPr>
        <w:t xml:space="preserve">Eine beliebte Zeit für eine </w:t>
      </w:r>
      <w:r w:rsidR="00122360">
        <w:rPr>
          <w:sz w:val="20"/>
          <w:szCs w:val="20"/>
        </w:rPr>
        <w:t>Auszeit auf einem Kreuzfahrtschiff</w:t>
      </w:r>
      <w:r w:rsidR="00B355D2">
        <w:rPr>
          <w:sz w:val="20"/>
          <w:szCs w:val="20"/>
        </w:rPr>
        <w:t>. Doch b</w:t>
      </w:r>
      <w:r w:rsidR="0060431C">
        <w:rPr>
          <w:sz w:val="20"/>
          <w:szCs w:val="20"/>
        </w:rPr>
        <w:t>evor</w:t>
      </w:r>
      <w:r w:rsidR="00B355D2">
        <w:rPr>
          <w:sz w:val="20"/>
          <w:szCs w:val="20"/>
        </w:rPr>
        <w:t xml:space="preserve"> </w:t>
      </w:r>
      <w:r w:rsidR="00A626C8">
        <w:rPr>
          <w:sz w:val="20"/>
          <w:szCs w:val="20"/>
        </w:rPr>
        <w:t xml:space="preserve">es </w:t>
      </w:r>
      <w:r w:rsidR="00B355D2">
        <w:rPr>
          <w:sz w:val="20"/>
          <w:szCs w:val="20"/>
        </w:rPr>
        <w:t>a</w:t>
      </w:r>
      <w:r w:rsidR="0060431C">
        <w:rPr>
          <w:sz w:val="20"/>
          <w:szCs w:val="20"/>
        </w:rPr>
        <w:t>uf</w:t>
      </w:r>
      <w:r w:rsidR="000467E7">
        <w:rPr>
          <w:sz w:val="20"/>
          <w:szCs w:val="20"/>
        </w:rPr>
        <w:t>s</w:t>
      </w:r>
      <w:r w:rsidR="0060431C">
        <w:rPr>
          <w:sz w:val="20"/>
          <w:szCs w:val="20"/>
        </w:rPr>
        <w:t xml:space="preserve"> Schiff geht, macht man sich Gedanken </w:t>
      </w:r>
      <w:r w:rsidR="004D3EF6" w:rsidRPr="004D3EF6">
        <w:rPr>
          <w:sz w:val="20"/>
          <w:szCs w:val="20"/>
        </w:rPr>
        <w:t xml:space="preserve">zum Gepäck: </w:t>
      </w:r>
      <w:r w:rsidR="0060431C">
        <w:rPr>
          <w:sz w:val="20"/>
          <w:szCs w:val="20"/>
        </w:rPr>
        <w:t>W</w:t>
      </w:r>
      <w:r w:rsidR="004D3EF6" w:rsidRPr="004D3EF6">
        <w:rPr>
          <w:sz w:val="20"/>
          <w:szCs w:val="20"/>
        </w:rPr>
        <w:t>as passt alles in den Koffer</w:t>
      </w:r>
      <w:r w:rsidR="0060431C">
        <w:rPr>
          <w:sz w:val="20"/>
          <w:szCs w:val="20"/>
        </w:rPr>
        <w:t>?</w:t>
      </w:r>
      <w:r w:rsidR="004D3EF6" w:rsidRPr="004D3EF6">
        <w:rPr>
          <w:sz w:val="20"/>
          <w:szCs w:val="20"/>
        </w:rPr>
        <w:t xml:space="preserve"> </w:t>
      </w:r>
      <w:r w:rsidR="0060431C">
        <w:rPr>
          <w:sz w:val="20"/>
          <w:szCs w:val="20"/>
        </w:rPr>
        <w:t>W</w:t>
      </w:r>
      <w:r w:rsidR="004D3EF6" w:rsidRPr="004D3EF6">
        <w:rPr>
          <w:sz w:val="20"/>
          <w:szCs w:val="20"/>
        </w:rPr>
        <w:t>as braucht man tatsächlich</w:t>
      </w:r>
      <w:r w:rsidR="0060431C">
        <w:rPr>
          <w:sz w:val="20"/>
          <w:szCs w:val="20"/>
        </w:rPr>
        <w:t>? W</w:t>
      </w:r>
      <w:r w:rsidR="004D3EF6" w:rsidRPr="004D3EF6">
        <w:rPr>
          <w:sz w:val="20"/>
          <w:szCs w:val="20"/>
        </w:rPr>
        <w:t>as darf auf keinen Fall an Bord fehlen? Die Packliste variiert je nach Reiseziel – für Kreuzfahrten in wärmere Regionen gehört andere Kleidung in den Koffer als bei Fahrten rund um das Nordland. Bereits vor Reiseantritt müssen die Gültigkeit des Reisepasses und die Impfbestimmungen des Urlaubsziels überprüft sowie offene Fragen zur Auslandsversicherung geklärt werden. Wer nicht auf Internet verzichten möchte, sollte sich über einen Auslandstarif fürs Handy informieren. Sind diese Punkte abgehakt, geht es ans Packen.</w:t>
      </w:r>
      <w:r w:rsidR="004D3EF6">
        <w:rPr>
          <w:sz w:val="20"/>
          <w:szCs w:val="20"/>
        </w:rPr>
        <w:br/>
      </w:r>
    </w:p>
    <w:p w14:paraId="28CADD1F" w14:textId="6C90EC40" w:rsidR="004D3EF6" w:rsidRPr="004D3EF6" w:rsidRDefault="004D3EF6" w:rsidP="004D3EF6">
      <w:pPr>
        <w:rPr>
          <w:sz w:val="20"/>
          <w:szCs w:val="20"/>
        </w:rPr>
      </w:pPr>
      <w:r w:rsidRPr="004D3EF6">
        <w:rPr>
          <w:sz w:val="20"/>
          <w:szCs w:val="20"/>
        </w:rPr>
        <w:t xml:space="preserve">Pia Bockermann, </w:t>
      </w:r>
      <w:r w:rsidR="000467E7">
        <w:rPr>
          <w:sz w:val="20"/>
          <w:szCs w:val="20"/>
        </w:rPr>
        <w:t>Kreuzfahrt-Expertin</w:t>
      </w:r>
      <w:r w:rsidRPr="004D3EF6">
        <w:rPr>
          <w:sz w:val="20"/>
          <w:szCs w:val="20"/>
        </w:rPr>
        <w:t xml:space="preserve"> bei </w:t>
      </w:r>
      <w:hyperlink r:id="rId11" w:history="1">
        <w:r w:rsidRPr="009C1B96">
          <w:rPr>
            <w:rStyle w:val="Hyperlink"/>
            <w:sz w:val="20"/>
            <w:szCs w:val="20"/>
          </w:rPr>
          <w:t>Captain Kreuzfahrt</w:t>
        </w:r>
      </w:hyperlink>
      <w:r w:rsidRPr="004D3EF6">
        <w:rPr>
          <w:sz w:val="20"/>
          <w:szCs w:val="20"/>
        </w:rPr>
        <w:t xml:space="preserve">, </w:t>
      </w:r>
      <w:r w:rsidR="00C21DC2">
        <w:rPr>
          <w:sz w:val="20"/>
          <w:szCs w:val="20"/>
        </w:rPr>
        <w:t>weiß</w:t>
      </w:r>
      <w:r w:rsidRPr="004D3EF6">
        <w:rPr>
          <w:sz w:val="20"/>
          <w:szCs w:val="20"/>
        </w:rPr>
        <w:t>, an was Passagiere unbedingt denken sollten und wie sie ihren Koffer an Bord wiederfinden.</w:t>
      </w:r>
    </w:p>
    <w:p w14:paraId="25E890B4" w14:textId="6419864A" w:rsidR="001321BA" w:rsidRPr="001321BA" w:rsidRDefault="004D3EF6" w:rsidP="00E22F9D">
      <w:pPr>
        <w:rPr>
          <w:sz w:val="20"/>
          <w:szCs w:val="20"/>
        </w:rPr>
      </w:pPr>
      <w:r>
        <w:rPr>
          <w:sz w:val="20"/>
          <w:szCs w:val="20"/>
        </w:rPr>
        <w:br/>
      </w:r>
      <w:r w:rsidRPr="004D3EF6">
        <w:rPr>
          <w:sz w:val="20"/>
          <w:szCs w:val="20"/>
        </w:rPr>
        <w:t>„Ganz wichtig: Kreuzfahrt</w:t>
      </w:r>
      <w:r w:rsidR="00666564">
        <w:rPr>
          <w:sz w:val="20"/>
          <w:szCs w:val="20"/>
        </w:rPr>
        <w:t>-P</w:t>
      </w:r>
      <w:r w:rsidRPr="004D3EF6">
        <w:rPr>
          <w:sz w:val="20"/>
          <w:szCs w:val="20"/>
        </w:rPr>
        <w:t>assagiere sollten sich</w:t>
      </w:r>
      <w:r w:rsidR="0022190C">
        <w:rPr>
          <w:sz w:val="20"/>
          <w:szCs w:val="20"/>
        </w:rPr>
        <w:t xml:space="preserve"> vorab</w:t>
      </w:r>
      <w:r w:rsidRPr="004D3EF6">
        <w:rPr>
          <w:sz w:val="20"/>
          <w:szCs w:val="20"/>
        </w:rPr>
        <w:t xml:space="preserve"> über die Kleiderordnung an Bord informieren, denn die falsche Kleiderwahl kann zu peinlichen Situationen führen. Generell lässt sich sagen: je traditioneller die Reederei, umso eleganter der Dresscode“, </w:t>
      </w:r>
      <w:r w:rsidR="00C21DC2">
        <w:rPr>
          <w:sz w:val="20"/>
          <w:szCs w:val="20"/>
        </w:rPr>
        <w:t>erklärt</w:t>
      </w:r>
      <w:r w:rsidRPr="004D3EF6">
        <w:rPr>
          <w:sz w:val="20"/>
          <w:szCs w:val="20"/>
        </w:rPr>
        <w:t xml:space="preserve"> Bockermann. Lange Hosen, Poloshirts oder leichte Pullover </w:t>
      </w:r>
      <w:r w:rsidR="007C2D47">
        <w:rPr>
          <w:sz w:val="20"/>
          <w:szCs w:val="20"/>
        </w:rPr>
        <w:t xml:space="preserve">sind </w:t>
      </w:r>
      <w:r w:rsidRPr="004D3EF6">
        <w:rPr>
          <w:sz w:val="20"/>
          <w:szCs w:val="20"/>
        </w:rPr>
        <w:t>für Restaurantbesuche häufig ein Muss. Was an Bord nicht fehlen darf? Sport- und Schwimmkleidung sowie wärmende Kleidungsstücke, denn vor allem abends kann es aufgrund der Klimaanlagen an Bord ziemlich frisch werden. „Bei amerikanischen Schiffen sollten Männer darauf achten, dass sie Badeshorts</w:t>
      </w:r>
      <w:r w:rsidR="0058306E">
        <w:rPr>
          <w:sz w:val="20"/>
          <w:szCs w:val="20"/>
        </w:rPr>
        <w:t xml:space="preserve"> tragen</w:t>
      </w:r>
      <w:r w:rsidRPr="004D3EF6">
        <w:rPr>
          <w:sz w:val="20"/>
          <w:szCs w:val="20"/>
        </w:rPr>
        <w:t>, die bis zum Knie reichen, da Badeslips als „vulgär“ gelten“</w:t>
      </w:r>
      <w:r w:rsidR="005C3398">
        <w:rPr>
          <w:sz w:val="20"/>
          <w:szCs w:val="20"/>
        </w:rPr>
        <w:t>,</w:t>
      </w:r>
      <w:r w:rsidRPr="004D3EF6">
        <w:rPr>
          <w:sz w:val="20"/>
          <w:szCs w:val="20"/>
        </w:rPr>
        <w:t xml:space="preserve"> weiß Bockermann und führt weiter aus: „Für die Landausflüge sollte man bequeme Schuhe </w:t>
      </w:r>
      <w:r w:rsidR="00AC1EE1">
        <w:rPr>
          <w:sz w:val="20"/>
          <w:szCs w:val="20"/>
        </w:rPr>
        <w:t>einpacken</w:t>
      </w:r>
      <w:r w:rsidRPr="004D3EF6">
        <w:rPr>
          <w:sz w:val="20"/>
          <w:szCs w:val="20"/>
        </w:rPr>
        <w:t xml:space="preserve">, in denen man längere Stadttouren oder Wanderungen aushält. Ein Schal kann nicht nur an Bord wärmen, sondern auch bei Ausflügen zu religiösen Stätten die Schultern bedecken.“ </w:t>
      </w:r>
      <w:r w:rsidR="00E22F9D">
        <w:rPr>
          <w:sz w:val="20"/>
          <w:szCs w:val="20"/>
        </w:rPr>
        <w:t xml:space="preserve">Was nicht mit darf? Frauen </w:t>
      </w:r>
      <w:r w:rsidR="00EC7823">
        <w:rPr>
          <w:sz w:val="20"/>
          <w:szCs w:val="20"/>
        </w:rPr>
        <w:t>müssen</w:t>
      </w:r>
      <w:r w:rsidR="00E22F9D">
        <w:rPr>
          <w:sz w:val="20"/>
          <w:szCs w:val="20"/>
        </w:rPr>
        <w:t xml:space="preserve"> </w:t>
      </w:r>
      <w:r w:rsidR="0012369F">
        <w:rPr>
          <w:sz w:val="20"/>
          <w:szCs w:val="20"/>
        </w:rPr>
        <w:t>wegen</w:t>
      </w:r>
      <w:r w:rsidR="00054BFA">
        <w:rPr>
          <w:sz w:val="20"/>
          <w:szCs w:val="20"/>
        </w:rPr>
        <w:t xml:space="preserve"> Brandgefahr</w:t>
      </w:r>
      <w:r w:rsidR="00E22F9D">
        <w:rPr>
          <w:sz w:val="20"/>
          <w:szCs w:val="20"/>
        </w:rPr>
        <w:t xml:space="preserve"> </w:t>
      </w:r>
      <w:r w:rsidR="0012369F">
        <w:rPr>
          <w:sz w:val="20"/>
          <w:szCs w:val="20"/>
        </w:rPr>
        <w:t xml:space="preserve">auf </w:t>
      </w:r>
      <w:r w:rsidR="00EC7823">
        <w:rPr>
          <w:sz w:val="20"/>
          <w:szCs w:val="20"/>
        </w:rPr>
        <w:t xml:space="preserve">ihren Föhn, </w:t>
      </w:r>
      <w:r w:rsidR="001321BA" w:rsidRPr="001321BA">
        <w:rPr>
          <w:sz w:val="20"/>
          <w:szCs w:val="20"/>
        </w:rPr>
        <w:t>Lockenst</w:t>
      </w:r>
      <w:r w:rsidR="00EC7823">
        <w:rPr>
          <w:sz w:val="20"/>
          <w:szCs w:val="20"/>
        </w:rPr>
        <w:t>a</w:t>
      </w:r>
      <w:r w:rsidR="001321BA" w:rsidRPr="001321BA">
        <w:rPr>
          <w:sz w:val="20"/>
          <w:szCs w:val="20"/>
        </w:rPr>
        <w:t>b</w:t>
      </w:r>
      <w:r w:rsidR="00E22F9D" w:rsidRPr="00EC7823">
        <w:rPr>
          <w:sz w:val="20"/>
          <w:szCs w:val="20"/>
        </w:rPr>
        <w:t xml:space="preserve"> und</w:t>
      </w:r>
      <w:r w:rsidR="00EC7823">
        <w:rPr>
          <w:sz w:val="20"/>
          <w:szCs w:val="20"/>
        </w:rPr>
        <w:t xml:space="preserve"> ihr</w:t>
      </w:r>
      <w:r w:rsidR="00E22F9D" w:rsidRPr="00EC7823">
        <w:rPr>
          <w:sz w:val="20"/>
          <w:szCs w:val="20"/>
        </w:rPr>
        <w:t xml:space="preserve"> G</w:t>
      </w:r>
      <w:r w:rsidR="001321BA" w:rsidRPr="001321BA">
        <w:rPr>
          <w:sz w:val="20"/>
          <w:szCs w:val="20"/>
        </w:rPr>
        <w:t>lätteisen</w:t>
      </w:r>
      <w:r w:rsidR="0012369F">
        <w:rPr>
          <w:sz w:val="20"/>
          <w:szCs w:val="20"/>
        </w:rPr>
        <w:t xml:space="preserve"> verzichten</w:t>
      </w:r>
      <w:r w:rsidR="00054BFA">
        <w:rPr>
          <w:sz w:val="20"/>
          <w:szCs w:val="20"/>
        </w:rPr>
        <w:t>.</w:t>
      </w:r>
      <w:r w:rsidR="00EC7823">
        <w:rPr>
          <w:sz w:val="20"/>
          <w:szCs w:val="20"/>
        </w:rPr>
        <w:t xml:space="preserve"> </w:t>
      </w:r>
      <w:r w:rsidR="00B55790">
        <w:rPr>
          <w:sz w:val="20"/>
          <w:szCs w:val="20"/>
        </w:rPr>
        <w:t>Keine Panik, a</w:t>
      </w:r>
      <w:r w:rsidR="00197DDD">
        <w:rPr>
          <w:sz w:val="20"/>
          <w:szCs w:val="20"/>
        </w:rPr>
        <w:t>n Bord ist ein</w:t>
      </w:r>
      <w:r w:rsidR="00E22F9D" w:rsidRPr="00EC7823">
        <w:rPr>
          <w:sz w:val="20"/>
          <w:szCs w:val="20"/>
        </w:rPr>
        <w:t xml:space="preserve"> Föhn </w:t>
      </w:r>
      <w:r w:rsidR="00847C65" w:rsidRPr="00EC7823">
        <w:rPr>
          <w:sz w:val="20"/>
          <w:szCs w:val="20"/>
        </w:rPr>
        <w:t xml:space="preserve">in </w:t>
      </w:r>
      <w:r w:rsidR="00847C65">
        <w:rPr>
          <w:sz w:val="20"/>
          <w:szCs w:val="20"/>
        </w:rPr>
        <w:t>jeder</w:t>
      </w:r>
      <w:r w:rsidR="00847C65" w:rsidRPr="00EC7823">
        <w:rPr>
          <w:sz w:val="20"/>
          <w:szCs w:val="20"/>
        </w:rPr>
        <w:t xml:space="preserve"> Kabine</w:t>
      </w:r>
      <w:r w:rsidR="00EC7823" w:rsidRPr="00EC7823">
        <w:rPr>
          <w:sz w:val="20"/>
          <w:szCs w:val="20"/>
        </w:rPr>
        <w:t xml:space="preserve"> vorhanden.</w:t>
      </w:r>
    </w:p>
    <w:p w14:paraId="0B6B5DB8" w14:textId="77777777" w:rsidR="004D3EF6" w:rsidRPr="004D3EF6" w:rsidRDefault="004D3EF6" w:rsidP="004D3EF6">
      <w:pPr>
        <w:rPr>
          <w:sz w:val="20"/>
          <w:szCs w:val="20"/>
        </w:rPr>
      </w:pPr>
    </w:p>
    <w:p w14:paraId="0FC8741C" w14:textId="02B05C11" w:rsidR="004D3EF6" w:rsidRDefault="004D3EF6" w:rsidP="00020505">
      <w:pPr>
        <w:spacing w:line="256" w:lineRule="auto"/>
        <w:rPr>
          <w:b/>
          <w:color w:val="666666"/>
          <w:sz w:val="20"/>
          <w:szCs w:val="20"/>
        </w:rPr>
      </w:pPr>
      <w:r w:rsidRPr="00020505">
        <w:rPr>
          <w:b/>
          <w:color w:val="666666"/>
          <w:sz w:val="20"/>
          <w:szCs w:val="20"/>
        </w:rPr>
        <w:t>Diese Sachen könnten ebenfalls nützlich sein:</w:t>
      </w:r>
    </w:p>
    <w:p w14:paraId="42C8B88A" w14:textId="77777777" w:rsidR="00020505" w:rsidRPr="00020505" w:rsidRDefault="00020505" w:rsidP="00020505">
      <w:pPr>
        <w:spacing w:line="256" w:lineRule="auto"/>
        <w:rPr>
          <w:b/>
          <w:color w:val="666666"/>
          <w:sz w:val="20"/>
          <w:szCs w:val="20"/>
        </w:rPr>
      </w:pPr>
    </w:p>
    <w:p w14:paraId="0FCC0A20" w14:textId="2419AF30" w:rsidR="004D3EF6" w:rsidRPr="0095040B" w:rsidRDefault="004D3EF6" w:rsidP="0095040B">
      <w:pPr>
        <w:pStyle w:val="Listenabsatz"/>
        <w:numPr>
          <w:ilvl w:val="0"/>
          <w:numId w:val="1"/>
        </w:numPr>
        <w:rPr>
          <w:sz w:val="20"/>
          <w:szCs w:val="20"/>
        </w:rPr>
      </w:pPr>
      <w:r w:rsidRPr="004D3EF6">
        <w:rPr>
          <w:sz w:val="20"/>
          <w:szCs w:val="20"/>
        </w:rPr>
        <w:t xml:space="preserve">Klebeband: </w:t>
      </w:r>
      <w:r w:rsidR="00AC1EE1">
        <w:rPr>
          <w:sz w:val="20"/>
          <w:szCs w:val="20"/>
        </w:rPr>
        <w:t>W</w:t>
      </w:r>
      <w:r w:rsidRPr="004D3EF6">
        <w:rPr>
          <w:sz w:val="20"/>
          <w:szCs w:val="20"/>
        </w:rPr>
        <w:t xml:space="preserve">ie beim Campen ist </w:t>
      </w:r>
      <w:r w:rsidR="005E5D30">
        <w:rPr>
          <w:sz w:val="20"/>
          <w:szCs w:val="20"/>
        </w:rPr>
        <w:t xml:space="preserve">Klebeband </w:t>
      </w:r>
      <w:r w:rsidRPr="004D3EF6">
        <w:rPr>
          <w:sz w:val="20"/>
          <w:szCs w:val="20"/>
        </w:rPr>
        <w:t>auch an Bord vielseitig einsetzbar – wenn ein Schuh kaputt geht, die Rolle des Koffers quietscht, ein T-Shirt voller Fusseln ist</w:t>
      </w:r>
      <w:r w:rsidR="0095040B">
        <w:rPr>
          <w:sz w:val="20"/>
          <w:szCs w:val="20"/>
        </w:rPr>
        <w:t xml:space="preserve">, eine Lichtquelle nachts stört oder sich </w:t>
      </w:r>
      <w:r w:rsidR="0095040B" w:rsidRPr="0095040B">
        <w:rPr>
          <w:sz w:val="20"/>
          <w:szCs w:val="20"/>
        </w:rPr>
        <w:t>Schubladen bei leichtem Seegang automatisch öffnen.</w:t>
      </w:r>
    </w:p>
    <w:p w14:paraId="276C1AEA" w14:textId="68647840" w:rsidR="004D3EF6" w:rsidRDefault="004D3EF6" w:rsidP="004D3EF6">
      <w:pPr>
        <w:pStyle w:val="Listenabsatz"/>
        <w:numPr>
          <w:ilvl w:val="0"/>
          <w:numId w:val="1"/>
        </w:numPr>
        <w:rPr>
          <w:sz w:val="20"/>
          <w:szCs w:val="20"/>
        </w:rPr>
      </w:pPr>
      <w:r w:rsidRPr="004D3EF6">
        <w:rPr>
          <w:sz w:val="20"/>
          <w:szCs w:val="20"/>
        </w:rPr>
        <w:t xml:space="preserve">Wäscheklammern: </w:t>
      </w:r>
      <w:r w:rsidR="00B90602">
        <w:rPr>
          <w:sz w:val="20"/>
          <w:szCs w:val="20"/>
        </w:rPr>
        <w:t>Besonders h</w:t>
      </w:r>
      <w:r w:rsidRPr="004D3EF6">
        <w:rPr>
          <w:sz w:val="20"/>
          <w:szCs w:val="20"/>
        </w:rPr>
        <w:t>ilfreich, wenn die Badekleidung zum Trocknen aufgeh</w:t>
      </w:r>
      <w:r w:rsidR="00F43FD3">
        <w:rPr>
          <w:sz w:val="20"/>
          <w:szCs w:val="20"/>
        </w:rPr>
        <w:t>ä</w:t>
      </w:r>
      <w:r w:rsidRPr="004D3EF6">
        <w:rPr>
          <w:sz w:val="20"/>
          <w:szCs w:val="20"/>
        </w:rPr>
        <w:t>ng</w:t>
      </w:r>
      <w:r w:rsidR="00F43FD3">
        <w:rPr>
          <w:sz w:val="20"/>
          <w:szCs w:val="20"/>
        </w:rPr>
        <w:t>t</w:t>
      </w:r>
      <w:r w:rsidRPr="004D3EF6">
        <w:rPr>
          <w:sz w:val="20"/>
          <w:szCs w:val="20"/>
        </w:rPr>
        <w:t xml:space="preserve"> werden soll, aber alle Haken schon belegt sind oder</w:t>
      </w:r>
      <w:r w:rsidR="006B7369">
        <w:rPr>
          <w:sz w:val="20"/>
          <w:szCs w:val="20"/>
        </w:rPr>
        <w:t xml:space="preserve"> wenn</w:t>
      </w:r>
      <w:r w:rsidRPr="004D3EF6">
        <w:rPr>
          <w:sz w:val="20"/>
          <w:szCs w:val="20"/>
        </w:rPr>
        <w:t xml:space="preserve"> der Vorhang zum Verdunkeln der Kabine </w:t>
      </w:r>
      <w:r w:rsidR="00CF2776">
        <w:rPr>
          <w:sz w:val="20"/>
          <w:szCs w:val="20"/>
        </w:rPr>
        <w:t xml:space="preserve">sich </w:t>
      </w:r>
      <w:r w:rsidRPr="004D3EF6">
        <w:rPr>
          <w:sz w:val="20"/>
          <w:szCs w:val="20"/>
        </w:rPr>
        <w:t xml:space="preserve">nicht </w:t>
      </w:r>
      <w:r w:rsidR="00CF2776">
        <w:rPr>
          <w:sz w:val="20"/>
          <w:szCs w:val="20"/>
        </w:rPr>
        <w:t>vollständig schließen läss</w:t>
      </w:r>
      <w:r w:rsidRPr="004D3EF6">
        <w:rPr>
          <w:sz w:val="20"/>
          <w:szCs w:val="20"/>
        </w:rPr>
        <w:t>t</w:t>
      </w:r>
      <w:r w:rsidR="006F6C8B">
        <w:rPr>
          <w:sz w:val="20"/>
          <w:szCs w:val="20"/>
        </w:rPr>
        <w:t>.</w:t>
      </w:r>
    </w:p>
    <w:p w14:paraId="47CCB3D9" w14:textId="4D1526C7" w:rsidR="004D3EF6" w:rsidRDefault="004D3EF6" w:rsidP="004D3EF6">
      <w:pPr>
        <w:pStyle w:val="Listenabsatz"/>
        <w:numPr>
          <w:ilvl w:val="0"/>
          <w:numId w:val="1"/>
        </w:numPr>
        <w:rPr>
          <w:sz w:val="20"/>
          <w:szCs w:val="20"/>
        </w:rPr>
      </w:pPr>
      <w:r w:rsidRPr="004D3EF6">
        <w:rPr>
          <w:sz w:val="20"/>
          <w:szCs w:val="20"/>
        </w:rPr>
        <w:t>Rucksack: Egal, ob ein Tagesauflug, der Besuch im Fitnessstudio an Bord oder eine Auszeit am Pool</w:t>
      </w:r>
      <w:r w:rsidR="001B215E">
        <w:rPr>
          <w:sz w:val="20"/>
          <w:szCs w:val="20"/>
        </w:rPr>
        <w:t xml:space="preserve"> </w:t>
      </w:r>
      <w:r w:rsidRPr="004D3EF6">
        <w:rPr>
          <w:sz w:val="20"/>
          <w:szCs w:val="20"/>
        </w:rPr>
        <w:t>– ein Rucksack oder eine zusätzliche Tasche sind immer sinnvoll</w:t>
      </w:r>
      <w:r w:rsidR="00384F2F">
        <w:rPr>
          <w:sz w:val="20"/>
          <w:szCs w:val="20"/>
        </w:rPr>
        <w:t>.</w:t>
      </w:r>
    </w:p>
    <w:p w14:paraId="27D03CF5" w14:textId="59727BF6" w:rsidR="004D3EF6" w:rsidRDefault="004D3EF6" w:rsidP="004D3EF6">
      <w:pPr>
        <w:pStyle w:val="Listenabsatz"/>
        <w:numPr>
          <w:ilvl w:val="0"/>
          <w:numId w:val="1"/>
        </w:numPr>
        <w:rPr>
          <w:sz w:val="20"/>
          <w:szCs w:val="20"/>
        </w:rPr>
      </w:pPr>
      <w:r w:rsidRPr="004D3EF6">
        <w:rPr>
          <w:sz w:val="20"/>
          <w:szCs w:val="20"/>
        </w:rPr>
        <w:t xml:space="preserve">Reiseapotheke: Pflaster, ein Medikament gegen Übelkeit und Desinfektionstücher sollten auf keinen Fall fehlen! </w:t>
      </w:r>
    </w:p>
    <w:p w14:paraId="365D447F" w14:textId="1C7EC8FA" w:rsidR="005C0991" w:rsidRDefault="00FB77A0" w:rsidP="004D3EF6">
      <w:pPr>
        <w:pStyle w:val="Listenabsatz"/>
        <w:numPr>
          <w:ilvl w:val="0"/>
          <w:numId w:val="1"/>
        </w:numPr>
        <w:rPr>
          <w:sz w:val="20"/>
          <w:szCs w:val="20"/>
        </w:rPr>
      </w:pPr>
      <w:r>
        <w:rPr>
          <w:sz w:val="20"/>
          <w:szCs w:val="20"/>
        </w:rPr>
        <w:t xml:space="preserve">Adapter/Steckerleiste: Je nach </w:t>
      </w:r>
      <w:r w:rsidRPr="00FB77A0">
        <w:rPr>
          <w:sz w:val="20"/>
          <w:szCs w:val="20"/>
        </w:rPr>
        <w:t xml:space="preserve">Reederei </w:t>
      </w:r>
      <w:r>
        <w:rPr>
          <w:sz w:val="20"/>
          <w:szCs w:val="20"/>
        </w:rPr>
        <w:t>kann es sein, dass kaum</w:t>
      </w:r>
      <w:r w:rsidRPr="00FB77A0">
        <w:rPr>
          <w:sz w:val="20"/>
          <w:szCs w:val="20"/>
        </w:rPr>
        <w:t xml:space="preserve"> </w:t>
      </w:r>
      <w:r w:rsidR="006B48C2">
        <w:rPr>
          <w:sz w:val="20"/>
          <w:szCs w:val="20"/>
        </w:rPr>
        <w:t>(</w:t>
      </w:r>
      <w:r w:rsidR="006B48C2" w:rsidRPr="00FB77A0">
        <w:rPr>
          <w:sz w:val="20"/>
          <w:szCs w:val="20"/>
        </w:rPr>
        <w:t>europäische</w:t>
      </w:r>
      <w:r w:rsidR="006B48C2">
        <w:rPr>
          <w:sz w:val="20"/>
          <w:szCs w:val="20"/>
        </w:rPr>
        <w:t xml:space="preserve">) </w:t>
      </w:r>
      <w:r w:rsidRPr="00FB77A0">
        <w:rPr>
          <w:sz w:val="20"/>
          <w:szCs w:val="20"/>
        </w:rPr>
        <w:t xml:space="preserve">Steckdosen </w:t>
      </w:r>
      <w:r w:rsidR="006E008B">
        <w:rPr>
          <w:sz w:val="20"/>
          <w:szCs w:val="20"/>
        </w:rPr>
        <w:t>in</w:t>
      </w:r>
      <w:r w:rsidRPr="00FB77A0">
        <w:rPr>
          <w:sz w:val="20"/>
          <w:szCs w:val="20"/>
        </w:rPr>
        <w:t xml:space="preserve"> der Kabine </w:t>
      </w:r>
      <w:r>
        <w:rPr>
          <w:sz w:val="20"/>
          <w:szCs w:val="20"/>
        </w:rPr>
        <w:t xml:space="preserve">vorhanden sind. </w:t>
      </w:r>
    </w:p>
    <w:p w14:paraId="624CD5A8" w14:textId="4A7CF203" w:rsidR="00EE7D2D" w:rsidRDefault="004D3EF6" w:rsidP="004D3EF6">
      <w:pPr>
        <w:pStyle w:val="Listenabsatz"/>
        <w:numPr>
          <w:ilvl w:val="0"/>
          <w:numId w:val="1"/>
        </w:numPr>
        <w:rPr>
          <w:sz w:val="20"/>
          <w:szCs w:val="20"/>
        </w:rPr>
      </w:pPr>
      <w:r w:rsidRPr="00EE7D2D">
        <w:rPr>
          <w:sz w:val="20"/>
          <w:szCs w:val="20"/>
        </w:rPr>
        <w:t>Kulturbeutel zum Aufhängen: Der Platz in einer Kabine ist sehr begrenzt</w:t>
      </w:r>
      <w:r w:rsidR="00C02F55">
        <w:rPr>
          <w:sz w:val="20"/>
          <w:szCs w:val="20"/>
        </w:rPr>
        <w:t xml:space="preserve">. </w:t>
      </w:r>
      <w:r w:rsidR="006F2289">
        <w:rPr>
          <w:sz w:val="20"/>
          <w:szCs w:val="20"/>
        </w:rPr>
        <w:t>Damit</w:t>
      </w:r>
      <w:r w:rsidR="00C02F55">
        <w:rPr>
          <w:sz w:val="20"/>
          <w:szCs w:val="20"/>
        </w:rPr>
        <w:t xml:space="preserve"> A</w:t>
      </w:r>
      <w:r w:rsidR="00FB7CFF" w:rsidRPr="00EE7D2D">
        <w:rPr>
          <w:sz w:val="20"/>
          <w:szCs w:val="20"/>
        </w:rPr>
        <w:t xml:space="preserve">bstellflächen und </w:t>
      </w:r>
      <w:r w:rsidR="00EE7D2D">
        <w:rPr>
          <w:sz w:val="20"/>
          <w:szCs w:val="20"/>
        </w:rPr>
        <w:t>Stauraum</w:t>
      </w:r>
      <w:r w:rsidR="00FB7CFF" w:rsidRPr="00EE7D2D">
        <w:rPr>
          <w:sz w:val="20"/>
          <w:szCs w:val="20"/>
        </w:rPr>
        <w:t xml:space="preserve"> </w:t>
      </w:r>
      <w:r w:rsidR="0088641D">
        <w:rPr>
          <w:sz w:val="20"/>
          <w:szCs w:val="20"/>
        </w:rPr>
        <w:t>sinnvoll genutzt werden können</w:t>
      </w:r>
      <w:r w:rsidR="006F2289">
        <w:rPr>
          <w:sz w:val="20"/>
          <w:szCs w:val="20"/>
        </w:rPr>
        <w:t>, sollte möglichst viel aufgeh</w:t>
      </w:r>
      <w:r w:rsidR="00C462F9">
        <w:rPr>
          <w:sz w:val="20"/>
          <w:szCs w:val="20"/>
        </w:rPr>
        <w:t>ä</w:t>
      </w:r>
      <w:r w:rsidR="006F2289">
        <w:rPr>
          <w:sz w:val="20"/>
          <w:szCs w:val="20"/>
        </w:rPr>
        <w:t>ng</w:t>
      </w:r>
      <w:r w:rsidR="00C462F9">
        <w:rPr>
          <w:sz w:val="20"/>
          <w:szCs w:val="20"/>
        </w:rPr>
        <w:t>t</w:t>
      </w:r>
      <w:r w:rsidR="006F2289">
        <w:rPr>
          <w:sz w:val="20"/>
          <w:szCs w:val="20"/>
        </w:rPr>
        <w:t xml:space="preserve"> werden</w:t>
      </w:r>
      <w:r w:rsidR="00EE7D2D">
        <w:rPr>
          <w:sz w:val="20"/>
          <w:szCs w:val="20"/>
        </w:rPr>
        <w:t xml:space="preserve">. </w:t>
      </w:r>
      <w:r w:rsidR="00FB7CFF" w:rsidRPr="00EE7D2D">
        <w:rPr>
          <w:sz w:val="20"/>
          <w:szCs w:val="20"/>
        </w:rPr>
        <w:t xml:space="preserve"> </w:t>
      </w:r>
    </w:p>
    <w:p w14:paraId="6B0C2F32" w14:textId="183D8C5C" w:rsidR="00BF72A6" w:rsidRDefault="00BF72A6" w:rsidP="00EE7D2D">
      <w:pPr>
        <w:ind w:left="360"/>
        <w:rPr>
          <w:sz w:val="20"/>
          <w:szCs w:val="20"/>
          <w:u w:val="single"/>
        </w:rPr>
      </w:pPr>
    </w:p>
    <w:p w14:paraId="544A922E" w14:textId="59086A1E" w:rsidR="00355357" w:rsidRDefault="004D3EF6" w:rsidP="001D502B">
      <w:pPr>
        <w:rPr>
          <w:sz w:val="20"/>
          <w:szCs w:val="20"/>
        </w:rPr>
      </w:pPr>
      <w:r w:rsidRPr="0088641D">
        <w:rPr>
          <w:sz w:val="20"/>
          <w:szCs w:val="20"/>
          <w:u w:val="single"/>
        </w:rPr>
        <w:t>Wichtig</w:t>
      </w:r>
      <w:r w:rsidRPr="00EE7D2D">
        <w:rPr>
          <w:sz w:val="20"/>
          <w:szCs w:val="20"/>
        </w:rPr>
        <w:t xml:space="preserve">: </w:t>
      </w:r>
      <w:r w:rsidR="002443B8">
        <w:rPr>
          <w:sz w:val="20"/>
          <w:szCs w:val="20"/>
        </w:rPr>
        <w:t>Kreuzfahrt-Neulinge</w:t>
      </w:r>
      <w:r w:rsidRPr="00EE7D2D">
        <w:rPr>
          <w:sz w:val="20"/>
          <w:szCs w:val="20"/>
        </w:rPr>
        <w:t xml:space="preserve"> machen sich </w:t>
      </w:r>
      <w:r w:rsidR="002443B8">
        <w:rPr>
          <w:sz w:val="20"/>
          <w:szCs w:val="20"/>
        </w:rPr>
        <w:t xml:space="preserve">häufig </w:t>
      </w:r>
      <w:r w:rsidR="0088641D">
        <w:rPr>
          <w:sz w:val="20"/>
          <w:szCs w:val="20"/>
        </w:rPr>
        <w:t>S</w:t>
      </w:r>
      <w:r w:rsidRPr="00EE7D2D">
        <w:rPr>
          <w:sz w:val="20"/>
          <w:szCs w:val="20"/>
        </w:rPr>
        <w:t>orgen um ihr Gepäck, denn dies wird ihnen</w:t>
      </w:r>
      <w:r w:rsidR="0088641D">
        <w:rPr>
          <w:sz w:val="20"/>
          <w:szCs w:val="20"/>
        </w:rPr>
        <w:t xml:space="preserve"> bevor sie an Bord gehen</w:t>
      </w:r>
      <w:r w:rsidRPr="00EE7D2D">
        <w:rPr>
          <w:sz w:val="20"/>
          <w:szCs w:val="20"/>
        </w:rPr>
        <w:t xml:space="preserve"> abgenommen</w:t>
      </w:r>
      <w:r w:rsidR="0088641D">
        <w:rPr>
          <w:sz w:val="20"/>
          <w:szCs w:val="20"/>
        </w:rPr>
        <w:t>.</w:t>
      </w:r>
      <w:r w:rsidRPr="00EE7D2D">
        <w:rPr>
          <w:sz w:val="20"/>
          <w:szCs w:val="20"/>
        </w:rPr>
        <w:t xml:space="preserve"> </w:t>
      </w:r>
      <w:r w:rsidR="00355357">
        <w:rPr>
          <w:sz w:val="20"/>
          <w:szCs w:val="20"/>
        </w:rPr>
        <w:t>Das ist allerdings nur ein zusätzlicher Service, denn d</w:t>
      </w:r>
      <w:r w:rsidRPr="00EE7D2D">
        <w:rPr>
          <w:sz w:val="20"/>
          <w:szCs w:val="20"/>
        </w:rPr>
        <w:t>as Schiffspersonal</w:t>
      </w:r>
      <w:r w:rsidR="0088641D">
        <w:rPr>
          <w:sz w:val="20"/>
          <w:szCs w:val="20"/>
        </w:rPr>
        <w:t xml:space="preserve"> bringt die Koffer</w:t>
      </w:r>
      <w:r w:rsidR="00AF0868">
        <w:rPr>
          <w:sz w:val="20"/>
          <w:szCs w:val="20"/>
        </w:rPr>
        <w:t xml:space="preserve"> bereits</w:t>
      </w:r>
      <w:r w:rsidR="0088641D">
        <w:rPr>
          <w:sz w:val="20"/>
          <w:szCs w:val="20"/>
        </w:rPr>
        <w:t xml:space="preserve"> zur </w:t>
      </w:r>
      <w:r w:rsidR="0015078D">
        <w:rPr>
          <w:sz w:val="20"/>
          <w:szCs w:val="20"/>
        </w:rPr>
        <w:t>richtigen</w:t>
      </w:r>
      <w:r w:rsidR="0088641D">
        <w:rPr>
          <w:sz w:val="20"/>
          <w:szCs w:val="20"/>
        </w:rPr>
        <w:t xml:space="preserve"> Kabine. </w:t>
      </w:r>
    </w:p>
    <w:p w14:paraId="0893C983" w14:textId="77777777" w:rsidR="00355357" w:rsidRDefault="00355357" w:rsidP="001D502B">
      <w:pPr>
        <w:rPr>
          <w:sz w:val="20"/>
          <w:szCs w:val="20"/>
        </w:rPr>
      </w:pPr>
    </w:p>
    <w:p w14:paraId="64465D46" w14:textId="4BD6C015" w:rsidR="001D502B" w:rsidRDefault="0088641D" w:rsidP="001D502B">
      <w:pPr>
        <w:rPr>
          <w:sz w:val="20"/>
          <w:szCs w:val="20"/>
        </w:rPr>
      </w:pPr>
      <w:r>
        <w:rPr>
          <w:sz w:val="20"/>
          <w:szCs w:val="20"/>
        </w:rPr>
        <w:lastRenderedPageBreak/>
        <w:t xml:space="preserve">Daher </w:t>
      </w:r>
      <w:r w:rsidR="00F10D2A">
        <w:rPr>
          <w:sz w:val="20"/>
          <w:szCs w:val="20"/>
        </w:rPr>
        <w:t>immer an die</w:t>
      </w:r>
      <w:r>
        <w:rPr>
          <w:sz w:val="20"/>
          <w:szCs w:val="20"/>
        </w:rPr>
        <w:t xml:space="preserve"> Namensschilder am Koffer</w:t>
      </w:r>
      <w:r w:rsidR="00F10D2A">
        <w:rPr>
          <w:sz w:val="20"/>
          <w:szCs w:val="20"/>
        </w:rPr>
        <w:t xml:space="preserve"> denken, damit es keine Probleme bei der Zuordnung gibt.</w:t>
      </w:r>
      <w:r w:rsidR="004D3EF6" w:rsidRPr="00EE7D2D">
        <w:rPr>
          <w:sz w:val="20"/>
          <w:szCs w:val="20"/>
        </w:rPr>
        <w:t xml:space="preserve"> </w:t>
      </w:r>
    </w:p>
    <w:p w14:paraId="51714E1E" w14:textId="12BF0CDD" w:rsidR="003B6B08" w:rsidRDefault="003B6B08" w:rsidP="001D502B">
      <w:pPr>
        <w:rPr>
          <w:sz w:val="20"/>
          <w:szCs w:val="20"/>
        </w:rPr>
      </w:pPr>
    </w:p>
    <w:p w14:paraId="465D2691" w14:textId="77777777" w:rsidR="00702151" w:rsidRDefault="00702151" w:rsidP="001D502B">
      <w:pPr>
        <w:rPr>
          <w:sz w:val="20"/>
          <w:szCs w:val="20"/>
        </w:rPr>
      </w:pPr>
    </w:p>
    <w:p w14:paraId="38385A2B" w14:textId="7E9D6FEC" w:rsidR="001D502B" w:rsidRPr="00FD0EAC" w:rsidRDefault="00FD0EAC" w:rsidP="001D502B">
      <w:pPr>
        <w:rPr>
          <w:sz w:val="18"/>
          <w:szCs w:val="18"/>
          <w:lang w:val="de-DE"/>
        </w:rPr>
      </w:pPr>
      <w:r w:rsidRPr="00FD0EAC">
        <w:rPr>
          <w:sz w:val="20"/>
          <w:szCs w:val="20"/>
          <w:lang w:val="de-DE"/>
        </w:rPr>
        <w:t>Weit</w:t>
      </w:r>
      <w:r>
        <w:rPr>
          <w:sz w:val="20"/>
          <w:szCs w:val="20"/>
          <w:lang w:val="de-DE"/>
        </w:rPr>
        <w:t xml:space="preserve">ere Tipps </w:t>
      </w:r>
      <w:r w:rsidR="002F17A5">
        <w:rPr>
          <w:sz w:val="20"/>
          <w:szCs w:val="20"/>
          <w:lang w:val="de-DE"/>
        </w:rPr>
        <w:t>zu nützlichen Bordutensilien gibt’s hier</w:t>
      </w:r>
      <w:r w:rsidR="00FB5A2F" w:rsidRPr="00FD0EAC">
        <w:rPr>
          <w:sz w:val="20"/>
          <w:szCs w:val="20"/>
          <w:lang w:val="de-DE"/>
        </w:rPr>
        <w:t xml:space="preserve">: </w:t>
      </w:r>
      <w:hyperlink r:id="rId12" w:history="1">
        <w:r w:rsidR="00FB5A2F" w:rsidRPr="00FD0EAC">
          <w:rPr>
            <w:rStyle w:val="Hyperlink"/>
            <w:sz w:val="20"/>
            <w:szCs w:val="20"/>
            <w:lang w:val="de-DE"/>
          </w:rPr>
          <w:t>https://www.captain-kreuzfahrt.de/magazin/kreuzfahrt-packliste-103874/</w:t>
        </w:r>
      </w:hyperlink>
      <w:r w:rsidR="00FB5A2F" w:rsidRPr="00FD0EAC">
        <w:rPr>
          <w:sz w:val="20"/>
          <w:szCs w:val="20"/>
          <w:lang w:val="de-DE"/>
        </w:rPr>
        <w:t xml:space="preserve"> </w:t>
      </w:r>
    </w:p>
    <w:p w14:paraId="4726CA15" w14:textId="362368BD" w:rsidR="0021610A" w:rsidRPr="00FD0EAC" w:rsidRDefault="0021610A" w:rsidP="001D502B">
      <w:pPr>
        <w:rPr>
          <w:sz w:val="20"/>
          <w:szCs w:val="20"/>
          <w:lang w:val="de-DE"/>
        </w:rPr>
      </w:pPr>
    </w:p>
    <w:p w14:paraId="689DCE0D" w14:textId="706D8F77" w:rsidR="001D502B" w:rsidRDefault="001D502B" w:rsidP="001D502B">
      <w:pPr>
        <w:rPr>
          <w:sz w:val="20"/>
          <w:szCs w:val="20"/>
        </w:rPr>
      </w:pPr>
    </w:p>
    <w:p w14:paraId="3625C596" w14:textId="77777777" w:rsidR="002F17A5" w:rsidRDefault="002F17A5" w:rsidP="001D502B">
      <w:pPr>
        <w:rPr>
          <w:sz w:val="20"/>
          <w:szCs w:val="20"/>
        </w:rPr>
      </w:pPr>
    </w:p>
    <w:p w14:paraId="08F6B24D" w14:textId="77777777" w:rsidR="001D502B" w:rsidRDefault="001D502B" w:rsidP="001D502B">
      <w:pPr>
        <w:rPr>
          <w:sz w:val="20"/>
          <w:szCs w:val="20"/>
        </w:rPr>
      </w:pPr>
    </w:p>
    <w:p w14:paraId="0C3F76A4" w14:textId="26A76059" w:rsidR="004F60C6" w:rsidRPr="0021610A" w:rsidRDefault="004F60C6" w:rsidP="004F60C6">
      <w:pPr>
        <w:spacing w:line="240" w:lineRule="auto"/>
        <w:rPr>
          <w:sz w:val="18"/>
          <w:szCs w:val="20"/>
        </w:rPr>
      </w:pPr>
      <w:r w:rsidRPr="0021610A">
        <w:rPr>
          <w:b/>
          <w:sz w:val="18"/>
          <w:szCs w:val="20"/>
        </w:rPr>
        <w:t>Über Captain</w:t>
      </w:r>
      <w:r w:rsidR="0021610A">
        <w:rPr>
          <w:b/>
          <w:sz w:val="18"/>
          <w:szCs w:val="20"/>
        </w:rPr>
        <w:t xml:space="preserve"> </w:t>
      </w:r>
      <w:r w:rsidRPr="0021610A">
        <w:rPr>
          <w:b/>
          <w:sz w:val="18"/>
          <w:szCs w:val="20"/>
        </w:rPr>
        <w:t>Kreuzfahrt</w:t>
      </w:r>
      <w:r w:rsidRPr="0021610A">
        <w:rPr>
          <w:b/>
          <w:sz w:val="18"/>
          <w:szCs w:val="20"/>
        </w:rPr>
        <w:br/>
      </w:r>
      <w:r w:rsidRPr="0021610A">
        <w:rPr>
          <w:sz w:val="18"/>
          <w:szCs w:val="20"/>
        </w:rPr>
        <w:t>Mit 210.000 Besuchern pro Monat und 10</w:t>
      </w:r>
      <w:r w:rsidR="005C1944">
        <w:rPr>
          <w:sz w:val="18"/>
          <w:szCs w:val="20"/>
        </w:rPr>
        <w:t>6</w:t>
      </w:r>
      <w:r w:rsidRPr="0021610A">
        <w:rPr>
          <w:sz w:val="18"/>
          <w:szCs w:val="20"/>
        </w:rPr>
        <w:t xml:space="preserve">.000 Facebook-Fans ist </w:t>
      </w:r>
      <w:hyperlink r:id="rId13" w:history="1">
        <w:r w:rsidRPr="0021610A">
          <w:rPr>
            <w:rStyle w:val="Hyperlink"/>
            <w:sz w:val="18"/>
            <w:szCs w:val="20"/>
          </w:rPr>
          <w:t>Captain</w:t>
        </w:r>
        <w:r w:rsidR="00F81F81">
          <w:rPr>
            <w:rStyle w:val="Hyperlink"/>
            <w:sz w:val="18"/>
            <w:szCs w:val="20"/>
          </w:rPr>
          <w:t xml:space="preserve"> </w:t>
        </w:r>
        <w:r w:rsidRPr="0021610A">
          <w:rPr>
            <w:rStyle w:val="Hyperlink"/>
            <w:sz w:val="18"/>
            <w:szCs w:val="20"/>
          </w:rPr>
          <w:t>Kreuzfahrt</w:t>
        </w:r>
      </w:hyperlink>
      <w:r w:rsidRPr="0021610A">
        <w:rPr>
          <w:sz w:val="18"/>
          <w:szCs w:val="20"/>
        </w:rPr>
        <w:t xml:space="preserve"> eine erfolgreiche Kreuzfahrt-Website in Deutschland. Jeden Tag werden aktuelle Angebote, Tipps, Tricks und Trends rund um das Thema Kreuzfahrten, Schiffe, Routen und Häfen veröffentlicht. Captain Kreuzfahrt gehört zum Portfolio der UNIQ GmbH mit Sitz am Dortmunder Flughafen in Holzwickede. Das bekannteste Portal der Unternehmensgruppe ist </w:t>
      </w:r>
      <w:hyperlink r:id="rId14" w:history="1">
        <w:r w:rsidRPr="0021610A">
          <w:rPr>
            <w:rStyle w:val="Hyperlink"/>
            <w:sz w:val="18"/>
            <w:szCs w:val="20"/>
          </w:rPr>
          <w:t>Urlaubsguru</w:t>
        </w:r>
      </w:hyperlink>
      <w:r w:rsidRPr="0021610A">
        <w:rPr>
          <w:sz w:val="18"/>
          <w:szCs w:val="20"/>
        </w:rPr>
        <w:t xml:space="preserve">, das als </w:t>
      </w:r>
      <w:proofErr w:type="spellStart"/>
      <w:r w:rsidRPr="0021610A">
        <w:rPr>
          <w:sz w:val="18"/>
          <w:szCs w:val="20"/>
        </w:rPr>
        <w:t>Holidayguru</w:t>
      </w:r>
      <w:proofErr w:type="spellEnd"/>
      <w:r w:rsidRPr="0021610A">
        <w:rPr>
          <w:sz w:val="18"/>
          <w:szCs w:val="20"/>
        </w:rPr>
        <w:t xml:space="preserve"> auch in </w:t>
      </w:r>
      <w:r w:rsidR="00F81F81">
        <w:rPr>
          <w:sz w:val="18"/>
          <w:szCs w:val="20"/>
        </w:rPr>
        <w:t>vielen</w:t>
      </w:r>
      <w:r w:rsidRPr="0021610A">
        <w:rPr>
          <w:sz w:val="18"/>
          <w:szCs w:val="20"/>
        </w:rPr>
        <w:t xml:space="preserve"> weiteren Ländern erfolgreich ist.   </w:t>
      </w:r>
    </w:p>
    <w:p w14:paraId="2348B312" w14:textId="77777777" w:rsidR="001D502B" w:rsidRPr="000D6537" w:rsidRDefault="001D502B" w:rsidP="001D502B">
      <w:pPr>
        <w:spacing w:line="240" w:lineRule="auto"/>
        <w:rPr>
          <w:sz w:val="20"/>
          <w:szCs w:val="20"/>
        </w:rPr>
      </w:pPr>
    </w:p>
    <w:p w14:paraId="370A819F" w14:textId="342B13CD" w:rsidR="001D502B" w:rsidRDefault="001D502B" w:rsidP="001D502B">
      <w:pPr>
        <w:spacing w:line="240" w:lineRule="auto"/>
        <w:rPr>
          <w:sz w:val="16"/>
          <w:szCs w:val="16"/>
        </w:rPr>
      </w:pPr>
      <w:r w:rsidRPr="1C5FBAAC">
        <w:rPr>
          <w:sz w:val="16"/>
          <w:szCs w:val="16"/>
        </w:rPr>
        <w:t xml:space="preserve">Holzwickede, </w:t>
      </w:r>
      <w:r w:rsidR="00355357">
        <w:rPr>
          <w:sz w:val="16"/>
          <w:szCs w:val="16"/>
        </w:rPr>
        <w:t>26.08</w:t>
      </w:r>
      <w:r w:rsidR="00384F2F">
        <w:rPr>
          <w:sz w:val="16"/>
          <w:szCs w:val="16"/>
        </w:rPr>
        <w:t>.2019</w:t>
      </w:r>
    </w:p>
    <w:p w14:paraId="291B8090" w14:textId="77777777" w:rsidR="001D502B" w:rsidRDefault="001D502B" w:rsidP="001D502B">
      <w:pPr>
        <w:spacing w:line="240" w:lineRule="auto"/>
        <w:rPr>
          <w:sz w:val="16"/>
          <w:szCs w:val="16"/>
        </w:rPr>
      </w:pPr>
    </w:p>
    <w:p w14:paraId="1F1FD8F3" w14:textId="0CA53A9F" w:rsidR="001D502B" w:rsidRDefault="001D502B" w:rsidP="001D502B">
      <w:pPr>
        <w:spacing w:line="240" w:lineRule="auto"/>
        <w:rPr>
          <w:sz w:val="14"/>
          <w:szCs w:val="14"/>
        </w:rPr>
      </w:pPr>
      <w:r>
        <w:rPr>
          <w:sz w:val="14"/>
          <w:szCs w:val="14"/>
        </w:rPr>
        <w:t>Ansprechpartner für Medien</w:t>
      </w:r>
      <w:r w:rsidR="003B6B08">
        <w:rPr>
          <w:sz w:val="14"/>
          <w:szCs w:val="14"/>
        </w:rPr>
        <w:t>: Annika Hunkemöller, Pressesprecherin</w:t>
      </w:r>
      <w:r>
        <w:rPr>
          <w:sz w:val="14"/>
          <w:szCs w:val="14"/>
        </w:rPr>
        <w:t>, Tel</w:t>
      </w:r>
      <w:r w:rsidRPr="003D4080">
        <w:rPr>
          <w:sz w:val="14"/>
          <w:szCs w:val="14"/>
        </w:rPr>
        <w:t>. 02301 89790</w:t>
      </w:r>
      <w:r>
        <w:rPr>
          <w:sz w:val="14"/>
          <w:szCs w:val="14"/>
        </w:rPr>
        <w:t>-</w:t>
      </w:r>
      <w:r w:rsidR="00B27C70">
        <w:rPr>
          <w:sz w:val="14"/>
          <w:szCs w:val="14"/>
        </w:rPr>
        <w:t>551</w:t>
      </w:r>
      <w:r w:rsidRPr="003D4080">
        <w:rPr>
          <w:sz w:val="14"/>
          <w:szCs w:val="14"/>
        </w:rPr>
        <w:t xml:space="preserve">, </w:t>
      </w:r>
      <w:r>
        <w:rPr>
          <w:sz w:val="14"/>
          <w:szCs w:val="14"/>
        </w:rPr>
        <w:t>presse@un-iq.de</w:t>
      </w:r>
    </w:p>
    <w:p w14:paraId="5CA3B0FA" w14:textId="77777777" w:rsidR="001D502B" w:rsidRDefault="001D502B" w:rsidP="001F61D7">
      <w:pPr>
        <w:spacing w:line="240" w:lineRule="auto"/>
      </w:pPr>
      <w:r>
        <w:rPr>
          <w:sz w:val="14"/>
          <w:szCs w:val="14"/>
        </w:rPr>
        <w:t>Herausgeber: UNIQ GmbH, Rhenus-Platz 2, 59439 Holzwickede, Tel. 02301 94580-0, www.un-iq.de</w:t>
      </w:r>
      <w:bookmarkStart w:id="0" w:name="_GoBack"/>
      <w:bookmarkEnd w:id="0"/>
    </w:p>
    <w:sectPr w:rsidR="001D502B" w:rsidSect="00B81A0A">
      <w:footerReference w:type="default" r:id="rId15"/>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1258E" w14:textId="77777777" w:rsidR="00D6633E" w:rsidRDefault="00D6633E">
      <w:pPr>
        <w:spacing w:line="240" w:lineRule="auto"/>
      </w:pPr>
      <w:r>
        <w:separator/>
      </w:r>
    </w:p>
  </w:endnote>
  <w:endnote w:type="continuationSeparator" w:id="0">
    <w:p w14:paraId="2B0A145C" w14:textId="77777777" w:rsidR="00D6633E" w:rsidRDefault="00D66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021F222A" w:rsidR="002701C0" w:rsidRDefault="0021610A">
    <w:pPr>
      <w:jc w:val="center"/>
    </w:pPr>
    <w:r>
      <w:rPr>
        <w:noProof/>
      </w:rPr>
      <w:drawing>
        <wp:anchor distT="0" distB="0" distL="114300" distR="114300" simplePos="0" relativeHeight="251659264" behindDoc="0" locked="0" layoutInCell="1" allowOverlap="1" wp14:anchorId="7F6E4ED7" wp14:editId="1BF66EFF">
          <wp:simplePos x="0" y="0"/>
          <wp:positionH relativeFrom="margin">
            <wp:posOffset>1458595</wp:posOffset>
          </wp:positionH>
          <wp:positionV relativeFrom="margin">
            <wp:posOffset>9587230</wp:posOffset>
          </wp:positionV>
          <wp:extent cx="2842451" cy="552090"/>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451" cy="55209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BFC9A" w14:textId="77777777" w:rsidR="00D6633E" w:rsidRDefault="00D6633E">
      <w:pPr>
        <w:spacing w:line="240" w:lineRule="auto"/>
      </w:pPr>
      <w:r>
        <w:separator/>
      </w:r>
    </w:p>
  </w:footnote>
  <w:footnote w:type="continuationSeparator" w:id="0">
    <w:p w14:paraId="7FE68C6E" w14:textId="77777777" w:rsidR="00D6633E" w:rsidRDefault="00D663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26BD5"/>
    <w:multiLevelType w:val="hybridMultilevel"/>
    <w:tmpl w:val="1AB4F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15F83"/>
    <w:rsid w:val="00020505"/>
    <w:rsid w:val="000217EC"/>
    <w:rsid w:val="000467E7"/>
    <w:rsid w:val="000473C6"/>
    <w:rsid w:val="0005160C"/>
    <w:rsid w:val="00054BFA"/>
    <w:rsid w:val="00086FFC"/>
    <w:rsid w:val="00094CE0"/>
    <w:rsid w:val="000A1FFF"/>
    <w:rsid w:val="000B17B8"/>
    <w:rsid w:val="000B783D"/>
    <w:rsid w:val="000D24B7"/>
    <w:rsid w:val="000F5DEB"/>
    <w:rsid w:val="00122360"/>
    <w:rsid w:val="0012369F"/>
    <w:rsid w:val="00131112"/>
    <w:rsid w:val="001321BA"/>
    <w:rsid w:val="001452F9"/>
    <w:rsid w:val="00145B3B"/>
    <w:rsid w:val="0015078D"/>
    <w:rsid w:val="00164C5F"/>
    <w:rsid w:val="00174289"/>
    <w:rsid w:val="0017594D"/>
    <w:rsid w:val="00185C69"/>
    <w:rsid w:val="00197DDD"/>
    <w:rsid w:val="001A7712"/>
    <w:rsid w:val="001A7906"/>
    <w:rsid w:val="001B215E"/>
    <w:rsid w:val="001C1D8D"/>
    <w:rsid w:val="001D502B"/>
    <w:rsid w:val="001D50F5"/>
    <w:rsid w:val="001E5E65"/>
    <w:rsid w:val="001F61D7"/>
    <w:rsid w:val="00210CDD"/>
    <w:rsid w:val="0021610A"/>
    <w:rsid w:val="0022190C"/>
    <w:rsid w:val="00236301"/>
    <w:rsid w:val="002443B8"/>
    <w:rsid w:val="002459C7"/>
    <w:rsid w:val="0024776A"/>
    <w:rsid w:val="0026087A"/>
    <w:rsid w:val="00266A1A"/>
    <w:rsid w:val="00294A0D"/>
    <w:rsid w:val="002A17DB"/>
    <w:rsid w:val="002B6387"/>
    <w:rsid w:val="002D73B4"/>
    <w:rsid w:val="002F17A5"/>
    <w:rsid w:val="002F2982"/>
    <w:rsid w:val="00300FDF"/>
    <w:rsid w:val="00305DEF"/>
    <w:rsid w:val="00307708"/>
    <w:rsid w:val="00314A9F"/>
    <w:rsid w:val="003272B6"/>
    <w:rsid w:val="00337CA7"/>
    <w:rsid w:val="0035378F"/>
    <w:rsid w:val="00355357"/>
    <w:rsid w:val="00375089"/>
    <w:rsid w:val="00384F2F"/>
    <w:rsid w:val="00392882"/>
    <w:rsid w:val="00395F21"/>
    <w:rsid w:val="00397A5D"/>
    <w:rsid w:val="003A41B7"/>
    <w:rsid w:val="003B6B08"/>
    <w:rsid w:val="003C573D"/>
    <w:rsid w:val="003E4EFB"/>
    <w:rsid w:val="00410153"/>
    <w:rsid w:val="004213CE"/>
    <w:rsid w:val="00434367"/>
    <w:rsid w:val="00442F7B"/>
    <w:rsid w:val="004A28B3"/>
    <w:rsid w:val="004D3EF6"/>
    <w:rsid w:val="004E5210"/>
    <w:rsid w:val="004F60C6"/>
    <w:rsid w:val="0051171F"/>
    <w:rsid w:val="0051336F"/>
    <w:rsid w:val="00520A36"/>
    <w:rsid w:val="00523D50"/>
    <w:rsid w:val="00524331"/>
    <w:rsid w:val="00524677"/>
    <w:rsid w:val="00524E42"/>
    <w:rsid w:val="00533C93"/>
    <w:rsid w:val="00536764"/>
    <w:rsid w:val="0056089D"/>
    <w:rsid w:val="0058306E"/>
    <w:rsid w:val="00593ECA"/>
    <w:rsid w:val="005C0991"/>
    <w:rsid w:val="005C1944"/>
    <w:rsid w:val="005C3398"/>
    <w:rsid w:val="005D1022"/>
    <w:rsid w:val="005E5D30"/>
    <w:rsid w:val="005E72C7"/>
    <w:rsid w:val="005F2397"/>
    <w:rsid w:val="005F4949"/>
    <w:rsid w:val="0060431C"/>
    <w:rsid w:val="006174AC"/>
    <w:rsid w:val="00621A02"/>
    <w:rsid w:val="00621E67"/>
    <w:rsid w:val="00644CC3"/>
    <w:rsid w:val="0065417A"/>
    <w:rsid w:val="00661F30"/>
    <w:rsid w:val="00666564"/>
    <w:rsid w:val="00667019"/>
    <w:rsid w:val="00693DD5"/>
    <w:rsid w:val="006B48C2"/>
    <w:rsid w:val="006B7369"/>
    <w:rsid w:val="006E008B"/>
    <w:rsid w:val="006E13CA"/>
    <w:rsid w:val="006F2289"/>
    <w:rsid w:val="006F6C8B"/>
    <w:rsid w:val="00702151"/>
    <w:rsid w:val="007336C9"/>
    <w:rsid w:val="00737641"/>
    <w:rsid w:val="00741923"/>
    <w:rsid w:val="00786D6E"/>
    <w:rsid w:val="00794DF9"/>
    <w:rsid w:val="00796647"/>
    <w:rsid w:val="007A29C0"/>
    <w:rsid w:val="007C2D47"/>
    <w:rsid w:val="007C343A"/>
    <w:rsid w:val="008017AE"/>
    <w:rsid w:val="00822A85"/>
    <w:rsid w:val="008442AB"/>
    <w:rsid w:val="00847C65"/>
    <w:rsid w:val="008519ED"/>
    <w:rsid w:val="008861D7"/>
    <w:rsid w:val="0088641D"/>
    <w:rsid w:val="00893F2B"/>
    <w:rsid w:val="008D6B83"/>
    <w:rsid w:val="008E2A0D"/>
    <w:rsid w:val="00905642"/>
    <w:rsid w:val="009142CB"/>
    <w:rsid w:val="009315F2"/>
    <w:rsid w:val="009471C8"/>
    <w:rsid w:val="009476B2"/>
    <w:rsid w:val="0095040B"/>
    <w:rsid w:val="00954130"/>
    <w:rsid w:val="0096105A"/>
    <w:rsid w:val="009B38E8"/>
    <w:rsid w:val="009C1B96"/>
    <w:rsid w:val="009D6927"/>
    <w:rsid w:val="009E4F62"/>
    <w:rsid w:val="00A01061"/>
    <w:rsid w:val="00A26283"/>
    <w:rsid w:val="00A33786"/>
    <w:rsid w:val="00A449E1"/>
    <w:rsid w:val="00A60BDC"/>
    <w:rsid w:val="00A626C8"/>
    <w:rsid w:val="00A771B9"/>
    <w:rsid w:val="00AC1EE1"/>
    <w:rsid w:val="00AC450D"/>
    <w:rsid w:val="00AC591E"/>
    <w:rsid w:val="00AD0CD7"/>
    <w:rsid w:val="00AF0868"/>
    <w:rsid w:val="00B06E3E"/>
    <w:rsid w:val="00B13A62"/>
    <w:rsid w:val="00B14B4E"/>
    <w:rsid w:val="00B27C70"/>
    <w:rsid w:val="00B355D2"/>
    <w:rsid w:val="00B53E3C"/>
    <w:rsid w:val="00B548BE"/>
    <w:rsid w:val="00B55790"/>
    <w:rsid w:val="00B56ACD"/>
    <w:rsid w:val="00B82131"/>
    <w:rsid w:val="00B8310F"/>
    <w:rsid w:val="00B90602"/>
    <w:rsid w:val="00BF02BC"/>
    <w:rsid w:val="00BF72A6"/>
    <w:rsid w:val="00C02F55"/>
    <w:rsid w:val="00C11F13"/>
    <w:rsid w:val="00C16E35"/>
    <w:rsid w:val="00C21DC2"/>
    <w:rsid w:val="00C462F9"/>
    <w:rsid w:val="00C9068D"/>
    <w:rsid w:val="00C95298"/>
    <w:rsid w:val="00C97A33"/>
    <w:rsid w:val="00CD697A"/>
    <w:rsid w:val="00CF2776"/>
    <w:rsid w:val="00CF4161"/>
    <w:rsid w:val="00CF4591"/>
    <w:rsid w:val="00D11C5E"/>
    <w:rsid w:val="00D55ED1"/>
    <w:rsid w:val="00D6633E"/>
    <w:rsid w:val="00D67A21"/>
    <w:rsid w:val="00D8530F"/>
    <w:rsid w:val="00D9201D"/>
    <w:rsid w:val="00DB5815"/>
    <w:rsid w:val="00DB5A3F"/>
    <w:rsid w:val="00DC113F"/>
    <w:rsid w:val="00DC5D32"/>
    <w:rsid w:val="00DE33A9"/>
    <w:rsid w:val="00DF1B95"/>
    <w:rsid w:val="00E22F9D"/>
    <w:rsid w:val="00E23EA3"/>
    <w:rsid w:val="00E27489"/>
    <w:rsid w:val="00E27E8A"/>
    <w:rsid w:val="00E3268A"/>
    <w:rsid w:val="00E434B0"/>
    <w:rsid w:val="00E85020"/>
    <w:rsid w:val="00E951D8"/>
    <w:rsid w:val="00EA0D1C"/>
    <w:rsid w:val="00EB32F3"/>
    <w:rsid w:val="00EC7823"/>
    <w:rsid w:val="00EE7D2D"/>
    <w:rsid w:val="00F00B55"/>
    <w:rsid w:val="00F03F2B"/>
    <w:rsid w:val="00F10D2A"/>
    <w:rsid w:val="00F25163"/>
    <w:rsid w:val="00F400CC"/>
    <w:rsid w:val="00F43FD3"/>
    <w:rsid w:val="00F533A5"/>
    <w:rsid w:val="00F81666"/>
    <w:rsid w:val="00F81F81"/>
    <w:rsid w:val="00F84477"/>
    <w:rsid w:val="00F86524"/>
    <w:rsid w:val="00F872B1"/>
    <w:rsid w:val="00FA3002"/>
    <w:rsid w:val="00FB5A2F"/>
    <w:rsid w:val="00FB77A0"/>
    <w:rsid w:val="00FB7CFF"/>
    <w:rsid w:val="00FD0EAC"/>
    <w:rsid w:val="00FD7230"/>
    <w:rsid w:val="00FF0C1D"/>
    <w:rsid w:val="00FF3D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13137"/>
  <w15:chartTrackingRefBased/>
  <w15:docId w15:val="{9B78DEA0-83BB-41DE-91D2-F356087D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paragraph" w:styleId="Listenabsatz">
    <w:name w:val="List Paragraph"/>
    <w:basedOn w:val="Standard"/>
    <w:uiPriority w:val="34"/>
    <w:qFormat/>
    <w:rsid w:val="004D3EF6"/>
    <w:pPr>
      <w:ind w:left="720"/>
      <w:contextualSpacing/>
    </w:pPr>
  </w:style>
  <w:style w:type="character" w:styleId="Kommentarzeichen">
    <w:name w:val="annotation reference"/>
    <w:basedOn w:val="Absatz-Standardschriftart"/>
    <w:uiPriority w:val="99"/>
    <w:semiHidden/>
    <w:unhideWhenUsed/>
    <w:rsid w:val="00F10D2A"/>
    <w:rPr>
      <w:sz w:val="16"/>
      <w:szCs w:val="16"/>
    </w:rPr>
  </w:style>
  <w:style w:type="paragraph" w:styleId="Kommentartext">
    <w:name w:val="annotation text"/>
    <w:basedOn w:val="Standard"/>
    <w:link w:val="KommentartextZchn"/>
    <w:uiPriority w:val="99"/>
    <w:semiHidden/>
    <w:unhideWhenUsed/>
    <w:rsid w:val="00F10D2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0D2A"/>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F10D2A"/>
    <w:rPr>
      <w:b/>
      <w:bCs/>
    </w:rPr>
  </w:style>
  <w:style w:type="character" w:customStyle="1" w:styleId="KommentarthemaZchn">
    <w:name w:val="Kommentarthema Zchn"/>
    <w:basedOn w:val="KommentartextZchn"/>
    <w:link w:val="Kommentarthema"/>
    <w:uiPriority w:val="99"/>
    <w:semiHidden/>
    <w:rsid w:val="00F10D2A"/>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F10D2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0D2A"/>
    <w:rPr>
      <w:rFonts w:ascii="Segoe UI" w:eastAsia="Arial" w:hAnsi="Segoe UI" w:cs="Segoe UI"/>
      <w:sz w:val="18"/>
      <w:szCs w:val="18"/>
      <w:lang w:val="de" w:eastAsia="de-DE"/>
    </w:rPr>
  </w:style>
  <w:style w:type="character" w:styleId="Fett">
    <w:name w:val="Strong"/>
    <w:basedOn w:val="Absatz-Standardschriftart"/>
    <w:uiPriority w:val="22"/>
    <w:qFormat/>
    <w:rsid w:val="00893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730252">
      <w:bodyDiv w:val="1"/>
      <w:marLeft w:val="0"/>
      <w:marRight w:val="0"/>
      <w:marTop w:val="0"/>
      <w:marBottom w:val="0"/>
      <w:divBdr>
        <w:top w:val="none" w:sz="0" w:space="0" w:color="auto"/>
        <w:left w:val="none" w:sz="0" w:space="0" w:color="auto"/>
        <w:bottom w:val="none" w:sz="0" w:space="0" w:color="auto"/>
        <w:right w:val="none" w:sz="0" w:space="0" w:color="auto"/>
      </w:divBdr>
      <w:divsChild>
        <w:div w:id="882792863">
          <w:marLeft w:val="0"/>
          <w:marRight w:val="0"/>
          <w:marTop w:val="0"/>
          <w:marBottom w:val="0"/>
          <w:divBdr>
            <w:top w:val="none" w:sz="0" w:space="0" w:color="auto"/>
            <w:left w:val="none" w:sz="0" w:space="0" w:color="auto"/>
            <w:bottom w:val="none" w:sz="0" w:space="0" w:color="auto"/>
            <w:right w:val="none" w:sz="0" w:space="0" w:color="auto"/>
          </w:divBdr>
        </w:div>
      </w:divsChild>
    </w:div>
    <w:div w:id="1404647099">
      <w:bodyDiv w:val="1"/>
      <w:marLeft w:val="0"/>
      <w:marRight w:val="0"/>
      <w:marTop w:val="0"/>
      <w:marBottom w:val="0"/>
      <w:divBdr>
        <w:top w:val="none" w:sz="0" w:space="0" w:color="auto"/>
        <w:left w:val="none" w:sz="0" w:space="0" w:color="auto"/>
        <w:bottom w:val="none" w:sz="0" w:space="0" w:color="auto"/>
        <w:right w:val="none" w:sz="0" w:space="0" w:color="auto"/>
      </w:divBdr>
      <w:divsChild>
        <w:div w:id="773554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ptain-kreuzfahrt.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ptain-kreuzfahrt.de/magazin/kreuzfahrt-packliste-10387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ptain-kreuzfahrt.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laubsguru.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7f47a0a336edd9afeba3d0303a1635f8">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3d254e2c8c3b3dbf713a2ffaf865b01a"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AD49A-A14E-46F8-828F-143032898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2DC31-2B3E-46AD-9A3A-F8FA8A03887A}">
  <ds:schemaRefs>
    <ds:schemaRef ds:uri="http://schemas.microsoft.com/sharepoint/v3/contenttype/forms"/>
  </ds:schemaRefs>
</ds:datastoreItem>
</file>

<file path=customXml/itemProps3.xml><?xml version="1.0" encoding="utf-8"?>
<ds:datastoreItem xmlns:ds="http://schemas.openxmlformats.org/officeDocument/2006/customXml" ds:itemID="{B1CD2E1F-20B5-4500-9368-24B65E9387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4141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22</cp:revision>
  <dcterms:created xsi:type="dcterms:W3CDTF">2019-07-04T07:03:00Z</dcterms:created>
  <dcterms:modified xsi:type="dcterms:W3CDTF">2019-08-26T07:52:00Z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