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asis"/>
        <w:tblpPr w:vertAnchor="page" w:horzAnchor="page" w:tblpX="1419" w:tblpY="568"/>
        <w:tblW w:w="0" w:type="auto"/>
        <w:tblLayout w:type="fixed"/>
        <w:tblLook w:val="04A0" w:firstRow="1" w:lastRow="0" w:firstColumn="1" w:lastColumn="0" w:noHBand="0" w:noVBand="1"/>
      </w:tblPr>
      <w:tblGrid>
        <w:gridCol w:w="7938"/>
        <w:gridCol w:w="1132"/>
      </w:tblGrid>
      <w:sdt>
        <w:sdtPr>
          <w:rPr>
            <w:color w:val="auto"/>
          </w:rPr>
          <w:id w:val="314687253"/>
          <w:lock w:val="sdtContentLocked"/>
          <w:placeholder>
            <w:docPart w:val="53DE1563F81640359A844A8F0C0AB53F"/>
          </w:placeholder>
        </w:sdtPr>
        <w:sdtEndPr/>
        <w:sdtContent>
          <w:tr w:rsidR="00465EE8" w:rsidRPr="00465EE8" w14:paraId="59C2F1FF" w14:textId="77777777" w:rsidTr="00465EE8">
            <w:trPr>
              <w:trHeight w:val="1474"/>
            </w:trPr>
            <w:tc>
              <w:tcPr>
                <w:tcW w:w="7938" w:type="dxa"/>
              </w:tcPr>
              <w:p w14:paraId="0BFDDE88" w14:textId="77777777" w:rsidR="00465EE8" w:rsidRPr="00465EE8" w:rsidRDefault="00465EE8" w:rsidP="00465EE8">
                <w:pPr>
                  <w:spacing w:line="240" w:lineRule="auto"/>
                </w:pPr>
              </w:p>
            </w:tc>
            <w:tc>
              <w:tcPr>
                <w:tcW w:w="1132" w:type="dxa"/>
              </w:tcPr>
              <w:p w14:paraId="254EC406" w14:textId="77777777" w:rsidR="00465EE8" w:rsidRPr="00465EE8" w:rsidRDefault="00465EE8" w:rsidP="00465EE8">
                <w:pPr>
                  <w:spacing w:line="240" w:lineRule="auto"/>
                  <w:jc w:val="right"/>
                </w:pPr>
                <w:r w:rsidRPr="00465EE8">
                  <w:rPr>
                    <w:noProof/>
                  </w:rPr>
                  <w:drawing>
                    <wp:inline distT="0" distB="0" distL="0" distR="0" wp14:anchorId="5181F4F2" wp14:editId="019ED623">
                      <wp:extent cx="684000" cy="925200"/>
                      <wp:effectExtent l="0" t="0" r="1905" b="8255"/>
                      <wp:docPr id="3" name="Grafik 3" descr="Ein Bild, das Text, gelb, draußen,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gelb, draußen, Schild enthält.&#10;&#10;Automatisch generierte Beschreibung"/>
                              <pic:cNvPicPr/>
                            </pic:nvPicPr>
                            <pic:blipFill rotWithShape="1">
                              <a:blip r:embed="rId7" cstate="print">
                                <a:extLst>
                                  <a:ext uri="{28A0092B-C50C-407E-A947-70E740481C1C}">
                                    <a14:useLocalDpi xmlns:a14="http://schemas.microsoft.com/office/drawing/2010/main" val="0"/>
                                  </a:ext>
                                </a:extLst>
                              </a:blip>
                              <a:srcRect l="8911" t="6815" r="7921"/>
                              <a:stretch/>
                            </pic:blipFill>
                            <pic:spPr bwMode="auto">
                              <a:xfrm>
                                <a:off x="0" y="0"/>
                                <a:ext cx="684000" cy="925200"/>
                              </a:xfrm>
                              <a:prstGeom prst="rect">
                                <a:avLst/>
                              </a:prstGeom>
                              <a:ln>
                                <a:noFill/>
                              </a:ln>
                              <a:extLst>
                                <a:ext uri="{53640926-AAD7-44D8-BBD7-CCE9431645EC}">
                                  <a14:shadowObscured xmlns:a14="http://schemas.microsoft.com/office/drawing/2010/main"/>
                                </a:ext>
                              </a:extLst>
                            </pic:spPr>
                          </pic:pic>
                        </a:graphicData>
                      </a:graphic>
                    </wp:inline>
                  </w:drawing>
                </w:r>
              </w:p>
            </w:tc>
          </w:tr>
        </w:sdtContent>
      </w:sdt>
    </w:tbl>
    <w:p w14:paraId="26CA98FB" w14:textId="77777777" w:rsidR="00465EE8" w:rsidRDefault="00465EE8"/>
    <w:tbl>
      <w:tblPr>
        <w:tblStyle w:val="Basis"/>
        <w:tblpPr w:bottomFromText="680" w:vertAnchor="page" w:horzAnchor="page" w:tblpX="1419" w:tblpY="2666"/>
        <w:tblW w:w="9071" w:type="dxa"/>
        <w:tblLayout w:type="fixed"/>
        <w:tblLook w:val="04A0" w:firstRow="1" w:lastRow="0" w:firstColumn="1" w:lastColumn="0" w:noHBand="0" w:noVBand="1"/>
      </w:tblPr>
      <w:tblGrid>
        <w:gridCol w:w="9071"/>
      </w:tblGrid>
      <w:sdt>
        <w:sdtPr>
          <w:id w:val="-444622451"/>
          <w:lock w:val="sdtContentLocked"/>
          <w:placeholder>
            <w:docPart w:val="53DE1563F81640359A844A8F0C0AB53F"/>
          </w:placeholder>
        </w:sdtPr>
        <w:sdtEndPr/>
        <w:sdtContent>
          <w:tr w:rsidR="00BF33AE" w14:paraId="68B27239" w14:textId="77777777" w:rsidTr="00EF5A4E">
            <w:trPr>
              <w:trHeight w:hRule="exact" w:val="680"/>
            </w:trPr>
            <w:sdt>
              <w:sdtPr>
                <w:id w:val="-562105604"/>
                <w:lock w:val="sdtContentLocked"/>
                <w:placeholder>
                  <w:docPart w:val="05E36A32DF83437AA0FB782B629324AD"/>
                </w:placeholder>
              </w:sdtPr>
              <w:sdtEndPr/>
              <w:sdtContent>
                <w:tc>
                  <w:tcPr>
                    <w:tcW w:w="9071" w:type="dxa"/>
                  </w:tcPr>
                  <w:p w14:paraId="455BAAC0" w14:textId="77777777" w:rsidR="00BF33AE" w:rsidRDefault="00EF5A4E" w:rsidP="00EF5A4E">
                    <w:pPr>
                      <w:pStyle w:val="TITEL"/>
                    </w:pPr>
                    <w:r>
                      <w:t>presse-information</w:t>
                    </w:r>
                  </w:p>
                </w:tc>
              </w:sdtContent>
            </w:sdt>
          </w:tr>
        </w:sdtContent>
      </w:sdt>
    </w:tbl>
    <w:tbl>
      <w:tblPr>
        <w:tblStyle w:val="Basis"/>
        <w:tblpPr w:vertAnchor="page" w:horzAnchor="page" w:tblpX="1419" w:tblpY="4027"/>
        <w:tblW w:w="0" w:type="auto"/>
        <w:tblLayout w:type="fixed"/>
        <w:tblLook w:val="04A0" w:firstRow="1" w:lastRow="0" w:firstColumn="1" w:lastColumn="0" w:noHBand="0" w:noVBand="1"/>
      </w:tblPr>
      <w:tblGrid>
        <w:gridCol w:w="9071"/>
      </w:tblGrid>
      <w:sdt>
        <w:sdtPr>
          <w:rPr>
            <w:b/>
            <w:bCs/>
            <w:color w:val="1D1D1B" w:themeColor="text2"/>
            <w:sz w:val="36"/>
            <w:szCs w:val="36"/>
          </w:rPr>
          <w:id w:val="2079708209"/>
          <w:lock w:val="sdtContentLocked"/>
          <w:placeholder>
            <w:docPart w:val="53DE1563F81640359A844A8F0C0AB53F"/>
          </w:placeholder>
        </w:sdtPr>
        <w:sdtEndPr/>
        <w:sdtContent>
          <w:tr w:rsidR="00973546" w:rsidRPr="00840C91" w14:paraId="1FA87B29" w14:textId="77777777" w:rsidTr="00465EE8">
            <w:trPr>
              <w:trHeight w:hRule="exact" w:val="850"/>
            </w:trPr>
            <w:sdt>
              <w:sdtPr>
                <w:rPr>
                  <w:b/>
                  <w:bCs/>
                  <w:color w:val="1D1D1B" w:themeColor="text2"/>
                  <w:sz w:val="36"/>
                  <w:szCs w:val="36"/>
                </w:rPr>
                <w:id w:val="42179897"/>
                <w:lock w:val="sdtLocked"/>
                <w:placeholder>
                  <w:docPart w:val="4D3A47ABB5E24BB39472FC462A0BDFCC"/>
                </w:placeholder>
              </w:sdtPr>
              <w:sdtEndPr/>
              <w:sdtContent>
                <w:tc>
                  <w:tcPr>
                    <w:tcW w:w="9071" w:type="dxa"/>
                  </w:tcPr>
                  <w:p w14:paraId="1B752450" w14:textId="32213610" w:rsidR="003A3A6C" w:rsidRPr="009769E5" w:rsidRDefault="002F4FC9" w:rsidP="003A3A6C">
                    <w:pPr>
                      <w:rPr>
                        <w:b/>
                        <w:bCs/>
                        <w:color w:val="auto"/>
                        <w:sz w:val="36"/>
                        <w:szCs w:val="36"/>
                      </w:rPr>
                    </w:pPr>
                    <w:r w:rsidRPr="002F4FC9">
                      <w:rPr>
                        <w:b/>
                        <w:bCs/>
                        <w:color w:val="1D1D1B" w:themeColor="text2"/>
                        <w:sz w:val="36"/>
                        <w:szCs w:val="36"/>
                      </w:rPr>
                      <w:t xml:space="preserve">Angel- und Naturschutzverein </w:t>
                    </w:r>
                    <w:proofErr w:type="spellStart"/>
                    <w:r w:rsidRPr="002F4FC9">
                      <w:rPr>
                        <w:b/>
                        <w:bCs/>
                        <w:color w:val="1D1D1B" w:themeColor="text2"/>
                        <w:sz w:val="36"/>
                        <w:szCs w:val="36"/>
                      </w:rPr>
                      <w:t>Weitingen</w:t>
                    </w:r>
                    <w:proofErr w:type="spellEnd"/>
                    <w:r w:rsidRPr="002F4FC9">
                      <w:rPr>
                        <w:b/>
                        <w:bCs/>
                        <w:color w:val="1D1D1B" w:themeColor="text2"/>
                        <w:sz w:val="36"/>
                        <w:szCs w:val="36"/>
                      </w:rPr>
                      <w:t xml:space="preserve"> gewinnt beim Wettbewerb zu „Unsere Heimat“</w:t>
                    </w:r>
                  </w:p>
                  <w:p w14:paraId="20D4D2D2" w14:textId="77FEC7D5" w:rsidR="00973546" w:rsidRPr="00840C91" w:rsidRDefault="00973546" w:rsidP="00465EE8">
                    <w:pPr>
                      <w:pStyle w:val="Headline"/>
                      <w:rPr>
                        <w:lang w:val="en-US"/>
                      </w:rPr>
                    </w:pPr>
                  </w:p>
                </w:tc>
              </w:sdtContent>
            </w:sdt>
          </w:tr>
        </w:sdtContent>
      </w:sdt>
    </w:tbl>
    <w:p w14:paraId="3E7B3707" w14:textId="069B5EDD" w:rsidR="004678D6" w:rsidRPr="00BD7929" w:rsidRDefault="00BE40D9" w:rsidP="00A271FA">
      <w:pPr>
        <w:pStyle w:val="Intro-Text"/>
      </w:pPr>
      <w:sdt>
        <w:sdtPr>
          <w:id w:val="1521048624"/>
          <w:placeholder>
            <w:docPart w:val="892A13348E1044F68F5DD6FD36E70D32"/>
          </w:placeholder>
        </w:sdtPr>
        <w:sdtEndPr/>
        <w:sdtContent>
          <w:r w:rsidR="002F4FC9">
            <w:t>Eutingen</w:t>
          </w:r>
        </w:sdtContent>
      </w:sdt>
      <w:r w:rsidR="00BD7929" w:rsidRPr="00D46F8E">
        <w:t>/</w:t>
      </w:r>
      <w:sdt>
        <w:sdtPr>
          <w:id w:val="765271979"/>
          <w:placeholder>
            <w:docPart w:val="EA0A709F1105401BB9E6B49530B4061B"/>
          </w:placeholder>
          <w:date w:fullDate="2026-08-11T00:00:00Z">
            <w:dateFormat w:val="dd.MM.yyyy"/>
            <w:lid w:val="de-DE"/>
            <w:storeMappedDataAs w:val="dateTime"/>
            <w:calendar w:val="gregorian"/>
          </w:date>
        </w:sdtPr>
        <w:sdtEndPr/>
        <w:sdtContent>
          <w:r w:rsidR="002F4FC9">
            <w:t>11.08.2026</w:t>
          </w:r>
        </w:sdtContent>
      </w:sdt>
      <w:r w:rsidR="00BD7929">
        <w:t xml:space="preserve"> </w:t>
      </w:r>
      <w:r w:rsidR="008E7461">
        <w:t>–</w:t>
      </w:r>
      <w:r w:rsidR="00BD7929">
        <w:t xml:space="preserve"> </w:t>
      </w:r>
      <w:r w:rsidR="002F4FC9" w:rsidRPr="002F4FC9">
        <w:t xml:space="preserve">„Schwitzen für die Artenvielfalt“ – mit diesem Projekt gehört der Angel- und Naturschutzverein </w:t>
      </w:r>
      <w:proofErr w:type="spellStart"/>
      <w:r w:rsidR="002F4FC9" w:rsidRPr="002F4FC9">
        <w:t>Weitingen</w:t>
      </w:r>
      <w:proofErr w:type="spellEnd"/>
      <w:r w:rsidR="002F4FC9" w:rsidRPr="002F4FC9">
        <w:t xml:space="preserve"> 1991 e.V. zu den diesjährigen Preisträgern des Wettbewerbs zur Regionalmarke „Unsere Heimat“ von Edeka Südwest und erhält 2.500 Euro</w:t>
      </w:r>
      <w:r w:rsidR="00A271FA">
        <w:t xml:space="preserve">. 2014 hatte das Handelsunternehmen </w:t>
      </w:r>
      <w:r w:rsidR="00CA2303">
        <w:t>den Wettbewerb</w:t>
      </w:r>
      <w:r w:rsidR="00A271FA">
        <w:t xml:space="preserve"> gemeinsam </w:t>
      </w:r>
      <w:r w:rsidR="00E07037" w:rsidRPr="00E07037">
        <w:t xml:space="preserve">mit der Stiftung </w:t>
      </w:r>
      <w:proofErr w:type="spellStart"/>
      <w:r w:rsidR="00E07037" w:rsidRPr="00E07037">
        <w:t>Nat</w:t>
      </w:r>
      <w:r w:rsidR="00A271FA">
        <w:t>u</w:t>
      </w:r>
      <w:r w:rsidR="00E07037" w:rsidRPr="00E07037">
        <w:t>reLife</w:t>
      </w:r>
      <w:proofErr w:type="spellEnd"/>
      <w:r w:rsidR="00E07037" w:rsidRPr="00E07037">
        <w:t xml:space="preserve">-International </w:t>
      </w:r>
      <w:r w:rsidR="00A271FA">
        <w:t>initiiert und seitdem 32</w:t>
      </w:r>
      <w:r w:rsidR="00D06FDC">
        <w:t>0</w:t>
      </w:r>
      <w:r w:rsidR="00A271FA">
        <w:t xml:space="preserve"> herausragende Naturschutzprojekte im Südwesten mit insgesamt 78</w:t>
      </w:r>
      <w:r w:rsidR="00D06FDC">
        <w:t>6</w:t>
      </w:r>
      <w:r w:rsidR="00A271FA">
        <w:t xml:space="preserve">.000 Euro ausgezeichnet. </w:t>
      </w:r>
    </w:p>
    <w:p w14:paraId="64EC6DFC" w14:textId="77777777" w:rsidR="00D06FDC" w:rsidRPr="00D06FDC" w:rsidRDefault="00D06FDC" w:rsidP="00D06FDC">
      <w:pPr>
        <w:pStyle w:val="Flietext"/>
      </w:pPr>
      <w:r w:rsidRPr="00D06FDC">
        <w:t xml:space="preserve">Unterstützt wird der jährlich stattfindende Wettbewerb für Naturschutzprojekte im Südwesten durch Edeka-Kundinnen und Kunden mit dem Kauf von Bio-Kräutertöpfen der Regionalmarke „Unsere Heimat“. Ein Teil des Erlöses fließt in einen Fördertopf, aus dem die Preisgelder für die ausgezeichneten Projekte finanziert werden. 2026 erhöht sich die Zahl der Preisträger um weitere 23 auf nunmehr 320 ausgezeichnete Projekte. Alle diesjährigen Gewinner erhalten insgesamt 55.000 Euro. Seit Beginn des Wettbewerbs wurden damit Naturschutzprojekte im Südwesten mit über 786.000 Euro gefördert. </w:t>
      </w:r>
    </w:p>
    <w:p w14:paraId="7E6260CE" w14:textId="7A60374C" w:rsidR="002F4FC9" w:rsidRPr="002F4FC9" w:rsidRDefault="002F4FC9" w:rsidP="002F4FC9">
      <w:pPr>
        <w:pStyle w:val="Zusatzinformation-berschrift"/>
        <w:rPr>
          <w:b w:val="0"/>
          <w:bCs w:val="0"/>
          <w:color w:val="1D1D1B" w:themeColor="text2"/>
        </w:rPr>
      </w:pPr>
      <w:r w:rsidRPr="002F4FC9">
        <w:rPr>
          <w:b w:val="0"/>
          <w:bCs w:val="0"/>
          <w:color w:val="1D1D1B" w:themeColor="text2"/>
        </w:rPr>
        <w:t>Die Patenschaft für das nun ausgezeichnete Projekt übernimmt Edeka Rentschler in Eutingen. Kaufmann</w:t>
      </w:r>
      <w:r>
        <w:rPr>
          <w:b w:val="0"/>
          <w:bCs w:val="0"/>
          <w:color w:val="1D1D1B" w:themeColor="text2"/>
        </w:rPr>
        <w:t xml:space="preserve"> Rainer Rentschler</w:t>
      </w:r>
      <w:r w:rsidRPr="002F4FC9">
        <w:rPr>
          <w:b w:val="0"/>
          <w:bCs w:val="0"/>
          <w:color w:val="1D1D1B" w:themeColor="text2"/>
        </w:rPr>
        <w:t xml:space="preserve"> übergab den symbolischen Spendenscheck an </w:t>
      </w:r>
      <w:r w:rsidR="00FB5B56" w:rsidRPr="00FB5B56">
        <w:rPr>
          <w:b w:val="0"/>
          <w:bCs w:val="0"/>
          <w:color w:val="1D1D1B" w:themeColor="text2"/>
        </w:rPr>
        <w:t>Harald Dold</w:t>
      </w:r>
      <w:r w:rsidR="00FB5B56">
        <w:rPr>
          <w:b w:val="0"/>
          <w:bCs w:val="0"/>
          <w:color w:val="1D1D1B" w:themeColor="text2"/>
        </w:rPr>
        <w:t xml:space="preserve">, Vorstand </w:t>
      </w:r>
      <w:r w:rsidR="00FB5B56" w:rsidRPr="00FB5B56">
        <w:rPr>
          <w:b w:val="0"/>
          <w:bCs w:val="0"/>
          <w:color w:val="1D1D1B" w:themeColor="text2"/>
        </w:rPr>
        <w:t xml:space="preserve">Angel- und Naturschutzverein </w:t>
      </w:r>
      <w:proofErr w:type="spellStart"/>
      <w:r w:rsidR="00FB5B56" w:rsidRPr="00FB5B56">
        <w:rPr>
          <w:b w:val="0"/>
          <w:bCs w:val="0"/>
          <w:color w:val="1D1D1B" w:themeColor="text2"/>
        </w:rPr>
        <w:t>Weitingen</w:t>
      </w:r>
      <w:proofErr w:type="spellEnd"/>
      <w:r w:rsidR="00FB5B56" w:rsidRPr="00FB5B56">
        <w:rPr>
          <w:b w:val="0"/>
          <w:bCs w:val="0"/>
          <w:color w:val="1D1D1B" w:themeColor="text2"/>
        </w:rPr>
        <w:t xml:space="preserve"> 1991 e.V.</w:t>
      </w:r>
      <w:r w:rsidRPr="002F4FC9">
        <w:rPr>
          <w:b w:val="0"/>
          <w:bCs w:val="0"/>
          <w:color w:val="1D1D1B" w:themeColor="text2"/>
        </w:rPr>
        <w:t>. „Der Schutz natürlicher Ressourcen und der biologischen Vielfalt ist eine wichtige Voraussetzung für eine langfristig stabile Lebensmittelversorgung – auch in unserer Region“, erläuterte der Kaufmann.</w:t>
      </w:r>
    </w:p>
    <w:p w14:paraId="1F28BEAA" w14:textId="77777777" w:rsidR="002F4FC9" w:rsidRPr="002F4FC9" w:rsidRDefault="002F4FC9" w:rsidP="002F4FC9">
      <w:pPr>
        <w:pStyle w:val="Zusatzinformation-berschrift"/>
        <w:rPr>
          <w:b w:val="0"/>
          <w:bCs w:val="0"/>
          <w:color w:val="1D1D1B" w:themeColor="text2"/>
        </w:rPr>
      </w:pPr>
    </w:p>
    <w:p w14:paraId="79275519" w14:textId="77777777" w:rsidR="002F4FC9" w:rsidRPr="002F4FC9" w:rsidRDefault="002F4FC9" w:rsidP="002F4FC9">
      <w:pPr>
        <w:pStyle w:val="Zusatzinformation-berschrift"/>
        <w:rPr>
          <w:b w:val="0"/>
          <w:bCs w:val="0"/>
          <w:color w:val="1D1D1B" w:themeColor="text2"/>
        </w:rPr>
      </w:pPr>
      <w:r w:rsidRPr="002F4FC9">
        <w:rPr>
          <w:b w:val="0"/>
          <w:bCs w:val="0"/>
          <w:color w:val="1D1D1B" w:themeColor="text2"/>
        </w:rPr>
        <w:lastRenderedPageBreak/>
        <w:t xml:space="preserve">Michaela Meyer, Geschäftsbereichsleitung Nachhaltigkeit Edeka Südwest, erklärte im Vorfeld der Übergabe: „Mit dem Wettbewerb fördern wir gezielt Projekte vor Ort, die Lebensräume erhalten und weiterentwickeln. Gleichzeitig machen wir Engagement sichtbar und unterstützen Initiativen, die konkrete Beiträge zum Naturschutz leisten.“ Die Stiftung </w:t>
      </w:r>
      <w:proofErr w:type="spellStart"/>
      <w:r w:rsidRPr="002F4FC9">
        <w:rPr>
          <w:b w:val="0"/>
          <w:bCs w:val="0"/>
          <w:color w:val="1D1D1B" w:themeColor="text2"/>
        </w:rPr>
        <w:t>NatureLife</w:t>
      </w:r>
      <w:proofErr w:type="spellEnd"/>
      <w:r w:rsidRPr="002F4FC9">
        <w:rPr>
          <w:b w:val="0"/>
          <w:bCs w:val="0"/>
          <w:color w:val="1D1D1B" w:themeColor="text2"/>
        </w:rPr>
        <w:t xml:space="preserve">-International schätzt die Bedrohung der biologischen Vielfalt in Natur- und Kulturlandschaften als hoch ein. Der Rückgang zahlreicher Pflanzen- und Tierarten werde durch die Auswirkungen des Klimawandels zusätzlich verstärkt. Vor diesem Hintergrund sind konkrete Maßnahmen zur Pflege und Entwicklung von Lebensräumen sowie zur Vernetzung von Biotopen von besonderer Bedeutung. </w:t>
      </w:r>
    </w:p>
    <w:p w14:paraId="74F89C03" w14:textId="77777777" w:rsidR="002F4FC9" w:rsidRPr="002F4FC9" w:rsidRDefault="002F4FC9" w:rsidP="002F4FC9">
      <w:pPr>
        <w:pStyle w:val="Zusatzinformation-berschrift"/>
        <w:rPr>
          <w:b w:val="0"/>
          <w:bCs w:val="0"/>
          <w:color w:val="1D1D1B" w:themeColor="text2"/>
        </w:rPr>
      </w:pPr>
    </w:p>
    <w:p w14:paraId="63856135" w14:textId="312F773D" w:rsidR="0000559D" w:rsidRDefault="002F4FC9" w:rsidP="002F4FC9">
      <w:pPr>
        <w:pStyle w:val="Zusatzinformation-berschrift"/>
        <w:rPr>
          <w:rFonts w:eastAsia="Times New Roman"/>
          <w:b w:val="0"/>
          <w:bCs w:val="0"/>
          <w:color w:val="000000"/>
        </w:rPr>
      </w:pPr>
      <w:r w:rsidRPr="002F4FC9">
        <w:rPr>
          <w:b w:val="0"/>
          <w:bCs w:val="0"/>
          <w:color w:val="1D1D1B" w:themeColor="text2"/>
        </w:rPr>
        <w:t xml:space="preserve">Ein wichtiger Beitrag hierzu ist das Naturschutzprojekt „Schwitzen für die Artenvielfalt“ vom Angel- und Naturschutzverein </w:t>
      </w:r>
      <w:proofErr w:type="spellStart"/>
      <w:r w:rsidRPr="002F4FC9">
        <w:rPr>
          <w:b w:val="0"/>
          <w:bCs w:val="0"/>
          <w:color w:val="1D1D1B" w:themeColor="text2"/>
        </w:rPr>
        <w:t>Weitingen</w:t>
      </w:r>
      <w:proofErr w:type="spellEnd"/>
      <w:r w:rsidRPr="002F4FC9">
        <w:rPr>
          <w:b w:val="0"/>
          <w:bCs w:val="0"/>
          <w:color w:val="1D1D1B" w:themeColor="text2"/>
        </w:rPr>
        <w:t xml:space="preserve"> 1991 e.V.. Am Übergang von den </w:t>
      </w:r>
      <w:proofErr w:type="spellStart"/>
      <w:r w:rsidRPr="002F4FC9">
        <w:rPr>
          <w:b w:val="0"/>
          <w:bCs w:val="0"/>
          <w:color w:val="1D1D1B" w:themeColor="text2"/>
        </w:rPr>
        <w:t>Gäuplatten</w:t>
      </w:r>
      <w:proofErr w:type="spellEnd"/>
      <w:r w:rsidRPr="002F4FC9">
        <w:rPr>
          <w:b w:val="0"/>
          <w:bCs w:val="0"/>
          <w:color w:val="1D1D1B" w:themeColor="text2"/>
        </w:rPr>
        <w:t xml:space="preserve"> zum Neckartal liegt der </w:t>
      </w:r>
      <w:proofErr w:type="spellStart"/>
      <w:r w:rsidRPr="002F4FC9">
        <w:rPr>
          <w:b w:val="0"/>
          <w:bCs w:val="0"/>
          <w:color w:val="1D1D1B" w:themeColor="text2"/>
        </w:rPr>
        <w:t>Urnburghang</w:t>
      </w:r>
      <w:proofErr w:type="spellEnd"/>
      <w:r w:rsidRPr="002F4FC9">
        <w:rPr>
          <w:b w:val="0"/>
          <w:bCs w:val="0"/>
          <w:color w:val="1D1D1B" w:themeColor="text2"/>
        </w:rPr>
        <w:t xml:space="preserve"> im </w:t>
      </w:r>
      <w:proofErr w:type="spellStart"/>
      <w:r w:rsidRPr="002F4FC9">
        <w:rPr>
          <w:b w:val="0"/>
          <w:bCs w:val="0"/>
          <w:color w:val="1D1D1B" w:themeColor="text2"/>
        </w:rPr>
        <w:t>Schlössleswald</w:t>
      </w:r>
      <w:proofErr w:type="spellEnd"/>
      <w:r w:rsidRPr="002F4FC9">
        <w:rPr>
          <w:b w:val="0"/>
          <w:bCs w:val="0"/>
          <w:color w:val="1D1D1B" w:themeColor="text2"/>
        </w:rPr>
        <w:t xml:space="preserve"> – ein herausragendes Beispiel für Naturschutz, Artenvielfalt und Erhalt natürlicher Lebensräume. Dieser steile, nach Süden exponierte Hang beherbergt eine äußerst vielfältige Flora und Fauna und wird seit vielen Jahren vom ANV </w:t>
      </w:r>
      <w:proofErr w:type="spellStart"/>
      <w:r w:rsidRPr="002F4FC9">
        <w:rPr>
          <w:b w:val="0"/>
          <w:bCs w:val="0"/>
          <w:color w:val="1D1D1B" w:themeColor="text2"/>
        </w:rPr>
        <w:t>Weitingen</w:t>
      </w:r>
      <w:proofErr w:type="spellEnd"/>
      <w:r w:rsidRPr="002F4FC9">
        <w:rPr>
          <w:b w:val="0"/>
          <w:bCs w:val="0"/>
          <w:color w:val="1D1D1B" w:themeColor="text2"/>
        </w:rPr>
        <w:t xml:space="preserve"> e.V. intensiv gepflegt. Ziel ist es, dieses ökologische „Juwel“ mit seinen bedrohten Tier- und Pflanzenarten nachhaltig zu schützen. Im Projektgebiet leben unter anderem zwei Flaggschiffarten sowie weitere geschützte und bedrohte Tier- und Pflanzenarten. Durch die konsequenten jährlichen Landschaftspflegemaßnahmen ist ein signifikanter Artenzuwachs zu beobachten, der die Bedeutung des Einsatzes der Vereinsmitglieder für den Naturschutz eindrucksvoll unterstreicht. Für dieses Engagement wurde das Projekt im Rahmen des Wettbewerbs zu „Unsere Heimat“ mit einem Preisgeld von 2.500 Euro ausgezeichnet.</w:t>
      </w:r>
    </w:p>
    <w:p w14:paraId="35532136" w14:textId="77777777" w:rsidR="000326E8" w:rsidRDefault="000326E8" w:rsidP="000326E8">
      <w:pPr>
        <w:pStyle w:val="Zusatzinformation-berschrift"/>
      </w:pPr>
    </w:p>
    <w:p w14:paraId="0EC7BCBA" w14:textId="759195E5" w:rsidR="00EF79AA" w:rsidRPr="00EF79AA" w:rsidRDefault="00BE40D9" w:rsidP="00EF79AA">
      <w:pPr>
        <w:pStyle w:val="Zusatzinformation-berschrift"/>
      </w:pPr>
      <w:sdt>
        <w:sdtPr>
          <w:id w:val="-1061561099"/>
          <w:placeholder>
            <w:docPart w:val="C0A2BF2460554C51AE8EF3D68AA48384"/>
          </w:placeholder>
        </w:sdtPr>
        <w:sdtEndPr/>
        <w:sdtContent>
          <w:r w:rsidR="00E30C1E" w:rsidRPr="00E30C1E">
            <w:t>Zusatzinformation</w:t>
          </w:r>
          <w:r w:rsidR="00A15F62">
            <w:t xml:space="preserve"> – </w:t>
          </w:r>
          <w:r w:rsidR="00E30C1E" w:rsidRPr="00E30C1E">
            <w:t>Edeka Südwest</w:t>
          </w:r>
        </w:sdtContent>
      </w:sdt>
    </w:p>
    <w:p w14:paraId="1F9FD382" w14:textId="47BAD535" w:rsidR="0043781B" w:rsidRPr="006D08E3" w:rsidRDefault="00C57291" w:rsidP="00C57291">
      <w:pPr>
        <w:pStyle w:val="Zusatzinformation-Text"/>
      </w:pPr>
      <w:r w:rsidRPr="00C57291">
        <w:t xml:space="preserve">Edeka </w:t>
      </w:r>
      <w:r w:rsidR="00AB579C" w:rsidRPr="00AB579C">
        <w:t xml:space="preserve">Südwest mit Sitz in Offenburg ist eine von </w:t>
      </w:r>
      <w:r w:rsidR="003C5693">
        <w:t>sechs</w:t>
      </w:r>
      <w:r w:rsidR="00AB579C" w:rsidRPr="00AB579C">
        <w:t xml:space="preserve"> Edeka-Regionalgesellschaften in Deutschland und erzielte im Jahr 2025 einen Verbund-Einzelhandelsumsatz von 11 Milliarden Euro. Mit rund 1.100 Märkten, größtenteils betrieben von selbstständigen Kaufleuten, ist Edeka Südwest im Südwesten flächendeckend präsent. Das Vertriebsgebiet erstreckt sich über Baden-Württemberg, Rheinland-Pfalz </w:t>
      </w:r>
      <w:r w:rsidR="00AB579C" w:rsidRPr="00AB579C">
        <w:lastRenderedPageBreak/>
        <w:t xml:space="preserve">und das Saarland sowie den Süden Hessens und Teile Bayerns. Zum Unternehmensverbund gehören auch der Fleisch- und Wurstwarenhersteller Edeka Südwest Fleisch inklusive Produktions-standort Schwarzwaldhof für Schwarzwälder Schinken und geräucherte Produkte, die Bäckereigruppe Backkultur, der Mineralbrunnen Schwarzwald-Sprudel, der </w:t>
      </w:r>
      <w:proofErr w:type="spellStart"/>
      <w:r w:rsidR="00AB579C" w:rsidRPr="00AB579C">
        <w:t>Ortenauer</w:t>
      </w:r>
      <w:proofErr w:type="spellEnd"/>
      <w:r w:rsidR="00AB579C" w:rsidRPr="00AB579C">
        <w:t xml:space="preserve"> Weinkeller und der Fischwaren-spezialist Frischkost. Einer der Schwerpunkte des Sortiments der Märkte liegt auf Produkten aus der Region. Im Rahmen der Regionalmarke „Unsere Heimat“ arbeitet Edeka Südwest beispielsweise mit mehr als 1.500 Erzeugern und Lieferanten aus Bundesländern des Vertriebsgebiets zusammen. Eine Auswahl an Partnerbetrieben der regionalen Landwirtschaft im Überblick gibt es unter www.zukunftleben.de/regionale-partnerschaften. Der Unternehmensverbund, inklusive des selbständigen Einzelhandels, ist mit rund 47.000 Mitarbeitenden, darunter etwa 3.400 Auszubildende in rund 40 Berufsbildern, einer der größten Arbeitgeber und Ausbilder in der Region. Insgesamt etwa 10.000 Mitarbeitende arbeiten an den Bedientheken für Fleisch und Wurst sowie Käse, Fisch und </w:t>
      </w:r>
      <w:r w:rsidRPr="00C57291">
        <w:t>Backwaren.</w:t>
      </w:r>
    </w:p>
    <w:sectPr w:rsidR="0043781B" w:rsidRPr="006D08E3" w:rsidSect="00880966">
      <w:footerReference w:type="default" r:id="rId8"/>
      <w:pgSz w:w="11906" w:h="16838"/>
      <w:pgMar w:top="2835" w:right="1418" w:bottom="28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93F6C" w14:textId="77777777" w:rsidR="00BE40D9" w:rsidRDefault="00BE40D9" w:rsidP="000B64B7">
      <w:r>
        <w:separator/>
      </w:r>
    </w:p>
  </w:endnote>
  <w:endnote w:type="continuationSeparator" w:id="0">
    <w:p w14:paraId="36CD202A" w14:textId="77777777" w:rsidR="00BE40D9" w:rsidRDefault="00BE40D9" w:rsidP="000B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color w:val="auto"/>
        <w:sz w:val="24"/>
        <w:szCs w:val="24"/>
      </w:rPr>
      <w:id w:val="859399699"/>
      <w:lock w:val="sdtContentLocked"/>
      <w:placeholder>
        <w:docPart w:val="53DE1563F81640359A844A8F0C0AB53F"/>
      </w:placeholder>
    </w:sdtPr>
    <w:sdtEndPr/>
    <w:sdtContent>
      <w:tbl>
        <w:tblPr>
          <w:tblStyle w:val="Basis"/>
          <w:tblpPr w:vertAnchor="page" w:horzAnchor="page" w:tblpX="1419" w:tblpY="14460"/>
          <w:tblW w:w="9071" w:type="dxa"/>
          <w:tblLayout w:type="fixed"/>
          <w:tblLook w:val="04A0" w:firstRow="1" w:lastRow="0" w:firstColumn="1" w:lastColumn="0" w:noHBand="0" w:noVBand="1"/>
        </w:tblPr>
        <w:tblGrid>
          <w:gridCol w:w="9071"/>
        </w:tblGrid>
        <w:sdt>
          <w:sdtPr>
            <w:rPr>
              <w:b w:val="0"/>
              <w:bCs w:val="0"/>
              <w:color w:val="auto"/>
              <w:sz w:val="24"/>
              <w:szCs w:val="24"/>
            </w:rPr>
            <w:id w:val="1219245487"/>
            <w:lock w:val="sdtContentLocked"/>
            <w:placeholder>
              <w:docPart w:val="53DE1563F81640359A844A8F0C0AB53F"/>
            </w:placeholder>
          </w:sdtPr>
          <w:sdtEndPr>
            <w:rPr>
              <w:b/>
              <w:bCs/>
              <w:color w:val="1D1D1B" w:themeColor="text2"/>
              <w:sz w:val="18"/>
              <w:szCs w:val="18"/>
            </w:rPr>
          </w:sdtEndPr>
          <w:sdtContent>
            <w:tr w:rsidR="00BE785A" w14:paraId="5AA25721" w14:textId="77777777" w:rsidTr="00503BFF">
              <w:trPr>
                <w:trHeight w:hRule="exact" w:val="227"/>
              </w:trPr>
              <w:tc>
                <w:tcPr>
                  <w:tcW w:w="9071" w:type="dxa"/>
                </w:tcPr>
                <w:p w14:paraId="43CE410D" w14:textId="77777777" w:rsidR="00BE785A" w:rsidRDefault="00BE785A" w:rsidP="004B28AC">
                  <w:pPr>
                    <w:pStyle w:val="Seite"/>
                  </w:pPr>
                  <w:r>
                    <w:t xml:space="preserve">Seite </w:t>
                  </w:r>
                  <w:r>
                    <w:fldChar w:fldCharType="begin"/>
                  </w:r>
                  <w:r>
                    <w:instrText xml:space="preserve"> PAGE  \* Arabic  \* MERGEFORMAT </w:instrText>
                  </w:r>
                  <w:r>
                    <w:fldChar w:fldCharType="separate"/>
                  </w:r>
                  <w:r>
                    <w:rPr>
                      <w:noProof/>
                    </w:rPr>
                    <w:t>1</w:t>
                  </w:r>
                  <w:r>
                    <w:fldChar w:fldCharType="end"/>
                  </w:r>
                  <w:r>
                    <w:t xml:space="preserve"> von </w:t>
                  </w:r>
                  <w:fldSimple w:instr=" NUMPAGES  \* Arabic  \* MERGEFORMAT ">
                    <w:r>
                      <w:rPr>
                        <w:noProof/>
                      </w:rPr>
                      <w:t>1</w:t>
                    </w:r>
                  </w:fldSimple>
                </w:p>
              </w:tc>
            </w:tr>
          </w:sdtContent>
        </w:sdt>
      </w:tbl>
      <w:tbl>
        <w:tblPr>
          <w:tblStyle w:val="Basis"/>
          <w:tblpPr w:vertAnchor="page" w:horzAnchor="page" w:tblpX="1419" w:tblpY="14913"/>
          <w:tblW w:w="0" w:type="auto"/>
          <w:tblLayout w:type="fixed"/>
          <w:tblLook w:val="04A0" w:firstRow="1" w:lastRow="0" w:firstColumn="1" w:lastColumn="0" w:noHBand="0" w:noVBand="1"/>
        </w:tblPr>
        <w:tblGrid>
          <w:gridCol w:w="9071"/>
        </w:tblGrid>
        <w:sdt>
          <w:sdtPr>
            <w:id w:val="-3516878"/>
            <w:lock w:val="sdtContentLocked"/>
            <w:placeholder>
              <w:docPart w:val="53DE1563F81640359A844A8F0C0AB53F"/>
            </w:placeholder>
          </w:sdtPr>
          <w:sdtEndPr/>
          <w:sdtContent>
            <w:sdt>
              <w:sdtPr>
                <w:id w:val="-79604635"/>
                <w:lock w:val="sdtContentLocked"/>
                <w:placeholder>
                  <w:docPart w:val="4D3A47ABB5E24BB39472FC462A0BDFCC"/>
                </w:placeholder>
              </w:sdtPr>
              <w:sdtEndPr/>
              <w:sdtContent>
                <w:tr w:rsidR="00503BFF" w14:paraId="5D371791" w14:textId="77777777" w:rsidTr="00B31928">
                  <w:trPr>
                    <w:trHeight w:hRule="exact" w:val="1361"/>
                  </w:trPr>
                  <w:tc>
                    <w:tcPr>
                      <w:tcW w:w="9071" w:type="dxa"/>
                    </w:tcPr>
                    <w:p w14:paraId="20F56ACD" w14:textId="77777777" w:rsidR="00B31928" w:rsidRPr="00B31928" w:rsidRDefault="004255A3" w:rsidP="00B31928">
                      <w:pPr>
                        <w:pStyle w:val="Fuzeilentext"/>
                        <w:rPr>
                          <w:rStyle w:val="Hervorhebung"/>
                        </w:rPr>
                      </w:pPr>
                      <w:r w:rsidRPr="004255A3">
                        <w:rPr>
                          <w:rStyle w:val="Hervorhebung"/>
                        </w:rPr>
                        <w:t>EDEKA Südwest Stiftung &amp; Co. KG</w:t>
                      </w:r>
                      <w:r w:rsidR="00B31928" w:rsidRPr="00B31928">
                        <w:rPr>
                          <w:rStyle w:val="Hervorhebung"/>
                        </w:rPr>
                        <w:t xml:space="preserve"> • Unternehmenskommunikation</w:t>
                      </w:r>
                    </w:p>
                    <w:p w14:paraId="020EFDD6" w14:textId="77777777" w:rsidR="00B31928" w:rsidRDefault="00B31928" w:rsidP="00B31928">
                      <w:pPr>
                        <w:pStyle w:val="Fuzeilentext"/>
                      </w:pPr>
                      <w:r>
                        <w:t>Edekastraße 1 • 77656 Offenburg</w:t>
                      </w:r>
                    </w:p>
                    <w:p w14:paraId="142CB989" w14:textId="77777777" w:rsidR="00B31928" w:rsidRDefault="00B31928" w:rsidP="00B31928">
                      <w:pPr>
                        <w:pStyle w:val="Fuzeilentext"/>
                      </w:pPr>
                      <w:r>
                        <w:t>Telefon: 0781 502-661</w:t>
                      </w:r>
                      <w:r w:rsidR="00C600CE">
                        <w:t>0</w:t>
                      </w:r>
                      <w:r>
                        <w:t xml:space="preserve"> • Fax: 0781 502-6180</w:t>
                      </w:r>
                    </w:p>
                    <w:p w14:paraId="12D6787E" w14:textId="77777777" w:rsidR="00B31928" w:rsidRDefault="00B31928" w:rsidP="00B31928">
                      <w:pPr>
                        <w:pStyle w:val="Fuzeilentext"/>
                      </w:pPr>
                      <w:r>
                        <w:t xml:space="preserve">E-Mail: presse@edeka-suedwest.de </w:t>
                      </w:r>
                    </w:p>
                    <w:p w14:paraId="48D93B56" w14:textId="77777777" w:rsidR="00B31928" w:rsidRDefault="00B31928" w:rsidP="00B31928">
                      <w:pPr>
                        <w:pStyle w:val="Fuzeilentext"/>
                      </w:pPr>
                      <w:r>
                        <w:t>https://verbund.edeka/südwest • www.edeka.de/suedwest</w:t>
                      </w:r>
                    </w:p>
                    <w:p w14:paraId="50C6299C" w14:textId="77777777" w:rsidR="00503BFF" w:rsidRPr="00B31928" w:rsidRDefault="00B31928" w:rsidP="00B31928">
                      <w:pPr>
                        <w:pStyle w:val="Fuzeilentext"/>
                      </w:pPr>
                      <w:r>
                        <w:t>www.xing.com/company/edekasuedwest • www.linkedin.com/company/edekasuedwest</w:t>
                      </w:r>
                    </w:p>
                  </w:tc>
                </w:tr>
              </w:sdtContent>
            </w:sdt>
          </w:sdtContent>
        </w:sdt>
      </w:tbl>
      <w:p w14:paraId="259003F9" w14:textId="77777777" w:rsidR="00BE785A" w:rsidRDefault="00503BFF">
        <w:pPr>
          <w:pStyle w:val="Fuzeile"/>
        </w:pPr>
        <w:r>
          <w:rPr>
            <w:noProof/>
          </w:rPr>
          <mc:AlternateContent>
            <mc:Choice Requires="wps">
              <w:drawing>
                <wp:anchor distT="0" distB="0" distL="114300" distR="114300" simplePos="0" relativeHeight="251661312" behindDoc="0" locked="1" layoutInCell="1" allowOverlap="1" wp14:anchorId="23499089" wp14:editId="583AA146">
                  <wp:simplePos x="0" y="0"/>
                  <wp:positionH relativeFrom="page">
                    <wp:posOffset>4212590</wp:posOffset>
                  </wp:positionH>
                  <wp:positionV relativeFrom="page">
                    <wp:posOffset>9253220</wp:posOffset>
                  </wp:positionV>
                  <wp:extent cx="2448000" cy="7200"/>
                  <wp:effectExtent l="0" t="0" r="28575" b="31115"/>
                  <wp:wrapNone/>
                  <wp:docPr id="5" name="Gerader Verbinder 5"/>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DC76B9"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31.7pt,728.6pt" to="524.4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" strokecolor="#1d1d1b [3213]" strokeweight=".3pt">
                  <v:stroke linestyle="thinThin" joinstyle="miter"/>
                  <w10:wrap anchorx="page" anchory="page"/>
                  <w10:anchorlock/>
                </v:line>
              </w:pict>
            </mc:Fallback>
          </mc:AlternateContent>
        </w:r>
        <w:r w:rsidR="004B28AC">
          <w:rPr>
            <w:noProof/>
          </w:rPr>
          <mc:AlternateContent>
            <mc:Choice Requires="wps">
              <w:drawing>
                <wp:anchor distT="0" distB="0" distL="114300" distR="114300" simplePos="0" relativeHeight="251659264" behindDoc="0" locked="1" layoutInCell="1" allowOverlap="1" wp14:anchorId="5C49DB89" wp14:editId="18780032">
                  <wp:simplePos x="0" y="0"/>
                  <wp:positionH relativeFrom="page">
                    <wp:posOffset>900430</wp:posOffset>
                  </wp:positionH>
                  <wp:positionV relativeFrom="page">
                    <wp:posOffset>9253220</wp:posOffset>
                  </wp:positionV>
                  <wp:extent cx="2448000" cy="7200"/>
                  <wp:effectExtent l="0" t="0" r="28575" b="31115"/>
                  <wp:wrapNone/>
                  <wp:docPr id="2" name="Gerader Verbinder 2"/>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C82AAD"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0.9pt,728.6pt" to="263.6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" strokecolor="#1d1d1b [3213]" strokeweight=".3pt">
                  <v:stroke linestyle="thinThin" joinstyle="miter"/>
                  <w10:wrap anchorx="page" anchory="page"/>
                  <w10:anchorlock/>
                </v:lin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BBBD9" w14:textId="77777777" w:rsidR="00BE40D9" w:rsidRDefault="00BE40D9" w:rsidP="000B64B7">
      <w:r>
        <w:separator/>
      </w:r>
    </w:p>
  </w:footnote>
  <w:footnote w:type="continuationSeparator" w:id="0">
    <w:p w14:paraId="153F38EF" w14:textId="77777777" w:rsidR="00BE40D9" w:rsidRDefault="00BE40D9" w:rsidP="000B6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D49CB"/>
    <w:multiLevelType w:val="multilevel"/>
    <w:tmpl w:val="B574B85E"/>
    <w:styleLink w:val="zzzListeBulletpoints"/>
    <w:lvl w:ilvl="0">
      <w:start w:val="1"/>
      <w:numFmt w:val="bullet"/>
      <w:pStyle w:val="Bulletpoints"/>
      <w:lvlText w:val="•"/>
      <w:lvlJc w:val="left"/>
      <w:pPr>
        <w:ind w:left="284" w:hanging="284"/>
      </w:pPr>
      <w:rPr>
        <w:rFonts w:ascii="Arial" w:hAnsi="Arial" w:hint="default"/>
        <w:color w:val="1D1D1B"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948201400">
    <w:abstractNumId w:val="0"/>
  </w:num>
  <w:num w:numId="2" w16cid:durableId="1208175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A6C"/>
    <w:rsid w:val="0000559D"/>
    <w:rsid w:val="00006F90"/>
    <w:rsid w:val="00007E0A"/>
    <w:rsid w:val="00011366"/>
    <w:rsid w:val="000202C2"/>
    <w:rsid w:val="000314BC"/>
    <w:rsid w:val="000326E8"/>
    <w:rsid w:val="0003575C"/>
    <w:rsid w:val="00037535"/>
    <w:rsid w:val="000401C5"/>
    <w:rsid w:val="00061F34"/>
    <w:rsid w:val="00070E9A"/>
    <w:rsid w:val="000725B1"/>
    <w:rsid w:val="000731B9"/>
    <w:rsid w:val="00073ACF"/>
    <w:rsid w:val="0007721D"/>
    <w:rsid w:val="00084B3A"/>
    <w:rsid w:val="000B64B7"/>
    <w:rsid w:val="000B64CC"/>
    <w:rsid w:val="000C215F"/>
    <w:rsid w:val="000E053B"/>
    <w:rsid w:val="00113B8C"/>
    <w:rsid w:val="00117F27"/>
    <w:rsid w:val="001421D4"/>
    <w:rsid w:val="001478A3"/>
    <w:rsid w:val="00154F99"/>
    <w:rsid w:val="00156240"/>
    <w:rsid w:val="001762B1"/>
    <w:rsid w:val="001A1F1B"/>
    <w:rsid w:val="001A6559"/>
    <w:rsid w:val="001A7E1B"/>
    <w:rsid w:val="001B7275"/>
    <w:rsid w:val="001C2478"/>
    <w:rsid w:val="001D4BAC"/>
    <w:rsid w:val="001D61AF"/>
    <w:rsid w:val="001D75E7"/>
    <w:rsid w:val="001E47DB"/>
    <w:rsid w:val="001E72F3"/>
    <w:rsid w:val="00201EAA"/>
    <w:rsid w:val="0020280C"/>
    <w:rsid w:val="00203058"/>
    <w:rsid w:val="00203E84"/>
    <w:rsid w:val="002127BF"/>
    <w:rsid w:val="002131CF"/>
    <w:rsid w:val="002256EC"/>
    <w:rsid w:val="00233953"/>
    <w:rsid w:val="00242755"/>
    <w:rsid w:val="0025219C"/>
    <w:rsid w:val="002601D7"/>
    <w:rsid w:val="00267EDA"/>
    <w:rsid w:val="00285BAF"/>
    <w:rsid w:val="002B1C64"/>
    <w:rsid w:val="002F1C37"/>
    <w:rsid w:val="002F4FC9"/>
    <w:rsid w:val="002F5C97"/>
    <w:rsid w:val="003002C0"/>
    <w:rsid w:val="00303425"/>
    <w:rsid w:val="0031142D"/>
    <w:rsid w:val="00315D43"/>
    <w:rsid w:val="0031669E"/>
    <w:rsid w:val="00327953"/>
    <w:rsid w:val="00385187"/>
    <w:rsid w:val="0039212F"/>
    <w:rsid w:val="003A3A6C"/>
    <w:rsid w:val="003C5693"/>
    <w:rsid w:val="003D421D"/>
    <w:rsid w:val="003E5CD2"/>
    <w:rsid w:val="0040076D"/>
    <w:rsid w:val="00400D6B"/>
    <w:rsid w:val="004010CB"/>
    <w:rsid w:val="00413930"/>
    <w:rsid w:val="00415A82"/>
    <w:rsid w:val="004255A3"/>
    <w:rsid w:val="004263CA"/>
    <w:rsid w:val="0043781B"/>
    <w:rsid w:val="00444566"/>
    <w:rsid w:val="00456265"/>
    <w:rsid w:val="00465EE8"/>
    <w:rsid w:val="004678D6"/>
    <w:rsid w:val="0047452C"/>
    <w:rsid w:val="00474F05"/>
    <w:rsid w:val="00496E93"/>
    <w:rsid w:val="004A487F"/>
    <w:rsid w:val="004B215F"/>
    <w:rsid w:val="004B28AC"/>
    <w:rsid w:val="004D5585"/>
    <w:rsid w:val="00503BFF"/>
    <w:rsid w:val="0051636A"/>
    <w:rsid w:val="00517583"/>
    <w:rsid w:val="00535B60"/>
    <w:rsid w:val="00541AB1"/>
    <w:rsid w:val="005436FD"/>
    <w:rsid w:val="005526ED"/>
    <w:rsid w:val="005528EB"/>
    <w:rsid w:val="005772D8"/>
    <w:rsid w:val="00577DCD"/>
    <w:rsid w:val="005874AA"/>
    <w:rsid w:val="005A42DC"/>
    <w:rsid w:val="005B473E"/>
    <w:rsid w:val="005C27B7"/>
    <w:rsid w:val="005C29F6"/>
    <w:rsid w:val="005C3E4B"/>
    <w:rsid w:val="005C708D"/>
    <w:rsid w:val="005D4AD0"/>
    <w:rsid w:val="005E3F29"/>
    <w:rsid w:val="005E4041"/>
    <w:rsid w:val="005F2AD7"/>
    <w:rsid w:val="005F2B0A"/>
    <w:rsid w:val="00604B26"/>
    <w:rsid w:val="00606C95"/>
    <w:rsid w:val="00622BB2"/>
    <w:rsid w:val="006403FE"/>
    <w:rsid w:val="00655B4E"/>
    <w:rsid w:val="006635F6"/>
    <w:rsid w:val="006834A4"/>
    <w:rsid w:val="006845CE"/>
    <w:rsid w:val="00684B18"/>
    <w:rsid w:val="006963C2"/>
    <w:rsid w:val="00696A21"/>
    <w:rsid w:val="006B2255"/>
    <w:rsid w:val="006B374F"/>
    <w:rsid w:val="006B614E"/>
    <w:rsid w:val="006D08E3"/>
    <w:rsid w:val="006E0CFC"/>
    <w:rsid w:val="006F118C"/>
    <w:rsid w:val="006F2167"/>
    <w:rsid w:val="006F69E8"/>
    <w:rsid w:val="00705103"/>
    <w:rsid w:val="00707356"/>
    <w:rsid w:val="00710444"/>
    <w:rsid w:val="007136EE"/>
    <w:rsid w:val="00727600"/>
    <w:rsid w:val="00752FB9"/>
    <w:rsid w:val="00765C93"/>
    <w:rsid w:val="007732A2"/>
    <w:rsid w:val="00797DFD"/>
    <w:rsid w:val="007A5A6B"/>
    <w:rsid w:val="007A5FAE"/>
    <w:rsid w:val="007A617F"/>
    <w:rsid w:val="007B5260"/>
    <w:rsid w:val="007C3B66"/>
    <w:rsid w:val="007D3E2C"/>
    <w:rsid w:val="007F1B90"/>
    <w:rsid w:val="007F6BB6"/>
    <w:rsid w:val="00810F9E"/>
    <w:rsid w:val="0081260D"/>
    <w:rsid w:val="00813A79"/>
    <w:rsid w:val="00813A8E"/>
    <w:rsid w:val="00815270"/>
    <w:rsid w:val="00824062"/>
    <w:rsid w:val="00833BAF"/>
    <w:rsid w:val="008409C1"/>
    <w:rsid w:val="00840C91"/>
    <w:rsid w:val="008415D2"/>
    <w:rsid w:val="00841822"/>
    <w:rsid w:val="0084375C"/>
    <w:rsid w:val="008443D9"/>
    <w:rsid w:val="008466EF"/>
    <w:rsid w:val="0085383C"/>
    <w:rsid w:val="00865A58"/>
    <w:rsid w:val="00880966"/>
    <w:rsid w:val="008A27F5"/>
    <w:rsid w:val="008B54D2"/>
    <w:rsid w:val="008C1902"/>
    <w:rsid w:val="008C2F79"/>
    <w:rsid w:val="008E284B"/>
    <w:rsid w:val="008E2F1B"/>
    <w:rsid w:val="008E7461"/>
    <w:rsid w:val="008F3DF2"/>
    <w:rsid w:val="008F4A6D"/>
    <w:rsid w:val="00903E04"/>
    <w:rsid w:val="00911B5C"/>
    <w:rsid w:val="00931914"/>
    <w:rsid w:val="009348F4"/>
    <w:rsid w:val="0094161A"/>
    <w:rsid w:val="009479C9"/>
    <w:rsid w:val="009731F1"/>
    <w:rsid w:val="00973546"/>
    <w:rsid w:val="00976241"/>
    <w:rsid w:val="009769E5"/>
    <w:rsid w:val="00980227"/>
    <w:rsid w:val="00982C97"/>
    <w:rsid w:val="0098386C"/>
    <w:rsid w:val="00983DF6"/>
    <w:rsid w:val="009B3622"/>
    <w:rsid w:val="009B3C9B"/>
    <w:rsid w:val="009B5072"/>
    <w:rsid w:val="009C17EE"/>
    <w:rsid w:val="009C41D3"/>
    <w:rsid w:val="009D4054"/>
    <w:rsid w:val="009F0835"/>
    <w:rsid w:val="00A14E43"/>
    <w:rsid w:val="00A14E86"/>
    <w:rsid w:val="00A15F62"/>
    <w:rsid w:val="00A22875"/>
    <w:rsid w:val="00A271FA"/>
    <w:rsid w:val="00A42CCB"/>
    <w:rsid w:val="00A534E9"/>
    <w:rsid w:val="00AA4252"/>
    <w:rsid w:val="00AB10B5"/>
    <w:rsid w:val="00AB579C"/>
    <w:rsid w:val="00AE4D51"/>
    <w:rsid w:val="00AF62E4"/>
    <w:rsid w:val="00B05E2B"/>
    <w:rsid w:val="00B0619B"/>
    <w:rsid w:val="00B07C30"/>
    <w:rsid w:val="00B202BB"/>
    <w:rsid w:val="00B31928"/>
    <w:rsid w:val="00B37093"/>
    <w:rsid w:val="00B44DE9"/>
    <w:rsid w:val="00B71467"/>
    <w:rsid w:val="00B761B6"/>
    <w:rsid w:val="00B80587"/>
    <w:rsid w:val="00B8553A"/>
    <w:rsid w:val="00B97F8F"/>
    <w:rsid w:val="00BD2F2F"/>
    <w:rsid w:val="00BD7929"/>
    <w:rsid w:val="00BE40D9"/>
    <w:rsid w:val="00BE785A"/>
    <w:rsid w:val="00BF33AE"/>
    <w:rsid w:val="00C01D41"/>
    <w:rsid w:val="00C040CF"/>
    <w:rsid w:val="00C136A8"/>
    <w:rsid w:val="00C44B3E"/>
    <w:rsid w:val="00C569AA"/>
    <w:rsid w:val="00C57291"/>
    <w:rsid w:val="00C600CE"/>
    <w:rsid w:val="00C76D49"/>
    <w:rsid w:val="00C80846"/>
    <w:rsid w:val="00C92479"/>
    <w:rsid w:val="00CA2303"/>
    <w:rsid w:val="00CA59F6"/>
    <w:rsid w:val="00CC283D"/>
    <w:rsid w:val="00CD1F62"/>
    <w:rsid w:val="00CE0998"/>
    <w:rsid w:val="00CE24C3"/>
    <w:rsid w:val="00CE3066"/>
    <w:rsid w:val="00CF4BEC"/>
    <w:rsid w:val="00D06FDC"/>
    <w:rsid w:val="00D161B0"/>
    <w:rsid w:val="00D16B68"/>
    <w:rsid w:val="00D33653"/>
    <w:rsid w:val="00D34DB7"/>
    <w:rsid w:val="00D34EBE"/>
    <w:rsid w:val="00D46F8E"/>
    <w:rsid w:val="00D748A3"/>
    <w:rsid w:val="00D75D31"/>
    <w:rsid w:val="00D77F2A"/>
    <w:rsid w:val="00D85FA9"/>
    <w:rsid w:val="00DB0ADC"/>
    <w:rsid w:val="00DC3D83"/>
    <w:rsid w:val="00E01A77"/>
    <w:rsid w:val="00E07037"/>
    <w:rsid w:val="00E100C9"/>
    <w:rsid w:val="00E11612"/>
    <w:rsid w:val="00E16D2E"/>
    <w:rsid w:val="00E2450A"/>
    <w:rsid w:val="00E30C1E"/>
    <w:rsid w:val="00E41886"/>
    <w:rsid w:val="00E57444"/>
    <w:rsid w:val="00E60C7E"/>
    <w:rsid w:val="00E652FF"/>
    <w:rsid w:val="00E87EB6"/>
    <w:rsid w:val="00EA7CAC"/>
    <w:rsid w:val="00EB51D9"/>
    <w:rsid w:val="00ED00D8"/>
    <w:rsid w:val="00EF5A4E"/>
    <w:rsid w:val="00EF79AA"/>
    <w:rsid w:val="00F243BE"/>
    <w:rsid w:val="00F40039"/>
    <w:rsid w:val="00F40112"/>
    <w:rsid w:val="00F46091"/>
    <w:rsid w:val="00F61724"/>
    <w:rsid w:val="00F65F18"/>
    <w:rsid w:val="00F83F9E"/>
    <w:rsid w:val="00F92447"/>
    <w:rsid w:val="00F9649D"/>
    <w:rsid w:val="00FA56F6"/>
    <w:rsid w:val="00FA5E38"/>
    <w:rsid w:val="00FB5B56"/>
    <w:rsid w:val="00FC6BF7"/>
    <w:rsid w:val="00FC78A2"/>
    <w:rsid w:val="00FE5390"/>
    <w:rsid w:val="00FF78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DAC9E"/>
  <w15:chartTrackingRefBased/>
  <w15:docId w15:val="{E8E4ACC5-EA56-4D93-91E1-79775C010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semiHidden="1" w:uiPriority="34" w:qFormat="1"/>
    <w:lsdException w:name="heading 2" w:semiHidden="1" w:uiPriority="34" w:qFormat="1"/>
    <w:lsdException w:name="heading 3" w:semiHidden="1" w:uiPriority="34"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34"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34"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3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semiHidden/>
    <w:qFormat/>
    <w:rsid w:val="00EF79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Basis">
    <w:name w:val="Basis"/>
    <w:basedOn w:val="NormaleTabelle"/>
    <w:uiPriority w:val="99"/>
    <w:rsid w:val="00710444"/>
    <w:rPr>
      <w:color w:val="1D1D1B" w:themeColor="text1"/>
    </w:rPr>
    <w:tblPr>
      <w:tblCellMar>
        <w:left w:w="0" w:type="dxa"/>
        <w:right w:w="0" w:type="dxa"/>
      </w:tblCellMar>
    </w:tblPr>
  </w:style>
  <w:style w:type="table" w:styleId="Tabellenraster">
    <w:name w:val="Table Grid"/>
    <w:basedOn w:val="NormaleTabelle"/>
    <w:uiPriority w:val="39"/>
    <w:rsid w:val="001D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rsid w:val="0085383C"/>
    <w:rPr>
      <w:color w:val="1D1D1B" w:themeColor="text1"/>
      <w:u w:val="none"/>
    </w:rPr>
  </w:style>
  <w:style w:type="character" w:styleId="BesuchterLink">
    <w:name w:val="FollowedHyperlink"/>
    <w:basedOn w:val="Absatz-Standardschriftart"/>
    <w:uiPriority w:val="99"/>
    <w:semiHidden/>
    <w:rsid w:val="0085383C"/>
    <w:rPr>
      <w:color w:val="1D1D1B" w:themeColor="text1"/>
      <w:u w:val="none"/>
    </w:rPr>
  </w:style>
  <w:style w:type="character" w:styleId="NichtaufgelsteErwhnung">
    <w:name w:val="Unresolved Mention"/>
    <w:basedOn w:val="Absatz-Standardschriftart"/>
    <w:uiPriority w:val="99"/>
    <w:semiHidden/>
    <w:rsid w:val="0085383C"/>
    <w:rPr>
      <w:color w:val="605E5C"/>
      <w:shd w:val="clear" w:color="auto" w:fill="E1DFDD"/>
    </w:rPr>
  </w:style>
  <w:style w:type="character" w:styleId="Platzhaltertext">
    <w:name w:val="Placeholder Text"/>
    <w:basedOn w:val="Absatz-Standardschriftart"/>
    <w:uiPriority w:val="99"/>
    <w:semiHidden/>
    <w:rsid w:val="00710444"/>
    <w:rPr>
      <w:color w:val="808080"/>
    </w:rPr>
  </w:style>
  <w:style w:type="paragraph" w:styleId="Kopfzeile">
    <w:name w:val="header"/>
    <w:basedOn w:val="Standard"/>
    <w:link w:val="KopfzeileZchn"/>
    <w:uiPriority w:val="99"/>
    <w:semiHidden/>
    <w:rsid w:val="000B64B7"/>
    <w:pPr>
      <w:tabs>
        <w:tab w:val="center" w:pos="4536"/>
        <w:tab w:val="right" w:pos="9072"/>
      </w:tabs>
    </w:pPr>
  </w:style>
  <w:style w:type="character" w:customStyle="1" w:styleId="KopfzeileZchn">
    <w:name w:val="Kopfzeile Zchn"/>
    <w:basedOn w:val="Absatz-Standardschriftart"/>
    <w:link w:val="Kopfzeile"/>
    <w:uiPriority w:val="99"/>
    <w:semiHidden/>
    <w:rsid w:val="000B64B7"/>
    <w:rPr>
      <w:color w:val="1D1D1B" w:themeColor="text1"/>
    </w:rPr>
  </w:style>
  <w:style w:type="paragraph" w:styleId="Fuzeile">
    <w:name w:val="footer"/>
    <w:basedOn w:val="Standard"/>
    <w:link w:val="FuzeileZchn"/>
    <w:uiPriority w:val="99"/>
    <w:semiHidden/>
    <w:rsid w:val="000B64B7"/>
    <w:pPr>
      <w:tabs>
        <w:tab w:val="center" w:pos="4536"/>
        <w:tab w:val="right" w:pos="9072"/>
      </w:tabs>
    </w:pPr>
  </w:style>
  <w:style w:type="character" w:customStyle="1" w:styleId="FuzeileZchn">
    <w:name w:val="Fußzeile Zchn"/>
    <w:basedOn w:val="Absatz-Standardschriftart"/>
    <w:link w:val="Fuzeile"/>
    <w:uiPriority w:val="99"/>
    <w:semiHidden/>
    <w:rsid w:val="000B64B7"/>
    <w:rPr>
      <w:color w:val="1D1D1B" w:themeColor="text1"/>
    </w:rPr>
  </w:style>
  <w:style w:type="paragraph" w:customStyle="1" w:styleId="TITEL">
    <w:name w:val="TITEL"/>
    <w:basedOn w:val="Standard"/>
    <w:qFormat/>
    <w:rsid w:val="002601D7"/>
    <w:pPr>
      <w:spacing w:line="640" w:lineRule="exact"/>
    </w:pPr>
    <w:rPr>
      <w:b/>
      <w:bCs/>
      <w:caps/>
      <w:color w:val="9D9C9C" w:themeColor="accent1"/>
      <w:sz w:val="48"/>
      <w:szCs w:val="48"/>
    </w:rPr>
  </w:style>
  <w:style w:type="paragraph" w:customStyle="1" w:styleId="Headline">
    <w:name w:val="Headline"/>
    <w:basedOn w:val="Standard"/>
    <w:uiPriority w:val="1"/>
    <w:qFormat/>
    <w:rsid w:val="002B1C64"/>
    <w:pPr>
      <w:spacing w:line="400" w:lineRule="exact"/>
    </w:pPr>
    <w:rPr>
      <w:b/>
      <w:bCs/>
      <w:color w:val="1D1D1B" w:themeColor="text2"/>
      <w:sz w:val="36"/>
      <w:szCs w:val="36"/>
    </w:rPr>
  </w:style>
  <w:style w:type="paragraph" w:customStyle="1" w:styleId="Subline">
    <w:name w:val="Subline"/>
    <w:basedOn w:val="Standard"/>
    <w:uiPriority w:val="2"/>
    <w:qFormat/>
    <w:rsid w:val="008E284B"/>
    <w:pPr>
      <w:spacing w:after="720" w:line="440" w:lineRule="exact"/>
    </w:pPr>
    <w:rPr>
      <w:b/>
      <w:bCs/>
      <w:color w:val="1D1D1B" w:themeColor="text2"/>
      <w:sz w:val="28"/>
      <w:szCs w:val="28"/>
    </w:rPr>
  </w:style>
  <w:style w:type="paragraph" w:customStyle="1" w:styleId="Flietext">
    <w:name w:val="Fließtext"/>
    <w:basedOn w:val="Standard"/>
    <w:uiPriority w:val="4"/>
    <w:qFormat/>
    <w:rsid w:val="00BD7929"/>
    <w:pPr>
      <w:spacing w:after="360"/>
      <w:contextualSpacing/>
    </w:pPr>
    <w:rPr>
      <w:color w:val="1D1D1B" w:themeColor="text2"/>
    </w:rPr>
  </w:style>
  <w:style w:type="paragraph" w:customStyle="1" w:styleId="Bulletpoints">
    <w:name w:val="Bulletpoints"/>
    <w:basedOn w:val="Standard"/>
    <w:uiPriority w:val="7"/>
    <w:qFormat/>
    <w:rsid w:val="008E284B"/>
    <w:pPr>
      <w:numPr>
        <w:numId w:val="1"/>
      </w:numPr>
      <w:spacing w:before="360" w:after="360"/>
      <w:contextualSpacing/>
    </w:pPr>
    <w:rPr>
      <w:b/>
      <w:bCs/>
      <w:color w:val="1D1D1B" w:themeColor="text2"/>
    </w:rPr>
  </w:style>
  <w:style w:type="numbering" w:customStyle="1" w:styleId="zzzListeBulletpoints">
    <w:name w:val="zzz_Liste_Bulletpoints"/>
    <w:basedOn w:val="KeineListe"/>
    <w:uiPriority w:val="99"/>
    <w:rsid w:val="00385187"/>
    <w:pPr>
      <w:numPr>
        <w:numId w:val="1"/>
      </w:numPr>
    </w:pPr>
  </w:style>
  <w:style w:type="paragraph" w:customStyle="1" w:styleId="Seite">
    <w:name w:val="Seite"/>
    <w:basedOn w:val="Standard"/>
    <w:uiPriority w:val="14"/>
    <w:semiHidden/>
    <w:qFormat/>
    <w:rsid w:val="00BE785A"/>
    <w:pPr>
      <w:spacing w:line="216" w:lineRule="exact"/>
      <w:jc w:val="center"/>
    </w:pPr>
    <w:rPr>
      <w:b/>
      <w:bCs/>
      <w:color w:val="1D1D1B" w:themeColor="text2"/>
      <w:sz w:val="18"/>
      <w:szCs w:val="18"/>
    </w:rPr>
  </w:style>
  <w:style w:type="paragraph" w:customStyle="1" w:styleId="Fuzeilentext">
    <w:name w:val="Fußzeilentext"/>
    <w:basedOn w:val="Standard"/>
    <w:uiPriority w:val="19"/>
    <w:semiHidden/>
    <w:qFormat/>
    <w:rsid w:val="00E01A77"/>
    <w:pPr>
      <w:spacing w:line="220" w:lineRule="exact"/>
    </w:pPr>
    <w:rPr>
      <w:color w:val="1D1D1B" w:themeColor="text2"/>
      <w:sz w:val="18"/>
      <w:szCs w:val="18"/>
    </w:rPr>
  </w:style>
  <w:style w:type="character" w:customStyle="1" w:styleId="Grobuchstaben">
    <w:name w:val="Großbuchstaben"/>
    <w:basedOn w:val="Absatz-Standardschriftart"/>
    <w:uiPriority w:val="12"/>
    <w:qFormat/>
    <w:rsid w:val="00655B4E"/>
    <w:rPr>
      <w:caps/>
      <w:smallCaps w:val="0"/>
    </w:rPr>
  </w:style>
  <w:style w:type="character" w:styleId="Hervorhebung">
    <w:name w:val="Emphasis"/>
    <w:basedOn w:val="Absatz-Standardschriftart"/>
    <w:uiPriority w:val="9"/>
    <w:qFormat/>
    <w:rsid w:val="00655B4E"/>
    <w:rPr>
      <w:b/>
      <w:i w:val="0"/>
      <w:iCs/>
    </w:rPr>
  </w:style>
  <w:style w:type="paragraph" w:customStyle="1" w:styleId="Zusatzinformation-Text">
    <w:name w:val="Zusatzinformation-Text"/>
    <w:basedOn w:val="Standard"/>
    <w:uiPriority w:val="6"/>
    <w:qFormat/>
    <w:rsid w:val="00880966"/>
    <w:pPr>
      <w:spacing w:line="280" w:lineRule="exact"/>
    </w:pPr>
    <w:rPr>
      <w:sz w:val="20"/>
      <w:szCs w:val="20"/>
    </w:rPr>
  </w:style>
  <w:style w:type="paragraph" w:customStyle="1" w:styleId="Intro-Text">
    <w:name w:val="Intro-Text"/>
    <w:basedOn w:val="Standard"/>
    <w:uiPriority w:val="3"/>
    <w:qFormat/>
    <w:rsid w:val="00BD7929"/>
    <w:pPr>
      <w:spacing w:after="360"/>
      <w:contextualSpacing/>
    </w:pPr>
    <w:rPr>
      <w:b/>
      <w:bCs/>
    </w:rPr>
  </w:style>
  <w:style w:type="paragraph" w:customStyle="1" w:styleId="Zusatzinformation-berschrift">
    <w:name w:val="Zusatzinformation-Überschrift"/>
    <w:basedOn w:val="Standard"/>
    <w:uiPriority w:val="5"/>
    <w:qFormat/>
    <w:rsid w:val="00EF79AA"/>
    <w:rPr>
      <w:b/>
      <w:bCs/>
    </w:rPr>
  </w:style>
  <w:style w:type="paragraph" w:styleId="berarbeitung">
    <w:name w:val="Revision"/>
    <w:hidden/>
    <w:uiPriority w:val="99"/>
    <w:semiHidden/>
    <w:rsid w:val="00E41886"/>
    <w:pPr>
      <w:spacing w:line="240" w:lineRule="auto"/>
    </w:pPr>
  </w:style>
  <w:style w:type="character" w:styleId="Kommentarzeichen">
    <w:name w:val="annotation reference"/>
    <w:basedOn w:val="Absatz-Standardschriftart"/>
    <w:uiPriority w:val="99"/>
    <w:semiHidden/>
    <w:rsid w:val="00E41886"/>
    <w:rPr>
      <w:sz w:val="16"/>
      <w:szCs w:val="16"/>
    </w:rPr>
  </w:style>
  <w:style w:type="paragraph" w:styleId="Kommentartext">
    <w:name w:val="annotation text"/>
    <w:basedOn w:val="Standard"/>
    <w:link w:val="KommentartextZchn"/>
    <w:uiPriority w:val="99"/>
    <w:semiHidden/>
    <w:rsid w:val="00E4188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41886"/>
    <w:rPr>
      <w:sz w:val="20"/>
      <w:szCs w:val="20"/>
    </w:rPr>
  </w:style>
  <w:style w:type="paragraph" w:styleId="Kommentarthema">
    <w:name w:val="annotation subject"/>
    <w:basedOn w:val="Kommentartext"/>
    <w:next w:val="Kommentartext"/>
    <w:link w:val="KommentarthemaZchn"/>
    <w:uiPriority w:val="99"/>
    <w:semiHidden/>
    <w:rsid w:val="00E41886"/>
    <w:rPr>
      <w:b/>
      <w:bCs/>
    </w:rPr>
  </w:style>
  <w:style w:type="character" w:customStyle="1" w:styleId="KommentarthemaZchn">
    <w:name w:val="Kommentarthema Zchn"/>
    <w:basedOn w:val="KommentartextZchn"/>
    <w:link w:val="Kommentarthema"/>
    <w:uiPriority w:val="99"/>
    <w:semiHidden/>
    <w:rsid w:val="00E418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DE1563F81640359A844A8F0C0AB53F"/>
        <w:category>
          <w:name w:val="Allgemein"/>
          <w:gallery w:val="placeholder"/>
        </w:category>
        <w:types>
          <w:type w:val="bbPlcHdr"/>
        </w:types>
        <w:behaviors>
          <w:behavior w:val="content"/>
        </w:behaviors>
        <w:guid w:val="{7655722C-1044-45BA-A872-01565815FA2C}"/>
      </w:docPartPr>
      <w:docPartBody>
        <w:p w:rsidR="00990F7D" w:rsidRDefault="00990F7D">
          <w:pPr>
            <w:pStyle w:val="53DE1563F81640359A844A8F0C0AB53F"/>
          </w:pPr>
          <w:r w:rsidRPr="00523F70">
            <w:rPr>
              <w:rStyle w:val="Platzhaltertext"/>
            </w:rPr>
            <w:t>Klicken oder tippen Sie hier, um Text einzugeben.</w:t>
          </w:r>
        </w:p>
      </w:docPartBody>
    </w:docPart>
    <w:docPart>
      <w:docPartPr>
        <w:name w:val="05E36A32DF83437AA0FB782B629324AD"/>
        <w:category>
          <w:name w:val="Allgemein"/>
          <w:gallery w:val="placeholder"/>
        </w:category>
        <w:types>
          <w:type w:val="bbPlcHdr"/>
        </w:types>
        <w:behaviors>
          <w:behavior w:val="content"/>
        </w:behaviors>
        <w:guid w:val="{B1DF9D03-6662-44AB-92E4-5E36F76A0BA8}"/>
      </w:docPartPr>
      <w:docPartBody>
        <w:p w:rsidR="00990F7D" w:rsidRDefault="00990F7D">
          <w:pPr>
            <w:pStyle w:val="05E36A32DF83437AA0FB782B629324AD"/>
          </w:pPr>
          <w:r>
            <w:rPr>
              <w:rStyle w:val="Platzhaltertext"/>
            </w:rPr>
            <w:t>titel</w:t>
          </w:r>
        </w:p>
      </w:docPartBody>
    </w:docPart>
    <w:docPart>
      <w:docPartPr>
        <w:name w:val="4D3A47ABB5E24BB39472FC462A0BDFCC"/>
        <w:category>
          <w:name w:val="Allgemein"/>
          <w:gallery w:val="placeholder"/>
        </w:category>
        <w:types>
          <w:type w:val="bbPlcHdr"/>
        </w:types>
        <w:behaviors>
          <w:behavior w:val="content"/>
        </w:behaviors>
        <w:guid w:val="{98025A85-F21F-4011-A7C0-D3F6A49F8414}"/>
      </w:docPartPr>
      <w:docPartBody>
        <w:p w:rsidR="00990F7D" w:rsidRDefault="00990F7D">
          <w:pPr>
            <w:pStyle w:val="4D3A47ABB5E24BB39472FC462A0BDFCC"/>
          </w:pPr>
          <w:r>
            <w:rPr>
              <w:rStyle w:val="Platzhaltertext"/>
            </w:rPr>
            <w:t>Headline</w:t>
          </w:r>
        </w:p>
      </w:docPartBody>
    </w:docPart>
    <w:docPart>
      <w:docPartPr>
        <w:name w:val="892A13348E1044F68F5DD6FD36E70D32"/>
        <w:category>
          <w:name w:val="Allgemein"/>
          <w:gallery w:val="placeholder"/>
        </w:category>
        <w:types>
          <w:type w:val="bbPlcHdr"/>
        </w:types>
        <w:behaviors>
          <w:behavior w:val="content"/>
        </w:behaviors>
        <w:guid w:val="{98172F12-DA65-40A7-A61D-CBF0BD7E19E8}"/>
      </w:docPartPr>
      <w:docPartBody>
        <w:p w:rsidR="00990F7D" w:rsidRDefault="00990F7D">
          <w:pPr>
            <w:pStyle w:val="892A13348E1044F68F5DD6FD36E70D32"/>
          </w:pPr>
          <w:r>
            <w:rPr>
              <w:rStyle w:val="Platzhaltertext"/>
            </w:rPr>
            <w:t>Ort</w:t>
          </w:r>
        </w:p>
      </w:docPartBody>
    </w:docPart>
    <w:docPart>
      <w:docPartPr>
        <w:name w:val="EA0A709F1105401BB9E6B49530B4061B"/>
        <w:category>
          <w:name w:val="Allgemein"/>
          <w:gallery w:val="placeholder"/>
        </w:category>
        <w:types>
          <w:type w:val="bbPlcHdr"/>
        </w:types>
        <w:behaviors>
          <w:behavior w:val="content"/>
        </w:behaviors>
        <w:guid w:val="{8F3DDC82-CB68-4A18-A49F-0817E22A4F32}"/>
      </w:docPartPr>
      <w:docPartBody>
        <w:p w:rsidR="00990F7D" w:rsidRDefault="00990F7D">
          <w:pPr>
            <w:pStyle w:val="EA0A709F1105401BB9E6B49530B4061B"/>
          </w:pPr>
          <w:r w:rsidRPr="007C076F">
            <w:rPr>
              <w:rStyle w:val="Platzhaltertext"/>
            </w:rPr>
            <w:t>Datum</w:t>
          </w:r>
        </w:p>
      </w:docPartBody>
    </w:docPart>
    <w:docPart>
      <w:docPartPr>
        <w:name w:val="C0A2BF2460554C51AE8EF3D68AA48384"/>
        <w:category>
          <w:name w:val="Allgemein"/>
          <w:gallery w:val="placeholder"/>
        </w:category>
        <w:types>
          <w:type w:val="bbPlcHdr"/>
        </w:types>
        <w:behaviors>
          <w:behavior w:val="content"/>
        </w:behaviors>
        <w:guid w:val="{4C9EB14F-6D3A-417A-8287-6CA1A2E3D4A4}"/>
      </w:docPartPr>
      <w:docPartBody>
        <w:p w:rsidR="00990F7D" w:rsidRDefault="00990F7D">
          <w:pPr>
            <w:pStyle w:val="C0A2BF2460554C51AE8EF3D68AA48384"/>
          </w:pPr>
          <w:r>
            <w:rPr>
              <w:rStyle w:val="Platzhaltertext"/>
            </w:rPr>
            <w:t>Zusatzinformation-Überschrift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F7D"/>
    <w:rsid w:val="00006F90"/>
    <w:rsid w:val="000202C2"/>
    <w:rsid w:val="00084B3A"/>
    <w:rsid w:val="000B64CC"/>
    <w:rsid w:val="000C215F"/>
    <w:rsid w:val="0010003B"/>
    <w:rsid w:val="00113B8C"/>
    <w:rsid w:val="001749CB"/>
    <w:rsid w:val="00225978"/>
    <w:rsid w:val="00260476"/>
    <w:rsid w:val="002F6608"/>
    <w:rsid w:val="00303425"/>
    <w:rsid w:val="0031669E"/>
    <w:rsid w:val="00411F2D"/>
    <w:rsid w:val="00496E93"/>
    <w:rsid w:val="004B215F"/>
    <w:rsid w:val="004D5585"/>
    <w:rsid w:val="00577DCD"/>
    <w:rsid w:val="005A5B80"/>
    <w:rsid w:val="005C29F6"/>
    <w:rsid w:val="005D4AD0"/>
    <w:rsid w:val="00600658"/>
    <w:rsid w:val="00622BB2"/>
    <w:rsid w:val="006635F6"/>
    <w:rsid w:val="006B2255"/>
    <w:rsid w:val="006B614E"/>
    <w:rsid w:val="006D6640"/>
    <w:rsid w:val="00704A1A"/>
    <w:rsid w:val="00705103"/>
    <w:rsid w:val="007614BC"/>
    <w:rsid w:val="00813A79"/>
    <w:rsid w:val="008415D2"/>
    <w:rsid w:val="00851F90"/>
    <w:rsid w:val="00856479"/>
    <w:rsid w:val="008F3DF2"/>
    <w:rsid w:val="008F4A6D"/>
    <w:rsid w:val="009368DE"/>
    <w:rsid w:val="00976241"/>
    <w:rsid w:val="00982C97"/>
    <w:rsid w:val="00983DF6"/>
    <w:rsid w:val="00990F7D"/>
    <w:rsid w:val="009B3622"/>
    <w:rsid w:val="009C17EE"/>
    <w:rsid w:val="00A14E86"/>
    <w:rsid w:val="00AA0EB3"/>
    <w:rsid w:val="00AB79AC"/>
    <w:rsid w:val="00AD6FB3"/>
    <w:rsid w:val="00B05E2B"/>
    <w:rsid w:val="00B80587"/>
    <w:rsid w:val="00BB036E"/>
    <w:rsid w:val="00BD50D6"/>
    <w:rsid w:val="00BF144F"/>
    <w:rsid w:val="00C01D41"/>
    <w:rsid w:val="00C040CF"/>
    <w:rsid w:val="00D20FA3"/>
    <w:rsid w:val="00D23DB8"/>
    <w:rsid w:val="00D47C3A"/>
    <w:rsid w:val="00E81082"/>
    <w:rsid w:val="00EE1DF5"/>
    <w:rsid w:val="00F256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53DE1563F81640359A844A8F0C0AB53F">
    <w:name w:val="53DE1563F81640359A844A8F0C0AB53F"/>
  </w:style>
  <w:style w:type="paragraph" w:customStyle="1" w:styleId="05E36A32DF83437AA0FB782B629324AD">
    <w:name w:val="05E36A32DF83437AA0FB782B629324AD"/>
  </w:style>
  <w:style w:type="paragraph" w:customStyle="1" w:styleId="4D3A47ABB5E24BB39472FC462A0BDFCC">
    <w:name w:val="4D3A47ABB5E24BB39472FC462A0BDFCC"/>
  </w:style>
  <w:style w:type="paragraph" w:customStyle="1" w:styleId="892A13348E1044F68F5DD6FD36E70D32">
    <w:name w:val="892A13348E1044F68F5DD6FD36E70D32"/>
  </w:style>
  <w:style w:type="paragraph" w:customStyle="1" w:styleId="EA0A709F1105401BB9E6B49530B4061B">
    <w:name w:val="EA0A709F1105401BB9E6B49530B4061B"/>
  </w:style>
  <w:style w:type="paragraph" w:customStyle="1" w:styleId="C0A2BF2460554C51AE8EF3D68AA48384">
    <w:name w:val="C0A2BF2460554C51AE8EF3D68AA48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EDEKA">
      <a:dk1>
        <a:srgbClr val="1D1D1B"/>
      </a:dk1>
      <a:lt1>
        <a:sysClr val="window" lastClr="FFFFFF"/>
      </a:lt1>
      <a:dk2>
        <a:srgbClr val="1D1D1B"/>
      </a:dk2>
      <a:lt2>
        <a:srgbClr val="FFFFFF"/>
      </a:lt2>
      <a:accent1>
        <a:srgbClr val="9D9C9C"/>
      </a:accent1>
      <a:accent2>
        <a:srgbClr val="ABABAB"/>
      </a:accent2>
      <a:accent3>
        <a:srgbClr val="9D9C9C"/>
      </a:accent3>
      <a:accent4>
        <a:srgbClr val="ABABAB"/>
      </a:accent4>
      <a:accent5>
        <a:srgbClr val="9D9C9C"/>
      </a:accent5>
      <a:accent6>
        <a:srgbClr val="ABABAB"/>
      </a:accent6>
      <a:hlink>
        <a:srgbClr val="1D1D1B"/>
      </a:hlink>
      <a:folHlink>
        <a:srgbClr val="1D1D1B"/>
      </a:folHlink>
    </a:clrScheme>
    <a:fontScheme name="EDE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683</Words>
  <Characters>4305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dc:creator>
  <cp:keywords/>
  <dc:description/>
  <cp:lastModifiedBy>Isabell Schönhuth</cp:lastModifiedBy>
  <cp:revision>5</cp:revision>
  <dcterms:created xsi:type="dcterms:W3CDTF">2026-08-11T08:23:00Z</dcterms:created>
  <dcterms:modified xsi:type="dcterms:W3CDTF">2026-08-11T08:28:00Z</dcterms:modified>
</cp:coreProperties>
</file>