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24E9BE69" w:rsidR="00CD610E" w:rsidRDefault="0028603D">
      <w:pPr>
        <w:pStyle w:val="NummerDatum"/>
        <w:rPr>
          <w:rFonts w:cs="Arial"/>
          <w:color w:val="000000" w:themeColor="text1"/>
        </w:rPr>
      </w:pPr>
      <w:r w:rsidRPr="0028603D">
        <w:rPr>
          <w:rFonts w:cs="Arial"/>
          <w:color w:val="000000" w:themeColor="text1"/>
        </w:rPr>
        <w:t>9</w:t>
      </w:r>
      <w:r w:rsidR="00D30826">
        <w:rPr>
          <w:rFonts w:cs="Arial"/>
          <w:color w:val="000000" w:themeColor="text1"/>
        </w:rPr>
        <w:t>9</w:t>
      </w:r>
      <w:r w:rsidR="00BA65E9" w:rsidRPr="0028603D">
        <w:rPr>
          <w:rFonts w:cs="Arial"/>
          <w:color w:val="000000" w:themeColor="text1"/>
        </w:rPr>
        <w:t>/2026</w:t>
      </w:r>
      <w:r w:rsidR="00BA65E9">
        <w:rPr>
          <w:rFonts w:cs="Arial"/>
          <w:color w:val="000000" w:themeColor="text1"/>
        </w:rPr>
        <w:tab/>
      </w:r>
      <w:r w:rsidR="00D30826">
        <w:rPr>
          <w:rFonts w:cs="Arial"/>
          <w:color w:val="000000" w:themeColor="text1"/>
        </w:rPr>
        <w:t>2</w:t>
      </w:r>
      <w:r w:rsidR="003819F1">
        <w:rPr>
          <w:rFonts w:cs="Arial"/>
          <w:color w:val="000000" w:themeColor="text1"/>
        </w:rPr>
        <w:t>3</w:t>
      </w:r>
      <w:r w:rsidR="00BA65E9" w:rsidRPr="00AE5501">
        <w:rPr>
          <w:rFonts w:cs="Arial"/>
          <w:color w:val="000000" w:themeColor="text1"/>
        </w:rPr>
        <w:t>.</w:t>
      </w:r>
      <w:r w:rsidR="00015927" w:rsidRPr="00AE5501">
        <w:rPr>
          <w:rFonts w:cs="Arial"/>
          <w:color w:val="000000" w:themeColor="text1"/>
        </w:rPr>
        <w:t>07</w:t>
      </w:r>
      <w:r w:rsidR="00BA65E9" w:rsidRPr="00AE5501">
        <w:rPr>
          <w:rFonts w:cs="Arial"/>
          <w:color w:val="000000" w:themeColor="text1"/>
        </w:rPr>
        <w:t>.2026</w:t>
      </w:r>
    </w:p>
    <w:p w14:paraId="30FF2FDB" w14:textId="0C519433" w:rsidR="00CD610E" w:rsidRDefault="00D30826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 xml:space="preserve">Neue Studie: </w:t>
      </w:r>
      <w:r w:rsidRPr="00D30826">
        <w:rPr>
          <w:b/>
          <w:bCs/>
          <w:color w:val="000000" w:themeColor="text1"/>
          <w:sz w:val="32"/>
          <w:szCs w:val="32"/>
        </w:rPr>
        <w:t xml:space="preserve">Weißbüschelaffen </w:t>
      </w:r>
      <w:r w:rsidR="00B43FA0">
        <w:rPr>
          <w:b/>
          <w:bCs/>
          <w:color w:val="000000" w:themeColor="text1"/>
          <w:sz w:val="32"/>
          <w:szCs w:val="32"/>
        </w:rPr>
        <w:t xml:space="preserve">folgen ähnlichen Gesprächsregeln </w:t>
      </w:r>
      <w:r w:rsidRPr="00D30826">
        <w:rPr>
          <w:b/>
          <w:bCs/>
          <w:color w:val="000000" w:themeColor="text1"/>
          <w:sz w:val="32"/>
          <w:szCs w:val="32"/>
        </w:rPr>
        <w:t>wie Menschen</w:t>
      </w:r>
    </w:p>
    <w:p w14:paraId="48DBA8F8" w14:textId="2705A805" w:rsidR="00CD610E" w:rsidRDefault="00D30826">
      <w:pPr>
        <w:spacing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</w:rPr>
        <w:t xml:space="preserve">Forschende </w:t>
      </w:r>
      <w:r w:rsidR="00776131">
        <w:rPr>
          <w:b/>
        </w:rPr>
        <w:t xml:space="preserve">der Uni Osnabrück </w:t>
      </w:r>
      <w:r>
        <w:rPr>
          <w:b/>
        </w:rPr>
        <w:t xml:space="preserve">untersuchen Kommunikation </w:t>
      </w:r>
      <w:r w:rsidR="00F3214E">
        <w:rPr>
          <w:b/>
        </w:rPr>
        <w:t>wild</w:t>
      </w:r>
      <w:r>
        <w:rPr>
          <w:b/>
        </w:rPr>
        <w:t xml:space="preserve"> lebende</w:t>
      </w:r>
      <w:r w:rsidR="008357F6">
        <w:rPr>
          <w:b/>
        </w:rPr>
        <w:t>r</w:t>
      </w:r>
      <w:r>
        <w:rPr>
          <w:b/>
        </w:rPr>
        <w:t xml:space="preserve"> </w:t>
      </w:r>
      <w:r w:rsidR="00B43FA0">
        <w:rPr>
          <w:b/>
        </w:rPr>
        <w:t>Tiere</w:t>
      </w:r>
    </w:p>
    <w:p w14:paraId="07D85F35" w14:textId="1FE57B50" w:rsidR="00C57D3B" w:rsidRDefault="00B43FA0" w:rsidP="00DC4F75">
      <w:pPr>
        <w:spacing w:line="360" w:lineRule="auto"/>
        <w:rPr>
          <w:rFonts w:cs="Arial"/>
        </w:rPr>
      </w:pPr>
      <w:r w:rsidRPr="00B43FA0">
        <w:rPr>
          <w:rFonts w:cs="Arial"/>
        </w:rPr>
        <w:t>W</w:t>
      </w:r>
      <w:r w:rsidR="00767844">
        <w:rPr>
          <w:rFonts w:cs="Arial"/>
        </w:rPr>
        <w:t>as</w:t>
      </w:r>
      <w:r w:rsidRPr="00B43FA0">
        <w:rPr>
          <w:rFonts w:cs="Arial"/>
        </w:rPr>
        <w:t xml:space="preserve"> sind die Grundlagen menschlicher Sprache </w:t>
      </w:r>
      <w:r w:rsidR="00767844">
        <w:rPr>
          <w:rFonts w:cs="Arial"/>
        </w:rPr>
        <w:t>und welche Ähnlichkeiten gibt es in Kommunikationssystemen anderer Primaten</w:t>
      </w:r>
      <w:r w:rsidRPr="00B43FA0">
        <w:rPr>
          <w:rFonts w:cs="Arial"/>
        </w:rPr>
        <w:t>? Diese</w:t>
      </w:r>
      <w:r w:rsidR="00767844">
        <w:rPr>
          <w:rFonts w:cs="Arial"/>
        </w:rPr>
        <w:t>n</w:t>
      </w:r>
      <w:r w:rsidRPr="00B43FA0">
        <w:rPr>
          <w:rFonts w:cs="Arial"/>
        </w:rPr>
        <w:t xml:space="preserve"> Frage</w:t>
      </w:r>
      <w:r w:rsidR="00767844">
        <w:rPr>
          <w:rFonts w:cs="Arial"/>
        </w:rPr>
        <w:t>n</w:t>
      </w:r>
      <w:r w:rsidRPr="00B43FA0">
        <w:rPr>
          <w:rFonts w:cs="Arial"/>
        </w:rPr>
        <w:t xml:space="preserve"> gehen Forschende weltweit seit Jahrzehnten nach. Eine neue Studie der Universität Osnabrück liefert nun weitere Hinweise: Das Forschungsteam untersuchte die Kommunikation freilebender Weißbüschelaffen in Nordostbrasilien</w:t>
      </w:r>
      <w:r w:rsidR="00FD07D1">
        <w:rPr>
          <w:rFonts w:cs="Arial"/>
        </w:rPr>
        <w:t>, eine Primatenart, die ähnlich wie der Mensch ihre Jungen kooperativ aufzieht. Es</w:t>
      </w:r>
      <w:r w:rsidRPr="00B43FA0">
        <w:rPr>
          <w:rFonts w:cs="Arial"/>
        </w:rPr>
        <w:t xml:space="preserve"> stellte fest, dass die Tiere mehrere grundlegende Merkmale menschlicher Gesprächsorganisation aufweisen. </w:t>
      </w:r>
      <w:r w:rsidR="00033999">
        <w:rPr>
          <w:rFonts w:cs="Arial"/>
        </w:rPr>
        <w:t xml:space="preserve">Die Ergebnisse wurden nun in der Fachzeitschrift </w:t>
      </w:r>
      <w:hyperlink r:id="rId7" w:history="1">
        <w:r w:rsidR="003E2CFE">
          <w:rPr>
            <w:rStyle w:val="Hyperlink"/>
            <w:rFonts w:cs="Arial"/>
          </w:rPr>
          <w:t>„</w:t>
        </w:r>
        <w:r w:rsidR="00033999" w:rsidRPr="00033999">
          <w:rPr>
            <w:rStyle w:val="Hyperlink"/>
            <w:rFonts w:cs="Arial"/>
          </w:rPr>
          <w:t>Scientific Reports</w:t>
        </w:r>
      </w:hyperlink>
      <w:r w:rsidR="003E2CFE">
        <w:rPr>
          <w:rStyle w:val="Hyperlink"/>
          <w:rFonts w:cs="Arial"/>
        </w:rPr>
        <w:t>“</w:t>
      </w:r>
      <w:r w:rsidR="00033999">
        <w:rPr>
          <w:rFonts w:cs="Arial"/>
        </w:rPr>
        <w:t xml:space="preserve"> veröffentlicht. </w:t>
      </w:r>
    </w:p>
    <w:p w14:paraId="38247B2B" w14:textId="758930AE" w:rsidR="00B43FA0" w:rsidRDefault="00B43FA0" w:rsidP="00DC4F75">
      <w:pPr>
        <w:spacing w:line="360" w:lineRule="auto"/>
        <w:rPr>
          <w:rFonts w:cs="Arial"/>
        </w:rPr>
      </w:pPr>
      <w:r w:rsidRPr="00B43FA0">
        <w:rPr>
          <w:rFonts w:cs="Arial"/>
        </w:rPr>
        <w:t xml:space="preserve">„Unsere Analysen zeigen, dass Weißbüschelaffen ihre Lautäußerungen nicht zufällig austauschen, sondern nach klaren Regeln kommunizieren“, sagt Erstautorin </w:t>
      </w:r>
      <w:r w:rsidR="00767844">
        <w:rPr>
          <w:rFonts w:cs="Arial"/>
        </w:rPr>
        <w:t xml:space="preserve">Dr. </w:t>
      </w:r>
      <w:r w:rsidRPr="00B43FA0">
        <w:rPr>
          <w:rFonts w:cs="Arial"/>
        </w:rPr>
        <w:t>Filipa Abreu</w:t>
      </w:r>
      <w:r>
        <w:rPr>
          <w:rFonts w:cs="Arial"/>
        </w:rPr>
        <w:t xml:space="preserve"> von der Universität Osnabrück</w:t>
      </w:r>
      <w:r w:rsidR="007D5312">
        <w:rPr>
          <w:rFonts w:cs="Arial"/>
        </w:rPr>
        <w:t xml:space="preserve"> </w:t>
      </w:r>
      <w:r w:rsidR="00D7341F">
        <w:rPr>
          <w:rFonts w:cs="Arial"/>
        </w:rPr>
        <w:t>u</w:t>
      </w:r>
      <w:r w:rsidR="007D5312">
        <w:rPr>
          <w:rFonts w:cs="Arial"/>
        </w:rPr>
        <w:t>nd</w:t>
      </w:r>
      <w:r w:rsidR="003819F1">
        <w:rPr>
          <w:rFonts w:cs="Arial"/>
        </w:rPr>
        <w:t xml:space="preserve"> der</w:t>
      </w:r>
      <w:r w:rsidR="007D5312">
        <w:rPr>
          <w:rFonts w:cs="Arial"/>
        </w:rPr>
        <w:t xml:space="preserve"> Universidade</w:t>
      </w:r>
      <w:r w:rsidR="007D5312">
        <w:t xml:space="preserve"> </w:t>
      </w:r>
      <w:r w:rsidR="007D5312" w:rsidRPr="007D5312">
        <w:rPr>
          <w:rFonts w:cs="Arial"/>
        </w:rPr>
        <w:t>Federal Rural de Pernambuco</w:t>
      </w:r>
      <w:r w:rsidR="007D5312">
        <w:rPr>
          <w:rFonts w:cs="Arial"/>
        </w:rPr>
        <w:t>, Recife, Brasilien</w:t>
      </w:r>
      <w:r w:rsidRPr="00B43FA0">
        <w:rPr>
          <w:rFonts w:cs="Arial"/>
        </w:rPr>
        <w:t xml:space="preserve">. </w:t>
      </w:r>
      <w:r w:rsidR="008357F6" w:rsidRPr="008357F6">
        <w:rPr>
          <w:rFonts w:cs="Arial"/>
        </w:rPr>
        <w:t xml:space="preserve">Die Studie entstand unter der Leitung von Prof. Dr. Simone Pika </w:t>
      </w:r>
      <w:r w:rsidR="008357F6">
        <w:rPr>
          <w:rFonts w:cs="Arial"/>
        </w:rPr>
        <w:t>vo</w:t>
      </w:r>
      <w:r w:rsidR="00767844">
        <w:rPr>
          <w:rFonts w:cs="Arial"/>
        </w:rPr>
        <w:t>m Institut für Kognitionswissenschaft</w:t>
      </w:r>
      <w:r w:rsidR="008357F6">
        <w:rPr>
          <w:rFonts w:cs="Arial"/>
        </w:rPr>
        <w:t xml:space="preserve"> der </w:t>
      </w:r>
      <w:r w:rsidR="008357F6" w:rsidRPr="008357F6">
        <w:rPr>
          <w:rFonts w:cs="Arial"/>
        </w:rPr>
        <w:t xml:space="preserve">Universität Osnabrück </w:t>
      </w:r>
      <w:r w:rsidR="008357F6">
        <w:rPr>
          <w:rFonts w:cs="Arial"/>
        </w:rPr>
        <w:t xml:space="preserve">und </w:t>
      </w:r>
      <w:r w:rsidR="008357F6" w:rsidRPr="008357F6">
        <w:rPr>
          <w:rFonts w:cs="Arial"/>
        </w:rPr>
        <w:t xml:space="preserve">in Zusammenarbeit mit Nicola Schiel </w:t>
      </w:r>
      <w:r w:rsidR="007D5312">
        <w:rPr>
          <w:rFonts w:cs="Arial"/>
        </w:rPr>
        <w:t xml:space="preserve">von der Universidade Federal Rural de Pernambuco </w:t>
      </w:r>
      <w:r w:rsidR="008357F6" w:rsidRPr="008357F6">
        <w:rPr>
          <w:rFonts w:cs="Arial"/>
        </w:rPr>
        <w:t>und Antonio Souto von der Universidade Federal de Pernambuco</w:t>
      </w:r>
      <w:r w:rsidR="00767844">
        <w:rPr>
          <w:rFonts w:cs="Arial"/>
        </w:rPr>
        <w:t>, Recife, Brasilien.</w:t>
      </w:r>
    </w:p>
    <w:p w14:paraId="4AF7D356" w14:textId="3B84A5BC" w:rsidR="00033999" w:rsidRDefault="00B43FA0" w:rsidP="00DC4F75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Für die Studie untersuchte das Team </w:t>
      </w:r>
      <w:r w:rsidR="00767844">
        <w:rPr>
          <w:rFonts w:cs="Arial"/>
        </w:rPr>
        <w:t xml:space="preserve">vier </w:t>
      </w:r>
      <w:r w:rsidR="00FD07D1">
        <w:rPr>
          <w:rFonts w:cs="Arial"/>
        </w:rPr>
        <w:t xml:space="preserve">benachbarte </w:t>
      </w:r>
      <w:r w:rsidR="00767844">
        <w:rPr>
          <w:rFonts w:cs="Arial"/>
        </w:rPr>
        <w:t xml:space="preserve">Gruppen und sammelte </w:t>
      </w:r>
      <w:r>
        <w:rPr>
          <w:rFonts w:cs="Arial"/>
        </w:rPr>
        <w:t xml:space="preserve">1.245 Lautinteraktionen zwischen den Tieren. Dabei </w:t>
      </w:r>
      <w:r w:rsidR="008357F6">
        <w:rPr>
          <w:rFonts w:cs="Arial"/>
        </w:rPr>
        <w:t>stellte es fest</w:t>
      </w:r>
      <w:r w:rsidR="00AC0E69">
        <w:rPr>
          <w:rFonts w:cs="Arial"/>
        </w:rPr>
        <w:t xml:space="preserve">, dass </w:t>
      </w:r>
      <w:r w:rsidR="00AC0E69" w:rsidRPr="00AC0E69">
        <w:rPr>
          <w:rFonts w:cs="Arial"/>
        </w:rPr>
        <w:t xml:space="preserve">Weißbüschelaffen häufig längere „Gespräche“ führen, in denen sich die Tiere abwechseln und oft denselben Ruftyp wie ihr </w:t>
      </w:r>
      <w:r w:rsidR="00FD07D1">
        <w:rPr>
          <w:rFonts w:cs="Arial"/>
        </w:rPr>
        <w:t>Interaktionspartner</w:t>
      </w:r>
      <w:r w:rsidR="00FD07D1" w:rsidRPr="00AC0E69">
        <w:rPr>
          <w:rFonts w:cs="Arial"/>
        </w:rPr>
        <w:t xml:space="preserve"> </w:t>
      </w:r>
      <w:r w:rsidR="00AC0E69" w:rsidRPr="00AC0E69">
        <w:rPr>
          <w:rFonts w:cs="Arial"/>
        </w:rPr>
        <w:t>verwenden. Zwischen den einzelnen Lautäußerungen l</w:t>
      </w:r>
      <w:r w:rsidR="00FD07D1">
        <w:rPr>
          <w:rFonts w:cs="Arial"/>
        </w:rPr>
        <w:t>agen</w:t>
      </w:r>
      <w:r w:rsidR="00AC0E69" w:rsidRPr="00AC0E69">
        <w:rPr>
          <w:rFonts w:cs="Arial"/>
        </w:rPr>
        <w:t xml:space="preserve"> meist nur rund 1,3 Sekunden. Zudem unterschi</w:t>
      </w:r>
      <w:r w:rsidR="00FD07D1">
        <w:rPr>
          <w:rFonts w:cs="Arial"/>
        </w:rPr>
        <w:t>e</w:t>
      </w:r>
      <w:r w:rsidR="00AC0E69" w:rsidRPr="00AC0E69">
        <w:rPr>
          <w:rFonts w:cs="Arial"/>
        </w:rPr>
        <w:t xml:space="preserve">den sich die </w:t>
      </w:r>
      <w:r w:rsidR="00FD07D1">
        <w:rPr>
          <w:rFonts w:cs="Arial"/>
        </w:rPr>
        <w:t xml:space="preserve">verwendeten Rufe und </w:t>
      </w:r>
      <w:r w:rsidR="00AC0E69" w:rsidRPr="00AC0E69">
        <w:rPr>
          <w:rFonts w:cs="Arial"/>
        </w:rPr>
        <w:t>Kommunikationsmuster je nachdem, ob die Tiere mit Mitgliedern der eigenen Gruppe oder mit benachbarten Gruppen kommunizier</w:t>
      </w:r>
      <w:r w:rsidR="00FD07D1">
        <w:rPr>
          <w:rFonts w:cs="Arial"/>
        </w:rPr>
        <w:t>t</w:t>
      </w:r>
      <w:r w:rsidR="00AC0E69" w:rsidRPr="00AC0E69">
        <w:rPr>
          <w:rFonts w:cs="Arial"/>
        </w:rPr>
        <w:t>en.</w:t>
      </w:r>
    </w:p>
    <w:p w14:paraId="45517FF6" w14:textId="6AD6FA6E" w:rsidR="00BB51B7" w:rsidRDefault="00B43FA0" w:rsidP="00DC4F75">
      <w:pPr>
        <w:spacing w:line="360" w:lineRule="auto"/>
        <w:rPr>
          <w:rFonts w:cs="Arial"/>
        </w:rPr>
      </w:pPr>
      <w:r>
        <w:rPr>
          <w:rFonts w:cs="Arial"/>
        </w:rPr>
        <w:t>„</w:t>
      </w:r>
      <w:r w:rsidR="007D5312" w:rsidRPr="007D5312">
        <w:rPr>
          <w:rFonts w:cs="Arial"/>
        </w:rPr>
        <w:t>Die Ergebnisse sprechen dafür, dass diese kooperative Affenart ihre Lautäußerungen flexibel an ihre Gesprächspartner und die Gruppenzugehörigkeit anpasst</w:t>
      </w:r>
      <w:r>
        <w:rPr>
          <w:rFonts w:cs="Arial"/>
        </w:rPr>
        <w:t xml:space="preserve">“, so </w:t>
      </w:r>
      <w:r w:rsidR="00FD07D1">
        <w:rPr>
          <w:rFonts w:cs="Arial"/>
        </w:rPr>
        <w:t>Simone Pika</w:t>
      </w:r>
      <w:r w:rsidR="007D5312">
        <w:rPr>
          <w:rFonts w:cs="Arial"/>
        </w:rPr>
        <w:t xml:space="preserve"> und Filipa Abreu</w:t>
      </w:r>
      <w:r>
        <w:rPr>
          <w:rFonts w:cs="Arial"/>
        </w:rPr>
        <w:t>.</w:t>
      </w:r>
      <w:r w:rsidR="00BB51B7" w:rsidRPr="00BB51B7">
        <w:rPr>
          <w:rFonts w:cs="Arial"/>
        </w:rPr>
        <w:t xml:space="preserve"> Damit weist </w:t>
      </w:r>
      <w:r w:rsidR="003819F1">
        <w:rPr>
          <w:rFonts w:cs="Arial"/>
        </w:rPr>
        <w:t>die</w:t>
      </w:r>
      <w:r w:rsidR="00BB51B7" w:rsidRPr="00BB51B7">
        <w:rPr>
          <w:rFonts w:cs="Arial"/>
        </w:rPr>
        <w:t xml:space="preserve"> Kommunikation </w:t>
      </w:r>
      <w:r w:rsidR="003819F1">
        <w:rPr>
          <w:rFonts w:cs="Arial"/>
        </w:rPr>
        <w:t xml:space="preserve">der Primaten </w:t>
      </w:r>
      <w:r w:rsidR="00BB51B7" w:rsidRPr="00BB51B7">
        <w:rPr>
          <w:rFonts w:cs="Arial"/>
        </w:rPr>
        <w:t>Merkmale auf, die bislang vor allem mit menschlichen Gesprächen in Verbindung gebracht wurden.</w:t>
      </w:r>
    </w:p>
    <w:p w14:paraId="31D75221" w14:textId="545245B2" w:rsidR="00F3214E" w:rsidRDefault="00BB6C2D" w:rsidP="00DC4F75">
      <w:pPr>
        <w:spacing w:line="360" w:lineRule="auto"/>
        <w:rPr>
          <w:rFonts w:cs="Arial"/>
        </w:rPr>
      </w:pPr>
      <w:r w:rsidRPr="00BB6C2D">
        <w:rPr>
          <w:rFonts w:cs="Arial"/>
        </w:rPr>
        <w:t xml:space="preserve">Während frühere </w:t>
      </w:r>
      <w:r>
        <w:rPr>
          <w:rFonts w:cs="Arial"/>
        </w:rPr>
        <w:t>Arbeiten oft überwiegend</w:t>
      </w:r>
      <w:r w:rsidRPr="00BB6C2D">
        <w:rPr>
          <w:rFonts w:cs="Arial"/>
        </w:rPr>
        <w:t xml:space="preserve"> einzelne Rufarten oder Tier</w:t>
      </w:r>
      <w:r w:rsidR="00FD07D1">
        <w:rPr>
          <w:rFonts w:cs="Arial"/>
        </w:rPr>
        <w:t>gru</w:t>
      </w:r>
      <w:r w:rsidR="003819F1">
        <w:rPr>
          <w:rFonts w:cs="Arial"/>
        </w:rPr>
        <w:t>p</w:t>
      </w:r>
      <w:r w:rsidR="00FD07D1">
        <w:rPr>
          <w:rFonts w:cs="Arial"/>
        </w:rPr>
        <w:t>pen</w:t>
      </w:r>
      <w:r w:rsidRPr="00BB6C2D">
        <w:rPr>
          <w:rFonts w:cs="Arial"/>
        </w:rPr>
        <w:t xml:space="preserve"> in Gefangenschaft untersucht haben, be</w:t>
      </w:r>
      <w:r>
        <w:rPr>
          <w:rFonts w:cs="Arial"/>
        </w:rPr>
        <w:t xml:space="preserve">trachtet die aktuelle Studie </w:t>
      </w:r>
      <w:r w:rsidRPr="00BB6C2D">
        <w:rPr>
          <w:rFonts w:cs="Arial"/>
        </w:rPr>
        <w:t>das gesamte Lautrepertoire freilebender Weißbüschelaffen in natürlichen sozialen Interaktionen. Dadurch entsteht ein umfassenderes Bild ihrer Kommunikationsfähigkeit und neue Ansatzpunkte für die Erforschung der Evolution von Sprache.</w:t>
      </w:r>
    </w:p>
    <w:p w14:paraId="1F5E0C3C" w14:textId="2E67742E" w:rsidR="00CD610E" w:rsidRPr="003A76AD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DC4F75">
        <w:rPr>
          <w:color w:val="000000" w:themeColor="text1"/>
        </w:rPr>
        <w:t>Prof. Dr. Simone Pika</w:t>
      </w:r>
      <w:r w:rsidRPr="003A76AD">
        <w:rPr>
          <w:color w:val="000000" w:themeColor="text1"/>
        </w:rPr>
        <w:t>, Universität Osnabrück</w:t>
      </w:r>
      <w:r w:rsidRPr="003A76AD">
        <w:rPr>
          <w:color w:val="000000" w:themeColor="text1"/>
        </w:rPr>
        <w:br/>
      </w:r>
      <w:r w:rsidR="00DB74B7" w:rsidRPr="003A76AD">
        <w:rPr>
          <w:color w:val="000000" w:themeColor="text1"/>
        </w:rPr>
        <w:t xml:space="preserve">Institut für </w:t>
      </w:r>
      <w:r w:rsidR="00DC4F75">
        <w:rPr>
          <w:color w:val="000000" w:themeColor="text1"/>
        </w:rPr>
        <w:t>Kognitionswissenschaft</w:t>
      </w:r>
    </w:p>
    <w:p w14:paraId="76080999" w14:textId="78797714" w:rsidR="00CD610E" w:rsidRDefault="00DC4F7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Simone.pika</w:t>
      </w:r>
      <w:r w:rsidR="00DB74B7">
        <w:rPr>
          <w:color w:val="000000" w:themeColor="text1"/>
        </w:rPr>
        <w:t>@uni-osnabrueck.de</w:t>
      </w:r>
    </w:p>
    <w:sectPr w:rsidR="00CD6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64FA" w14:textId="77777777" w:rsidR="00B81C35" w:rsidRDefault="00B81C35">
      <w:pPr>
        <w:spacing w:after="0" w:line="240" w:lineRule="auto"/>
      </w:pPr>
      <w:r>
        <w:separator/>
      </w:r>
    </w:p>
  </w:endnote>
  <w:endnote w:type="continuationSeparator" w:id="0">
    <w:p w14:paraId="70E17BDA" w14:textId="77777777" w:rsidR="00B81C35" w:rsidRDefault="00B8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2F44" w14:textId="77777777" w:rsidR="00B81C35" w:rsidRDefault="00B81C35">
      <w:pPr>
        <w:spacing w:after="0" w:line="240" w:lineRule="auto"/>
      </w:pPr>
      <w:r>
        <w:separator/>
      </w:r>
    </w:p>
  </w:footnote>
  <w:footnote w:type="continuationSeparator" w:id="0">
    <w:p w14:paraId="2D071DA3" w14:textId="77777777" w:rsidR="00B81C35" w:rsidRDefault="00B8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17C4B6AD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A813EC">
                            <w:fldChar w:fldCharType="begin"/>
                          </w:r>
                          <w:r w:rsidR="00A813EC">
                            <w:instrText xml:space="preserve"> STYLEREF "Nummer / Datum" </w:instrText>
                          </w:r>
                          <w:r w:rsidR="00A813EC">
                            <w:fldChar w:fldCharType="separate"/>
                          </w:r>
                          <w:r w:rsidR="00A813EC">
                            <w:rPr>
                              <w:noProof/>
                            </w:rPr>
                            <w:instrText>99/2026</w:instrText>
                          </w:r>
                          <w:r w:rsidR="00A813EC">
                            <w:rPr>
                              <w:noProof/>
                            </w:rPr>
                            <w:tab/>
                            <w:instrText>23.07.2026</w:instrText>
                          </w:r>
                          <w:r w:rsidR="00A813EC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17C4B6AD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 w:rsidR="00A813EC">
                      <w:fldChar w:fldCharType="begin"/>
                    </w:r>
                    <w:r w:rsidR="00A813EC">
                      <w:instrText xml:space="preserve"> STYLEREF "Nummer / Datum" </w:instrText>
                    </w:r>
                    <w:r w:rsidR="00A813EC">
                      <w:fldChar w:fldCharType="separate"/>
                    </w:r>
                    <w:r w:rsidR="00A813EC">
                      <w:rPr>
                        <w:noProof/>
                      </w:rPr>
                      <w:instrText>99/2026</w:instrText>
                    </w:r>
                    <w:r w:rsidR="00A813EC">
                      <w:rPr>
                        <w:noProof/>
                      </w:rPr>
                      <w:tab/>
                      <w:instrText>23.07.2026</w:instrText>
                    </w:r>
                    <w:r w:rsidR="00A813EC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15927"/>
    <w:rsid w:val="0002004D"/>
    <w:rsid w:val="00033999"/>
    <w:rsid w:val="00045B59"/>
    <w:rsid w:val="000558DA"/>
    <w:rsid w:val="00092111"/>
    <w:rsid w:val="000E627A"/>
    <w:rsid w:val="0012599B"/>
    <w:rsid w:val="00183264"/>
    <w:rsid w:val="001E237D"/>
    <w:rsid w:val="00216D96"/>
    <w:rsid w:val="00222291"/>
    <w:rsid w:val="00254505"/>
    <w:rsid w:val="0028603D"/>
    <w:rsid w:val="002B1D39"/>
    <w:rsid w:val="002B3017"/>
    <w:rsid w:val="00351B25"/>
    <w:rsid w:val="00371B4B"/>
    <w:rsid w:val="003819F1"/>
    <w:rsid w:val="00386FE0"/>
    <w:rsid w:val="0039176A"/>
    <w:rsid w:val="003A76AD"/>
    <w:rsid w:val="003B4FA3"/>
    <w:rsid w:val="003B5FAB"/>
    <w:rsid w:val="003D456C"/>
    <w:rsid w:val="003E2CFE"/>
    <w:rsid w:val="003F7B79"/>
    <w:rsid w:val="00433F94"/>
    <w:rsid w:val="00437041"/>
    <w:rsid w:val="00467327"/>
    <w:rsid w:val="00475F19"/>
    <w:rsid w:val="004D7D49"/>
    <w:rsid w:val="00507CCF"/>
    <w:rsid w:val="00546320"/>
    <w:rsid w:val="00550566"/>
    <w:rsid w:val="00554F23"/>
    <w:rsid w:val="005661C1"/>
    <w:rsid w:val="005B62D3"/>
    <w:rsid w:val="00637EBE"/>
    <w:rsid w:val="00642514"/>
    <w:rsid w:val="00694396"/>
    <w:rsid w:val="006C5C1E"/>
    <w:rsid w:val="006D343B"/>
    <w:rsid w:val="00767844"/>
    <w:rsid w:val="00775DF4"/>
    <w:rsid w:val="00776131"/>
    <w:rsid w:val="007A7EC6"/>
    <w:rsid w:val="007D5312"/>
    <w:rsid w:val="00811B97"/>
    <w:rsid w:val="008357F6"/>
    <w:rsid w:val="00870155"/>
    <w:rsid w:val="00874A9E"/>
    <w:rsid w:val="00887507"/>
    <w:rsid w:val="008B1E50"/>
    <w:rsid w:val="008D4CC5"/>
    <w:rsid w:val="00900BDA"/>
    <w:rsid w:val="009271BD"/>
    <w:rsid w:val="00936323"/>
    <w:rsid w:val="00975FE9"/>
    <w:rsid w:val="009C06F6"/>
    <w:rsid w:val="009F5965"/>
    <w:rsid w:val="00A36AE8"/>
    <w:rsid w:val="00A47EE1"/>
    <w:rsid w:val="00A74D27"/>
    <w:rsid w:val="00A813EC"/>
    <w:rsid w:val="00AB5841"/>
    <w:rsid w:val="00AC0E69"/>
    <w:rsid w:val="00AE5501"/>
    <w:rsid w:val="00B43FA0"/>
    <w:rsid w:val="00B522E5"/>
    <w:rsid w:val="00B56143"/>
    <w:rsid w:val="00B80C16"/>
    <w:rsid w:val="00B81C35"/>
    <w:rsid w:val="00BA65E9"/>
    <w:rsid w:val="00BB4367"/>
    <w:rsid w:val="00BB51B7"/>
    <w:rsid w:val="00BB6C2D"/>
    <w:rsid w:val="00BC7E90"/>
    <w:rsid w:val="00BE2280"/>
    <w:rsid w:val="00C07C04"/>
    <w:rsid w:val="00C12BCC"/>
    <w:rsid w:val="00C4461A"/>
    <w:rsid w:val="00C4681A"/>
    <w:rsid w:val="00C57D3B"/>
    <w:rsid w:val="00CD610E"/>
    <w:rsid w:val="00D30826"/>
    <w:rsid w:val="00D67B21"/>
    <w:rsid w:val="00D7341F"/>
    <w:rsid w:val="00D80E28"/>
    <w:rsid w:val="00DB74B7"/>
    <w:rsid w:val="00DC134C"/>
    <w:rsid w:val="00DC4F75"/>
    <w:rsid w:val="00DE5A8B"/>
    <w:rsid w:val="00E15E5A"/>
    <w:rsid w:val="00E366AE"/>
    <w:rsid w:val="00E36AC1"/>
    <w:rsid w:val="00E67404"/>
    <w:rsid w:val="00E712A8"/>
    <w:rsid w:val="00EA5943"/>
    <w:rsid w:val="00EB6656"/>
    <w:rsid w:val="00EF2724"/>
    <w:rsid w:val="00F0071A"/>
    <w:rsid w:val="00F124F5"/>
    <w:rsid w:val="00F21349"/>
    <w:rsid w:val="00F3214E"/>
    <w:rsid w:val="00F377E0"/>
    <w:rsid w:val="00F969F8"/>
    <w:rsid w:val="00FB76C2"/>
    <w:rsid w:val="00FD07D1"/>
    <w:rsid w:val="00FD1F9A"/>
    <w:rsid w:val="00FD72DD"/>
    <w:rsid w:val="00FD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8-026-60403-2?utm_source=rct_congratemailt&amp;utm_medium=email&amp;utm_campaign=oa_20260702&amp;utm_content=10.1038/s41598-026-60403-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B637-4043-4F83-98D2-9393366D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Rechenzentrum, Abt. VDV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4</cp:revision>
  <dcterms:created xsi:type="dcterms:W3CDTF">2026-07-23T04:39:00Z</dcterms:created>
  <dcterms:modified xsi:type="dcterms:W3CDTF">2026-07-23T04:46:00Z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