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22BE3" w14:textId="77777777" w:rsidR="009E6BD5" w:rsidRDefault="00B74E7A" w:rsidP="009E6BD5">
      <w:pPr>
        <w:pStyle w:val="Kopfzeile"/>
        <w:spacing w:after="60"/>
        <w:ind w:right="-3402"/>
        <w:jc w:val="right"/>
        <w:rPr>
          <w:b/>
        </w:rPr>
      </w:pPr>
      <w:r>
        <w:rPr>
          <w:b/>
        </w:rPr>
        <w:t>PRESSEMITTEILUNG</w:t>
      </w:r>
    </w:p>
    <w:p w14:paraId="021A748B" w14:textId="61CFB93D" w:rsidR="009E6BD5" w:rsidRPr="002A7758" w:rsidRDefault="001E2C53" w:rsidP="009E6BD5">
      <w:pPr>
        <w:pStyle w:val="Kopfzeile"/>
        <w:spacing w:after="60"/>
        <w:ind w:right="-3402"/>
        <w:jc w:val="right"/>
        <w:rPr>
          <w:b/>
        </w:rPr>
      </w:pPr>
      <w:r>
        <w:t xml:space="preserve">Schwäbisch Hall, </w:t>
      </w:r>
      <w:r w:rsidR="00586FF9" w:rsidRPr="00586FF9">
        <w:t>16.10</w:t>
      </w:r>
      <w:r w:rsidR="00EC74F1" w:rsidRPr="00586FF9">
        <w:t>.2019</w:t>
      </w:r>
    </w:p>
    <w:p w14:paraId="4BF59A23" w14:textId="77777777" w:rsidR="004C3045" w:rsidRDefault="004C3045" w:rsidP="004C3045">
      <w:pPr>
        <w:spacing w:after="160"/>
        <w:rPr>
          <w:rFonts w:eastAsiaTheme="minorHAnsi" w:cs="Arial"/>
          <w:b/>
          <w:bCs/>
          <w:sz w:val="28"/>
          <w:szCs w:val="28"/>
        </w:rPr>
      </w:pPr>
    </w:p>
    <w:p w14:paraId="28271FEA" w14:textId="77777777" w:rsidR="009F75DC" w:rsidRDefault="009F75DC" w:rsidP="004C3045">
      <w:pPr>
        <w:spacing w:after="160"/>
        <w:rPr>
          <w:rFonts w:eastAsiaTheme="minorHAnsi" w:cs="Arial"/>
          <w:b/>
          <w:bCs/>
          <w:sz w:val="28"/>
          <w:szCs w:val="28"/>
        </w:rPr>
      </w:pPr>
    </w:p>
    <w:p w14:paraId="00000D68" w14:textId="77777777" w:rsidR="00C5799B" w:rsidRPr="00C41A00" w:rsidRDefault="004477DA" w:rsidP="00C5799B">
      <w:pPr>
        <w:spacing w:after="160"/>
        <w:rPr>
          <w:rFonts w:eastAsiaTheme="minorHAnsi" w:cs="Arial"/>
          <w:b/>
          <w:bCs/>
          <w:sz w:val="32"/>
          <w:szCs w:val="32"/>
        </w:rPr>
      </w:pPr>
      <w:r>
        <w:rPr>
          <w:rFonts w:eastAsiaTheme="minorHAnsi" w:cs="Arial"/>
          <w:b/>
          <w:bCs/>
          <w:sz w:val="32"/>
          <w:szCs w:val="32"/>
        </w:rPr>
        <w:t>Perfektion für</w:t>
      </w:r>
      <w:r w:rsidR="007330A0">
        <w:rPr>
          <w:rFonts w:eastAsiaTheme="minorHAnsi" w:cs="Arial"/>
          <w:b/>
          <w:bCs/>
          <w:sz w:val="32"/>
          <w:szCs w:val="32"/>
        </w:rPr>
        <w:t xml:space="preserve"> aseptische Prozesse </w:t>
      </w:r>
    </w:p>
    <w:p w14:paraId="1D0F0781" w14:textId="4AE5D439" w:rsidR="00C5799B" w:rsidRPr="00E70CC5" w:rsidRDefault="00E70CC5" w:rsidP="00C5799B">
      <w:pPr>
        <w:spacing w:after="160"/>
        <w:rPr>
          <w:rFonts w:eastAsiaTheme="minorHAnsi" w:cs="Arial"/>
          <w:bCs/>
          <w:sz w:val="28"/>
          <w:szCs w:val="28"/>
        </w:rPr>
      </w:pPr>
      <w:r w:rsidRPr="00E70CC5">
        <w:rPr>
          <w:rFonts w:eastAsiaTheme="minorHAnsi" w:cs="Arial"/>
          <w:bCs/>
          <w:sz w:val="28"/>
          <w:szCs w:val="28"/>
        </w:rPr>
        <w:t xml:space="preserve">OPTIMA </w:t>
      </w:r>
      <w:r w:rsidR="004477DA">
        <w:rPr>
          <w:rFonts w:eastAsiaTheme="minorHAnsi" w:cs="Arial"/>
          <w:bCs/>
          <w:sz w:val="28"/>
          <w:szCs w:val="28"/>
        </w:rPr>
        <w:t xml:space="preserve">pharma </w:t>
      </w:r>
      <w:r w:rsidR="00C21C5C">
        <w:rPr>
          <w:rFonts w:eastAsiaTheme="minorHAnsi" w:cs="Arial"/>
          <w:bCs/>
          <w:sz w:val="28"/>
          <w:szCs w:val="28"/>
        </w:rPr>
        <w:t xml:space="preserve">auf </w:t>
      </w:r>
      <w:r w:rsidR="00771D5A">
        <w:rPr>
          <w:rFonts w:eastAsiaTheme="minorHAnsi" w:cs="Arial"/>
          <w:bCs/>
          <w:sz w:val="28"/>
          <w:szCs w:val="28"/>
        </w:rPr>
        <w:t xml:space="preserve">der </w:t>
      </w:r>
      <w:r w:rsidR="00C21C5C">
        <w:rPr>
          <w:rFonts w:eastAsiaTheme="minorHAnsi" w:cs="Arial"/>
          <w:bCs/>
          <w:sz w:val="28"/>
          <w:szCs w:val="28"/>
        </w:rPr>
        <w:t>P-</w:t>
      </w:r>
      <w:r w:rsidR="00C6460E">
        <w:rPr>
          <w:rFonts w:eastAsiaTheme="minorHAnsi" w:cs="Arial"/>
          <w:bCs/>
          <w:sz w:val="28"/>
          <w:szCs w:val="28"/>
        </w:rPr>
        <w:t xml:space="preserve">MEC </w:t>
      </w:r>
      <w:r w:rsidR="004477DA">
        <w:rPr>
          <w:rFonts w:eastAsiaTheme="minorHAnsi" w:cs="Arial"/>
          <w:bCs/>
          <w:sz w:val="28"/>
          <w:szCs w:val="28"/>
        </w:rPr>
        <w:t>Indien</w:t>
      </w:r>
      <w:r w:rsidR="00C21C5C">
        <w:rPr>
          <w:rFonts w:eastAsiaTheme="minorHAnsi" w:cs="Arial"/>
          <w:bCs/>
          <w:sz w:val="28"/>
          <w:szCs w:val="28"/>
        </w:rPr>
        <w:t xml:space="preserve"> </w:t>
      </w:r>
    </w:p>
    <w:p w14:paraId="649FA698" w14:textId="77777777" w:rsidR="004477DA" w:rsidRDefault="004477DA" w:rsidP="00C5799B">
      <w:pPr>
        <w:spacing w:after="160" w:line="360" w:lineRule="auto"/>
        <w:rPr>
          <w:rFonts w:eastAsiaTheme="minorHAnsi" w:cs="Arial"/>
          <w:b/>
          <w:sz w:val="22"/>
        </w:rPr>
      </w:pPr>
    </w:p>
    <w:p w14:paraId="5BC70ED3" w14:textId="1117A452" w:rsidR="0067030F" w:rsidRDefault="00A714CC" w:rsidP="00A22A87">
      <w:pPr>
        <w:spacing w:after="160" w:line="360" w:lineRule="auto"/>
        <w:rPr>
          <w:rFonts w:eastAsiaTheme="minorHAnsi" w:cs="Arial"/>
          <w:b/>
          <w:sz w:val="22"/>
        </w:rPr>
      </w:pPr>
      <w:r>
        <w:rPr>
          <w:rFonts w:eastAsiaTheme="minorHAnsi" w:cs="Arial"/>
          <w:b/>
          <w:sz w:val="22"/>
        </w:rPr>
        <w:t>Auf der P-</w:t>
      </w:r>
      <w:r w:rsidR="005263D2">
        <w:rPr>
          <w:rFonts w:eastAsiaTheme="minorHAnsi" w:cs="Arial"/>
          <w:b/>
          <w:sz w:val="22"/>
        </w:rPr>
        <w:t xml:space="preserve">MEC </w:t>
      </w:r>
      <w:r>
        <w:rPr>
          <w:rFonts w:eastAsiaTheme="minorHAnsi" w:cs="Arial"/>
          <w:b/>
          <w:sz w:val="22"/>
        </w:rPr>
        <w:t xml:space="preserve">Indien </w:t>
      </w:r>
      <w:r w:rsidR="00D0193B">
        <w:rPr>
          <w:rFonts w:eastAsiaTheme="minorHAnsi" w:cs="Arial"/>
          <w:b/>
          <w:sz w:val="22"/>
        </w:rPr>
        <w:t>bietet Optima Pharma</w:t>
      </w:r>
      <w:r w:rsidR="007447DE">
        <w:rPr>
          <w:rFonts w:eastAsiaTheme="minorHAnsi" w:cs="Arial"/>
          <w:b/>
          <w:sz w:val="22"/>
        </w:rPr>
        <w:t xml:space="preserve"> </w:t>
      </w:r>
      <w:r w:rsidR="00AC7AC7">
        <w:rPr>
          <w:rFonts w:eastAsiaTheme="minorHAnsi" w:cs="Arial"/>
          <w:b/>
          <w:sz w:val="22"/>
        </w:rPr>
        <w:t xml:space="preserve">tiefe Einblicke in </w:t>
      </w:r>
      <w:r w:rsidR="00D0193B">
        <w:rPr>
          <w:rFonts w:eastAsiaTheme="minorHAnsi" w:cs="Arial"/>
          <w:b/>
          <w:sz w:val="22"/>
        </w:rPr>
        <w:t xml:space="preserve">das umfangreiche Portfolio für die aseptische Verarbeitung pharmazeutischer Arzneimittel. </w:t>
      </w:r>
      <w:r w:rsidR="005C539C">
        <w:rPr>
          <w:rFonts w:eastAsiaTheme="minorHAnsi" w:cs="Arial"/>
          <w:b/>
          <w:sz w:val="22"/>
        </w:rPr>
        <w:t>Anhand</w:t>
      </w:r>
      <w:r w:rsidR="00D0193B">
        <w:rPr>
          <w:rFonts w:eastAsiaTheme="minorHAnsi" w:cs="Arial"/>
          <w:b/>
          <w:sz w:val="22"/>
        </w:rPr>
        <w:t xml:space="preserve"> einer 360°-Applikation werden hochflexible </w:t>
      </w:r>
      <w:r w:rsidR="00A22A87">
        <w:rPr>
          <w:rFonts w:eastAsiaTheme="minorHAnsi" w:cs="Arial"/>
          <w:b/>
          <w:sz w:val="22"/>
        </w:rPr>
        <w:t>Maschinen</w:t>
      </w:r>
      <w:r>
        <w:rPr>
          <w:rFonts w:eastAsiaTheme="minorHAnsi" w:cs="Arial"/>
          <w:b/>
          <w:sz w:val="22"/>
        </w:rPr>
        <w:t xml:space="preserve"> für das Fülle</w:t>
      </w:r>
      <w:r w:rsidR="00921B14">
        <w:rPr>
          <w:rFonts w:eastAsiaTheme="minorHAnsi" w:cs="Arial"/>
          <w:b/>
          <w:sz w:val="22"/>
        </w:rPr>
        <w:t xml:space="preserve">n und Verschließen von </w:t>
      </w:r>
      <w:proofErr w:type="spellStart"/>
      <w:r w:rsidR="00921B14">
        <w:rPr>
          <w:rFonts w:eastAsiaTheme="minorHAnsi" w:cs="Arial"/>
          <w:b/>
          <w:sz w:val="22"/>
        </w:rPr>
        <w:t>Liquida</w:t>
      </w:r>
      <w:proofErr w:type="spellEnd"/>
      <w:r w:rsidR="00D0193B">
        <w:rPr>
          <w:rFonts w:eastAsiaTheme="minorHAnsi" w:cs="Arial"/>
          <w:b/>
          <w:sz w:val="22"/>
        </w:rPr>
        <w:t xml:space="preserve"> bis hin zu </w:t>
      </w:r>
      <w:proofErr w:type="spellStart"/>
      <w:r w:rsidR="00D0193B">
        <w:rPr>
          <w:rFonts w:eastAsiaTheme="minorHAnsi" w:cs="Arial"/>
          <w:b/>
          <w:sz w:val="22"/>
        </w:rPr>
        <w:t>Turnkeylösungen</w:t>
      </w:r>
      <w:proofErr w:type="spellEnd"/>
      <w:r w:rsidR="00D0193B">
        <w:rPr>
          <w:rFonts w:eastAsiaTheme="minorHAnsi" w:cs="Arial"/>
          <w:b/>
          <w:sz w:val="22"/>
        </w:rPr>
        <w:t xml:space="preserve"> einschließlich </w:t>
      </w:r>
      <w:proofErr w:type="spellStart"/>
      <w:r w:rsidR="00D0193B">
        <w:rPr>
          <w:rFonts w:eastAsiaTheme="minorHAnsi" w:cs="Arial"/>
          <w:b/>
          <w:sz w:val="22"/>
        </w:rPr>
        <w:t>Isolatortechnik</w:t>
      </w:r>
      <w:proofErr w:type="spellEnd"/>
      <w:r w:rsidR="00D0193B">
        <w:rPr>
          <w:rFonts w:eastAsiaTheme="minorHAnsi" w:cs="Arial"/>
          <w:b/>
          <w:sz w:val="22"/>
        </w:rPr>
        <w:t xml:space="preserve"> und pharmazeutischer Gefriertrocknung </w:t>
      </w:r>
      <w:r w:rsidR="003C4050">
        <w:rPr>
          <w:rFonts w:eastAsiaTheme="minorHAnsi" w:cs="Arial"/>
          <w:b/>
          <w:sz w:val="22"/>
        </w:rPr>
        <w:t>bis ins</w:t>
      </w:r>
      <w:r w:rsidR="005C539C">
        <w:rPr>
          <w:rFonts w:eastAsiaTheme="minorHAnsi" w:cs="Arial"/>
          <w:b/>
          <w:sz w:val="22"/>
        </w:rPr>
        <w:t xml:space="preserve"> Detail </w:t>
      </w:r>
      <w:r w:rsidR="00D0193B">
        <w:rPr>
          <w:rFonts w:eastAsiaTheme="minorHAnsi" w:cs="Arial"/>
          <w:b/>
          <w:sz w:val="22"/>
        </w:rPr>
        <w:t>präsentiert.</w:t>
      </w:r>
      <w:r>
        <w:rPr>
          <w:rFonts w:eastAsiaTheme="minorHAnsi" w:cs="Arial"/>
          <w:b/>
          <w:sz w:val="22"/>
        </w:rPr>
        <w:t xml:space="preserve"> </w:t>
      </w:r>
      <w:r w:rsidR="00A22A87">
        <w:rPr>
          <w:rFonts w:eastAsiaTheme="minorHAnsi" w:cs="Arial"/>
          <w:b/>
          <w:sz w:val="22"/>
        </w:rPr>
        <w:t>Ein weiterer Fokus liegt auf Maschinen für die automatisierte Montage von Autoinjektoren</w:t>
      </w:r>
      <w:r w:rsidR="00EA125D">
        <w:rPr>
          <w:rFonts w:eastAsiaTheme="minorHAnsi" w:cs="Arial"/>
          <w:b/>
          <w:sz w:val="22"/>
        </w:rPr>
        <w:t xml:space="preserve">. Smart </w:t>
      </w:r>
      <w:proofErr w:type="spellStart"/>
      <w:r w:rsidR="00EA125D">
        <w:rPr>
          <w:rFonts w:eastAsiaTheme="minorHAnsi" w:cs="Arial"/>
          <w:b/>
          <w:sz w:val="22"/>
        </w:rPr>
        <w:t>Glasses</w:t>
      </w:r>
      <w:proofErr w:type="spellEnd"/>
      <w:r w:rsidR="00EA125D">
        <w:rPr>
          <w:rFonts w:eastAsiaTheme="minorHAnsi" w:cs="Arial"/>
          <w:b/>
          <w:sz w:val="22"/>
        </w:rPr>
        <w:t xml:space="preserve"> und weitere</w:t>
      </w:r>
      <w:r w:rsidR="003C4050">
        <w:rPr>
          <w:rFonts w:eastAsiaTheme="minorHAnsi" w:cs="Arial"/>
          <w:b/>
          <w:sz w:val="22"/>
        </w:rPr>
        <w:t xml:space="preserve"> </w:t>
      </w:r>
      <w:r w:rsidR="008938B2">
        <w:rPr>
          <w:rFonts w:eastAsiaTheme="minorHAnsi" w:cs="Arial"/>
          <w:b/>
          <w:sz w:val="22"/>
        </w:rPr>
        <w:t>digitale Innovationen</w:t>
      </w:r>
      <w:r w:rsidR="00EA125D">
        <w:rPr>
          <w:rFonts w:eastAsiaTheme="minorHAnsi" w:cs="Arial"/>
          <w:b/>
          <w:sz w:val="22"/>
        </w:rPr>
        <w:t xml:space="preserve"> zeigt Optima Pharma ebenfalls </w:t>
      </w:r>
      <w:r w:rsidR="00902D0B">
        <w:rPr>
          <w:rFonts w:eastAsiaTheme="minorHAnsi" w:cs="Arial"/>
          <w:b/>
          <w:sz w:val="22"/>
        </w:rPr>
        <w:t>v</w:t>
      </w:r>
      <w:r w:rsidR="0055031A">
        <w:rPr>
          <w:rFonts w:eastAsiaTheme="minorHAnsi" w:cs="Arial"/>
          <w:b/>
          <w:sz w:val="22"/>
        </w:rPr>
        <w:t xml:space="preserve">om </w:t>
      </w:r>
      <w:r w:rsidR="00A22A87">
        <w:rPr>
          <w:rFonts w:eastAsiaTheme="minorHAnsi" w:cs="Arial"/>
          <w:b/>
          <w:sz w:val="22"/>
        </w:rPr>
        <w:t xml:space="preserve">26. </w:t>
      </w:r>
      <w:r w:rsidR="00F5714F">
        <w:rPr>
          <w:rFonts w:eastAsiaTheme="minorHAnsi" w:cs="Arial"/>
          <w:b/>
          <w:sz w:val="22"/>
        </w:rPr>
        <w:t>b</w:t>
      </w:r>
      <w:r w:rsidR="00A22A87">
        <w:rPr>
          <w:rFonts w:eastAsiaTheme="minorHAnsi" w:cs="Arial"/>
          <w:b/>
          <w:sz w:val="22"/>
        </w:rPr>
        <w:t>is 28.11.</w:t>
      </w:r>
      <w:r w:rsidR="0055031A">
        <w:rPr>
          <w:rFonts w:eastAsiaTheme="minorHAnsi" w:cs="Arial"/>
          <w:b/>
          <w:sz w:val="22"/>
        </w:rPr>
        <w:t xml:space="preserve">2019 auf der P-MEC </w:t>
      </w:r>
      <w:proofErr w:type="spellStart"/>
      <w:r w:rsidR="0055031A">
        <w:rPr>
          <w:rFonts w:eastAsiaTheme="minorHAnsi" w:cs="Arial"/>
          <w:b/>
          <w:sz w:val="22"/>
        </w:rPr>
        <w:t>India</w:t>
      </w:r>
      <w:proofErr w:type="spellEnd"/>
      <w:r w:rsidR="00A22A87">
        <w:rPr>
          <w:rFonts w:eastAsiaTheme="minorHAnsi" w:cs="Arial"/>
          <w:b/>
          <w:sz w:val="22"/>
        </w:rPr>
        <w:t>.</w:t>
      </w:r>
    </w:p>
    <w:p w14:paraId="7E90AD49" w14:textId="26AA73DC" w:rsidR="004D2741" w:rsidRDefault="004D2741" w:rsidP="004D2741">
      <w:pPr>
        <w:spacing w:after="160" w:line="360" w:lineRule="auto"/>
        <w:rPr>
          <w:rFonts w:eastAsiaTheme="minorHAnsi" w:cs="Arial"/>
          <w:sz w:val="22"/>
        </w:rPr>
      </w:pPr>
      <w:r>
        <w:rPr>
          <w:rFonts w:eastAsiaTheme="minorHAnsi" w:cs="Arial"/>
          <w:sz w:val="22"/>
        </w:rPr>
        <w:t xml:space="preserve">Die Experten von Optima Pharma informieren auf der </w:t>
      </w:r>
      <w:r w:rsidR="00774EA9">
        <w:rPr>
          <w:rFonts w:eastAsiaTheme="minorHAnsi" w:cs="Arial"/>
          <w:sz w:val="22"/>
        </w:rPr>
        <w:t>P-MEC</w:t>
      </w:r>
      <w:r>
        <w:rPr>
          <w:rFonts w:eastAsiaTheme="minorHAnsi" w:cs="Arial"/>
          <w:sz w:val="22"/>
        </w:rPr>
        <w:t xml:space="preserve"> über </w:t>
      </w:r>
      <w:r w:rsidR="003B37C0">
        <w:rPr>
          <w:rFonts w:eastAsiaTheme="minorHAnsi" w:cs="Arial"/>
          <w:sz w:val="22"/>
        </w:rPr>
        <w:t xml:space="preserve">aktuell realisierte </w:t>
      </w:r>
      <w:r w:rsidR="009F642F">
        <w:rPr>
          <w:rFonts w:eastAsiaTheme="minorHAnsi" w:cs="Arial"/>
          <w:sz w:val="22"/>
        </w:rPr>
        <w:t>Projekte</w:t>
      </w:r>
      <w:r w:rsidR="003B37C0">
        <w:rPr>
          <w:rFonts w:eastAsiaTheme="minorHAnsi" w:cs="Arial"/>
          <w:sz w:val="22"/>
        </w:rPr>
        <w:t xml:space="preserve"> und neueste Technologien</w:t>
      </w:r>
      <w:r w:rsidR="009F642F">
        <w:rPr>
          <w:rFonts w:eastAsiaTheme="minorHAnsi" w:cs="Arial"/>
          <w:sz w:val="22"/>
        </w:rPr>
        <w:t>. I</w:t>
      </w:r>
      <w:r w:rsidR="005C539C">
        <w:rPr>
          <w:rFonts w:eastAsiaTheme="minorHAnsi" w:cs="Arial"/>
          <w:sz w:val="22"/>
        </w:rPr>
        <w:t>nsgesamt vier Maschinen und Linien</w:t>
      </w:r>
      <w:r w:rsidR="009F642F">
        <w:rPr>
          <w:rFonts w:eastAsiaTheme="minorHAnsi" w:cs="Arial"/>
          <w:sz w:val="22"/>
        </w:rPr>
        <w:t xml:space="preserve"> werden </w:t>
      </w:r>
      <w:r w:rsidR="003B37C0">
        <w:rPr>
          <w:rFonts w:eastAsiaTheme="minorHAnsi" w:cs="Arial"/>
          <w:sz w:val="22"/>
        </w:rPr>
        <w:t>in einer</w:t>
      </w:r>
      <w:r w:rsidR="009F642F">
        <w:rPr>
          <w:rFonts w:eastAsiaTheme="minorHAnsi" w:cs="Arial"/>
          <w:sz w:val="22"/>
        </w:rPr>
        <w:t xml:space="preserve"> 360°-Applikation dargestellt</w:t>
      </w:r>
      <w:r w:rsidR="005C539C">
        <w:rPr>
          <w:rFonts w:eastAsiaTheme="minorHAnsi" w:cs="Arial"/>
          <w:sz w:val="22"/>
        </w:rPr>
        <w:t xml:space="preserve">. </w:t>
      </w:r>
      <w:r w:rsidR="009F642F">
        <w:rPr>
          <w:rFonts w:eastAsiaTheme="minorHAnsi" w:cs="Arial"/>
          <w:sz w:val="22"/>
        </w:rPr>
        <w:t xml:space="preserve">Darunter findet sich der </w:t>
      </w:r>
      <w:r>
        <w:rPr>
          <w:rFonts w:eastAsiaTheme="minorHAnsi" w:cs="Arial"/>
          <w:sz w:val="22"/>
        </w:rPr>
        <w:t xml:space="preserve">OPTIMA </w:t>
      </w:r>
      <w:proofErr w:type="spellStart"/>
      <w:r>
        <w:rPr>
          <w:rFonts w:eastAsiaTheme="minorHAnsi" w:cs="Arial"/>
          <w:sz w:val="22"/>
        </w:rPr>
        <w:t>MultiUse</w:t>
      </w:r>
      <w:proofErr w:type="spellEnd"/>
      <w:r>
        <w:rPr>
          <w:rFonts w:eastAsiaTheme="minorHAnsi" w:cs="Arial"/>
          <w:sz w:val="22"/>
        </w:rPr>
        <w:t xml:space="preserve"> </w:t>
      </w:r>
      <w:proofErr w:type="spellStart"/>
      <w:r>
        <w:rPr>
          <w:rFonts w:eastAsiaTheme="minorHAnsi" w:cs="Arial"/>
          <w:sz w:val="22"/>
        </w:rPr>
        <w:t>Filler</w:t>
      </w:r>
      <w:proofErr w:type="spellEnd"/>
      <w:r>
        <w:rPr>
          <w:rFonts w:eastAsiaTheme="minorHAnsi" w:cs="Arial"/>
          <w:sz w:val="22"/>
        </w:rPr>
        <w:t xml:space="preserve"> – ein Maschinentyp, der sich insbesondere für das effiziente und sichere Verarbeiten kleiner bis mittlerer Batches und bei Bedarf hochpotenter Arzneimittel eignet. Mit der </w:t>
      </w:r>
      <w:r w:rsidR="00474C83">
        <w:rPr>
          <w:rFonts w:eastAsiaTheme="minorHAnsi" w:cs="Arial"/>
          <w:sz w:val="22"/>
        </w:rPr>
        <w:t>hoch</w:t>
      </w:r>
      <w:r>
        <w:rPr>
          <w:rFonts w:eastAsiaTheme="minorHAnsi" w:cs="Arial"/>
          <w:sz w:val="22"/>
        </w:rPr>
        <w:t xml:space="preserve">flexiblen Maschinenplattform und der eingesetzten Robotertechnologie werden </w:t>
      </w:r>
      <w:proofErr w:type="spellStart"/>
      <w:r>
        <w:rPr>
          <w:rFonts w:eastAsiaTheme="minorHAnsi" w:cs="Arial"/>
          <w:sz w:val="22"/>
        </w:rPr>
        <w:t>Vials</w:t>
      </w:r>
      <w:proofErr w:type="spellEnd"/>
      <w:r>
        <w:rPr>
          <w:rFonts w:eastAsiaTheme="minorHAnsi" w:cs="Arial"/>
          <w:sz w:val="22"/>
        </w:rPr>
        <w:t xml:space="preserve">, Fertigspritzen und </w:t>
      </w:r>
      <w:proofErr w:type="spellStart"/>
      <w:r>
        <w:rPr>
          <w:rFonts w:eastAsiaTheme="minorHAnsi" w:cs="Arial"/>
          <w:sz w:val="22"/>
        </w:rPr>
        <w:t>Karpulen</w:t>
      </w:r>
      <w:proofErr w:type="spellEnd"/>
      <w:r>
        <w:rPr>
          <w:rFonts w:eastAsiaTheme="minorHAnsi" w:cs="Arial"/>
          <w:sz w:val="22"/>
        </w:rPr>
        <w:t xml:space="preserve"> formatteilfrei verarbeitet. Die </w:t>
      </w:r>
      <w:proofErr w:type="spellStart"/>
      <w:r>
        <w:rPr>
          <w:rFonts w:eastAsiaTheme="minorHAnsi" w:cs="Arial"/>
          <w:sz w:val="22"/>
        </w:rPr>
        <w:t>MultiUse</w:t>
      </w:r>
      <w:proofErr w:type="spellEnd"/>
      <w:r>
        <w:rPr>
          <w:rFonts w:eastAsiaTheme="minorHAnsi" w:cs="Arial"/>
          <w:sz w:val="22"/>
        </w:rPr>
        <w:t xml:space="preserve"> Anlagen sind bereits auf den Einsatz von Isolatoren sowie auf die Anbindung von Gefriertrocknungsanlagen vorbereitet. </w:t>
      </w:r>
    </w:p>
    <w:p w14:paraId="0F54B44C" w14:textId="33F2C001" w:rsidR="00813C4D" w:rsidRDefault="00813C4D" w:rsidP="004D2741">
      <w:pPr>
        <w:spacing w:after="160" w:line="360" w:lineRule="auto"/>
        <w:rPr>
          <w:rFonts w:eastAsiaTheme="minorHAnsi" w:cs="Arial"/>
          <w:sz w:val="22"/>
        </w:rPr>
      </w:pPr>
    </w:p>
    <w:p w14:paraId="2AD790EA" w14:textId="526D6A7F" w:rsidR="00FC4A88" w:rsidRDefault="004D2741" w:rsidP="007341AC">
      <w:pPr>
        <w:spacing w:after="160" w:line="360" w:lineRule="auto"/>
        <w:rPr>
          <w:rFonts w:eastAsiaTheme="minorHAnsi" w:cs="Arial"/>
          <w:sz w:val="22"/>
        </w:rPr>
      </w:pPr>
      <w:r w:rsidRPr="009B3A32">
        <w:rPr>
          <w:rFonts w:eastAsiaTheme="minorHAnsi" w:cs="Arial"/>
          <w:sz w:val="22"/>
        </w:rPr>
        <w:lastRenderedPageBreak/>
        <w:t>Turnkey-</w:t>
      </w:r>
      <w:r>
        <w:rPr>
          <w:rFonts w:eastAsiaTheme="minorHAnsi" w:cs="Arial"/>
          <w:sz w:val="22"/>
        </w:rPr>
        <w:t xml:space="preserve">Lösungen </w:t>
      </w:r>
      <w:r w:rsidR="008938B2">
        <w:rPr>
          <w:rFonts w:eastAsiaTheme="minorHAnsi" w:cs="Arial"/>
          <w:sz w:val="22"/>
        </w:rPr>
        <w:t>von Optima Pharma werden immer häufiger nachgefragt</w:t>
      </w:r>
      <w:r>
        <w:rPr>
          <w:rFonts w:eastAsiaTheme="minorHAnsi" w:cs="Arial"/>
          <w:sz w:val="22"/>
        </w:rPr>
        <w:t>.</w:t>
      </w:r>
      <w:r w:rsidRPr="009B3A32">
        <w:rPr>
          <w:rFonts w:eastAsiaTheme="minorHAnsi" w:cs="Arial"/>
          <w:sz w:val="22"/>
        </w:rPr>
        <w:t xml:space="preserve"> </w:t>
      </w:r>
      <w:r w:rsidR="00F53216">
        <w:rPr>
          <w:rFonts w:eastAsiaTheme="minorHAnsi" w:cs="Arial"/>
          <w:sz w:val="22"/>
        </w:rPr>
        <w:t>Auf der P-MEC</w:t>
      </w:r>
      <w:r w:rsidR="00F53216" w:rsidRPr="009B3A32">
        <w:rPr>
          <w:rFonts w:eastAsiaTheme="minorHAnsi" w:cs="Arial"/>
          <w:sz w:val="22"/>
        </w:rPr>
        <w:t xml:space="preserve"> </w:t>
      </w:r>
      <w:r w:rsidR="00F53216">
        <w:rPr>
          <w:rFonts w:eastAsiaTheme="minorHAnsi" w:cs="Arial"/>
          <w:sz w:val="22"/>
        </w:rPr>
        <w:t xml:space="preserve">präsentiert </w:t>
      </w:r>
      <w:r w:rsidR="00EF4AD7">
        <w:rPr>
          <w:rFonts w:eastAsiaTheme="minorHAnsi" w:cs="Arial"/>
          <w:sz w:val="22"/>
        </w:rPr>
        <w:t>das Unternehmen</w:t>
      </w:r>
      <w:r w:rsidRPr="009B3A32">
        <w:rPr>
          <w:rFonts w:eastAsiaTheme="minorHAnsi" w:cs="Arial"/>
          <w:sz w:val="22"/>
        </w:rPr>
        <w:t xml:space="preserve"> </w:t>
      </w:r>
      <w:r w:rsidR="00FA042D">
        <w:rPr>
          <w:rFonts w:eastAsiaTheme="minorHAnsi" w:cs="Arial"/>
          <w:sz w:val="22"/>
        </w:rPr>
        <w:t>ein</w:t>
      </w:r>
      <w:r w:rsidRPr="009B3A32">
        <w:rPr>
          <w:rFonts w:eastAsiaTheme="minorHAnsi" w:cs="Arial"/>
          <w:sz w:val="22"/>
        </w:rPr>
        <w:t xml:space="preserve"> Projekt</w:t>
      </w:r>
      <w:r w:rsidR="00FA042D">
        <w:rPr>
          <w:rFonts w:eastAsiaTheme="minorHAnsi" w:cs="Arial"/>
          <w:sz w:val="22"/>
        </w:rPr>
        <w:t xml:space="preserve"> für d</w:t>
      </w:r>
      <w:r w:rsidRPr="009B3A32">
        <w:rPr>
          <w:rFonts w:eastAsiaTheme="minorHAnsi" w:cs="Arial"/>
          <w:sz w:val="22"/>
        </w:rPr>
        <w:t xml:space="preserve">as </w:t>
      </w:r>
      <w:r w:rsidR="00FA042D">
        <w:rPr>
          <w:rFonts w:eastAsiaTheme="minorHAnsi" w:cs="Arial"/>
          <w:sz w:val="22"/>
        </w:rPr>
        <w:t>Bef</w:t>
      </w:r>
      <w:r w:rsidRPr="009B3A32">
        <w:rPr>
          <w:rFonts w:eastAsiaTheme="minorHAnsi" w:cs="Arial"/>
          <w:sz w:val="22"/>
        </w:rPr>
        <w:t>üllen und Verschließen</w:t>
      </w:r>
      <w:r>
        <w:rPr>
          <w:rFonts w:eastAsiaTheme="minorHAnsi" w:cs="Arial"/>
          <w:sz w:val="22"/>
        </w:rPr>
        <w:t xml:space="preserve"> von </w:t>
      </w:r>
      <w:proofErr w:type="spellStart"/>
      <w:r w:rsidR="00FA042D">
        <w:rPr>
          <w:rFonts w:eastAsiaTheme="minorHAnsi" w:cs="Arial"/>
          <w:sz w:val="22"/>
        </w:rPr>
        <w:t>Vials</w:t>
      </w:r>
      <w:proofErr w:type="spellEnd"/>
      <w:r w:rsidRPr="009B3A32">
        <w:rPr>
          <w:rFonts w:eastAsiaTheme="minorHAnsi" w:cs="Arial"/>
          <w:sz w:val="22"/>
        </w:rPr>
        <w:t>,</w:t>
      </w:r>
      <w:r w:rsidR="00FA042D">
        <w:rPr>
          <w:rFonts w:eastAsiaTheme="minorHAnsi" w:cs="Arial"/>
          <w:sz w:val="22"/>
        </w:rPr>
        <w:t xml:space="preserve"> einschließlich</w:t>
      </w:r>
      <w:r w:rsidRPr="009B3A32">
        <w:rPr>
          <w:rFonts w:eastAsiaTheme="minorHAnsi" w:cs="Arial"/>
          <w:sz w:val="22"/>
        </w:rPr>
        <w:t xml:space="preserve"> </w:t>
      </w:r>
      <w:proofErr w:type="spellStart"/>
      <w:r w:rsidRPr="009B3A32">
        <w:rPr>
          <w:rFonts w:eastAsiaTheme="minorHAnsi" w:cs="Arial"/>
          <w:sz w:val="22"/>
        </w:rPr>
        <w:t>Isolatortechnik</w:t>
      </w:r>
      <w:proofErr w:type="spellEnd"/>
      <w:r w:rsidRPr="009B3A32">
        <w:rPr>
          <w:rFonts w:eastAsiaTheme="minorHAnsi" w:cs="Arial"/>
          <w:sz w:val="22"/>
        </w:rPr>
        <w:t xml:space="preserve"> und Gefriertrocknung</w:t>
      </w:r>
      <w:r>
        <w:rPr>
          <w:rFonts w:eastAsiaTheme="minorHAnsi" w:cs="Arial"/>
          <w:sz w:val="22"/>
        </w:rPr>
        <w:t xml:space="preserve">. Von der Konzeption aller Gewerke bis hin zum Baustellenmanagement und Site </w:t>
      </w:r>
      <w:proofErr w:type="spellStart"/>
      <w:r>
        <w:rPr>
          <w:rFonts w:eastAsiaTheme="minorHAnsi" w:cs="Arial"/>
          <w:sz w:val="22"/>
        </w:rPr>
        <w:t>Acceptance</w:t>
      </w:r>
      <w:proofErr w:type="spellEnd"/>
      <w:r>
        <w:rPr>
          <w:rFonts w:eastAsiaTheme="minorHAnsi" w:cs="Arial"/>
          <w:sz w:val="22"/>
        </w:rPr>
        <w:t xml:space="preserve"> Tests (SAT) </w:t>
      </w:r>
      <w:r w:rsidR="00FA042D">
        <w:rPr>
          <w:rFonts w:eastAsiaTheme="minorHAnsi" w:cs="Arial"/>
          <w:sz w:val="22"/>
        </w:rPr>
        <w:t xml:space="preserve">hat Optima Pharma dieses </w:t>
      </w:r>
      <w:r>
        <w:rPr>
          <w:rFonts w:eastAsiaTheme="minorHAnsi" w:cs="Arial"/>
          <w:sz w:val="22"/>
        </w:rPr>
        <w:t xml:space="preserve">Projekt </w:t>
      </w:r>
      <w:r w:rsidRPr="009B3A32">
        <w:rPr>
          <w:rFonts w:eastAsiaTheme="minorHAnsi" w:cs="Arial"/>
          <w:sz w:val="22"/>
        </w:rPr>
        <w:t xml:space="preserve">in zentraler </w:t>
      </w:r>
      <w:r w:rsidRPr="00B50B10">
        <w:rPr>
          <w:rFonts w:eastAsiaTheme="minorHAnsi" w:cs="Arial"/>
          <w:sz w:val="22"/>
        </w:rPr>
        <w:t xml:space="preserve">Verantwortung </w:t>
      </w:r>
      <w:r w:rsidR="00FA042D">
        <w:rPr>
          <w:rFonts w:eastAsiaTheme="minorHAnsi" w:cs="Arial"/>
          <w:sz w:val="22"/>
        </w:rPr>
        <w:t>realisiert</w:t>
      </w:r>
      <w:r w:rsidR="00FC4A88">
        <w:rPr>
          <w:rFonts w:eastAsiaTheme="minorHAnsi" w:cs="Arial"/>
          <w:sz w:val="22"/>
        </w:rPr>
        <w:t xml:space="preserve">. </w:t>
      </w:r>
    </w:p>
    <w:p w14:paraId="75CA6D15" w14:textId="4D475DB1" w:rsidR="00C57747" w:rsidRDefault="002A4D57" w:rsidP="007341AC">
      <w:pPr>
        <w:spacing w:after="160" w:line="360" w:lineRule="auto"/>
        <w:rPr>
          <w:rFonts w:eastAsiaTheme="minorHAnsi" w:cs="Arial"/>
          <w:sz w:val="22"/>
        </w:rPr>
      </w:pPr>
      <w:r>
        <w:rPr>
          <w:rFonts w:eastAsiaTheme="minorHAnsi" w:cs="Arial"/>
          <w:sz w:val="22"/>
        </w:rPr>
        <w:t xml:space="preserve">Ein </w:t>
      </w:r>
      <w:r w:rsidRPr="00FC4A88">
        <w:rPr>
          <w:rFonts w:eastAsiaTheme="minorHAnsi" w:cs="Arial"/>
          <w:sz w:val="22"/>
        </w:rPr>
        <w:t>weiteres</w:t>
      </w:r>
      <w:r w:rsidR="00FC4A88" w:rsidRPr="00FC4A88">
        <w:rPr>
          <w:rFonts w:eastAsiaTheme="minorHAnsi" w:cs="Arial"/>
          <w:sz w:val="22"/>
        </w:rPr>
        <w:t xml:space="preserve"> Projekt</w:t>
      </w:r>
      <w:r>
        <w:rPr>
          <w:rFonts w:eastAsiaTheme="minorHAnsi" w:cs="Arial"/>
          <w:sz w:val="22"/>
        </w:rPr>
        <w:t xml:space="preserve">, das auf der P-MEC </w:t>
      </w:r>
      <w:r w:rsidR="00FC4A88">
        <w:rPr>
          <w:rFonts w:eastAsiaTheme="minorHAnsi" w:cs="Arial"/>
          <w:sz w:val="22"/>
        </w:rPr>
        <w:t xml:space="preserve">in einer 360°-Applikation vorgestellt </w:t>
      </w:r>
      <w:r>
        <w:rPr>
          <w:rFonts w:eastAsiaTheme="minorHAnsi" w:cs="Arial"/>
          <w:sz w:val="22"/>
        </w:rPr>
        <w:t>wird, beinhaltet die Hochgeschwindigk</w:t>
      </w:r>
      <w:r w:rsidR="00FC4A88">
        <w:rPr>
          <w:rFonts w:eastAsiaTheme="minorHAnsi" w:cs="Arial"/>
          <w:sz w:val="22"/>
        </w:rPr>
        <w:t xml:space="preserve">eitsverarbeitung von Spritzen. </w:t>
      </w:r>
      <w:r w:rsidR="00F53216">
        <w:rPr>
          <w:rFonts w:eastAsiaTheme="minorHAnsi" w:cs="Arial"/>
          <w:sz w:val="22"/>
        </w:rPr>
        <w:t>Den perfekten Einstieg in das vollautomatische Füllen und Verschließen von Spritzen bietet wiederum d</w:t>
      </w:r>
      <w:r w:rsidR="00C57747">
        <w:rPr>
          <w:rFonts w:eastAsiaTheme="minorHAnsi" w:cs="Arial"/>
          <w:sz w:val="22"/>
        </w:rPr>
        <w:t xml:space="preserve">ie OPTIMA SV125. Aufgrund der modularen Bauweise kann die Maschine mit Zusatzfunktionen ergänzt oder in der Ausbringung erhöht werden. </w:t>
      </w:r>
      <w:r w:rsidR="00FC4A88">
        <w:rPr>
          <w:rFonts w:eastAsiaTheme="minorHAnsi" w:cs="Arial"/>
          <w:sz w:val="22"/>
        </w:rPr>
        <w:t>Es</w:t>
      </w:r>
      <w:r w:rsidR="00C57747">
        <w:rPr>
          <w:rFonts w:eastAsiaTheme="minorHAnsi" w:cs="Arial"/>
          <w:sz w:val="22"/>
        </w:rPr>
        <w:t xml:space="preserve"> lassen sich unterschiedliche Dosiersysteme einsetzen, die spezifischen Anforderungen entsprechen. Zahlreiche Zusatzfunktionen sind verfügbar.</w:t>
      </w:r>
    </w:p>
    <w:p w14:paraId="548B11DD" w14:textId="6F1DF649" w:rsidR="0055031A" w:rsidRPr="00FB3216" w:rsidRDefault="0055031A" w:rsidP="007341AC">
      <w:pPr>
        <w:spacing w:after="160" w:line="360" w:lineRule="auto"/>
        <w:rPr>
          <w:rFonts w:eastAsiaTheme="minorHAnsi" w:cs="Arial"/>
          <w:b/>
          <w:sz w:val="22"/>
        </w:rPr>
      </w:pPr>
      <w:r w:rsidRPr="00FB3216">
        <w:rPr>
          <w:rFonts w:eastAsiaTheme="minorHAnsi" w:cs="Arial"/>
          <w:b/>
          <w:sz w:val="22"/>
        </w:rPr>
        <w:t xml:space="preserve">Turnkey-Lösungen mit Isolatoren, Gefriertrocknung und Montagefunktionen </w:t>
      </w:r>
    </w:p>
    <w:p w14:paraId="48F22267" w14:textId="495F78EA" w:rsidR="00E67EFA" w:rsidRDefault="007F4480" w:rsidP="007341AC">
      <w:pPr>
        <w:spacing w:after="160" w:line="360" w:lineRule="auto"/>
        <w:rPr>
          <w:rFonts w:eastAsiaTheme="minorHAnsi" w:cs="Arial"/>
          <w:sz w:val="22"/>
        </w:rPr>
      </w:pPr>
      <w:r>
        <w:rPr>
          <w:rFonts w:eastAsiaTheme="minorHAnsi" w:cs="Arial"/>
          <w:sz w:val="22"/>
        </w:rPr>
        <w:t xml:space="preserve">Medizinische </w:t>
      </w:r>
      <w:r w:rsidR="0055031A">
        <w:rPr>
          <w:rFonts w:eastAsiaTheme="minorHAnsi" w:cs="Arial"/>
          <w:sz w:val="22"/>
        </w:rPr>
        <w:t xml:space="preserve">Verabreichungshilfen </w:t>
      </w:r>
      <w:r w:rsidR="0061212F">
        <w:rPr>
          <w:rFonts w:eastAsiaTheme="minorHAnsi" w:cs="Arial"/>
          <w:sz w:val="22"/>
        </w:rPr>
        <w:t xml:space="preserve">wie Auto- oder Pen-Injektoren </w:t>
      </w:r>
      <w:r w:rsidR="006C5F1A">
        <w:rPr>
          <w:rFonts w:eastAsiaTheme="minorHAnsi" w:cs="Arial"/>
          <w:sz w:val="22"/>
        </w:rPr>
        <w:t>finden immer häufiger Anwendung</w:t>
      </w:r>
      <w:r w:rsidR="0061212F">
        <w:rPr>
          <w:rFonts w:eastAsiaTheme="minorHAnsi" w:cs="Arial"/>
          <w:sz w:val="22"/>
        </w:rPr>
        <w:t xml:space="preserve">. Optima </w:t>
      </w:r>
      <w:r w:rsidR="006C5F1A">
        <w:rPr>
          <w:rFonts w:eastAsiaTheme="minorHAnsi" w:cs="Arial"/>
          <w:sz w:val="22"/>
        </w:rPr>
        <w:t>Automation</w:t>
      </w:r>
      <w:r w:rsidR="0061212F">
        <w:rPr>
          <w:rFonts w:eastAsiaTheme="minorHAnsi" w:cs="Arial"/>
          <w:sz w:val="22"/>
        </w:rPr>
        <w:t xml:space="preserve"> </w:t>
      </w:r>
      <w:r w:rsidR="00B160D5">
        <w:rPr>
          <w:rFonts w:eastAsiaTheme="minorHAnsi" w:cs="Arial"/>
          <w:sz w:val="22"/>
        </w:rPr>
        <w:t xml:space="preserve">informiert auf der </w:t>
      </w:r>
      <w:r w:rsidR="00774EA9">
        <w:rPr>
          <w:rFonts w:eastAsiaTheme="minorHAnsi" w:cs="Arial"/>
          <w:sz w:val="22"/>
        </w:rPr>
        <w:t>P-MEC</w:t>
      </w:r>
      <w:r w:rsidR="00B160D5">
        <w:rPr>
          <w:rFonts w:eastAsiaTheme="minorHAnsi" w:cs="Arial"/>
          <w:sz w:val="22"/>
        </w:rPr>
        <w:t xml:space="preserve"> </w:t>
      </w:r>
      <w:r w:rsidR="00195598">
        <w:rPr>
          <w:rFonts w:eastAsiaTheme="minorHAnsi" w:cs="Arial"/>
          <w:sz w:val="22"/>
        </w:rPr>
        <w:t xml:space="preserve">über </w:t>
      </w:r>
      <w:r w:rsidR="00A53894">
        <w:rPr>
          <w:rFonts w:eastAsiaTheme="minorHAnsi" w:cs="Arial"/>
          <w:sz w:val="22"/>
        </w:rPr>
        <w:t>Montagem</w:t>
      </w:r>
      <w:r w:rsidR="0061212F">
        <w:rPr>
          <w:rFonts w:eastAsiaTheme="minorHAnsi" w:cs="Arial"/>
          <w:sz w:val="22"/>
        </w:rPr>
        <w:t>aschinen</w:t>
      </w:r>
      <w:r w:rsidR="006C5F1A">
        <w:rPr>
          <w:rFonts w:eastAsiaTheme="minorHAnsi" w:cs="Arial"/>
          <w:sz w:val="22"/>
        </w:rPr>
        <w:t xml:space="preserve"> für </w:t>
      </w:r>
      <w:r w:rsidR="00D54996">
        <w:rPr>
          <w:rFonts w:eastAsiaTheme="minorHAnsi" w:cs="Arial"/>
          <w:sz w:val="22"/>
        </w:rPr>
        <w:t xml:space="preserve">die </w:t>
      </w:r>
      <w:r w:rsidR="00EF4AD7">
        <w:rPr>
          <w:rFonts w:eastAsiaTheme="minorHAnsi" w:cs="Arial"/>
          <w:sz w:val="22"/>
        </w:rPr>
        <w:t>Injektoren</w:t>
      </w:r>
      <w:r w:rsidR="0061212F">
        <w:rPr>
          <w:rFonts w:eastAsiaTheme="minorHAnsi" w:cs="Arial"/>
          <w:sz w:val="22"/>
        </w:rPr>
        <w:t xml:space="preserve">, die beispielsweise zunächst halbautomatisch betrieben werden können und sich später zu vollautomatisierten Lösungen ausbauen lassen. </w:t>
      </w:r>
      <w:r w:rsidR="003E0C2B">
        <w:rPr>
          <w:rFonts w:eastAsiaTheme="minorHAnsi" w:cs="Arial"/>
          <w:sz w:val="22"/>
        </w:rPr>
        <w:t>W</w:t>
      </w:r>
      <w:r w:rsidR="00136E39">
        <w:rPr>
          <w:rFonts w:eastAsiaTheme="minorHAnsi" w:cs="Arial"/>
          <w:sz w:val="22"/>
        </w:rPr>
        <w:t>eitere Vorteil</w:t>
      </w:r>
      <w:r w:rsidR="008F25DD">
        <w:rPr>
          <w:rFonts w:eastAsiaTheme="minorHAnsi" w:cs="Arial"/>
          <w:sz w:val="22"/>
        </w:rPr>
        <w:t>e</w:t>
      </w:r>
      <w:r w:rsidR="00136E39">
        <w:rPr>
          <w:rFonts w:eastAsiaTheme="minorHAnsi" w:cs="Arial"/>
          <w:sz w:val="22"/>
        </w:rPr>
        <w:t xml:space="preserve"> </w:t>
      </w:r>
      <w:r w:rsidR="003E0C2B">
        <w:rPr>
          <w:rFonts w:eastAsiaTheme="minorHAnsi" w:cs="Arial"/>
          <w:sz w:val="22"/>
        </w:rPr>
        <w:t>sind</w:t>
      </w:r>
      <w:r w:rsidR="00136E39">
        <w:rPr>
          <w:rFonts w:eastAsiaTheme="minorHAnsi" w:cs="Arial"/>
          <w:sz w:val="22"/>
        </w:rPr>
        <w:t xml:space="preserve"> das Verarbeiten von unterschiedlichen </w:t>
      </w:r>
      <w:r w:rsidR="00195598">
        <w:rPr>
          <w:rFonts w:eastAsiaTheme="minorHAnsi" w:cs="Arial"/>
          <w:sz w:val="22"/>
        </w:rPr>
        <w:t>Injektoren</w:t>
      </w:r>
      <w:r w:rsidR="00136E39">
        <w:rPr>
          <w:rFonts w:eastAsiaTheme="minorHAnsi" w:cs="Arial"/>
          <w:sz w:val="22"/>
        </w:rPr>
        <w:t xml:space="preserve"> auf einem Maschinensystem</w:t>
      </w:r>
      <w:r w:rsidR="003E0C2B">
        <w:rPr>
          <w:rFonts w:eastAsiaTheme="minorHAnsi" w:cs="Arial"/>
          <w:sz w:val="22"/>
        </w:rPr>
        <w:t xml:space="preserve"> sowie die integrierten</w:t>
      </w:r>
      <w:r w:rsidR="009E1E12">
        <w:rPr>
          <w:rFonts w:eastAsiaTheme="minorHAnsi" w:cs="Arial"/>
          <w:sz w:val="22"/>
        </w:rPr>
        <w:t>,</w:t>
      </w:r>
      <w:r w:rsidR="003E0C2B">
        <w:rPr>
          <w:rFonts w:eastAsiaTheme="minorHAnsi" w:cs="Arial"/>
          <w:sz w:val="22"/>
        </w:rPr>
        <w:t xml:space="preserve"> umfangreichen Prozesskontrollen</w:t>
      </w:r>
      <w:r w:rsidR="00136E39">
        <w:rPr>
          <w:rFonts w:eastAsiaTheme="minorHAnsi" w:cs="Arial"/>
          <w:sz w:val="22"/>
        </w:rPr>
        <w:t xml:space="preserve">. </w:t>
      </w:r>
      <w:r w:rsidR="00D54996">
        <w:rPr>
          <w:rFonts w:eastAsiaTheme="minorHAnsi" w:cs="Arial"/>
          <w:sz w:val="22"/>
        </w:rPr>
        <w:t>Auch d</w:t>
      </w:r>
      <w:r w:rsidR="00136E39">
        <w:rPr>
          <w:rFonts w:eastAsiaTheme="minorHAnsi" w:cs="Arial"/>
          <w:sz w:val="22"/>
        </w:rPr>
        <w:t xml:space="preserve">ie Montagemaschinen </w:t>
      </w:r>
      <w:r w:rsidR="00A53894">
        <w:rPr>
          <w:rFonts w:eastAsiaTheme="minorHAnsi" w:cs="Arial"/>
          <w:sz w:val="22"/>
        </w:rPr>
        <w:t>können</w:t>
      </w:r>
      <w:r w:rsidR="00195598">
        <w:rPr>
          <w:rFonts w:eastAsiaTheme="minorHAnsi" w:cs="Arial"/>
          <w:sz w:val="22"/>
        </w:rPr>
        <w:t xml:space="preserve"> zusammen </w:t>
      </w:r>
      <w:r w:rsidR="00136E39">
        <w:rPr>
          <w:rFonts w:eastAsiaTheme="minorHAnsi" w:cs="Arial"/>
          <w:sz w:val="22"/>
        </w:rPr>
        <w:t xml:space="preserve">mit den </w:t>
      </w:r>
      <w:r w:rsidR="00A53894">
        <w:rPr>
          <w:rFonts w:eastAsiaTheme="minorHAnsi" w:cs="Arial"/>
          <w:sz w:val="22"/>
        </w:rPr>
        <w:t>Spritzen-F</w:t>
      </w:r>
      <w:r w:rsidR="00136E39">
        <w:rPr>
          <w:rFonts w:eastAsiaTheme="minorHAnsi" w:cs="Arial"/>
          <w:sz w:val="22"/>
        </w:rPr>
        <w:t xml:space="preserve">üllmaschinen von Optima Pharma zu </w:t>
      </w:r>
      <w:r w:rsidR="00B160D5">
        <w:rPr>
          <w:rFonts w:eastAsiaTheme="minorHAnsi" w:cs="Arial"/>
          <w:sz w:val="22"/>
        </w:rPr>
        <w:t>integrierten</w:t>
      </w:r>
      <w:r w:rsidR="00136E39">
        <w:rPr>
          <w:rFonts w:eastAsiaTheme="minorHAnsi" w:cs="Arial"/>
          <w:sz w:val="22"/>
        </w:rPr>
        <w:t xml:space="preserve"> Turnkey-</w:t>
      </w:r>
      <w:r w:rsidR="00A53894">
        <w:rPr>
          <w:rFonts w:eastAsiaTheme="minorHAnsi" w:cs="Arial"/>
          <w:sz w:val="22"/>
        </w:rPr>
        <w:t>Linien kombiniert werden</w:t>
      </w:r>
      <w:r w:rsidR="00136E39">
        <w:rPr>
          <w:rFonts w:eastAsiaTheme="minorHAnsi" w:cs="Arial"/>
          <w:sz w:val="22"/>
        </w:rPr>
        <w:t>.</w:t>
      </w:r>
    </w:p>
    <w:p w14:paraId="72DF03FE" w14:textId="77777777" w:rsidR="00B15051" w:rsidRDefault="00B15051" w:rsidP="00B15051">
      <w:pPr>
        <w:spacing w:after="160" w:line="360" w:lineRule="auto"/>
        <w:rPr>
          <w:rFonts w:eastAsiaTheme="minorHAnsi" w:cs="Arial"/>
          <w:sz w:val="22"/>
        </w:rPr>
      </w:pPr>
      <w:r>
        <w:rPr>
          <w:rFonts w:eastAsiaTheme="minorHAnsi" w:cs="Arial"/>
          <w:sz w:val="22"/>
        </w:rPr>
        <w:t xml:space="preserve">Als </w:t>
      </w:r>
      <w:proofErr w:type="spellStart"/>
      <w:r>
        <w:rPr>
          <w:rFonts w:eastAsiaTheme="minorHAnsi" w:cs="Arial"/>
          <w:sz w:val="22"/>
        </w:rPr>
        <w:t>Barrieresystem</w:t>
      </w:r>
      <w:proofErr w:type="spellEnd"/>
      <w:r>
        <w:rPr>
          <w:rFonts w:eastAsiaTheme="minorHAnsi" w:cs="Arial"/>
          <w:sz w:val="22"/>
        </w:rPr>
        <w:t xml:space="preserve"> mit automatisierter Biodekontamination von Füll- und Verschließprozessen ist die </w:t>
      </w:r>
      <w:proofErr w:type="spellStart"/>
      <w:r>
        <w:rPr>
          <w:rFonts w:eastAsiaTheme="minorHAnsi" w:cs="Arial"/>
          <w:sz w:val="22"/>
        </w:rPr>
        <w:t>Isolatortechnik</w:t>
      </w:r>
      <w:proofErr w:type="spellEnd"/>
      <w:r>
        <w:rPr>
          <w:rFonts w:eastAsiaTheme="minorHAnsi" w:cs="Arial"/>
          <w:sz w:val="22"/>
        </w:rPr>
        <w:t xml:space="preserve"> heute führend. Mit dem </w:t>
      </w:r>
      <w:proofErr w:type="spellStart"/>
      <w:r>
        <w:rPr>
          <w:rFonts w:eastAsiaTheme="minorHAnsi" w:cs="Arial"/>
          <w:sz w:val="22"/>
        </w:rPr>
        <w:t>DECOpulse</w:t>
      </w:r>
      <w:proofErr w:type="spellEnd"/>
      <w:r w:rsidRPr="0055031A">
        <w:rPr>
          <w:rFonts w:cs="Arial"/>
          <w:color w:val="545454"/>
          <w:sz w:val="21"/>
          <w:szCs w:val="21"/>
          <w:shd w:val="clear" w:color="auto" w:fill="FFFFFF"/>
          <w:vertAlign w:val="superscript"/>
        </w:rPr>
        <w:t>®</w:t>
      </w:r>
      <w:r>
        <w:rPr>
          <w:rFonts w:eastAsiaTheme="minorHAnsi" w:cs="Arial"/>
          <w:sz w:val="22"/>
        </w:rPr>
        <w:t xml:space="preserve"> System von </w:t>
      </w:r>
      <w:proofErr w:type="spellStart"/>
      <w:r>
        <w:rPr>
          <w:rFonts w:eastAsiaTheme="minorHAnsi" w:cs="Arial"/>
          <w:sz w:val="22"/>
        </w:rPr>
        <w:t>Metall+Plastic</w:t>
      </w:r>
      <w:proofErr w:type="spellEnd"/>
      <w:r>
        <w:rPr>
          <w:rFonts w:eastAsiaTheme="minorHAnsi" w:cs="Arial"/>
          <w:sz w:val="22"/>
        </w:rPr>
        <w:t xml:space="preserve"> lassen sich im </w:t>
      </w:r>
      <w:r>
        <w:rPr>
          <w:rFonts w:eastAsiaTheme="minorHAnsi" w:cs="Arial"/>
          <w:sz w:val="22"/>
        </w:rPr>
        <w:lastRenderedPageBreak/>
        <w:t>Dekontaminationszyklus neue Zeitvorteile erschließen und der Einsatz von H</w:t>
      </w:r>
      <w:r w:rsidRPr="0098190D">
        <w:rPr>
          <w:rFonts w:eastAsiaTheme="minorHAnsi" w:cs="Arial"/>
          <w:sz w:val="22"/>
          <w:vertAlign w:val="subscript"/>
        </w:rPr>
        <w:t>2</w:t>
      </w:r>
      <w:r>
        <w:rPr>
          <w:rFonts w:eastAsiaTheme="minorHAnsi" w:cs="Arial"/>
          <w:sz w:val="22"/>
        </w:rPr>
        <w:t>O</w:t>
      </w:r>
      <w:r w:rsidRPr="0098190D">
        <w:rPr>
          <w:rFonts w:eastAsiaTheme="minorHAnsi" w:cs="Arial"/>
          <w:sz w:val="22"/>
          <w:vertAlign w:val="subscript"/>
        </w:rPr>
        <w:t>2</w:t>
      </w:r>
      <w:r>
        <w:rPr>
          <w:rFonts w:eastAsiaTheme="minorHAnsi" w:cs="Arial"/>
          <w:sz w:val="22"/>
        </w:rPr>
        <w:t xml:space="preserve"> reduzieren. Das </w:t>
      </w:r>
      <w:proofErr w:type="spellStart"/>
      <w:r>
        <w:rPr>
          <w:rFonts w:eastAsiaTheme="minorHAnsi" w:cs="Arial"/>
          <w:sz w:val="22"/>
        </w:rPr>
        <w:t>DECOpulse</w:t>
      </w:r>
      <w:proofErr w:type="spellEnd"/>
      <w:r w:rsidRPr="008772D4">
        <w:rPr>
          <w:rFonts w:cs="Arial"/>
          <w:color w:val="545454"/>
          <w:sz w:val="21"/>
          <w:szCs w:val="21"/>
          <w:shd w:val="clear" w:color="auto" w:fill="FFFFFF"/>
          <w:vertAlign w:val="superscript"/>
        </w:rPr>
        <w:t>®</w:t>
      </w:r>
      <w:r>
        <w:rPr>
          <w:rFonts w:eastAsiaTheme="minorHAnsi" w:cs="Arial"/>
          <w:sz w:val="22"/>
        </w:rPr>
        <w:t xml:space="preserve"> System hat den </w:t>
      </w:r>
      <w:proofErr w:type="spellStart"/>
      <w:r w:rsidRPr="00621A56">
        <w:rPr>
          <w:rFonts w:eastAsiaTheme="minorHAnsi" w:cs="Arial"/>
          <w:sz w:val="22"/>
        </w:rPr>
        <w:t>Biotech</w:t>
      </w:r>
      <w:proofErr w:type="spellEnd"/>
      <w:r w:rsidRPr="00621A56">
        <w:rPr>
          <w:rFonts w:eastAsiaTheme="minorHAnsi" w:cs="Arial"/>
          <w:sz w:val="22"/>
        </w:rPr>
        <w:t xml:space="preserve"> Innovation Award 2019</w:t>
      </w:r>
      <w:r>
        <w:rPr>
          <w:rFonts w:eastAsiaTheme="minorHAnsi" w:cs="Arial"/>
          <w:sz w:val="22"/>
        </w:rPr>
        <w:t xml:space="preserve"> erhalten. Weitere besondere Vorteile der </w:t>
      </w:r>
      <w:proofErr w:type="spellStart"/>
      <w:r>
        <w:rPr>
          <w:rFonts w:eastAsiaTheme="minorHAnsi" w:cs="Arial"/>
          <w:sz w:val="22"/>
        </w:rPr>
        <w:t>Isolatortechnik</w:t>
      </w:r>
      <w:proofErr w:type="spellEnd"/>
      <w:r>
        <w:rPr>
          <w:rFonts w:eastAsiaTheme="minorHAnsi" w:cs="Arial"/>
          <w:sz w:val="22"/>
        </w:rPr>
        <w:t xml:space="preserve"> von </w:t>
      </w:r>
      <w:proofErr w:type="spellStart"/>
      <w:r>
        <w:rPr>
          <w:rFonts w:eastAsiaTheme="minorHAnsi" w:cs="Arial"/>
          <w:sz w:val="22"/>
        </w:rPr>
        <w:t>Metall+Plastic</w:t>
      </w:r>
      <w:proofErr w:type="spellEnd"/>
      <w:r>
        <w:rPr>
          <w:rFonts w:eastAsiaTheme="minorHAnsi" w:cs="Arial"/>
          <w:sz w:val="22"/>
        </w:rPr>
        <w:t xml:space="preserve"> werden anhand eines Modells, das auf der P-MEC ausgestellt wird, aufgezeigt. </w:t>
      </w:r>
    </w:p>
    <w:p w14:paraId="4FA5B8D8" w14:textId="23B11A80" w:rsidR="003260BF" w:rsidRDefault="00B15051" w:rsidP="00B15051">
      <w:pPr>
        <w:spacing w:after="160" w:line="360" w:lineRule="auto"/>
        <w:rPr>
          <w:rFonts w:eastAsiaTheme="minorHAnsi" w:cs="Arial"/>
          <w:sz w:val="22"/>
        </w:rPr>
      </w:pPr>
      <w:r w:rsidRPr="00B50B10">
        <w:rPr>
          <w:rFonts w:eastAsiaTheme="minorHAnsi" w:cs="Arial"/>
          <w:sz w:val="22"/>
        </w:rPr>
        <w:t xml:space="preserve">Ein wichtiger Baustein der </w:t>
      </w:r>
      <w:r>
        <w:rPr>
          <w:rFonts w:eastAsiaTheme="minorHAnsi" w:cs="Arial"/>
          <w:sz w:val="22"/>
        </w:rPr>
        <w:t>aseptischen Verarbeitung</w:t>
      </w:r>
      <w:r w:rsidRPr="00B50B10">
        <w:rPr>
          <w:rFonts w:eastAsiaTheme="minorHAnsi" w:cs="Arial"/>
          <w:sz w:val="22"/>
        </w:rPr>
        <w:t xml:space="preserve"> sind Sterilitätstests. Der Sterilitätstestisolator</w:t>
      </w:r>
      <w:r w:rsidRPr="0090464C">
        <w:rPr>
          <w:rFonts w:eastAsiaTheme="minorHAnsi" w:cs="Arial"/>
          <w:sz w:val="22"/>
        </w:rPr>
        <w:t xml:space="preserve"> STISO</w:t>
      </w:r>
      <w:r>
        <w:rPr>
          <w:rFonts w:eastAsiaTheme="minorHAnsi" w:cs="Arial"/>
          <w:sz w:val="22"/>
        </w:rPr>
        <w:t xml:space="preserve"> von</w:t>
      </w:r>
      <w:r w:rsidRPr="0090464C">
        <w:rPr>
          <w:rFonts w:eastAsiaTheme="minorHAnsi" w:cs="Arial"/>
          <w:sz w:val="22"/>
        </w:rPr>
        <w:t xml:space="preserve"> </w:t>
      </w:r>
      <w:proofErr w:type="spellStart"/>
      <w:r w:rsidRPr="0090464C">
        <w:rPr>
          <w:rFonts w:eastAsiaTheme="minorHAnsi" w:cs="Arial"/>
          <w:sz w:val="22"/>
        </w:rPr>
        <w:t>Metall+P</w:t>
      </w:r>
      <w:r>
        <w:rPr>
          <w:rFonts w:eastAsiaTheme="minorHAnsi" w:cs="Arial"/>
          <w:sz w:val="22"/>
        </w:rPr>
        <w:t>lastic</w:t>
      </w:r>
      <w:proofErr w:type="spellEnd"/>
      <w:r>
        <w:rPr>
          <w:rFonts w:eastAsiaTheme="minorHAnsi" w:cs="Arial"/>
          <w:sz w:val="22"/>
        </w:rPr>
        <w:t xml:space="preserve"> setzt hier Maßstäbe. Dieser bietet extrem kurze Dekontaminationszykluszeiten und – zusammen mit der wartungsarmen </w:t>
      </w:r>
      <w:r w:rsidRPr="00C800D3">
        <w:rPr>
          <w:rFonts w:eastAsiaTheme="minorHAnsi" w:cs="Arial"/>
          <w:sz w:val="22"/>
        </w:rPr>
        <w:t>H</w:t>
      </w:r>
      <w:r w:rsidRPr="00C800D3">
        <w:rPr>
          <w:rFonts w:eastAsiaTheme="minorHAnsi" w:cs="Arial"/>
          <w:sz w:val="22"/>
          <w:vertAlign w:val="subscript"/>
        </w:rPr>
        <w:t>2</w:t>
      </w:r>
      <w:r w:rsidRPr="00C800D3">
        <w:rPr>
          <w:rFonts w:eastAsiaTheme="minorHAnsi" w:cs="Arial"/>
          <w:sz w:val="22"/>
        </w:rPr>
        <w:t>O</w:t>
      </w:r>
      <w:r w:rsidRPr="00C800D3">
        <w:rPr>
          <w:rFonts w:eastAsiaTheme="minorHAnsi" w:cs="Arial"/>
          <w:sz w:val="22"/>
          <w:vertAlign w:val="subscript"/>
        </w:rPr>
        <w:t>2</w:t>
      </w:r>
      <w:r>
        <w:rPr>
          <w:rFonts w:eastAsiaTheme="minorHAnsi" w:cs="Arial"/>
          <w:sz w:val="22"/>
        </w:rPr>
        <w:t>-Flash-Verdampfung – eine besonders hohe Maschinenverfügbarkeit. In der Bedienung überzeugen insbesondere das ergonomische Konzept sowie viele Details wie beispielsweise der über das HMI durchführbare, kabellose Handschuhtest. Der STISO ist modular aufgebaut und lässt sich flexibel an spezifische Kundenbedürfnisse anpassen. Zwei Ausführungen, für aseptische oder für aseptisch-hochpotente Anwendungen, sind verfügbar.</w:t>
      </w:r>
    </w:p>
    <w:p w14:paraId="5C5266C8" w14:textId="45681339" w:rsidR="003260BF" w:rsidRPr="000B7E0B" w:rsidRDefault="000B7E0B" w:rsidP="00B15051">
      <w:pPr>
        <w:spacing w:after="160" w:line="360" w:lineRule="auto"/>
        <w:rPr>
          <w:rFonts w:eastAsiaTheme="minorHAnsi" w:cs="Arial"/>
          <w:b/>
          <w:sz w:val="22"/>
        </w:rPr>
      </w:pPr>
      <w:r w:rsidRPr="000B7E0B">
        <w:rPr>
          <w:rFonts w:eastAsiaTheme="minorHAnsi" w:cs="Arial"/>
          <w:b/>
          <w:sz w:val="22"/>
        </w:rPr>
        <w:t>Die Digitalisierung effektiv nutzen</w:t>
      </w:r>
    </w:p>
    <w:p w14:paraId="3A78AA9A" w14:textId="7303D2F1" w:rsidR="007A4F49" w:rsidRPr="007A4F49" w:rsidRDefault="007A4F49" w:rsidP="00B15051">
      <w:pPr>
        <w:spacing w:after="160" w:line="360" w:lineRule="auto"/>
        <w:rPr>
          <w:rFonts w:eastAsiaTheme="minorHAnsi" w:cs="Arial"/>
          <w:sz w:val="22"/>
        </w:rPr>
      </w:pPr>
      <w:r w:rsidRPr="00FF0A5C">
        <w:rPr>
          <w:rFonts w:eastAsiaTheme="minorHAnsi" w:cs="Arial"/>
          <w:sz w:val="22"/>
        </w:rPr>
        <w:t xml:space="preserve">Welche Vorteile die Digitalisierung der Pharma-Branche bietet, </w:t>
      </w:r>
      <w:r w:rsidR="000B7E0B">
        <w:rPr>
          <w:rFonts w:eastAsiaTheme="minorHAnsi" w:cs="Arial"/>
          <w:sz w:val="22"/>
        </w:rPr>
        <w:t>demonstriert</w:t>
      </w:r>
      <w:r w:rsidRPr="00FF0A5C">
        <w:rPr>
          <w:rFonts w:eastAsiaTheme="minorHAnsi" w:cs="Arial"/>
          <w:sz w:val="22"/>
        </w:rPr>
        <w:t xml:space="preserve"> Optima Pharma auf der P-MEC am Beispiel der Smart </w:t>
      </w:r>
      <w:proofErr w:type="spellStart"/>
      <w:r w:rsidRPr="00FF0A5C">
        <w:rPr>
          <w:rFonts w:eastAsiaTheme="minorHAnsi" w:cs="Arial"/>
          <w:sz w:val="22"/>
        </w:rPr>
        <w:t>Glasses</w:t>
      </w:r>
      <w:proofErr w:type="spellEnd"/>
      <w:r w:rsidRPr="00FF0A5C">
        <w:rPr>
          <w:rFonts w:eastAsiaTheme="minorHAnsi" w:cs="Arial"/>
          <w:sz w:val="22"/>
        </w:rPr>
        <w:t>. Diese zeigen ihre Stärke</w:t>
      </w:r>
      <w:r w:rsidR="000B7E0B">
        <w:rPr>
          <w:rFonts w:eastAsiaTheme="minorHAnsi" w:cs="Arial"/>
          <w:sz w:val="22"/>
        </w:rPr>
        <w:t xml:space="preserve"> im Service</w:t>
      </w:r>
      <w:r w:rsidRPr="00FF0A5C">
        <w:rPr>
          <w:rFonts w:eastAsiaTheme="minorHAnsi" w:cs="Arial"/>
          <w:sz w:val="22"/>
        </w:rPr>
        <w:t xml:space="preserve">, wenn bei der Fehlersuche die Experten von Optima Pharma live unterstützen, ohne vor Ort </w:t>
      </w:r>
      <w:r w:rsidR="000B7E0B">
        <w:rPr>
          <w:rFonts w:eastAsiaTheme="minorHAnsi" w:cs="Arial"/>
          <w:sz w:val="22"/>
        </w:rPr>
        <w:t>zu sein</w:t>
      </w:r>
      <w:r w:rsidRPr="00FF0A5C">
        <w:rPr>
          <w:rFonts w:eastAsiaTheme="minorHAnsi" w:cs="Arial"/>
          <w:sz w:val="22"/>
        </w:rPr>
        <w:t xml:space="preserve">. Auch Anleitungen für Wartungsarbeiten oder Formatwechsel sind über eingespielte Tutorials verfügbar. Optima Pharma bietet die Smart </w:t>
      </w:r>
      <w:proofErr w:type="spellStart"/>
      <w:r w:rsidRPr="00FF0A5C">
        <w:rPr>
          <w:rFonts w:eastAsiaTheme="minorHAnsi" w:cs="Arial"/>
          <w:sz w:val="22"/>
        </w:rPr>
        <w:t>Glasses</w:t>
      </w:r>
      <w:proofErr w:type="spellEnd"/>
      <w:r w:rsidRPr="00FF0A5C">
        <w:rPr>
          <w:rFonts w:eastAsiaTheme="minorHAnsi" w:cs="Arial"/>
          <w:sz w:val="22"/>
        </w:rPr>
        <w:t xml:space="preserve"> als Teil </w:t>
      </w:r>
      <w:r w:rsidR="000B7E0B">
        <w:rPr>
          <w:rFonts w:eastAsiaTheme="minorHAnsi" w:cs="Arial"/>
          <w:sz w:val="22"/>
        </w:rPr>
        <w:t>des</w:t>
      </w:r>
      <w:r w:rsidRPr="00FF0A5C">
        <w:rPr>
          <w:rFonts w:eastAsiaTheme="minorHAnsi" w:cs="Arial"/>
          <w:sz w:val="22"/>
        </w:rPr>
        <w:t xml:space="preserve"> IPAS (Intelligent </w:t>
      </w:r>
      <w:proofErr w:type="spellStart"/>
      <w:r w:rsidRPr="00FF0A5C">
        <w:rPr>
          <w:rFonts w:eastAsiaTheme="minorHAnsi" w:cs="Arial"/>
          <w:sz w:val="22"/>
        </w:rPr>
        <w:t>Production</w:t>
      </w:r>
      <w:proofErr w:type="spellEnd"/>
      <w:r w:rsidRPr="00FF0A5C">
        <w:rPr>
          <w:rFonts w:eastAsiaTheme="minorHAnsi" w:cs="Arial"/>
          <w:sz w:val="22"/>
        </w:rPr>
        <w:t xml:space="preserve"> </w:t>
      </w:r>
      <w:proofErr w:type="spellStart"/>
      <w:r w:rsidRPr="00FF0A5C">
        <w:rPr>
          <w:rFonts w:eastAsiaTheme="minorHAnsi" w:cs="Arial"/>
          <w:sz w:val="22"/>
        </w:rPr>
        <w:t>Assistant</w:t>
      </w:r>
      <w:proofErr w:type="spellEnd"/>
      <w:r w:rsidRPr="00FF0A5C">
        <w:rPr>
          <w:rFonts w:eastAsiaTheme="minorHAnsi" w:cs="Arial"/>
          <w:sz w:val="22"/>
        </w:rPr>
        <w:t xml:space="preserve"> System) an, das </w:t>
      </w:r>
      <w:r w:rsidR="009A2670">
        <w:rPr>
          <w:rFonts w:eastAsiaTheme="minorHAnsi" w:cs="Arial"/>
          <w:sz w:val="22"/>
        </w:rPr>
        <w:t xml:space="preserve">viele </w:t>
      </w:r>
      <w:r w:rsidRPr="00FF0A5C">
        <w:rPr>
          <w:rFonts w:eastAsiaTheme="minorHAnsi" w:cs="Arial"/>
          <w:sz w:val="22"/>
        </w:rPr>
        <w:t xml:space="preserve">weitere digitale Features </w:t>
      </w:r>
      <w:r w:rsidR="000B7E0B">
        <w:rPr>
          <w:rFonts w:eastAsiaTheme="minorHAnsi" w:cs="Arial"/>
          <w:sz w:val="22"/>
        </w:rPr>
        <w:t>bietet</w:t>
      </w:r>
      <w:r w:rsidRPr="00FF0A5C">
        <w:rPr>
          <w:rFonts w:eastAsiaTheme="minorHAnsi" w:cs="Arial"/>
          <w:sz w:val="22"/>
        </w:rPr>
        <w:t xml:space="preserve"> und kontinuierlich ausgebaut wird. </w:t>
      </w:r>
    </w:p>
    <w:p w14:paraId="0C1EA968" w14:textId="34B32EA2" w:rsidR="00DC5EB2" w:rsidRDefault="00D57883" w:rsidP="00DC5EB2">
      <w:pPr>
        <w:rPr>
          <w:rFonts w:cs="Arial"/>
          <w:b/>
          <w:bCs/>
          <w:sz w:val="22"/>
          <w:szCs w:val="22"/>
          <w:shd w:val="clear" w:color="auto" w:fill="FFFFFF"/>
        </w:rPr>
      </w:pPr>
      <w:r>
        <w:rPr>
          <w:rFonts w:cs="Arial"/>
          <w:b/>
          <w:bCs/>
          <w:sz w:val="22"/>
          <w:szCs w:val="22"/>
          <w:shd w:val="clear" w:color="auto" w:fill="FFFFFF"/>
        </w:rPr>
        <w:t xml:space="preserve">Optima Pharma </w:t>
      </w:r>
      <w:r w:rsidR="00E32167" w:rsidRPr="00E32167">
        <w:rPr>
          <w:rFonts w:cs="Arial"/>
          <w:b/>
          <w:bCs/>
          <w:sz w:val="22"/>
          <w:szCs w:val="22"/>
          <w:shd w:val="clear" w:color="auto" w:fill="FFFFFF"/>
        </w:rPr>
        <w:t xml:space="preserve">auf der </w:t>
      </w:r>
      <w:r w:rsidR="00774EA9">
        <w:rPr>
          <w:rFonts w:cs="Arial"/>
          <w:b/>
          <w:bCs/>
          <w:sz w:val="22"/>
          <w:szCs w:val="22"/>
          <w:shd w:val="clear" w:color="auto" w:fill="FFFFFF"/>
        </w:rPr>
        <w:t>P-MEC</w:t>
      </w:r>
      <w:r>
        <w:rPr>
          <w:rFonts w:cs="Arial"/>
          <w:b/>
          <w:bCs/>
          <w:sz w:val="22"/>
          <w:szCs w:val="22"/>
          <w:shd w:val="clear" w:color="auto" w:fill="FFFFFF"/>
        </w:rPr>
        <w:t xml:space="preserve"> </w:t>
      </w:r>
      <w:r w:rsidR="00DC5EB2">
        <w:rPr>
          <w:rFonts w:cs="Arial"/>
          <w:b/>
          <w:bCs/>
          <w:sz w:val="22"/>
          <w:szCs w:val="22"/>
          <w:shd w:val="clear" w:color="auto" w:fill="FFFFFF"/>
        </w:rPr>
        <w:t xml:space="preserve">Indien: </w:t>
      </w:r>
    </w:p>
    <w:p w14:paraId="0F55A20C" w14:textId="77777777" w:rsidR="001A0264" w:rsidRPr="006557BE" w:rsidRDefault="00DC5EB2" w:rsidP="00DC5EB2">
      <w:pPr>
        <w:rPr>
          <w:rFonts w:cs="Arial"/>
          <w:b/>
          <w:bCs/>
          <w:sz w:val="22"/>
          <w:szCs w:val="22"/>
          <w:shd w:val="clear" w:color="auto" w:fill="FFFFFF"/>
        </w:rPr>
      </w:pPr>
      <w:r w:rsidRPr="00DC5EB2">
        <w:rPr>
          <w:rFonts w:cs="Arial"/>
          <w:b/>
          <w:bCs/>
          <w:sz w:val="22"/>
          <w:szCs w:val="22"/>
          <w:shd w:val="clear" w:color="auto" w:fill="FFFFFF"/>
        </w:rPr>
        <w:t>26. bis 28.</w:t>
      </w:r>
      <w:r>
        <w:rPr>
          <w:rFonts w:cs="Arial"/>
          <w:b/>
          <w:bCs/>
          <w:sz w:val="22"/>
          <w:szCs w:val="22"/>
          <w:shd w:val="clear" w:color="auto" w:fill="FFFFFF"/>
        </w:rPr>
        <w:t xml:space="preserve"> November 2019, </w:t>
      </w:r>
      <w:proofErr w:type="spellStart"/>
      <w:r>
        <w:rPr>
          <w:rFonts w:cs="Arial"/>
          <w:b/>
          <w:bCs/>
          <w:sz w:val="22"/>
          <w:szCs w:val="22"/>
          <w:shd w:val="clear" w:color="auto" w:fill="FFFFFF"/>
        </w:rPr>
        <w:t>India</w:t>
      </w:r>
      <w:proofErr w:type="spellEnd"/>
      <w:r>
        <w:rPr>
          <w:rFonts w:cs="Arial"/>
          <w:b/>
          <w:bCs/>
          <w:sz w:val="22"/>
          <w:szCs w:val="22"/>
          <w:shd w:val="clear" w:color="auto" w:fill="FFFFFF"/>
        </w:rPr>
        <w:t xml:space="preserve"> Expo Mart, Delhi</w:t>
      </w:r>
      <w:r w:rsidRPr="00DC5EB2">
        <w:rPr>
          <w:rFonts w:cs="Arial"/>
          <w:b/>
          <w:bCs/>
          <w:sz w:val="22"/>
          <w:szCs w:val="22"/>
          <w:shd w:val="clear" w:color="auto" w:fill="FFFFFF"/>
        </w:rPr>
        <w:t xml:space="preserve"> </w:t>
      </w:r>
      <w:r>
        <w:rPr>
          <w:rFonts w:cs="Arial"/>
          <w:b/>
          <w:bCs/>
          <w:sz w:val="22"/>
          <w:szCs w:val="22"/>
          <w:shd w:val="clear" w:color="auto" w:fill="FFFFFF"/>
        </w:rPr>
        <w:t>(</w:t>
      </w:r>
      <w:r w:rsidRPr="00DC5EB2">
        <w:rPr>
          <w:rFonts w:cs="Arial"/>
          <w:b/>
          <w:bCs/>
          <w:sz w:val="22"/>
          <w:szCs w:val="22"/>
          <w:shd w:val="clear" w:color="auto" w:fill="FFFFFF"/>
        </w:rPr>
        <w:t>Indien</w:t>
      </w:r>
      <w:r>
        <w:rPr>
          <w:rFonts w:cs="Arial"/>
          <w:b/>
          <w:bCs/>
          <w:sz w:val="22"/>
          <w:szCs w:val="22"/>
          <w:shd w:val="clear" w:color="auto" w:fill="FFFFFF"/>
        </w:rPr>
        <w:t>)</w:t>
      </w:r>
    </w:p>
    <w:p w14:paraId="633660BA" w14:textId="77777777" w:rsidR="006557BE" w:rsidRDefault="006557BE" w:rsidP="00A95DB8">
      <w:pPr>
        <w:rPr>
          <w:rFonts w:eastAsiaTheme="minorHAnsi" w:cs="Arial"/>
          <w:szCs w:val="20"/>
        </w:rPr>
      </w:pPr>
    </w:p>
    <w:p w14:paraId="31CC21D7" w14:textId="77777777" w:rsidR="00400ACC" w:rsidRDefault="00400ACC" w:rsidP="005134CB">
      <w:pPr>
        <w:rPr>
          <w:rFonts w:cs="Arial"/>
          <w:szCs w:val="20"/>
          <w:shd w:val="clear" w:color="auto" w:fill="FFFFFF"/>
        </w:rPr>
      </w:pPr>
      <w:r w:rsidRPr="00400ACC">
        <w:rPr>
          <w:rFonts w:cs="Arial"/>
          <w:noProof/>
          <w:szCs w:val="20"/>
          <w:shd w:val="clear" w:color="auto" w:fill="FFFFFF"/>
        </w:rPr>
        <w:lastRenderedPageBreak/>
        <w:drawing>
          <wp:inline distT="0" distB="0" distL="0" distR="0" wp14:anchorId="4E9C47BB" wp14:editId="20DA93FA">
            <wp:extent cx="2779776" cy="2008388"/>
            <wp:effectExtent l="0" t="0" r="1905" b="0"/>
            <wp:docPr id="10" name="Grafik 10" descr="C:\Users\Henning PR\Desktop\Datentransfer Optima\PM Vorbericht P-MEC Frankfurt 2019\DBA_Multiuse_2612917_BRUNSWICK2_Main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nning PR\Desktop\Datentransfer Optima\PM Vorbericht P-MEC Frankfurt 2019\DBA_Multiuse_2612917_BRUNSWICK2_Mainvi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4757" cy="2011987"/>
                    </a:xfrm>
                    <a:prstGeom prst="rect">
                      <a:avLst/>
                    </a:prstGeom>
                    <a:noFill/>
                    <a:ln>
                      <a:noFill/>
                    </a:ln>
                  </pic:spPr>
                </pic:pic>
              </a:graphicData>
            </a:graphic>
          </wp:inline>
        </w:drawing>
      </w:r>
    </w:p>
    <w:p w14:paraId="7F3AFF6E" w14:textId="77777777" w:rsidR="00400ACC" w:rsidRDefault="00400ACC" w:rsidP="005134CB">
      <w:pPr>
        <w:rPr>
          <w:rFonts w:cs="Arial"/>
          <w:szCs w:val="20"/>
          <w:shd w:val="clear" w:color="auto" w:fill="FFFFFF"/>
        </w:rPr>
      </w:pPr>
      <w:r>
        <w:rPr>
          <w:rFonts w:cs="Arial"/>
          <w:szCs w:val="20"/>
          <w:shd w:val="clear" w:color="auto" w:fill="FFFFFF"/>
        </w:rPr>
        <w:t xml:space="preserve">Der </w:t>
      </w:r>
      <w:proofErr w:type="spellStart"/>
      <w:r>
        <w:rPr>
          <w:rFonts w:cs="Arial"/>
          <w:szCs w:val="20"/>
          <w:shd w:val="clear" w:color="auto" w:fill="FFFFFF"/>
        </w:rPr>
        <w:t>MultiUser</w:t>
      </w:r>
      <w:proofErr w:type="spellEnd"/>
      <w:r>
        <w:rPr>
          <w:rFonts w:cs="Arial"/>
          <w:szCs w:val="20"/>
          <w:shd w:val="clear" w:color="auto" w:fill="FFFFFF"/>
        </w:rPr>
        <w:t xml:space="preserve"> </w:t>
      </w:r>
      <w:proofErr w:type="spellStart"/>
      <w:r>
        <w:rPr>
          <w:rFonts w:cs="Arial"/>
          <w:szCs w:val="20"/>
          <w:shd w:val="clear" w:color="auto" w:fill="FFFFFF"/>
        </w:rPr>
        <w:t>Filler</w:t>
      </w:r>
      <w:proofErr w:type="spellEnd"/>
      <w:r>
        <w:rPr>
          <w:rFonts w:cs="Arial"/>
          <w:szCs w:val="20"/>
          <w:shd w:val="clear" w:color="auto" w:fill="FFFFFF"/>
        </w:rPr>
        <w:t xml:space="preserve"> von Optima Pharma eignet sich perfekt für kleine Batches, beispielsweise auch komplexer und hochpotenter Arzneimittel. Fertigspritzen, </w:t>
      </w:r>
      <w:proofErr w:type="spellStart"/>
      <w:r>
        <w:rPr>
          <w:rFonts w:cs="Arial"/>
          <w:szCs w:val="20"/>
          <w:shd w:val="clear" w:color="auto" w:fill="FFFFFF"/>
        </w:rPr>
        <w:t>Karpulen</w:t>
      </w:r>
      <w:proofErr w:type="spellEnd"/>
      <w:r>
        <w:rPr>
          <w:rFonts w:cs="Arial"/>
          <w:szCs w:val="20"/>
          <w:shd w:val="clear" w:color="auto" w:fill="FFFFFF"/>
        </w:rPr>
        <w:t xml:space="preserve"> und </w:t>
      </w:r>
      <w:proofErr w:type="spellStart"/>
      <w:r>
        <w:rPr>
          <w:rFonts w:cs="Arial"/>
          <w:szCs w:val="20"/>
          <w:shd w:val="clear" w:color="auto" w:fill="FFFFFF"/>
        </w:rPr>
        <w:t>Vials</w:t>
      </w:r>
      <w:proofErr w:type="spellEnd"/>
      <w:r>
        <w:rPr>
          <w:rFonts w:cs="Arial"/>
          <w:szCs w:val="20"/>
          <w:shd w:val="clear" w:color="auto" w:fill="FFFFFF"/>
        </w:rPr>
        <w:t xml:space="preserve"> werden formatteillos verarbeitet.</w:t>
      </w:r>
    </w:p>
    <w:p w14:paraId="0ADA5398" w14:textId="381B5411" w:rsidR="00400ACC" w:rsidRPr="005134CB" w:rsidRDefault="00400ACC" w:rsidP="005134CB">
      <w:pPr>
        <w:rPr>
          <w:rFonts w:cs="Arial"/>
          <w:szCs w:val="20"/>
          <w:shd w:val="clear" w:color="auto" w:fill="FFFFFF"/>
        </w:rPr>
      </w:pPr>
      <w:r>
        <w:rPr>
          <w:rFonts w:cs="Arial"/>
          <w:szCs w:val="20"/>
          <w:shd w:val="clear" w:color="auto" w:fill="FFFFFF"/>
        </w:rPr>
        <w:t xml:space="preserve"> </w:t>
      </w:r>
    </w:p>
    <w:p w14:paraId="74C59C39" w14:textId="77777777" w:rsidR="006557BE" w:rsidRDefault="006557BE" w:rsidP="00A50D10">
      <w:pPr>
        <w:pStyle w:val="Listenabsatz"/>
        <w:spacing w:after="0" w:line="240" w:lineRule="auto"/>
        <w:ind w:left="0"/>
        <w:rPr>
          <w:rFonts w:ascii="Arial" w:hAnsi="Arial" w:cs="Arial"/>
          <w:noProof/>
          <w:sz w:val="20"/>
          <w:szCs w:val="20"/>
          <w:lang w:eastAsia="de-DE"/>
        </w:rPr>
      </w:pPr>
    </w:p>
    <w:p w14:paraId="5C0724C6" w14:textId="77777777" w:rsidR="004C3045" w:rsidRDefault="00E158F1" w:rsidP="009509BC">
      <w:pPr>
        <w:pStyle w:val="Listenabsatz"/>
        <w:spacing w:after="120" w:line="276" w:lineRule="auto"/>
        <w:ind w:left="0"/>
        <w:rPr>
          <w:rFonts w:ascii="Arial" w:hAnsi="Arial" w:cs="Arial"/>
        </w:rPr>
      </w:pPr>
      <w:r w:rsidRPr="00E158F1">
        <w:rPr>
          <w:rFonts w:ascii="Arial" w:hAnsi="Arial" w:cs="Arial"/>
          <w:noProof/>
          <w:lang w:eastAsia="de-DE"/>
        </w:rPr>
        <w:drawing>
          <wp:inline distT="0" distB="0" distL="0" distR="0" wp14:anchorId="1C47BF16" wp14:editId="500F2E7C">
            <wp:extent cx="2733211" cy="1814169"/>
            <wp:effectExtent l="0" t="0" r="0" b="0"/>
            <wp:docPr id="5" name="Grafik 5" descr="C:\Users\Henning PR\Desktop\Datentransfer Optima\PM Vorbericht P-MEC India\Autoinjektor_03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Vorbericht P-MEC India\Autoinjektor_03 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9181" cy="1818131"/>
                    </a:xfrm>
                    <a:prstGeom prst="rect">
                      <a:avLst/>
                    </a:prstGeom>
                    <a:noFill/>
                    <a:ln>
                      <a:noFill/>
                    </a:ln>
                  </pic:spPr>
                </pic:pic>
              </a:graphicData>
            </a:graphic>
          </wp:inline>
        </w:drawing>
      </w:r>
    </w:p>
    <w:p w14:paraId="31527526" w14:textId="0B74E1B4" w:rsidR="000D2583" w:rsidRPr="00E158F1" w:rsidRDefault="008F71DF" w:rsidP="00F130B3">
      <w:pPr>
        <w:pStyle w:val="Listenabsatz"/>
        <w:spacing w:after="0" w:line="240" w:lineRule="auto"/>
        <w:ind w:left="0"/>
        <w:rPr>
          <w:rFonts w:ascii="Arial" w:hAnsi="Arial" w:cs="Arial"/>
          <w:sz w:val="20"/>
          <w:szCs w:val="20"/>
        </w:rPr>
      </w:pPr>
      <w:r>
        <w:rPr>
          <w:rFonts w:ascii="Arial" w:hAnsi="Arial" w:cs="Arial"/>
          <w:sz w:val="20"/>
          <w:szCs w:val="20"/>
        </w:rPr>
        <w:t>Für d</w:t>
      </w:r>
      <w:r w:rsidR="00E158F1" w:rsidRPr="00E158F1">
        <w:rPr>
          <w:rFonts w:ascii="Arial" w:hAnsi="Arial" w:cs="Arial"/>
          <w:sz w:val="20"/>
          <w:szCs w:val="20"/>
        </w:rPr>
        <w:t>ie au</w:t>
      </w:r>
      <w:r w:rsidR="00E158F1">
        <w:rPr>
          <w:rFonts w:ascii="Arial" w:hAnsi="Arial" w:cs="Arial"/>
          <w:sz w:val="20"/>
          <w:szCs w:val="20"/>
        </w:rPr>
        <w:t>tomatisierte Montage unterschiedlicher Injektoren</w:t>
      </w:r>
      <w:r>
        <w:rPr>
          <w:rFonts w:ascii="Arial" w:hAnsi="Arial" w:cs="Arial"/>
          <w:sz w:val="20"/>
          <w:szCs w:val="20"/>
        </w:rPr>
        <w:t xml:space="preserve">: </w:t>
      </w:r>
      <w:r w:rsidR="00E158F1">
        <w:rPr>
          <w:rFonts w:ascii="Arial" w:hAnsi="Arial" w:cs="Arial"/>
          <w:sz w:val="20"/>
          <w:szCs w:val="20"/>
        </w:rPr>
        <w:t>Maschinensysteme von Optima Automation.</w:t>
      </w:r>
      <w:r>
        <w:rPr>
          <w:rFonts w:ascii="Arial" w:hAnsi="Arial" w:cs="Arial"/>
          <w:sz w:val="20"/>
          <w:szCs w:val="20"/>
        </w:rPr>
        <w:t xml:space="preserve"> Diese lassen sich mit Füll- und Verschließanlagen von Optima Pharma zu Turnkey-Linien ausbauen.</w:t>
      </w:r>
      <w:r w:rsidR="00E158F1">
        <w:rPr>
          <w:rFonts w:ascii="Arial" w:hAnsi="Arial" w:cs="Arial"/>
          <w:sz w:val="20"/>
          <w:szCs w:val="20"/>
        </w:rPr>
        <w:t xml:space="preserve"> </w:t>
      </w:r>
    </w:p>
    <w:p w14:paraId="4364EEF9" w14:textId="77777777" w:rsidR="00E158F1" w:rsidRDefault="00E158F1" w:rsidP="009509BC">
      <w:pPr>
        <w:pStyle w:val="Listenabsatz"/>
        <w:spacing w:after="120" w:line="276" w:lineRule="auto"/>
        <w:ind w:left="0"/>
        <w:rPr>
          <w:rFonts w:ascii="Arial" w:hAnsi="Arial" w:cs="Arial"/>
        </w:rPr>
      </w:pPr>
    </w:p>
    <w:p w14:paraId="56AA3581" w14:textId="47A64CBA" w:rsidR="00364B7A" w:rsidRDefault="006E0BF1" w:rsidP="00364B7A">
      <w:pPr>
        <w:pStyle w:val="Listenabsatz"/>
        <w:spacing w:after="120" w:line="276" w:lineRule="auto"/>
        <w:ind w:left="0"/>
        <w:rPr>
          <w:rFonts w:ascii="Arial" w:hAnsi="Arial" w:cs="Arial"/>
          <w:sz w:val="20"/>
          <w:szCs w:val="20"/>
        </w:rPr>
      </w:pPr>
      <w:r w:rsidRPr="00534E8E">
        <w:rPr>
          <w:rFonts w:ascii="Arial" w:hAnsi="Arial" w:cs="Arial"/>
          <w:noProof/>
          <w:lang w:eastAsia="de-DE"/>
        </w:rPr>
        <w:drawing>
          <wp:inline distT="0" distB="0" distL="0" distR="0" wp14:anchorId="51DA5D20" wp14:editId="0C39DC03">
            <wp:extent cx="2743200" cy="1913382"/>
            <wp:effectExtent l="0" t="0" r="0" b="0"/>
            <wp:docPr id="7" name="Grafik 7" descr="C:\Users\Henning PR\Desktop\Datentransfer Optima\PM Vorbericht P-MEC India\20170831_Leverkusen_Rendering_Vorderseite_Ohne Paternoster_A2_mit Logo 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Vorbericht P-MEC India\20170831_Leverkusen_Rendering_Vorderseite_Ohne Paternoster_A2_mit Logo Gr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9975" cy="1918107"/>
                    </a:xfrm>
                    <a:prstGeom prst="rect">
                      <a:avLst/>
                    </a:prstGeom>
                    <a:noFill/>
                    <a:ln>
                      <a:noFill/>
                    </a:ln>
                  </pic:spPr>
                </pic:pic>
              </a:graphicData>
            </a:graphic>
          </wp:inline>
        </w:drawing>
      </w:r>
      <w:bookmarkStart w:id="0" w:name="_GoBack"/>
      <w:bookmarkEnd w:id="0"/>
    </w:p>
    <w:p w14:paraId="04971759" w14:textId="03E4AEFD" w:rsidR="00EE3140" w:rsidRDefault="006E0BF1" w:rsidP="00F130B3">
      <w:pPr>
        <w:pStyle w:val="Listenabsatz"/>
        <w:spacing w:after="0" w:line="240" w:lineRule="auto"/>
        <w:ind w:left="0"/>
        <w:rPr>
          <w:rFonts w:ascii="Arial" w:hAnsi="Arial" w:cs="Arial"/>
          <w:sz w:val="20"/>
          <w:szCs w:val="20"/>
        </w:rPr>
      </w:pPr>
      <w:r w:rsidRPr="006E0BF1">
        <w:rPr>
          <w:rFonts w:ascii="Arial" w:hAnsi="Arial" w:cs="Arial"/>
          <w:sz w:val="20"/>
          <w:szCs w:val="20"/>
        </w:rPr>
        <w:t xml:space="preserve">Optima Pharma ist seit Jahren Spezialist für das effiziente Realisieren von Turnkey-Projekten. Diese beinhalten beispielsweise das Füllen und Verschließen von </w:t>
      </w:r>
      <w:proofErr w:type="spellStart"/>
      <w:r w:rsidRPr="006E0BF1">
        <w:rPr>
          <w:rFonts w:ascii="Arial" w:hAnsi="Arial" w:cs="Arial"/>
          <w:sz w:val="20"/>
          <w:szCs w:val="20"/>
        </w:rPr>
        <w:t>Liquida</w:t>
      </w:r>
      <w:proofErr w:type="spellEnd"/>
      <w:r w:rsidRPr="006E0BF1">
        <w:rPr>
          <w:rFonts w:ascii="Arial" w:hAnsi="Arial" w:cs="Arial"/>
          <w:sz w:val="20"/>
          <w:szCs w:val="20"/>
        </w:rPr>
        <w:t xml:space="preserve">, einschließlich </w:t>
      </w:r>
      <w:proofErr w:type="spellStart"/>
      <w:r w:rsidRPr="006E0BF1">
        <w:rPr>
          <w:rFonts w:ascii="Arial" w:hAnsi="Arial" w:cs="Arial"/>
          <w:sz w:val="20"/>
          <w:szCs w:val="20"/>
        </w:rPr>
        <w:t>Up</w:t>
      </w:r>
      <w:proofErr w:type="spellEnd"/>
      <w:r w:rsidRPr="006E0BF1">
        <w:rPr>
          <w:rFonts w:ascii="Arial" w:hAnsi="Arial" w:cs="Arial"/>
          <w:sz w:val="20"/>
          <w:szCs w:val="20"/>
        </w:rPr>
        <w:t xml:space="preserve">- und Downstream, </w:t>
      </w:r>
      <w:proofErr w:type="spellStart"/>
      <w:r w:rsidRPr="006E0BF1">
        <w:rPr>
          <w:rFonts w:ascii="Arial" w:hAnsi="Arial" w:cs="Arial"/>
          <w:sz w:val="20"/>
          <w:szCs w:val="20"/>
        </w:rPr>
        <w:t>Isolatortechnik</w:t>
      </w:r>
      <w:proofErr w:type="spellEnd"/>
      <w:r w:rsidRPr="006E0BF1">
        <w:rPr>
          <w:rFonts w:ascii="Arial" w:hAnsi="Arial" w:cs="Arial"/>
          <w:sz w:val="20"/>
          <w:szCs w:val="20"/>
        </w:rPr>
        <w:t xml:space="preserve"> und Gefriertrocknung.</w:t>
      </w:r>
    </w:p>
    <w:p w14:paraId="69D26B71" w14:textId="77777777" w:rsidR="00364B7A" w:rsidRDefault="00364B7A" w:rsidP="00364B7A">
      <w:pPr>
        <w:pStyle w:val="Listenabsatz"/>
        <w:spacing w:after="120" w:line="276" w:lineRule="auto"/>
        <w:ind w:left="0"/>
        <w:rPr>
          <w:rFonts w:ascii="Arial" w:hAnsi="Arial" w:cs="Arial"/>
        </w:rPr>
      </w:pPr>
    </w:p>
    <w:p w14:paraId="56AD3746" w14:textId="3F0B6414" w:rsidR="004C3045" w:rsidRDefault="009509BC" w:rsidP="00BD7EEC">
      <w:pPr>
        <w:spacing w:line="240" w:lineRule="exact"/>
        <w:ind w:right="-2"/>
        <w:jc w:val="both"/>
        <w:rPr>
          <w:rFonts w:cs="Arial"/>
          <w:sz w:val="16"/>
          <w:szCs w:val="16"/>
        </w:rPr>
      </w:pPr>
      <w:r w:rsidRPr="00F37E30">
        <w:rPr>
          <w:rFonts w:cs="Arial"/>
          <w:sz w:val="16"/>
          <w:szCs w:val="16"/>
        </w:rPr>
        <w:lastRenderedPageBreak/>
        <w:t>Zeichen (inkl. Leerzeichen):</w:t>
      </w:r>
      <w:r w:rsidR="00B50526">
        <w:rPr>
          <w:rFonts w:cs="Arial"/>
          <w:sz w:val="16"/>
          <w:szCs w:val="16"/>
        </w:rPr>
        <w:t xml:space="preserve"> </w:t>
      </w:r>
      <w:r w:rsidR="001868B8">
        <w:rPr>
          <w:rFonts w:cs="Arial"/>
          <w:sz w:val="16"/>
          <w:szCs w:val="16"/>
        </w:rPr>
        <w:t>4.</w:t>
      </w:r>
      <w:r w:rsidR="001634A8">
        <w:rPr>
          <w:rFonts w:cs="Arial"/>
          <w:sz w:val="16"/>
          <w:szCs w:val="16"/>
        </w:rPr>
        <w:t>6</w:t>
      </w:r>
      <w:r w:rsidR="00613BBD">
        <w:rPr>
          <w:rFonts w:cs="Arial"/>
          <w:sz w:val="16"/>
          <w:szCs w:val="16"/>
        </w:rPr>
        <w:t>96</w:t>
      </w:r>
    </w:p>
    <w:p w14:paraId="330B39B2" w14:textId="77777777" w:rsidR="003A572C" w:rsidRPr="00BD7EEC" w:rsidRDefault="003A572C" w:rsidP="00BD7EEC">
      <w:pPr>
        <w:spacing w:line="240" w:lineRule="exact"/>
        <w:ind w:right="-2"/>
        <w:jc w:val="both"/>
        <w:rPr>
          <w:rFonts w:cs="Arial"/>
          <w:sz w:val="16"/>
          <w:szCs w:val="16"/>
        </w:rPr>
      </w:pPr>
    </w:p>
    <w:p w14:paraId="4F038C88" w14:textId="02EFA7F7" w:rsidR="003A572C" w:rsidRPr="0055031A" w:rsidRDefault="0084578A" w:rsidP="00BD7EEC">
      <w:pPr>
        <w:spacing w:line="240" w:lineRule="exact"/>
        <w:ind w:right="-142"/>
        <w:jc w:val="both"/>
        <w:rPr>
          <w:sz w:val="16"/>
        </w:rPr>
      </w:pPr>
      <w:r w:rsidRPr="0055031A">
        <w:rPr>
          <w:sz w:val="16"/>
        </w:rPr>
        <w:t>Pressek</w:t>
      </w:r>
      <w:r w:rsidR="009509BC" w:rsidRPr="0055031A">
        <w:rPr>
          <w:sz w:val="16"/>
        </w:rPr>
        <w:t>ontakt:</w:t>
      </w:r>
    </w:p>
    <w:p w14:paraId="65A629BD" w14:textId="77777777" w:rsidR="009509BC" w:rsidRPr="0055031A" w:rsidRDefault="009509BC" w:rsidP="00BD7EEC">
      <w:pPr>
        <w:spacing w:line="240" w:lineRule="exact"/>
        <w:ind w:right="-142"/>
        <w:jc w:val="both"/>
        <w:rPr>
          <w:sz w:val="16"/>
        </w:rPr>
      </w:pPr>
      <w:r w:rsidRPr="0055031A">
        <w:rPr>
          <w:sz w:val="16"/>
        </w:rPr>
        <w:t xml:space="preserve">OPTIMA </w:t>
      </w:r>
      <w:proofErr w:type="spellStart"/>
      <w:r w:rsidRPr="0055031A">
        <w:rPr>
          <w:sz w:val="16"/>
        </w:rPr>
        <w:t>packaging</w:t>
      </w:r>
      <w:proofErr w:type="spellEnd"/>
      <w:r w:rsidRPr="0055031A">
        <w:rPr>
          <w:sz w:val="16"/>
        </w:rPr>
        <w:t xml:space="preserve"> </w:t>
      </w:r>
      <w:proofErr w:type="spellStart"/>
      <w:r w:rsidRPr="0055031A">
        <w:rPr>
          <w:sz w:val="16"/>
        </w:rPr>
        <w:t>group</w:t>
      </w:r>
      <w:proofErr w:type="spellEnd"/>
      <w:r w:rsidRPr="0055031A">
        <w:rPr>
          <w:sz w:val="16"/>
        </w:rPr>
        <w:t xml:space="preserve"> GmbH</w:t>
      </w:r>
      <w:r w:rsidRPr="0055031A">
        <w:rPr>
          <w:sz w:val="16"/>
        </w:rPr>
        <w:tab/>
      </w:r>
      <w:r w:rsidRPr="0055031A">
        <w:rPr>
          <w:sz w:val="16"/>
        </w:rPr>
        <w:tab/>
      </w:r>
    </w:p>
    <w:p w14:paraId="329C3564" w14:textId="77777777" w:rsidR="009509BC" w:rsidRPr="00341D62" w:rsidRDefault="008007D8" w:rsidP="00BD7EEC">
      <w:pPr>
        <w:spacing w:line="240" w:lineRule="exact"/>
        <w:ind w:right="-141"/>
        <w:jc w:val="both"/>
        <w:rPr>
          <w:sz w:val="16"/>
          <w:lang w:val="en-US"/>
        </w:rPr>
      </w:pPr>
      <w:r>
        <w:rPr>
          <w:sz w:val="16"/>
          <w:lang w:val="en-US"/>
        </w:rPr>
        <w:t>Jan Deininger</w:t>
      </w:r>
      <w:r w:rsidR="009509BC" w:rsidRPr="00341D62">
        <w:rPr>
          <w:sz w:val="16"/>
          <w:lang w:val="en-US"/>
        </w:rPr>
        <w:tab/>
      </w:r>
      <w:r w:rsidR="009509BC" w:rsidRPr="00341D62">
        <w:rPr>
          <w:sz w:val="16"/>
          <w:lang w:val="en-US"/>
        </w:rPr>
        <w:tab/>
      </w:r>
      <w:r w:rsidR="009509BC" w:rsidRPr="00341D62">
        <w:rPr>
          <w:sz w:val="16"/>
          <w:lang w:val="en-US"/>
        </w:rPr>
        <w:tab/>
      </w:r>
    </w:p>
    <w:p w14:paraId="2DB90F3A" w14:textId="77777777" w:rsidR="0088008F" w:rsidRDefault="00E73CE6" w:rsidP="00BD7EEC">
      <w:pPr>
        <w:spacing w:line="240" w:lineRule="exact"/>
        <w:ind w:right="-141"/>
        <w:jc w:val="both"/>
        <w:rPr>
          <w:sz w:val="16"/>
          <w:lang w:val="en-US"/>
        </w:rPr>
      </w:pPr>
      <w:r>
        <w:rPr>
          <w:sz w:val="16"/>
          <w:lang w:val="en-US"/>
        </w:rPr>
        <w:t>Editor</w:t>
      </w:r>
    </w:p>
    <w:p w14:paraId="2F89EC01" w14:textId="77777777" w:rsidR="009509BC" w:rsidRPr="00341D62" w:rsidRDefault="0088008F" w:rsidP="00BD7EEC">
      <w:pPr>
        <w:spacing w:line="240" w:lineRule="exact"/>
        <w:ind w:right="-141"/>
        <w:jc w:val="both"/>
        <w:rPr>
          <w:sz w:val="16"/>
          <w:lang w:val="en-US"/>
        </w:rPr>
      </w:pPr>
      <w:r>
        <w:rPr>
          <w:sz w:val="16"/>
          <w:lang w:val="en-US"/>
        </w:rPr>
        <w:t>+49 (0)791 / 506-1472</w:t>
      </w:r>
      <w:r>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p>
    <w:p w14:paraId="592FA439" w14:textId="77777777" w:rsidR="009509BC" w:rsidRPr="00341D62" w:rsidRDefault="00C72372" w:rsidP="00BD7EEC">
      <w:pPr>
        <w:spacing w:line="240" w:lineRule="exact"/>
        <w:jc w:val="both"/>
        <w:rPr>
          <w:rFonts w:cs="Arial"/>
          <w:color w:val="000000"/>
          <w:sz w:val="24"/>
          <w:lang w:val="en-US"/>
        </w:rPr>
      </w:pPr>
      <w:r>
        <w:rPr>
          <w:sz w:val="16"/>
          <w:lang w:val="en-US"/>
        </w:rPr>
        <w:t>jan.deininger</w:t>
      </w:r>
      <w:r w:rsidR="00D06F19" w:rsidRPr="00341D62">
        <w:rPr>
          <w:sz w:val="16"/>
          <w:lang w:val="en-US"/>
        </w:rPr>
        <w:t>@optima-packaging.com</w:t>
      </w:r>
      <w:r w:rsidR="009509BC" w:rsidRPr="00341D62">
        <w:rPr>
          <w:sz w:val="16"/>
          <w:lang w:val="en-US"/>
        </w:rPr>
        <w:tab/>
      </w:r>
      <w:r w:rsidR="009509BC" w:rsidRPr="00341D62">
        <w:rPr>
          <w:sz w:val="16"/>
          <w:lang w:val="en-US"/>
        </w:rPr>
        <w:tab/>
      </w:r>
    </w:p>
    <w:p w14:paraId="13BC11F3" w14:textId="77777777" w:rsidR="009509BC" w:rsidRPr="00C72372" w:rsidRDefault="009509BC" w:rsidP="00BD7EEC">
      <w:pPr>
        <w:spacing w:line="240" w:lineRule="exact"/>
        <w:rPr>
          <w:sz w:val="16"/>
          <w:szCs w:val="16"/>
          <w:lang w:val="en-US"/>
        </w:rPr>
      </w:pPr>
      <w:r w:rsidRPr="00C72372">
        <w:rPr>
          <w:sz w:val="16"/>
          <w:szCs w:val="16"/>
          <w:lang w:val="en-US"/>
        </w:rPr>
        <w:t>w</w:t>
      </w:r>
      <w:r w:rsidR="00D06F19" w:rsidRPr="00C72372">
        <w:rPr>
          <w:sz w:val="16"/>
          <w:szCs w:val="16"/>
          <w:lang w:val="en-US"/>
        </w:rPr>
        <w:t>ww.optima-packaging.com</w:t>
      </w:r>
    </w:p>
    <w:p w14:paraId="310958B1" w14:textId="77777777"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14:anchorId="10A881F1" wp14:editId="2B8DA492">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14:paraId="2311DE97" w14:textId="77777777"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14:paraId="7F95056B" w14:textId="77777777"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E7AB88"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BA7E1" w14:textId="77777777" w:rsidR="00B41380" w:rsidRDefault="00B41380">
      <w:r>
        <w:separator/>
      </w:r>
    </w:p>
  </w:endnote>
  <w:endnote w:type="continuationSeparator" w:id="0">
    <w:p w14:paraId="6C901F68" w14:textId="77777777" w:rsidR="00B41380" w:rsidRDefault="00B4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E9D17" w14:textId="77777777" w:rsidR="00935A6A" w:rsidRPr="000D29BF" w:rsidRDefault="00935A6A" w:rsidP="00DB2073">
    <w:pPr>
      <w:pStyle w:val="Fuzeile"/>
      <w:spacing w:line="140" w:lineRule="exact"/>
      <w:rPr>
        <w:sz w:val="13"/>
        <w:szCs w:val="13"/>
        <w:lang w:val="en-US"/>
      </w:rPr>
    </w:pPr>
  </w:p>
  <w:p w14:paraId="790D56EA" w14:textId="77777777" w:rsidR="00935A6A" w:rsidRPr="000D29BF" w:rsidRDefault="00935A6A" w:rsidP="00DB2073">
    <w:pPr>
      <w:pStyle w:val="Fuzeile"/>
      <w:spacing w:line="140" w:lineRule="exact"/>
      <w:rPr>
        <w:sz w:val="13"/>
        <w:szCs w:val="13"/>
        <w:lang w:val="en-US"/>
      </w:rPr>
    </w:pPr>
  </w:p>
  <w:p w14:paraId="0FCC4DDD" w14:textId="77777777" w:rsidR="00935A6A" w:rsidRPr="000D29BF" w:rsidRDefault="00935A6A" w:rsidP="00DB2073">
    <w:pPr>
      <w:pStyle w:val="Fuzeile"/>
      <w:spacing w:line="140" w:lineRule="exact"/>
      <w:rPr>
        <w:sz w:val="13"/>
        <w:szCs w:val="13"/>
        <w:lang w:val="en-US"/>
      </w:rPr>
    </w:pPr>
  </w:p>
  <w:p w14:paraId="2BD3DEB2" w14:textId="77777777"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14:paraId="6F4C8150" w14:textId="77777777" w:rsidTr="00366DD9">
      <w:trPr>
        <w:trHeight w:val="227"/>
      </w:trPr>
      <w:tc>
        <w:tcPr>
          <w:tcW w:w="8388" w:type="dxa"/>
          <w:gridSpan w:val="4"/>
          <w:shd w:val="clear" w:color="auto" w:fill="auto"/>
        </w:tcPr>
        <w:p w14:paraId="03D3F4ED" w14:textId="77777777"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14:paraId="7567CE88" w14:textId="77777777" w:rsidR="00935A6A" w:rsidRPr="00366DD9" w:rsidRDefault="00935A6A" w:rsidP="001C1B1F">
          <w:pPr>
            <w:rPr>
              <w:sz w:val="19"/>
              <w:szCs w:val="19"/>
            </w:rPr>
          </w:pPr>
        </w:p>
        <w:p w14:paraId="2A6B3E94" w14:textId="77777777"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14:paraId="06D861CB" w14:textId="77777777" w:rsidTr="00366DD9">
      <w:trPr>
        <w:trHeight w:val="170"/>
      </w:trPr>
      <w:tc>
        <w:tcPr>
          <w:tcW w:w="2088" w:type="dxa"/>
          <w:shd w:val="clear" w:color="auto" w:fill="auto"/>
          <w:vAlign w:val="center"/>
        </w:tcPr>
        <w:p w14:paraId="6509DA30"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14:paraId="460454A7" w14:textId="77777777"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14:paraId="2F30761E" w14:textId="77777777"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14:paraId="71302281" w14:textId="77777777"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14:paraId="5EA8A540"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14:paraId="04474BE1" w14:textId="77777777" w:rsidTr="00366DD9">
      <w:trPr>
        <w:trHeight w:val="170"/>
      </w:trPr>
      <w:tc>
        <w:tcPr>
          <w:tcW w:w="2088" w:type="dxa"/>
          <w:shd w:val="clear" w:color="auto" w:fill="auto"/>
          <w:vAlign w:val="center"/>
        </w:tcPr>
        <w:p w14:paraId="362C5E8C"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14:paraId="5F33E45E" w14:textId="77777777"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14:paraId="64CCDD3D" w14:textId="77777777"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14:paraId="22504700" w14:textId="77777777"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14:paraId="7CC09CAB"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14:paraId="35D5AE55" w14:textId="77777777" w:rsidTr="00366DD9">
      <w:trPr>
        <w:trHeight w:val="170"/>
      </w:trPr>
      <w:tc>
        <w:tcPr>
          <w:tcW w:w="2088" w:type="dxa"/>
          <w:shd w:val="clear" w:color="auto" w:fill="auto"/>
          <w:vAlign w:val="center"/>
        </w:tcPr>
        <w:p w14:paraId="3E369EAD" w14:textId="77777777"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14:paraId="50722591"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14:paraId="461819E5" w14:textId="77777777"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14:paraId="25A64773"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proofErr w:type="spellStart"/>
          <w:r w:rsidRPr="00366DD9">
            <w:rPr>
              <w:sz w:val="12"/>
              <w:szCs w:val="12"/>
            </w:rPr>
            <w:t>USt</w:t>
          </w:r>
          <w:proofErr w:type="spellEnd"/>
          <w:r w:rsidRPr="00366DD9">
            <w:rPr>
              <w:sz w:val="12"/>
              <w:szCs w:val="12"/>
            </w:rPr>
            <w:t>.-</w:t>
          </w:r>
          <w:proofErr w:type="spellStart"/>
          <w:r w:rsidRPr="00366DD9">
            <w:rPr>
              <w:sz w:val="12"/>
              <w:szCs w:val="12"/>
            </w:rPr>
            <w:t>Id</w:t>
          </w:r>
          <w:proofErr w:type="spellEnd"/>
          <w:r w:rsidRPr="00366DD9">
            <w:rPr>
              <w:sz w:val="12"/>
              <w:szCs w:val="12"/>
            </w:rPr>
            <w:t xml:space="preserve">-Nr. </w:t>
          </w:r>
          <w:r w:rsidR="00945D60" w:rsidRPr="00F31E3B">
            <w:rPr>
              <w:sz w:val="12"/>
            </w:rPr>
            <w:t>DE145209170</w:t>
          </w:r>
        </w:p>
      </w:tc>
      <w:tc>
        <w:tcPr>
          <w:tcW w:w="2160" w:type="dxa"/>
          <w:vMerge/>
          <w:shd w:val="clear" w:color="auto" w:fill="auto"/>
          <w:vAlign w:val="center"/>
        </w:tcPr>
        <w:p w14:paraId="770FD7C6"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0854A772" w14:textId="77777777" w:rsidTr="00366DD9">
      <w:trPr>
        <w:trHeight w:val="170"/>
      </w:trPr>
      <w:tc>
        <w:tcPr>
          <w:tcW w:w="2088" w:type="dxa"/>
          <w:shd w:val="clear" w:color="auto" w:fill="auto"/>
          <w:vAlign w:val="center"/>
        </w:tcPr>
        <w:p w14:paraId="618DBFD4"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160516C3"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14:paraId="5C46FC26"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2A441852"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14:paraId="1165C574"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08E439AB" w14:textId="77777777" w:rsidTr="00366DD9">
      <w:trPr>
        <w:trHeight w:val="170"/>
      </w:trPr>
      <w:tc>
        <w:tcPr>
          <w:tcW w:w="2088" w:type="dxa"/>
          <w:shd w:val="clear" w:color="auto" w:fill="auto"/>
          <w:vAlign w:val="center"/>
        </w:tcPr>
        <w:p w14:paraId="32A86BA6"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023691BB" w14:textId="77777777"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14:paraId="02815EEC"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382328C1" w14:textId="77777777"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14:paraId="37DF343F" w14:textId="77777777" w:rsidR="00935A6A" w:rsidRPr="00F31E3B" w:rsidRDefault="00935A6A" w:rsidP="00366DD9">
          <w:pPr>
            <w:pStyle w:val="Fuzeile"/>
            <w:tabs>
              <w:tab w:val="clear" w:pos="9072"/>
              <w:tab w:val="right" w:pos="10260"/>
            </w:tabs>
            <w:spacing w:line="140" w:lineRule="exact"/>
            <w:ind w:right="-1304"/>
            <w:rPr>
              <w:sz w:val="12"/>
              <w:szCs w:val="12"/>
            </w:rPr>
          </w:pPr>
        </w:p>
      </w:tc>
    </w:tr>
  </w:tbl>
  <w:p w14:paraId="3685145D" w14:textId="77777777" w:rsidR="00935A6A" w:rsidRPr="00F31E3B" w:rsidRDefault="00935A6A" w:rsidP="008E3DC3">
    <w:pPr>
      <w:pStyle w:val="Fuzeile"/>
      <w:tabs>
        <w:tab w:val="clear" w:pos="4536"/>
        <w:tab w:val="clear" w:pos="9072"/>
        <w:tab w:val="left" w:pos="405"/>
      </w:tabs>
      <w:rPr>
        <w:sz w:val="8"/>
        <w:szCs w:val="8"/>
      </w:rPr>
    </w:pPr>
  </w:p>
  <w:p w14:paraId="2A6AF2F4" w14:textId="77777777"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14:anchorId="2D9FD5F8" wp14:editId="67E04DB4">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732D6" w14:textId="77777777"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66CE3" w14:textId="77777777" w:rsidR="00B41380" w:rsidRDefault="00B41380">
      <w:r>
        <w:separator/>
      </w:r>
    </w:p>
  </w:footnote>
  <w:footnote w:type="continuationSeparator" w:id="0">
    <w:p w14:paraId="28FBBA04" w14:textId="77777777" w:rsidR="00B41380" w:rsidRDefault="00B41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BA35" w14:textId="77777777" w:rsidR="00FC1F39" w:rsidRDefault="00015645">
    <w:pPr>
      <w:pStyle w:val="Kopfzeile"/>
    </w:pPr>
    <w:r>
      <w:rPr>
        <w:noProof/>
      </w:rPr>
      <w:drawing>
        <wp:anchor distT="0" distB="0" distL="114300" distR="114300" simplePos="0" relativeHeight="251657728" behindDoc="1" locked="0" layoutInCell="1" allowOverlap="1" wp14:anchorId="208A4EF6" wp14:editId="75040782">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7BDE5" w14:textId="77777777" w:rsidR="00935A6A" w:rsidRDefault="00015645" w:rsidP="008041B0">
    <w:pPr>
      <w:pStyle w:val="Kopfzeile"/>
      <w:ind w:right="1693"/>
    </w:pPr>
    <w:r>
      <w:rPr>
        <w:noProof/>
      </w:rPr>
      <w:drawing>
        <wp:anchor distT="0" distB="0" distL="114300" distR="114300" simplePos="0" relativeHeight="251656704" behindDoc="1" locked="0" layoutInCell="1" allowOverlap="1" wp14:anchorId="36A105C1" wp14:editId="5A669CF2">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4410"/>
    <w:rsid w:val="00005917"/>
    <w:rsid w:val="00005B0B"/>
    <w:rsid w:val="00005F3D"/>
    <w:rsid w:val="0000625D"/>
    <w:rsid w:val="00010004"/>
    <w:rsid w:val="00015645"/>
    <w:rsid w:val="00015D7D"/>
    <w:rsid w:val="00017EA6"/>
    <w:rsid w:val="000313CD"/>
    <w:rsid w:val="00031E5D"/>
    <w:rsid w:val="000359CF"/>
    <w:rsid w:val="0003693C"/>
    <w:rsid w:val="00037156"/>
    <w:rsid w:val="0004056C"/>
    <w:rsid w:val="00052B99"/>
    <w:rsid w:val="00053829"/>
    <w:rsid w:val="00053A67"/>
    <w:rsid w:val="00055EDB"/>
    <w:rsid w:val="00056C5C"/>
    <w:rsid w:val="00057345"/>
    <w:rsid w:val="000639A8"/>
    <w:rsid w:val="00063B43"/>
    <w:rsid w:val="00066CA5"/>
    <w:rsid w:val="00071AA1"/>
    <w:rsid w:val="00080D50"/>
    <w:rsid w:val="00083505"/>
    <w:rsid w:val="00083BFD"/>
    <w:rsid w:val="000938F8"/>
    <w:rsid w:val="00095642"/>
    <w:rsid w:val="000A27DE"/>
    <w:rsid w:val="000A4398"/>
    <w:rsid w:val="000A695E"/>
    <w:rsid w:val="000B1F76"/>
    <w:rsid w:val="000B7E0B"/>
    <w:rsid w:val="000C79A9"/>
    <w:rsid w:val="000D2583"/>
    <w:rsid w:val="000D29BF"/>
    <w:rsid w:val="000D2EA0"/>
    <w:rsid w:val="000D3C99"/>
    <w:rsid w:val="000D6328"/>
    <w:rsid w:val="000E1698"/>
    <w:rsid w:val="000F2634"/>
    <w:rsid w:val="001013EF"/>
    <w:rsid w:val="001032BA"/>
    <w:rsid w:val="001064FB"/>
    <w:rsid w:val="00110210"/>
    <w:rsid w:val="00121649"/>
    <w:rsid w:val="00122A5C"/>
    <w:rsid w:val="001242ED"/>
    <w:rsid w:val="00124ECF"/>
    <w:rsid w:val="00125F38"/>
    <w:rsid w:val="00136E39"/>
    <w:rsid w:val="00140FF2"/>
    <w:rsid w:val="001421B1"/>
    <w:rsid w:val="0015566B"/>
    <w:rsid w:val="00161938"/>
    <w:rsid w:val="001621FA"/>
    <w:rsid w:val="001634A8"/>
    <w:rsid w:val="00164EBC"/>
    <w:rsid w:val="001655FB"/>
    <w:rsid w:val="00166BA5"/>
    <w:rsid w:val="001704D5"/>
    <w:rsid w:val="001707A4"/>
    <w:rsid w:val="00170B77"/>
    <w:rsid w:val="00170F3D"/>
    <w:rsid w:val="0017165F"/>
    <w:rsid w:val="00173AEA"/>
    <w:rsid w:val="00174C30"/>
    <w:rsid w:val="001758D4"/>
    <w:rsid w:val="00176183"/>
    <w:rsid w:val="001868B8"/>
    <w:rsid w:val="00186C76"/>
    <w:rsid w:val="00191657"/>
    <w:rsid w:val="00193E6E"/>
    <w:rsid w:val="00195598"/>
    <w:rsid w:val="001A0264"/>
    <w:rsid w:val="001A3F99"/>
    <w:rsid w:val="001A5551"/>
    <w:rsid w:val="001C1B1F"/>
    <w:rsid w:val="001C2847"/>
    <w:rsid w:val="001C4EEB"/>
    <w:rsid w:val="001C52A1"/>
    <w:rsid w:val="001C6B4D"/>
    <w:rsid w:val="001D1874"/>
    <w:rsid w:val="001D2B29"/>
    <w:rsid w:val="001E1D8D"/>
    <w:rsid w:val="001E2C53"/>
    <w:rsid w:val="001F30EA"/>
    <w:rsid w:val="00202BE2"/>
    <w:rsid w:val="0020367B"/>
    <w:rsid w:val="002105BE"/>
    <w:rsid w:val="0021552C"/>
    <w:rsid w:val="002161FB"/>
    <w:rsid w:val="00217AC3"/>
    <w:rsid w:val="00220039"/>
    <w:rsid w:val="00220130"/>
    <w:rsid w:val="002209DD"/>
    <w:rsid w:val="00221E70"/>
    <w:rsid w:val="002266CA"/>
    <w:rsid w:val="0022795D"/>
    <w:rsid w:val="0023300A"/>
    <w:rsid w:val="00233282"/>
    <w:rsid w:val="00243C3D"/>
    <w:rsid w:val="00244E08"/>
    <w:rsid w:val="00246B1A"/>
    <w:rsid w:val="00252CDD"/>
    <w:rsid w:val="002613C9"/>
    <w:rsid w:val="002654DB"/>
    <w:rsid w:val="0026596D"/>
    <w:rsid w:val="0027135E"/>
    <w:rsid w:val="00276EAD"/>
    <w:rsid w:val="00281F37"/>
    <w:rsid w:val="00284AA4"/>
    <w:rsid w:val="00287B65"/>
    <w:rsid w:val="00291CDF"/>
    <w:rsid w:val="0029434E"/>
    <w:rsid w:val="00295F7A"/>
    <w:rsid w:val="0029602D"/>
    <w:rsid w:val="0029620D"/>
    <w:rsid w:val="00297EDE"/>
    <w:rsid w:val="002A1B3F"/>
    <w:rsid w:val="002A4AF9"/>
    <w:rsid w:val="002A4D57"/>
    <w:rsid w:val="002A506E"/>
    <w:rsid w:val="002A69BE"/>
    <w:rsid w:val="002A69E2"/>
    <w:rsid w:val="002B4345"/>
    <w:rsid w:val="002B4BD1"/>
    <w:rsid w:val="002B5E86"/>
    <w:rsid w:val="002B7CC1"/>
    <w:rsid w:val="002C16C3"/>
    <w:rsid w:val="002C4C0D"/>
    <w:rsid w:val="002D0BC8"/>
    <w:rsid w:val="002D0EC7"/>
    <w:rsid w:val="002D36EA"/>
    <w:rsid w:val="002D3DE5"/>
    <w:rsid w:val="002D465E"/>
    <w:rsid w:val="002D61EF"/>
    <w:rsid w:val="002E5F93"/>
    <w:rsid w:val="002E67AC"/>
    <w:rsid w:val="002F2065"/>
    <w:rsid w:val="003147C8"/>
    <w:rsid w:val="003147F2"/>
    <w:rsid w:val="00315C8F"/>
    <w:rsid w:val="003171A6"/>
    <w:rsid w:val="0031761D"/>
    <w:rsid w:val="003207C3"/>
    <w:rsid w:val="003220F0"/>
    <w:rsid w:val="00324167"/>
    <w:rsid w:val="003260BF"/>
    <w:rsid w:val="003265CC"/>
    <w:rsid w:val="0033063F"/>
    <w:rsid w:val="0033073C"/>
    <w:rsid w:val="00333395"/>
    <w:rsid w:val="00336C3A"/>
    <w:rsid w:val="00337813"/>
    <w:rsid w:val="003401F1"/>
    <w:rsid w:val="00341D62"/>
    <w:rsid w:val="003504B4"/>
    <w:rsid w:val="0035134E"/>
    <w:rsid w:val="00354711"/>
    <w:rsid w:val="00355D0F"/>
    <w:rsid w:val="00357E32"/>
    <w:rsid w:val="00360DCD"/>
    <w:rsid w:val="0036111C"/>
    <w:rsid w:val="00361B9D"/>
    <w:rsid w:val="00364B7A"/>
    <w:rsid w:val="00365BB3"/>
    <w:rsid w:val="00366060"/>
    <w:rsid w:val="00366DD9"/>
    <w:rsid w:val="00373B7A"/>
    <w:rsid w:val="00376809"/>
    <w:rsid w:val="003772AE"/>
    <w:rsid w:val="00386B17"/>
    <w:rsid w:val="00386E40"/>
    <w:rsid w:val="003A0D12"/>
    <w:rsid w:val="003A29E4"/>
    <w:rsid w:val="003A2D10"/>
    <w:rsid w:val="003A3CF2"/>
    <w:rsid w:val="003A528E"/>
    <w:rsid w:val="003A572C"/>
    <w:rsid w:val="003B37C0"/>
    <w:rsid w:val="003B670E"/>
    <w:rsid w:val="003C1574"/>
    <w:rsid w:val="003C3384"/>
    <w:rsid w:val="003C4050"/>
    <w:rsid w:val="003C5DA2"/>
    <w:rsid w:val="003C6474"/>
    <w:rsid w:val="003D07A6"/>
    <w:rsid w:val="003D081B"/>
    <w:rsid w:val="003D4DA9"/>
    <w:rsid w:val="003D58CB"/>
    <w:rsid w:val="003E0C2B"/>
    <w:rsid w:val="003E5C26"/>
    <w:rsid w:val="003F0AE7"/>
    <w:rsid w:val="003F1537"/>
    <w:rsid w:val="003F1E60"/>
    <w:rsid w:val="003F3164"/>
    <w:rsid w:val="00400ACC"/>
    <w:rsid w:val="0040172C"/>
    <w:rsid w:val="004040BC"/>
    <w:rsid w:val="00404DCD"/>
    <w:rsid w:val="004144BF"/>
    <w:rsid w:val="0041590C"/>
    <w:rsid w:val="00417168"/>
    <w:rsid w:val="00424461"/>
    <w:rsid w:val="004258D6"/>
    <w:rsid w:val="0042611D"/>
    <w:rsid w:val="00430E71"/>
    <w:rsid w:val="00435492"/>
    <w:rsid w:val="00444463"/>
    <w:rsid w:val="004477DA"/>
    <w:rsid w:val="004570FE"/>
    <w:rsid w:val="00462380"/>
    <w:rsid w:val="00467C18"/>
    <w:rsid w:val="0047128F"/>
    <w:rsid w:val="004727EB"/>
    <w:rsid w:val="004737A9"/>
    <w:rsid w:val="00473872"/>
    <w:rsid w:val="00474C83"/>
    <w:rsid w:val="00482396"/>
    <w:rsid w:val="00485B7C"/>
    <w:rsid w:val="004863CF"/>
    <w:rsid w:val="00490FB8"/>
    <w:rsid w:val="0049591E"/>
    <w:rsid w:val="00495926"/>
    <w:rsid w:val="004A1A58"/>
    <w:rsid w:val="004A53FA"/>
    <w:rsid w:val="004B1C5B"/>
    <w:rsid w:val="004C0D2E"/>
    <w:rsid w:val="004C191C"/>
    <w:rsid w:val="004C1CA7"/>
    <w:rsid w:val="004C2794"/>
    <w:rsid w:val="004C3045"/>
    <w:rsid w:val="004C3DA6"/>
    <w:rsid w:val="004D2741"/>
    <w:rsid w:val="004D2CE0"/>
    <w:rsid w:val="004D5480"/>
    <w:rsid w:val="004D7DF5"/>
    <w:rsid w:val="004E0D87"/>
    <w:rsid w:val="004E66B1"/>
    <w:rsid w:val="0050187E"/>
    <w:rsid w:val="00504CAC"/>
    <w:rsid w:val="00507072"/>
    <w:rsid w:val="00510D14"/>
    <w:rsid w:val="005134CB"/>
    <w:rsid w:val="0051400A"/>
    <w:rsid w:val="00515ABF"/>
    <w:rsid w:val="00525F0F"/>
    <w:rsid w:val="00525FBE"/>
    <w:rsid w:val="005263D2"/>
    <w:rsid w:val="00533BE3"/>
    <w:rsid w:val="0053661A"/>
    <w:rsid w:val="00536883"/>
    <w:rsid w:val="00537AA0"/>
    <w:rsid w:val="00537D4D"/>
    <w:rsid w:val="0054026F"/>
    <w:rsid w:val="0054606E"/>
    <w:rsid w:val="00546CFD"/>
    <w:rsid w:val="00547957"/>
    <w:rsid w:val="0055031A"/>
    <w:rsid w:val="00551E7F"/>
    <w:rsid w:val="0055296B"/>
    <w:rsid w:val="00556DCD"/>
    <w:rsid w:val="00561806"/>
    <w:rsid w:val="00564B03"/>
    <w:rsid w:val="00571267"/>
    <w:rsid w:val="005741B3"/>
    <w:rsid w:val="00577C2D"/>
    <w:rsid w:val="0058004D"/>
    <w:rsid w:val="005815F0"/>
    <w:rsid w:val="005846FC"/>
    <w:rsid w:val="00586FF9"/>
    <w:rsid w:val="00595649"/>
    <w:rsid w:val="00597BC2"/>
    <w:rsid w:val="005A1B57"/>
    <w:rsid w:val="005A2881"/>
    <w:rsid w:val="005A32A3"/>
    <w:rsid w:val="005A41F1"/>
    <w:rsid w:val="005A45B3"/>
    <w:rsid w:val="005A71D4"/>
    <w:rsid w:val="005A7A6D"/>
    <w:rsid w:val="005B1EB0"/>
    <w:rsid w:val="005B1F4D"/>
    <w:rsid w:val="005B2503"/>
    <w:rsid w:val="005B350C"/>
    <w:rsid w:val="005B4BB2"/>
    <w:rsid w:val="005C1736"/>
    <w:rsid w:val="005C1AD4"/>
    <w:rsid w:val="005C539C"/>
    <w:rsid w:val="005C5F83"/>
    <w:rsid w:val="005C6BC9"/>
    <w:rsid w:val="005D772C"/>
    <w:rsid w:val="005E58D3"/>
    <w:rsid w:val="005E6640"/>
    <w:rsid w:val="005F0E5B"/>
    <w:rsid w:val="005F7A47"/>
    <w:rsid w:val="005F7CBD"/>
    <w:rsid w:val="006016A9"/>
    <w:rsid w:val="00606E38"/>
    <w:rsid w:val="00610043"/>
    <w:rsid w:val="0061212F"/>
    <w:rsid w:val="00613BBD"/>
    <w:rsid w:val="00621A56"/>
    <w:rsid w:val="0062402A"/>
    <w:rsid w:val="00624E72"/>
    <w:rsid w:val="006254CD"/>
    <w:rsid w:val="0062566D"/>
    <w:rsid w:val="00625707"/>
    <w:rsid w:val="00630007"/>
    <w:rsid w:val="00630D05"/>
    <w:rsid w:val="006438AD"/>
    <w:rsid w:val="00643D86"/>
    <w:rsid w:val="00653BA5"/>
    <w:rsid w:val="006555D5"/>
    <w:rsid w:val="006557BE"/>
    <w:rsid w:val="00665BED"/>
    <w:rsid w:val="0067030F"/>
    <w:rsid w:val="00671428"/>
    <w:rsid w:val="00671EC1"/>
    <w:rsid w:val="006720D9"/>
    <w:rsid w:val="00676E73"/>
    <w:rsid w:val="00680F8D"/>
    <w:rsid w:val="00686539"/>
    <w:rsid w:val="00686DFB"/>
    <w:rsid w:val="00691373"/>
    <w:rsid w:val="006928D6"/>
    <w:rsid w:val="006B1563"/>
    <w:rsid w:val="006B1D0A"/>
    <w:rsid w:val="006C2B28"/>
    <w:rsid w:val="006C3F38"/>
    <w:rsid w:val="006C4889"/>
    <w:rsid w:val="006C5F1A"/>
    <w:rsid w:val="006C617C"/>
    <w:rsid w:val="006D185D"/>
    <w:rsid w:val="006D20AC"/>
    <w:rsid w:val="006D223B"/>
    <w:rsid w:val="006E031B"/>
    <w:rsid w:val="006E0BF1"/>
    <w:rsid w:val="006E63B6"/>
    <w:rsid w:val="006F1C3A"/>
    <w:rsid w:val="006F2BD2"/>
    <w:rsid w:val="006F3826"/>
    <w:rsid w:val="006F7481"/>
    <w:rsid w:val="007009B5"/>
    <w:rsid w:val="00707B78"/>
    <w:rsid w:val="0071694B"/>
    <w:rsid w:val="00716A46"/>
    <w:rsid w:val="0071790F"/>
    <w:rsid w:val="00721A9A"/>
    <w:rsid w:val="00730DA4"/>
    <w:rsid w:val="007330A0"/>
    <w:rsid w:val="007336EA"/>
    <w:rsid w:val="007341AC"/>
    <w:rsid w:val="00735314"/>
    <w:rsid w:val="007356AE"/>
    <w:rsid w:val="00735F88"/>
    <w:rsid w:val="0074183B"/>
    <w:rsid w:val="00743C23"/>
    <w:rsid w:val="007447DE"/>
    <w:rsid w:val="0074604C"/>
    <w:rsid w:val="00752AD2"/>
    <w:rsid w:val="00754DAC"/>
    <w:rsid w:val="00755083"/>
    <w:rsid w:val="007701FF"/>
    <w:rsid w:val="00770824"/>
    <w:rsid w:val="00771D5A"/>
    <w:rsid w:val="0077272B"/>
    <w:rsid w:val="00774EA9"/>
    <w:rsid w:val="00776D27"/>
    <w:rsid w:val="00781EAC"/>
    <w:rsid w:val="007849B5"/>
    <w:rsid w:val="00790701"/>
    <w:rsid w:val="00791898"/>
    <w:rsid w:val="00793EAB"/>
    <w:rsid w:val="007A03EA"/>
    <w:rsid w:val="007A4F49"/>
    <w:rsid w:val="007A6F09"/>
    <w:rsid w:val="007B01D1"/>
    <w:rsid w:val="007B1330"/>
    <w:rsid w:val="007B3F5B"/>
    <w:rsid w:val="007B4BB2"/>
    <w:rsid w:val="007B7A28"/>
    <w:rsid w:val="007C025E"/>
    <w:rsid w:val="007C2328"/>
    <w:rsid w:val="007C336E"/>
    <w:rsid w:val="007E5EF3"/>
    <w:rsid w:val="007F4480"/>
    <w:rsid w:val="007F5C86"/>
    <w:rsid w:val="008007D8"/>
    <w:rsid w:val="00800B04"/>
    <w:rsid w:val="00800B8F"/>
    <w:rsid w:val="008041B0"/>
    <w:rsid w:val="008069CD"/>
    <w:rsid w:val="00810D0C"/>
    <w:rsid w:val="008117BB"/>
    <w:rsid w:val="00813C4D"/>
    <w:rsid w:val="008147D1"/>
    <w:rsid w:val="00824BC2"/>
    <w:rsid w:val="00824E00"/>
    <w:rsid w:val="0082539F"/>
    <w:rsid w:val="00826A14"/>
    <w:rsid w:val="008344C9"/>
    <w:rsid w:val="00834DE4"/>
    <w:rsid w:val="0083508B"/>
    <w:rsid w:val="00836406"/>
    <w:rsid w:val="00836BBB"/>
    <w:rsid w:val="00840887"/>
    <w:rsid w:val="008425F7"/>
    <w:rsid w:val="0084578A"/>
    <w:rsid w:val="00846D39"/>
    <w:rsid w:val="00847D83"/>
    <w:rsid w:val="00850CFB"/>
    <w:rsid w:val="00852536"/>
    <w:rsid w:val="008559C8"/>
    <w:rsid w:val="0085744D"/>
    <w:rsid w:val="00857C73"/>
    <w:rsid w:val="00861685"/>
    <w:rsid w:val="00864300"/>
    <w:rsid w:val="0086506B"/>
    <w:rsid w:val="00866077"/>
    <w:rsid w:val="00870F9C"/>
    <w:rsid w:val="0087159F"/>
    <w:rsid w:val="008733A1"/>
    <w:rsid w:val="008774C9"/>
    <w:rsid w:val="0088008F"/>
    <w:rsid w:val="008808B8"/>
    <w:rsid w:val="00884D20"/>
    <w:rsid w:val="00886996"/>
    <w:rsid w:val="0089378A"/>
    <w:rsid w:val="008938B2"/>
    <w:rsid w:val="00897555"/>
    <w:rsid w:val="00897A27"/>
    <w:rsid w:val="00897CA8"/>
    <w:rsid w:val="008A0FEE"/>
    <w:rsid w:val="008A1A9A"/>
    <w:rsid w:val="008A528E"/>
    <w:rsid w:val="008A752B"/>
    <w:rsid w:val="008C00BE"/>
    <w:rsid w:val="008C1DAE"/>
    <w:rsid w:val="008C50F0"/>
    <w:rsid w:val="008C5873"/>
    <w:rsid w:val="008E04DC"/>
    <w:rsid w:val="008E3CF7"/>
    <w:rsid w:val="008E3DC3"/>
    <w:rsid w:val="008F25DD"/>
    <w:rsid w:val="008F2D1D"/>
    <w:rsid w:val="008F71DF"/>
    <w:rsid w:val="00900A86"/>
    <w:rsid w:val="0090165A"/>
    <w:rsid w:val="00902D0B"/>
    <w:rsid w:val="00906B21"/>
    <w:rsid w:val="00911F42"/>
    <w:rsid w:val="00921B14"/>
    <w:rsid w:val="00922612"/>
    <w:rsid w:val="009253E4"/>
    <w:rsid w:val="009263C2"/>
    <w:rsid w:val="00931A69"/>
    <w:rsid w:val="00931F75"/>
    <w:rsid w:val="00935A6A"/>
    <w:rsid w:val="00936A2A"/>
    <w:rsid w:val="00936B24"/>
    <w:rsid w:val="009402D7"/>
    <w:rsid w:val="00943A62"/>
    <w:rsid w:val="009450EC"/>
    <w:rsid w:val="00945D60"/>
    <w:rsid w:val="009509BC"/>
    <w:rsid w:val="00954F84"/>
    <w:rsid w:val="00955C7C"/>
    <w:rsid w:val="00960B34"/>
    <w:rsid w:val="0096474C"/>
    <w:rsid w:val="0096768D"/>
    <w:rsid w:val="00974087"/>
    <w:rsid w:val="0097623C"/>
    <w:rsid w:val="00977302"/>
    <w:rsid w:val="00977694"/>
    <w:rsid w:val="00977C31"/>
    <w:rsid w:val="00980541"/>
    <w:rsid w:val="00980BD5"/>
    <w:rsid w:val="0098190D"/>
    <w:rsid w:val="00981BFD"/>
    <w:rsid w:val="009872A9"/>
    <w:rsid w:val="00991760"/>
    <w:rsid w:val="00993F7B"/>
    <w:rsid w:val="009A2670"/>
    <w:rsid w:val="009A50E1"/>
    <w:rsid w:val="009B1A48"/>
    <w:rsid w:val="009B7958"/>
    <w:rsid w:val="009B7A61"/>
    <w:rsid w:val="009B7FE2"/>
    <w:rsid w:val="009C3DFB"/>
    <w:rsid w:val="009C4A38"/>
    <w:rsid w:val="009C613B"/>
    <w:rsid w:val="009C7047"/>
    <w:rsid w:val="009D0D77"/>
    <w:rsid w:val="009D18CE"/>
    <w:rsid w:val="009D3003"/>
    <w:rsid w:val="009D4F1F"/>
    <w:rsid w:val="009E1D0A"/>
    <w:rsid w:val="009E1E12"/>
    <w:rsid w:val="009E467F"/>
    <w:rsid w:val="009E6BD5"/>
    <w:rsid w:val="009F249F"/>
    <w:rsid w:val="009F3AC6"/>
    <w:rsid w:val="009F50EA"/>
    <w:rsid w:val="009F642F"/>
    <w:rsid w:val="009F75DC"/>
    <w:rsid w:val="00A047F8"/>
    <w:rsid w:val="00A05941"/>
    <w:rsid w:val="00A067E5"/>
    <w:rsid w:val="00A1289A"/>
    <w:rsid w:val="00A1582E"/>
    <w:rsid w:val="00A17AF8"/>
    <w:rsid w:val="00A22A87"/>
    <w:rsid w:val="00A27AC9"/>
    <w:rsid w:val="00A34310"/>
    <w:rsid w:val="00A36D00"/>
    <w:rsid w:val="00A42C9B"/>
    <w:rsid w:val="00A42E58"/>
    <w:rsid w:val="00A43280"/>
    <w:rsid w:val="00A5099C"/>
    <w:rsid w:val="00A50D10"/>
    <w:rsid w:val="00A53894"/>
    <w:rsid w:val="00A542E4"/>
    <w:rsid w:val="00A5701E"/>
    <w:rsid w:val="00A60FE2"/>
    <w:rsid w:val="00A618D7"/>
    <w:rsid w:val="00A714CC"/>
    <w:rsid w:val="00A71894"/>
    <w:rsid w:val="00A812DB"/>
    <w:rsid w:val="00A8185F"/>
    <w:rsid w:val="00A81952"/>
    <w:rsid w:val="00A82D2D"/>
    <w:rsid w:val="00A86423"/>
    <w:rsid w:val="00A86729"/>
    <w:rsid w:val="00A87170"/>
    <w:rsid w:val="00A8771B"/>
    <w:rsid w:val="00A94A8F"/>
    <w:rsid w:val="00A95DB8"/>
    <w:rsid w:val="00AA0BB8"/>
    <w:rsid w:val="00AA1B23"/>
    <w:rsid w:val="00AA337E"/>
    <w:rsid w:val="00AA33F8"/>
    <w:rsid w:val="00AA5921"/>
    <w:rsid w:val="00AA7985"/>
    <w:rsid w:val="00AB14AB"/>
    <w:rsid w:val="00AB3A34"/>
    <w:rsid w:val="00AC0A61"/>
    <w:rsid w:val="00AC16CF"/>
    <w:rsid w:val="00AC2691"/>
    <w:rsid w:val="00AC7AC7"/>
    <w:rsid w:val="00AD45CE"/>
    <w:rsid w:val="00AD5FA8"/>
    <w:rsid w:val="00AE18D6"/>
    <w:rsid w:val="00AE271A"/>
    <w:rsid w:val="00AE5C8A"/>
    <w:rsid w:val="00AE6A15"/>
    <w:rsid w:val="00AF03BA"/>
    <w:rsid w:val="00AF72C0"/>
    <w:rsid w:val="00B02324"/>
    <w:rsid w:val="00B025C7"/>
    <w:rsid w:val="00B116F7"/>
    <w:rsid w:val="00B12385"/>
    <w:rsid w:val="00B15051"/>
    <w:rsid w:val="00B160D5"/>
    <w:rsid w:val="00B205CD"/>
    <w:rsid w:val="00B24362"/>
    <w:rsid w:val="00B30D27"/>
    <w:rsid w:val="00B332D7"/>
    <w:rsid w:val="00B34E38"/>
    <w:rsid w:val="00B36111"/>
    <w:rsid w:val="00B36F63"/>
    <w:rsid w:val="00B374A2"/>
    <w:rsid w:val="00B41380"/>
    <w:rsid w:val="00B50526"/>
    <w:rsid w:val="00B50B10"/>
    <w:rsid w:val="00B51AA9"/>
    <w:rsid w:val="00B530DF"/>
    <w:rsid w:val="00B6251A"/>
    <w:rsid w:val="00B6558F"/>
    <w:rsid w:val="00B6638F"/>
    <w:rsid w:val="00B715F4"/>
    <w:rsid w:val="00B7466F"/>
    <w:rsid w:val="00B74E7A"/>
    <w:rsid w:val="00B74EEA"/>
    <w:rsid w:val="00B822A9"/>
    <w:rsid w:val="00B83963"/>
    <w:rsid w:val="00B91454"/>
    <w:rsid w:val="00B9480D"/>
    <w:rsid w:val="00B9600F"/>
    <w:rsid w:val="00BA15EB"/>
    <w:rsid w:val="00BB6AD9"/>
    <w:rsid w:val="00BC1BB3"/>
    <w:rsid w:val="00BC3262"/>
    <w:rsid w:val="00BC344F"/>
    <w:rsid w:val="00BC6AE6"/>
    <w:rsid w:val="00BD7EEC"/>
    <w:rsid w:val="00BE02D4"/>
    <w:rsid w:val="00BE5883"/>
    <w:rsid w:val="00BF03B3"/>
    <w:rsid w:val="00BF6E9D"/>
    <w:rsid w:val="00C00C71"/>
    <w:rsid w:val="00C13865"/>
    <w:rsid w:val="00C14551"/>
    <w:rsid w:val="00C152E5"/>
    <w:rsid w:val="00C16F69"/>
    <w:rsid w:val="00C21C5C"/>
    <w:rsid w:val="00C22850"/>
    <w:rsid w:val="00C23946"/>
    <w:rsid w:val="00C272A4"/>
    <w:rsid w:val="00C30278"/>
    <w:rsid w:val="00C349B2"/>
    <w:rsid w:val="00C36053"/>
    <w:rsid w:val="00C37620"/>
    <w:rsid w:val="00C37BF9"/>
    <w:rsid w:val="00C41A00"/>
    <w:rsid w:val="00C46451"/>
    <w:rsid w:val="00C50217"/>
    <w:rsid w:val="00C51C77"/>
    <w:rsid w:val="00C57747"/>
    <w:rsid w:val="00C5799B"/>
    <w:rsid w:val="00C57BC4"/>
    <w:rsid w:val="00C6460E"/>
    <w:rsid w:val="00C70D46"/>
    <w:rsid w:val="00C70D4F"/>
    <w:rsid w:val="00C72372"/>
    <w:rsid w:val="00C7278D"/>
    <w:rsid w:val="00C74173"/>
    <w:rsid w:val="00C74F2F"/>
    <w:rsid w:val="00C76738"/>
    <w:rsid w:val="00C81134"/>
    <w:rsid w:val="00C83A98"/>
    <w:rsid w:val="00C9233E"/>
    <w:rsid w:val="00C94CD6"/>
    <w:rsid w:val="00CA04A5"/>
    <w:rsid w:val="00CB2DAA"/>
    <w:rsid w:val="00CC0F7E"/>
    <w:rsid w:val="00CC5B30"/>
    <w:rsid w:val="00CC7450"/>
    <w:rsid w:val="00CD0E98"/>
    <w:rsid w:val="00CD1DDB"/>
    <w:rsid w:val="00CD3B91"/>
    <w:rsid w:val="00CD6E62"/>
    <w:rsid w:val="00CE2AC8"/>
    <w:rsid w:val="00CE47A6"/>
    <w:rsid w:val="00CE6014"/>
    <w:rsid w:val="00CE6907"/>
    <w:rsid w:val="00CE7AC2"/>
    <w:rsid w:val="00CF7854"/>
    <w:rsid w:val="00D00A5B"/>
    <w:rsid w:val="00D0193B"/>
    <w:rsid w:val="00D026D3"/>
    <w:rsid w:val="00D02F69"/>
    <w:rsid w:val="00D04D1A"/>
    <w:rsid w:val="00D04FDC"/>
    <w:rsid w:val="00D06F19"/>
    <w:rsid w:val="00D075D7"/>
    <w:rsid w:val="00D11AFF"/>
    <w:rsid w:val="00D21EEA"/>
    <w:rsid w:val="00D224CB"/>
    <w:rsid w:val="00D24B38"/>
    <w:rsid w:val="00D25976"/>
    <w:rsid w:val="00D26DE0"/>
    <w:rsid w:val="00D30094"/>
    <w:rsid w:val="00D31893"/>
    <w:rsid w:val="00D35B59"/>
    <w:rsid w:val="00D371CD"/>
    <w:rsid w:val="00D37B60"/>
    <w:rsid w:val="00D42F70"/>
    <w:rsid w:val="00D45997"/>
    <w:rsid w:val="00D4685B"/>
    <w:rsid w:val="00D5308D"/>
    <w:rsid w:val="00D54996"/>
    <w:rsid w:val="00D57883"/>
    <w:rsid w:val="00D6514A"/>
    <w:rsid w:val="00D70C38"/>
    <w:rsid w:val="00D7273E"/>
    <w:rsid w:val="00D777CF"/>
    <w:rsid w:val="00D810FF"/>
    <w:rsid w:val="00D81622"/>
    <w:rsid w:val="00D839F8"/>
    <w:rsid w:val="00D86727"/>
    <w:rsid w:val="00D919CB"/>
    <w:rsid w:val="00D9497F"/>
    <w:rsid w:val="00DA08FA"/>
    <w:rsid w:val="00DA4872"/>
    <w:rsid w:val="00DA70D8"/>
    <w:rsid w:val="00DB2073"/>
    <w:rsid w:val="00DB26A5"/>
    <w:rsid w:val="00DB28F9"/>
    <w:rsid w:val="00DB37DA"/>
    <w:rsid w:val="00DC5EA7"/>
    <w:rsid w:val="00DC5EB2"/>
    <w:rsid w:val="00DD3F9F"/>
    <w:rsid w:val="00DD7C78"/>
    <w:rsid w:val="00DD7F28"/>
    <w:rsid w:val="00DE48F1"/>
    <w:rsid w:val="00DE716A"/>
    <w:rsid w:val="00DF1502"/>
    <w:rsid w:val="00DF253C"/>
    <w:rsid w:val="00DF3B24"/>
    <w:rsid w:val="00DF46D6"/>
    <w:rsid w:val="00DF62EC"/>
    <w:rsid w:val="00DF6E3C"/>
    <w:rsid w:val="00E1173A"/>
    <w:rsid w:val="00E12AD2"/>
    <w:rsid w:val="00E14887"/>
    <w:rsid w:val="00E158F1"/>
    <w:rsid w:val="00E21AAC"/>
    <w:rsid w:val="00E23A5F"/>
    <w:rsid w:val="00E313D1"/>
    <w:rsid w:val="00E32167"/>
    <w:rsid w:val="00E3544F"/>
    <w:rsid w:val="00E36ED1"/>
    <w:rsid w:val="00E3754F"/>
    <w:rsid w:val="00E41BCE"/>
    <w:rsid w:val="00E504CE"/>
    <w:rsid w:val="00E51A61"/>
    <w:rsid w:val="00E52043"/>
    <w:rsid w:val="00E544AD"/>
    <w:rsid w:val="00E57D42"/>
    <w:rsid w:val="00E60020"/>
    <w:rsid w:val="00E606FD"/>
    <w:rsid w:val="00E6327C"/>
    <w:rsid w:val="00E65740"/>
    <w:rsid w:val="00E66A0D"/>
    <w:rsid w:val="00E66DFB"/>
    <w:rsid w:val="00E67EFA"/>
    <w:rsid w:val="00E70CC5"/>
    <w:rsid w:val="00E735E6"/>
    <w:rsid w:val="00E73CE6"/>
    <w:rsid w:val="00E81E77"/>
    <w:rsid w:val="00E822D1"/>
    <w:rsid w:val="00E93B3A"/>
    <w:rsid w:val="00E94299"/>
    <w:rsid w:val="00E97B14"/>
    <w:rsid w:val="00EA125D"/>
    <w:rsid w:val="00EA1CE0"/>
    <w:rsid w:val="00EA35FB"/>
    <w:rsid w:val="00EA3FA0"/>
    <w:rsid w:val="00EA44E1"/>
    <w:rsid w:val="00EA6C2B"/>
    <w:rsid w:val="00EB580C"/>
    <w:rsid w:val="00EB58A1"/>
    <w:rsid w:val="00EB6FFC"/>
    <w:rsid w:val="00EC513D"/>
    <w:rsid w:val="00EC74F1"/>
    <w:rsid w:val="00ED23CC"/>
    <w:rsid w:val="00ED7982"/>
    <w:rsid w:val="00EE17C4"/>
    <w:rsid w:val="00EE3140"/>
    <w:rsid w:val="00EE5035"/>
    <w:rsid w:val="00EF0B7A"/>
    <w:rsid w:val="00EF14F6"/>
    <w:rsid w:val="00EF1C1A"/>
    <w:rsid w:val="00EF3110"/>
    <w:rsid w:val="00EF4AD7"/>
    <w:rsid w:val="00F02C15"/>
    <w:rsid w:val="00F05AB4"/>
    <w:rsid w:val="00F06680"/>
    <w:rsid w:val="00F066FB"/>
    <w:rsid w:val="00F06894"/>
    <w:rsid w:val="00F11BE0"/>
    <w:rsid w:val="00F130B3"/>
    <w:rsid w:val="00F14F8F"/>
    <w:rsid w:val="00F254C6"/>
    <w:rsid w:val="00F27DF8"/>
    <w:rsid w:val="00F304C7"/>
    <w:rsid w:val="00F312AC"/>
    <w:rsid w:val="00F31E3B"/>
    <w:rsid w:val="00F32C5C"/>
    <w:rsid w:val="00F34053"/>
    <w:rsid w:val="00F351A9"/>
    <w:rsid w:val="00F433A3"/>
    <w:rsid w:val="00F46336"/>
    <w:rsid w:val="00F4660D"/>
    <w:rsid w:val="00F47049"/>
    <w:rsid w:val="00F50195"/>
    <w:rsid w:val="00F5161F"/>
    <w:rsid w:val="00F53216"/>
    <w:rsid w:val="00F55406"/>
    <w:rsid w:val="00F5714F"/>
    <w:rsid w:val="00F6464E"/>
    <w:rsid w:val="00F64B5F"/>
    <w:rsid w:val="00F74ADF"/>
    <w:rsid w:val="00F80EEF"/>
    <w:rsid w:val="00F81A80"/>
    <w:rsid w:val="00F833EC"/>
    <w:rsid w:val="00F86F53"/>
    <w:rsid w:val="00F87105"/>
    <w:rsid w:val="00F87C35"/>
    <w:rsid w:val="00F923CF"/>
    <w:rsid w:val="00F949FD"/>
    <w:rsid w:val="00F976D0"/>
    <w:rsid w:val="00FA042D"/>
    <w:rsid w:val="00FA1C06"/>
    <w:rsid w:val="00FA5822"/>
    <w:rsid w:val="00FA6D2A"/>
    <w:rsid w:val="00FB060F"/>
    <w:rsid w:val="00FB2398"/>
    <w:rsid w:val="00FB3216"/>
    <w:rsid w:val="00FB45F7"/>
    <w:rsid w:val="00FB4953"/>
    <w:rsid w:val="00FB5FA0"/>
    <w:rsid w:val="00FC058D"/>
    <w:rsid w:val="00FC1F39"/>
    <w:rsid w:val="00FC4A88"/>
    <w:rsid w:val="00FC4EC2"/>
    <w:rsid w:val="00FC50C5"/>
    <w:rsid w:val="00FC5C07"/>
    <w:rsid w:val="00FD44ED"/>
    <w:rsid w:val="00FD5767"/>
    <w:rsid w:val="00FE05C9"/>
    <w:rsid w:val="00FE1948"/>
    <w:rsid w:val="00FE4285"/>
    <w:rsid w:val="00FE697D"/>
    <w:rsid w:val="00FF0A5C"/>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56377C"/>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FD5767"/>
    <w:rPr>
      <w:sz w:val="16"/>
      <w:szCs w:val="16"/>
    </w:rPr>
  </w:style>
  <w:style w:type="paragraph" w:styleId="Kommentartext">
    <w:name w:val="annotation text"/>
    <w:basedOn w:val="Standard"/>
    <w:link w:val="KommentartextZchn"/>
    <w:rsid w:val="00FD5767"/>
    <w:rPr>
      <w:szCs w:val="20"/>
    </w:rPr>
  </w:style>
  <w:style w:type="character" w:customStyle="1" w:styleId="KommentartextZchn">
    <w:name w:val="Kommentartext Zchn"/>
    <w:basedOn w:val="Absatz-Standardschriftart"/>
    <w:link w:val="Kommentartext"/>
    <w:rsid w:val="00FD5767"/>
    <w:rPr>
      <w:rFonts w:ascii="Arial" w:hAnsi="Arial"/>
    </w:rPr>
  </w:style>
  <w:style w:type="paragraph" w:styleId="Kommentarthema">
    <w:name w:val="annotation subject"/>
    <w:basedOn w:val="Kommentartext"/>
    <w:next w:val="Kommentartext"/>
    <w:link w:val="KommentarthemaZchn"/>
    <w:rsid w:val="00FD5767"/>
    <w:rPr>
      <w:b/>
      <w:bCs/>
    </w:rPr>
  </w:style>
  <w:style w:type="character" w:customStyle="1" w:styleId="KommentarthemaZchn">
    <w:name w:val="Kommentarthema Zchn"/>
    <w:basedOn w:val="KommentartextZchn"/>
    <w:link w:val="Kommentarthema"/>
    <w:rsid w:val="00FD576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687</Words>
  <Characters>5023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5699</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7</cp:revision>
  <cp:lastPrinted>2019-10-08T10:16:00Z</cp:lastPrinted>
  <dcterms:created xsi:type="dcterms:W3CDTF">2019-10-11T07:14:00Z</dcterms:created>
  <dcterms:modified xsi:type="dcterms:W3CDTF">2019-10-16T06:44:00Z</dcterms:modified>
</cp:coreProperties>
</file>