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58FA7D26219414893D57728C73892AB"/>
          </w:placeholder>
        </w:sdtPr>
        <w:sdtEndPr/>
        <w:sdtContent>
          <w:tr w:rsidR="00465EE8" w:rsidRPr="00465EE8" w14:paraId="3BD040BD" w14:textId="77777777" w:rsidTr="00465EE8">
            <w:trPr>
              <w:trHeight w:val="1474"/>
            </w:trPr>
            <w:tc>
              <w:tcPr>
                <w:tcW w:w="7938" w:type="dxa"/>
              </w:tcPr>
              <w:p w14:paraId="08F318DF" w14:textId="77777777" w:rsidR="00465EE8" w:rsidRPr="00465EE8" w:rsidRDefault="00465EE8" w:rsidP="00465EE8">
                <w:pPr>
                  <w:spacing w:line="240" w:lineRule="auto"/>
                </w:pPr>
              </w:p>
            </w:tc>
            <w:tc>
              <w:tcPr>
                <w:tcW w:w="1132" w:type="dxa"/>
              </w:tcPr>
              <w:p w14:paraId="710DDC7B" w14:textId="101755BF" w:rsidR="00465EE8" w:rsidRPr="00465EE8" w:rsidRDefault="00465EE8" w:rsidP="00465EE8">
                <w:pPr>
                  <w:spacing w:line="240" w:lineRule="auto"/>
                  <w:jc w:val="right"/>
                </w:pPr>
                <w:r w:rsidRPr="00465EE8">
                  <w:rPr>
                    <w:noProof/>
                    <w:lang w:eastAsia="de-DE"/>
                  </w:rPr>
                  <w:drawing>
                    <wp:inline distT="0" distB="0" distL="0" distR="0" wp14:anchorId="43FBC2B1" wp14:editId="2C68D9EB">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58FA7D26219414893D57728C73892AB"/>
          </w:placeholder>
        </w:sdtPr>
        <w:sdtEndPr/>
        <w:sdtContent>
          <w:tr w:rsidR="00BF33AE" w14:paraId="32DCD70D" w14:textId="77777777" w:rsidTr="00EF5A4E">
            <w:trPr>
              <w:trHeight w:hRule="exact" w:val="680"/>
            </w:trPr>
            <w:sdt>
              <w:sdtPr>
                <w:id w:val="-562105604"/>
                <w:lock w:val="sdtContentLocked"/>
                <w:placeholder>
                  <w:docPart w:val="AB188EC95F074C189C9C1241B46FCF04"/>
                </w:placeholder>
              </w:sdtPr>
              <w:sdtEndPr/>
              <w:sdtContent>
                <w:tc>
                  <w:tcPr>
                    <w:tcW w:w="9071" w:type="dxa"/>
                  </w:tcPr>
                  <w:p w14:paraId="07E9E402" w14:textId="3FB9ABC4"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58FA7D26219414893D57728C73892AB"/>
          </w:placeholder>
        </w:sdtPr>
        <w:sdtEndPr/>
        <w:sdtContent>
          <w:tr w:rsidR="00973546" w:rsidRPr="00840C91" w14:paraId="0321458D" w14:textId="77777777" w:rsidTr="003138D6">
            <w:trPr>
              <w:trHeight w:hRule="exact" w:val="714"/>
            </w:trPr>
            <w:sdt>
              <w:sdtPr>
                <w:id w:val="42179897"/>
                <w:lock w:val="sdtLocked"/>
                <w:placeholder>
                  <w:docPart w:val="C4CC03FB62A14F6D9AEEC65BA8A768DF"/>
                </w:placeholder>
              </w:sdtPr>
              <w:sdtEndPr/>
              <w:sdtContent>
                <w:tc>
                  <w:tcPr>
                    <w:tcW w:w="9071" w:type="dxa"/>
                  </w:tcPr>
                  <w:p w14:paraId="5D32DBA6" w14:textId="3AD1FBC0" w:rsidR="00973546" w:rsidRPr="002C715C" w:rsidRDefault="003138D6" w:rsidP="00B75518">
                    <w:pPr>
                      <w:pStyle w:val="Headline"/>
                    </w:pPr>
                    <w:r>
                      <w:t>Edeka Südwest feiert Hofglück-Jubiläum</w:t>
                    </w:r>
                  </w:p>
                </w:tc>
              </w:sdtContent>
            </w:sdt>
          </w:tr>
        </w:sdtContent>
      </w:sdt>
    </w:tbl>
    <w:p w14:paraId="324BC50F" w14:textId="14690623" w:rsidR="001326D6" w:rsidRPr="0096262C" w:rsidRDefault="003138D6" w:rsidP="001326D6">
      <w:pPr>
        <w:pStyle w:val="Subline"/>
        <w:spacing w:after="360"/>
      </w:pPr>
      <w:r w:rsidRPr="003138D6">
        <w:t>Regionalität und Tierwohlaspekte seit 10 Jahren als Markenversprechen</w:t>
      </w:r>
    </w:p>
    <w:p w14:paraId="0261DCE1" w14:textId="77777777" w:rsidR="00990768" w:rsidRDefault="00990768" w:rsidP="00990768">
      <w:pPr>
        <w:pStyle w:val="Bulletpoints"/>
      </w:pPr>
      <w:r>
        <w:t>Fokus auf Regionalität und Tierwohlaspekte</w:t>
      </w:r>
    </w:p>
    <w:p w14:paraId="4A66FF67" w14:textId="79965112" w:rsidR="00990768" w:rsidRDefault="006B48BE" w:rsidP="00990768">
      <w:pPr>
        <w:pStyle w:val="Bulletpoints"/>
      </w:pPr>
      <w:r>
        <w:t>Rund 80</w:t>
      </w:r>
      <w:r w:rsidR="00990768">
        <w:t xml:space="preserve"> landwirtschaftliche Betriebe der Region</w:t>
      </w:r>
    </w:p>
    <w:p w14:paraId="5CE553F4" w14:textId="497B6BAB" w:rsidR="00990768" w:rsidRPr="00F40039" w:rsidRDefault="00990768" w:rsidP="00990768">
      <w:pPr>
        <w:pStyle w:val="Bulletpoints"/>
      </w:pPr>
      <w:r>
        <w:t>Zusammenarbeit mit dem Deutschen Tierschutzbund</w:t>
      </w:r>
    </w:p>
    <w:p w14:paraId="7C9FCDB2" w14:textId="198D7B79" w:rsidR="00990768" w:rsidRDefault="007A1271" w:rsidP="001326D6">
      <w:pPr>
        <w:pStyle w:val="Intro-Text"/>
      </w:pPr>
      <w:sdt>
        <w:sdtPr>
          <w:id w:val="1521048624"/>
          <w:placeholder>
            <w:docPart w:val="9DB9B00924DA4083927456E20F9519EC"/>
          </w:placeholder>
        </w:sdtPr>
        <w:sdtEndPr/>
        <w:sdtContent>
          <w:r w:rsidR="00DB1E15">
            <w:t>Offenburg</w:t>
          </w:r>
        </w:sdtContent>
      </w:sdt>
      <w:r w:rsidR="00870D03">
        <w:t>/</w:t>
      </w:r>
      <w:sdt>
        <w:sdtPr>
          <w:id w:val="765271979"/>
          <w:placeholder>
            <w:docPart w:val="EC9C890AE45747108E9986653B2AAFCD"/>
          </w:placeholder>
          <w:date w:fullDate="2025-08-07T00:00:00Z">
            <w:dateFormat w:val="dd.MM.yyyy"/>
            <w:lid w:val="de-DE"/>
            <w:storeMappedDataAs w:val="dateTime"/>
            <w:calendar w:val="gregorian"/>
          </w:date>
        </w:sdtPr>
        <w:sdtEndPr/>
        <w:sdtContent>
          <w:r w:rsidR="00776957">
            <w:t>07.08.2025</w:t>
          </w:r>
        </w:sdtContent>
      </w:sdt>
      <w:r w:rsidR="00870D03">
        <w:t xml:space="preserve"> –</w:t>
      </w:r>
      <w:r w:rsidR="00B75518">
        <w:t xml:space="preserve"> </w:t>
      </w:r>
      <w:r w:rsidR="00632E67">
        <w:t xml:space="preserve">Seit zehn Jahren steht die Marke </w:t>
      </w:r>
      <w:proofErr w:type="spellStart"/>
      <w:r w:rsidR="00632E67">
        <w:t>Hofglück</w:t>
      </w:r>
      <w:proofErr w:type="spellEnd"/>
      <w:r w:rsidR="00632E67">
        <w:t xml:space="preserve"> für Fleisch- und Wurstwaren mit besonderem Fokus auf Tierwohlaspekte </w:t>
      </w:r>
      <w:r w:rsidR="00167D78">
        <w:t xml:space="preserve">sowie für eine verlässliche Partnerschaft zwischen Handel und Betrieben der regionalen Landwirtschaft. </w:t>
      </w:r>
      <w:r w:rsidR="002A0953" w:rsidRPr="002A0953">
        <w:t>Alle Produkte des Programms sind mit zwei von zwei möglichen Sternen des Tierschutzlabels „Für Mehr Tierschutz“ gekennzeichnet und tragen die Stufe 4 der Kennzeichnung „Haltungsform“</w:t>
      </w:r>
      <w:r w:rsidR="00F51384">
        <w:t xml:space="preserve">. Heute beliefern </w:t>
      </w:r>
      <w:r w:rsidR="00F51384" w:rsidRPr="00F51384">
        <w:t>7</w:t>
      </w:r>
      <w:r w:rsidR="006B48BE">
        <w:t>8</w:t>
      </w:r>
      <w:r w:rsidR="00F51384" w:rsidRPr="00F51384">
        <w:t xml:space="preserve"> Betriebe der regionalen Landwirtschaft Edeka Südwest für das Regionalprogramm</w:t>
      </w:r>
      <w:r w:rsidR="006B48BE">
        <w:t xml:space="preserve">, das kontinuierlich ausgebaut wird. </w:t>
      </w:r>
      <w:r w:rsidR="004E7CD3">
        <w:t>Auch im Jubiläumsjahr</w:t>
      </w:r>
      <w:r w:rsidR="006B48BE">
        <w:t xml:space="preserve"> sollen weitere Betriebe dazukommen</w:t>
      </w:r>
      <w:r w:rsidR="00F51384">
        <w:t>.</w:t>
      </w:r>
      <w:r w:rsidR="004C5D67">
        <w:t xml:space="preserve"> </w:t>
      </w:r>
    </w:p>
    <w:p w14:paraId="66FAF19B" w14:textId="3760C56D" w:rsidR="00E854EC" w:rsidRDefault="006B48BE" w:rsidP="006B48BE">
      <w:pPr>
        <w:rPr>
          <w:rFonts w:ascii="Arial" w:hAnsi="Arial" w:cs="Arial"/>
          <w:b/>
          <w:bCs/>
        </w:rPr>
      </w:pPr>
      <w:r w:rsidRPr="00167D78">
        <w:t xml:space="preserve">Gestartet wurde das Markenfleischprogramm </w:t>
      </w:r>
      <w:r>
        <w:t xml:space="preserve">bereits </w:t>
      </w:r>
      <w:r w:rsidRPr="00167D78">
        <w:t>im Jahr 2013</w:t>
      </w:r>
      <w:r>
        <w:t xml:space="preserve">, zunächst mit einem </w:t>
      </w:r>
      <w:r w:rsidRPr="00167D78">
        <w:t>kleine</w:t>
      </w:r>
      <w:r>
        <w:t>n</w:t>
      </w:r>
      <w:r w:rsidRPr="00167D78">
        <w:t xml:space="preserve"> Kreis von Kaufleuten. Seit 2015 wird das Sortiment unter der Marke </w:t>
      </w:r>
      <w:proofErr w:type="spellStart"/>
      <w:r w:rsidRPr="00167D78">
        <w:t>Hofglück</w:t>
      </w:r>
      <w:proofErr w:type="spellEnd"/>
      <w:r w:rsidRPr="00167D78">
        <w:t xml:space="preserve"> geführ</w:t>
      </w:r>
      <w:r>
        <w:t xml:space="preserve">t. </w:t>
      </w:r>
      <w:r w:rsidR="00FC4620">
        <w:rPr>
          <w:rFonts w:ascii="Arial" w:hAnsi="Arial" w:cs="Arial"/>
        </w:rPr>
        <w:t>„</w:t>
      </w:r>
      <w:r w:rsidR="00082050" w:rsidRPr="00082050">
        <w:rPr>
          <w:rFonts w:ascii="Arial" w:hAnsi="Arial" w:cs="Arial"/>
        </w:rPr>
        <w:t>E</w:t>
      </w:r>
      <w:r w:rsidR="00082050">
        <w:rPr>
          <w:rFonts w:ascii="Arial" w:hAnsi="Arial" w:cs="Arial"/>
        </w:rPr>
        <w:t>deka</w:t>
      </w:r>
      <w:r w:rsidR="00082050" w:rsidRPr="00082050">
        <w:rPr>
          <w:rFonts w:ascii="Arial" w:hAnsi="Arial" w:cs="Arial"/>
        </w:rPr>
        <w:t xml:space="preserve"> Südwest war </w:t>
      </w:r>
      <w:proofErr w:type="gramStart"/>
      <w:r w:rsidR="00082050" w:rsidRPr="00082050">
        <w:rPr>
          <w:rFonts w:ascii="Arial" w:hAnsi="Arial" w:cs="Arial"/>
        </w:rPr>
        <w:t>der erste und lange Zeit</w:t>
      </w:r>
      <w:proofErr w:type="gramEnd"/>
      <w:r w:rsidR="00082050" w:rsidRPr="00082050">
        <w:rPr>
          <w:rFonts w:ascii="Arial" w:hAnsi="Arial" w:cs="Arial"/>
        </w:rPr>
        <w:t xml:space="preserve"> einzige Markenlizenznehmer der Premiumstufe und gehört damit zu den Pionieren, die das Tierschutzlabel ‚Für Mehr Tierschutz‘ mit groß gemacht haben</w:t>
      </w:r>
      <w:r w:rsidR="00FC4620">
        <w:rPr>
          <w:rFonts w:ascii="Arial" w:hAnsi="Arial" w:cs="Arial"/>
        </w:rPr>
        <w:t xml:space="preserve">“, sagt </w:t>
      </w:r>
      <w:r w:rsidR="00FC4620" w:rsidRPr="00FC4620">
        <w:rPr>
          <w:rFonts w:ascii="Arial" w:hAnsi="Arial" w:cs="Arial"/>
        </w:rPr>
        <w:t>Thomas Schröder, Präsident Deutscher Tierschutzbund</w:t>
      </w:r>
      <w:r w:rsidR="00FC4620">
        <w:rPr>
          <w:rFonts w:ascii="Arial" w:hAnsi="Arial" w:cs="Arial"/>
        </w:rPr>
        <w:t>, anlässlich des Jubiläums.</w:t>
      </w:r>
      <w:r w:rsidR="00FC4620" w:rsidRPr="00FC4620">
        <w:rPr>
          <w:rFonts w:ascii="Arial" w:hAnsi="Arial" w:cs="Arial"/>
        </w:rPr>
        <w:t xml:space="preserve"> </w:t>
      </w:r>
      <w:r w:rsidR="00F51384">
        <w:rPr>
          <w:rFonts w:ascii="Arial" w:hAnsi="Arial" w:cs="Arial"/>
        </w:rPr>
        <w:t>„</w:t>
      </w:r>
      <w:r w:rsidR="004C5D67">
        <w:rPr>
          <w:rFonts w:ascii="Arial" w:hAnsi="Arial" w:cs="Arial"/>
        </w:rPr>
        <w:t xml:space="preserve">Es freut uns, dass wir in all den Jahren immer mehr Kundinnen und Kunden von den Vorzügen des Programms überzeugen und kontinuierlich neue landwirtschaftliche Betriebe bei uns in </w:t>
      </w:r>
      <w:r w:rsidR="004C5D67">
        <w:rPr>
          <w:rFonts w:ascii="Arial" w:hAnsi="Arial" w:cs="Arial"/>
        </w:rPr>
        <w:lastRenderedPageBreak/>
        <w:t>der Region für das Programm gewinnen konnten.</w:t>
      </w:r>
      <w:r w:rsidR="004C5D67" w:rsidRPr="00F51384">
        <w:rPr>
          <w:rFonts w:ascii="Arial" w:hAnsi="Arial" w:cs="Arial"/>
        </w:rPr>
        <w:t xml:space="preserve"> </w:t>
      </w:r>
      <w:r w:rsidR="00F51384" w:rsidRPr="00F51384">
        <w:rPr>
          <w:rFonts w:ascii="Arial" w:hAnsi="Arial" w:cs="Arial"/>
        </w:rPr>
        <w:t xml:space="preserve">Mit </w:t>
      </w:r>
      <w:proofErr w:type="spellStart"/>
      <w:r w:rsidR="00F51384" w:rsidRPr="00F51384">
        <w:rPr>
          <w:rFonts w:ascii="Arial" w:hAnsi="Arial" w:cs="Arial"/>
        </w:rPr>
        <w:t>Hofglück</w:t>
      </w:r>
      <w:proofErr w:type="spellEnd"/>
      <w:r w:rsidR="00F51384" w:rsidRPr="00F51384">
        <w:rPr>
          <w:rFonts w:ascii="Arial" w:hAnsi="Arial" w:cs="Arial"/>
        </w:rPr>
        <w:t xml:space="preserve"> haben wir eine Lücke zwischen Fleisch- und Wurstwaren aus der klassischen Tierhaltung und Artikeln in Bio-Qualität geschlossen</w:t>
      </w:r>
      <w:r w:rsidR="00F51384">
        <w:rPr>
          <w:rFonts w:ascii="Arial" w:hAnsi="Arial" w:cs="Arial"/>
        </w:rPr>
        <w:t xml:space="preserve">. Am Anfang brauchte es dafür Mut von allen Projektbeteiligten. </w:t>
      </w:r>
      <w:r w:rsidR="002A0953">
        <w:rPr>
          <w:rFonts w:ascii="Arial" w:hAnsi="Arial" w:cs="Arial"/>
        </w:rPr>
        <w:t>Mein Dank gilt den Kunden, Landwirten und Kaufleuten gleichermaßen</w:t>
      </w:r>
      <w:r w:rsidR="00F51384" w:rsidRPr="00F51384">
        <w:rPr>
          <w:rFonts w:ascii="Arial" w:hAnsi="Arial" w:cs="Arial"/>
        </w:rPr>
        <w:t xml:space="preserve">“, </w:t>
      </w:r>
      <w:r w:rsidR="002A0953">
        <w:rPr>
          <w:rFonts w:ascii="Arial" w:hAnsi="Arial" w:cs="Arial"/>
        </w:rPr>
        <w:t>ergänzt</w:t>
      </w:r>
      <w:r w:rsidR="004C5D67">
        <w:rPr>
          <w:rFonts w:ascii="Arial" w:hAnsi="Arial" w:cs="Arial"/>
        </w:rPr>
        <w:t xml:space="preserve"> </w:t>
      </w:r>
      <w:r w:rsidR="00F51384" w:rsidRPr="00F51384">
        <w:rPr>
          <w:rFonts w:ascii="Arial" w:hAnsi="Arial" w:cs="Arial"/>
        </w:rPr>
        <w:t>Jürgen Mäder</w:t>
      </w:r>
      <w:r w:rsidR="004C5D67">
        <w:rPr>
          <w:rFonts w:ascii="Arial" w:hAnsi="Arial" w:cs="Arial"/>
        </w:rPr>
        <w:t xml:space="preserve">, Vorstand Edeka Südwest. </w:t>
      </w:r>
      <w:r w:rsidR="002A0953">
        <w:rPr>
          <w:rFonts w:ascii="Arial" w:hAnsi="Arial" w:cs="Arial"/>
        </w:rPr>
        <w:t>F</w:t>
      </w:r>
      <w:r w:rsidR="002A0953" w:rsidRPr="009F72DA">
        <w:rPr>
          <w:rFonts w:ascii="Arial" w:hAnsi="Arial" w:cs="Arial"/>
        </w:rPr>
        <w:t xml:space="preserve">ür sein Engagement im Aufbau des Hofglück-Programms </w:t>
      </w:r>
      <w:r w:rsidR="002A0953">
        <w:rPr>
          <w:rFonts w:ascii="Arial" w:hAnsi="Arial" w:cs="Arial"/>
        </w:rPr>
        <w:t xml:space="preserve">wurde Mäder im Jahr 2017 in Brüssel vom </w:t>
      </w:r>
      <w:r w:rsidR="002A0953" w:rsidRPr="009F72DA">
        <w:rPr>
          <w:rFonts w:ascii="Arial" w:hAnsi="Arial" w:cs="Arial"/>
        </w:rPr>
        <w:t xml:space="preserve">europäische Tierschutzdachverband </w:t>
      </w:r>
      <w:r w:rsidR="002A0953">
        <w:rPr>
          <w:rFonts w:ascii="Arial" w:hAnsi="Arial" w:cs="Arial"/>
        </w:rPr>
        <w:t>„</w:t>
      </w:r>
      <w:r w:rsidR="002A0953" w:rsidRPr="009F72DA">
        <w:rPr>
          <w:rFonts w:ascii="Arial" w:hAnsi="Arial" w:cs="Arial"/>
        </w:rPr>
        <w:t xml:space="preserve">Eurogroup </w:t>
      </w:r>
      <w:proofErr w:type="spellStart"/>
      <w:r w:rsidR="002A0953" w:rsidRPr="009F72DA">
        <w:rPr>
          <w:rFonts w:ascii="Arial" w:hAnsi="Arial" w:cs="Arial"/>
        </w:rPr>
        <w:t>for</w:t>
      </w:r>
      <w:proofErr w:type="spellEnd"/>
      <w:r w:rsidR="002A0953" w:rsidRPr="009F72DA">
        <w:rPr>
          <w:rFonts w:ascii="Arial" w:hAnsi="Arial" w:cs="Arial"/>
        </w:rPr>
        <w:t xml:space="preserve"> Animals</w:t>
      </w:r>
      <w:r w:rsidR="002A0953">
        <w:rPr>
          <w:rFonts w:ascii="Arial" w:hAnsi="Arial" w:cs="Arial"/>
        </w:rPr>
        <w:t>“</w:t>
      </w:r>
      <w:r w:rsidR="002A0953" w:rsidRPr="009F72DA">
        <w:rPr>
          <w:rFonts w:ascii="Arial" w:hAnsi="Arial" w:cs="Arial"/>
        </w:rPr>
        <w:t xml:space="preserve"> </w:t>
      </w:r>
      <w:r w:rsidR="002A0953">
        <w:rPr>
          <w:rFonts w:ascii="Arial" w:hAnsi="Arial" w:cs="Arial"/>
        </w:rPr>
        <w:t>mit dem „</w:t>
      </w:r>
      <w:r w:rsidR="002A0953" w:rsidRPr="009F72DA">
        <w:rPr>
          <w:rFonts w:ascii="Arial" w:hAnsi="Arial" w:cs="Arial"/>
        </w:rPr>
        <w:t>Recognition Award</w:t>
      </w:r>
      <w:r w:rsidR="002A0953">
        <w:rPr>
          <w:rFonts w:ascii="Arial" w:hAnsi="Arial" w:cs="Arial"/>
        </w:rPr>
        <w:t>“</w:t>
      </w:r>
      <w:r w:rsidR="002A0953" w:rsidRPr="009F72DA">
        <w:rPr>
          <w:rFonts w:ascii="Arial" w:hAnsi="Arial" w:cs="Arial"/>
        </w:rPr>
        <w:t xml:space="preserve"> ausgezeichnet</w:t>
      </w:r>
      <w:r w:rsidR="002A0953">
        <w:rPr>
          <w:rFonts w:ascii="Arial" w:hAnsi="Arial" w:cs="Arial"/>
        </w:rPr>
        <w:t xml:space="preserve">. </w:t>
      </w:r>
      <w:r w:rsidR="002A0953" w:rsidRPr="004C5D67">
        <w:rPr>
          <w:rFonts w:ascii="Arial" w:hAnsi="Arial" w:cs="Arial"/>
        </w:rPr>
        <w:t xml:space="preserve">Beim Branchenwettbewerb Regional-Star 2024 wurde </w:t>
      </w:r>
      <w:proofErr w:type="spellStart"/>
      <w:r w:rsidR="002A0953" w:rsidRPr="004C5D67">
        <w:rPr>
          <w:rFonts w:ascii="Arial" w:hAnsi="Arial" w:cs="Arial"/>
        </w:rPr>
        <w:t>Hofglück</w:t>
      </w:r>
      <w:proofErr w:type="spellEnd"/>
      <w:r w:rsidR="002A0953" w:rsidRPr="004C5D67">
        <w:rPr>
          <w:rFonts w:ascii="Arial" w:hAnsi="Arial" w:cs="Arial"/>
        </w:rPr>
        <w:t xml:space="preserve"> </w:t>
      </w:r>
      <w:r w:rsidR="002A0953">
        <w:rPr>
          <w:rFonts w:ascii="Arial" w:hAnsi="Arial" w:cs="Arial"/>
        </w:rPr>
        <w:t xml:space="preserve">zudem </w:t>
      </w:r>
      <w:r w:rsidR="002A0953" w:rsidRPr="004C5D67">
        <w:rPr>
          <w:rFonts w:ascii="Arial" w:hAnsi="Arial" w:cs="Arial"/>
        </w:rPr>
        <w:t>mit dem ersten Platz in der Kategorie Verarbeitung (Konzepte zum Aufbau regionaler Verarbeitungsstrukturen und Prozesse) gewürdigt.</w:t>
      </w:r>
    </w:p>
    <w:p w14:paraId="45BCFF8E" w14:textId="77777777" w:rsidR="00E854EC" w:rsidRDefault="00E854EC" w:rsidP="00D16D27">
      <w:pPr>
        <w:pStyle w:val="Intro-Text"/>
        <w:rPr>
          <w:rFonts w:ascii="Arial" w:hAnsi="Arial" w:cs="Arial"/>
          <w:b w:val="0"/>
          <w:bCs w:val="0"/>
        </w:rPr>
      </w:pPr>
    </w:p>
    <w:p w14:paraId="1A22ACDF" w14:textId="054C9340" w:rsidR="002A0953" w:rsidRPr="002A0953" w:rsidRDefault="002A0953" w:rsidP="00D16D27">
      <w:pPr>
        <w:pStyle w:val="Intro-Text"/>
        <w:rPr>
          <w:rFonts w:ascii="Arial" w:hAnsi="Arial" w:cs="Arial"/>
        </w:rPr>
      </w:pPr>
      <w:r w:rsidRPr="002A0953">
        <w:rPr>
          <w:rFonts w:ascii="Arial" w:hAnsi="Arial" w:cs="Arial"/>
        </w:rPr>
        <w:t>Planungssicherheit und langfristige Perspektiven</w:t>
      </w:r>
    </w:p>
    <w:p w14:paraId="716EC964" w14:textId="161C0C80" w:rsidR="002A0953" w:rsidRDefault="002A0953" w:rsidP="00D16D27">
      <w:pPr>
        <w:pStyle w:val="Intro-Text"/>
        <w:rPr>
          <w:rFonts w:ascii="Arial" w:hAnsi="Arial" w:cs="Arial"/>
          <w:b w:val="0"/>
          <w:bCs w:val="0"/>
        </w:rPr>
      </w:pPr>
    </w:p>
    <w:p w14:paraId="6A3BECF9" w14:textId="41B68196" w:rsidR="00FC4620" w:rsidRDefault="00053143" w:rsidP="00D16D27">
      <w:pPr>
        <w:pStyle w:val="Intro-Text"/>
        <w:rPr>
          <w:rFonts w:ascii="Arial" w:hAnsi="Arial" w:cs="Arial"/>
          <w:b w:val="0"/>
          <w:bCs w:val="0"/>
        </w:rPr>
      </w:pPr>
      <w:r>
        <w:rPr>
          <w:rFonts w:ascii="Arial" w:hAnsi="Arial" w:cs="Arial"/>
          <w:b w:val="0"/>
          <w:bCs w:val="0"/>
        </w:rPr>
        <w:t xml:space="preserve">Mit </w:t>
      </w:r>
      <w:proofErr w:type="spellStart"/>
      <w:r>
        <w:rPr>
          <w:rFonts w:ascii="Arial" w:hAnsi="Arial" w:cs="Arial"/>
          <w:b w:val="0"/>
          <w:bCs w:val="0"/>
        </w:rPr>
        <w:t>Hofglück</w:t>
      </w:r>
      <w:proofErr w:type="spellEnd"/>
      <w:r>
        <w:rPr>
          <w:rFonts w:ascii="Arial" w:hAnsi="Arial" w:cs="Arial"/>
          <w:b w:val="0"/>
          <w:bCs w:val="0"/>
        </w:rPr>
        <w:t xml:space="preserve"> ist Edeka Südwest einer der größten Vermarkter von Schweinefleisch in Haltungsform 4 in Deutschland. Damit ist der Unternehmensverbund einer der maßgeblichen Treiber in Bezug auf die Verbesserung des Tierwohls in der Nutztierhaltung.</w:t>
      </w:r>
      <w:r w:rsidRPr="002A0953">
        <w:rPr>
          <w:rFonts w:ascii="Arial" w:hAnsi="Arial" w:cs="Arial"/>
          <w:b w:val="0"/>
          <w:bCs w:val="0"/>
        </w:rPr>
        <w:t xml:space="preserve"> </w:t>
      </w:r>
      <w:r>
        <w:rPr>
          <w:rFonts w:ascii="Arial" w:hAnsi="Arial" w:cs="Arial"/>
          <w:b w:val="0"/>
          <w:bCs w:val="0"/>
        </w:rPr>
        <w:t xml:space="preserve">Seit 2015 wurden rund 600.000 Tiere über das Programm vermarktet. </w:t>
      </w:r>
      <w:r w:rsidRPr="00F51384">
        <w:rPr>
          <w:rFonts w:ascii="Arial" w:hAnsi="Arial" w:cs="Arial"/>
          <w:b w:val="0"/>
          <w:bCs w:val="0"/>
        </w:rPr>
        <w:t>Im Jahr 2021 hat Edeka Südwest das</w:t>
      </w:r>
      <w:r>
        <w:rPr>
          <w:rFonts w:ascii="Arial" w:hAnsi="Arial" w:cs="Arial"/>
          <w:b w:val="0"/>
          <w:bCs w:val="0"/>
        </w:rPr>
        <w:t xml:space="preserve"> zunächst auf Schweinefleisch ausgerichtete</w:t>
      </w:r>
      <w:r w:rsidRPr="00F51384">
        <w:rPr>
          <w:rFonts w:ascii="Arial" w:hAnsi="Arial" w:cs="Arial"/>
          <w:b w:val="0"/>
          <w:bCs w:val="0"/>
        </w:rPr>
        <w:t xml:space="preserve"> Hofglück-</w:t>
      </w:r>
      <w:r>
        <w:rPr>
          <w:rFonts w:ascii="Arial" w:hAnsi="Arial" w:cs="Arial"/>
          <w:b w:val="0"/>
          <w:bCs w:val="0"/>
        </w:rPr>
        <w:t>Programm</w:t>
      </w:r>
      <w:r w:rsidRPr="00F51384">
        <w:rPr>
          <w:rFonts w:ascii="Arial" w:hAnsi="Arial" w:cs="Arial"/>
          <w:b w:val="0"/>
          <w:bCs w:val="0"/>
        </w:rPr>
        <w:t xml:space="preserve"> auf Geflügelfleisch-Artikel ausgeweitet. </w:t>
      </w:r>
      <w:r>
        <w:rPr>
          <w:rFonts w:ascii="Arial" w:hAnsi="Arial" w:cs="Arial"/>
          <w:b w:val="0"/>
          <w:bCs w:val="0"/>
        </w:rPr>
        <w:t>M</w:t>
      </w:r>
      <w:r w:rsidR="00FC4620" w:rsidRPr="00FC4620">
        <w:rPr>
          <w:rFonts w:ascii="Arial" w:hAnsi="Arial" w:cs="Arial"/>
          <w:b w:val="0"/>
          <w:bCs w:val="0"/>
        </w:rPr>
        <w:t>ehrjährige Verträge</w:t>
      </w:r>
      <w:r>
        <w:rPr>
          <w:rFonts w:ascii="Arial" w:hAnsi="Arial" w:cs="Arial"/>
          <w:b w:val="0"/>
          <w:bCs w:val="0"/>
        </w:rPr>
        <w:t xml:space="preserve"> und</w:t>
      </w:r>
      <w:r w:rsidR="00FC4620" w:rsidRPr="00FC4620">
        <w:rPr>
          <w:rFonts w:ascii="Arial" w:hAnsi="Arial" w:cs="Arial"/>
          <w:b w:val="0"/>
          <w:bCs w:val="0"/>
        </w:rPr>
        <w:t xml:space="preserve"> Abnahmegarantien </w:t>
      </w:r>
      <w:r>
        <w:rPr>
          <w:rFonts w:ascii="Arial" w:hAnsi="Arial" w:cs="Arial"/>
          <w:b w:val="0"/>
          <w:bCs w:val="0"/>
        </w:rPr>
        <w:t xml:space="preserve">sind fester Bestandteil von </w:t>
      </w:r>
      <w:proofErr w:type="spellStart"/>
      <w:r>
        <w:rPr>
          <w:rFonts w:ascii="Arial" w:hAnsi="Arial" w:cs="Arial"/>
          <w:b w:val="0"/>
          <w:bCs w:val="0"/>
        </w:rPr>
        <w:t>Hofglück</w:t>
      </w:r>
      <w:proofErr w:type="spellEnd"/>
      <w:r>
        <w:rPr>
          <w:rFonts w:ascii="Arial" w:hAnsi="Arial" w:cs="Arial"/>
          <w:b w:val="0"/>
          <w:bCs w:val="0"/>
        </w:rPr>
        <w:t xml:space="preserve">. Sie </w:t>
      </w:r>
      <w:r w:rsidR="00FC4620" w:rsidRPr="00FC4620">
        <w:rPr>
          <w:rFonts w:ascii="Arial" w:hAnsi="Arial" w:cs="Arial"/>
          <w:b w:val="0"/>
          <w:bCs w:val="0"/>
        </w:rPr>
        <w:t>geben den Erzeugerbetrieben Planungssicherheit und langfristige Perspektiven</w:t>
      </w:r>
      <w:r w:rsidR="00FC4620">
        <w:rPr>
          <w:rFonts w:ascii="Arial" w:hAnsi="Arial" w:cs="Arial"/>
          <w:b w:val="0"/>
          <w:bCs w:val="0"/>
        </w:rPr>
        <w:t xml:space="preserve"> – Basis für erforderliche Investitionen. Einer der Landwirte des Programms ist Alexander Ruhland aus dem Alb-Donau-Kreis. Er hat den Betrieb jüngst von seinen Eltern übernommen und den Stall für die tiergerechtere Schweinehaltung umgebaut. „Ich wollte Hofglück-Landwirt werden, weil ich </w:t>
      </w:r>
      <w:proofErr w:type="gramStart"/>
      <w:r w:rsidR="00FC4620">
        <w:rPr>
          <w:rFonts w:ascii="Arial" w:hAnsi="Arial" w:cs="Arial"/>
          <w:b w:val="0"/>
          <w:bCs w:val="0"/>
        </w:rPr>
        <w:t xml:space="preserve">voll und ganz </w:t>
      </w:r>
      <w:proofErr w:type="gramEnd"/>
      <w:r w:rsidR="00FC4620">
        <w:rPr>
          <w:rFonts w:ascii="Arial" w:hAnsi="Arial" w:cs="Arial"/>
          <w:b w:val="0"/>
          <w:bCs w:val="0"/>
        </w:rPr>
        <w:t>hinter dieser Tierhaltung stehe“, erläutert Ruhland und ergänzt: „</w:t>
      </w:r>
      <w:r w:rsidR="00EC6FDA">
        <w:rPr>
          <w:rFonts w:ascii="Arial" w:hAnsi="Arial" w:cs="Arial"/>
          <w:b w:val="0"/>
          <w:bCs w:val="0"/>
        </w:rPr>
        <w:t>So sollte es eigentlich auf allen Höfen aussehen.“</w:t>
      </w:r>
    </w:p>
    <w:p w14:paraId="69B2F851" w14:textId="77777777" w:rsidR="00FC4620" w:rsidRDefault="00FC4620" w:rsidP="00D16D27">
      <w:pPr>
        <w:pStyle w:val="Intro-Text"/>
        <w:rPr>
          <w:rFonts w:ascii="Arial" w:hAnsi="Arial" w:cs="Arial"/>
          <w:b w:val="0"/>
          <w:bCs w:val="0"/>
        </w:rPr>
      </w:pPr>
    </w:p>
    <w:p w14:paraId="1D15BE7C" w14:textId="77777777" w:rsidR="00E854EC" w:rsidRPr="00FA1281" w:rsidRDefault="00E854EC" w:rsidP="00E854EC">
      <w:pPr>
        <w:pStyle w:val="Intro-Text"/>
        <w:rPr>
          <w:rFonts w:ascii="Arial" w:hAnsi="Arial" w:cs="Arial"/>
        </w:rPr>
      </w:pPr>
      <w:r w:rsidRPr="00FA1281">
        <w:rPr>
          <w:rFonts w:ascii="Arial" w:hAnsi="Arial" w:cs="Arial"/>
        </w:rPr>
        <w:t>Kurze Transportwege</w:t>
      </w:r>
    </w:p>
    <w:p w14:paraId="66395EB5" w14:textId="77777777" w:rsidR="00E854EC" w:rsidRDefault="00E854EC" w:rsidP="00E854EC">
      <w:pPr>
        <w:pStyle w:val="Intro-Text"/>
        <w:rPr>
          <w:rFonts w:ascii="Arial" w:hAnsi="Arial" w:cs="Arial"/>
          <w:b w:val="0"/>
          <w:bCs w:val="0"/>
        </w:rPr>
      </w:pPr>
    </w:p>
    <w:p w14:paraId="50C1457E" w14:textId="0A9BAFAA" w:rsidR="004C5D67" w:rsidRDefault="00F51384" w:rsidP="00D16D27">
      <w:pPr>
        <w:pStyle w:val="Intro-Text"/>
        <w:rPr>
          <w:rFonts w:ascii="Arial" w:hAnsi="Arial" w:cs="Arial"/>
          <w:b w:val="0"/>
          <w:bCs w:val="0"/>
        </w:rPr>
      </w:pPr>
      <w:r w:rsidRPr="00F51384">
        <w:rPr>
          <w:rFonts w:ascii="Arial" w:hAnsi="Arial" w:cs="Arial"/>
          <w:b w:val="0"/>
          <w:bCs w:val="0"/>
        </w:rPr>
        <w:t xml:space="preserve">Auf den teilnehmenden Höfen stehen die Schweine auf frischem Stroh, das ihnen auch als Beschäftigungsmaterial dient, und erhalten gentechnikfreies Futter. Dieses </w:t>
      </w:r>
      <w:r w:rsidRPr="00F51384">
        <w:rPr>
          <w:rFonts w:ascii="Arial" w:hAnsi="Arial" w:cs="Arial"/>
          <w:b w:val="0"/>
          <w:bCs w:val="0"/>
        </w:rPr>
        <w:lastRenderedPageBreak/>
        <w:t xml:space="preserve">und die ausschließlich regionale Vermarktung sorgen für kurze Transportwege und schonen die Umwelt. „Die Schlachtung erfolgt ebenfalls in der Region und wir können auch hier auf eine partnerschaftliche Zusammenarbeit mit den Betrieben zählen“, </w:t>
      </w:r>
      <w:r w:rsidR="004C5D67">
        <w:rPr>
          <w:rFonts w:ascii="Arial" w:hAnsi="Arial" w:cs="Arial"/>
          <w:b w:val="0"/>
          <w:bCs w:val="0"/>
        </w:rPr>
        <w:t>erläutert Jürgen</w:t>
      </w:r>
      <w:r w:rsidRPr="00F51384">
        <w:rPr>
          <w:rFonts w:ascii="Arial" w:hAnsi="Arial" w:cs="Arial"/>
          <w:b w:val="0"/>
          <w:bCs w:val="0"/>
        </w:rPr>
        <w:t xml:space="preserve"> Mäder. Die Mastschweine haben doppelt so viel Platz wie in </w:t>
      </w:r>
      <w:r w:rsidR="004C5D67" w:rsidRPr="00F51384">
        <w:rPr>
          <w:rFonts w:ascii="Arial" w:hAnsi="Arial" w:cs="Arial"/>
          <w:b w:val="0"/>
          <w:bCs w:val="0"/>
        </w:rPr>
        <w:t>konventionellen</w:t>
      </w:r>
      <w:r w:rsidRPr="00F51384">
        <w:rPr>
          <w:rFonts w:ascii="Arial" w:hAnsi="Arial" w:cs="Arial"/>
          <w:b w:val="0"/>
          <w:bCs w:val="0"/>
        </w:rPr>
        <w:t xml:space="preserve"> Ställen und einen Auslauf. Außerdem gibt es Vorgaben an die Haltung von Ferkeln, Sauen und Ebern, um auch hier ein höheres Tierschutzniveau zu </w:t>
      </w:r>
      <w:r w:rsidR="004C5D67" w:rsidRPr="00F51384">
        <w:rPr>
          <w:rFonts w:ascii="Arial" w:hAnsi="Arial" w:cs="Arial"/>
          <w:b w:val="0"/>
          <w:bCs w:val="0"/>
        </w:rPr>
        <w:t>erreichen</w:t>
      </w:r>
      <w:r w:rsidRPr="00F51384">
        <w:rPr>
          <w:rFonts w:ascii="Arial" w:hAnsi="Arial" w:cs="Arial"/>
          <w:b w:val="0"/>
          <w:bCs w:val="0"/>
        </w:rPr>
        <w:t>. Auch die Masthähnchen haben in den Ställen deutlich mehr Platz als gesetzlich vorgeschrieben sowie darüber hinaus Sitzstangen und Beschäftigungsmaterial, einen Wintergarten und großen Grün-Auslauf.</w:t>
      </w:r>
      <w:r w:rsidR="004C5D67">
        <w:rPr>
          <w:rFonts w:ascii="Arial" w:hAnsi="Arial" w:cs="Arial"/>
          <w:b w:val="0"/>
          <w:bCs w:val="0"/>
        </w:rPr>
        <w:t xml:space="preserve"> </w:t>
      </w:r>
    </w:p>
    <w:p w14:paraId="4148103D" w14:textId="77777777" w:rsidR="004C5D67" w:rsidRDefault="004C5D67" w:rsidP="00D16D27">
      <w:pPr>
        <w:pStyle w:val="Intro-Text"/>
        <w:rPr>
          <w:rFonts w:ascii="Arial" w:hAnsi="Arial" w:cs="Arial"/>
          <w:b w:val="0"/>
          <w:bCs w:val="0"/>
        </w:rPr>
      </w:pPr>
    </w:p>
    <w:p w14:paraId="681A8A02" w14:textId="509395F8" w:rsidR="00FA1281" w:rsidRPr="00FA1281" w:rsidRDefault="00053143" w:rsidP="00D16D27">
      <w:pPr>
        <w:pStyle w:val="Intro-Text"/>
        <w:rPr>
          <w:rFonts w:ascii="Arial" w:hAnsi="Arial" w:cs="Arial"/>
        </w:rPr>
      </w:pPr>
      <w:r>
        <w:rPr>
          <w:rFonts w:ascii="Arial" w:hAnsi="Arial" w:cs="Arial"/>
        </w:rPr>
        <w:t>Stadionwürste von SC Freiburg und Karlsruher SC</w:t>
      </w:r>
    </w:p>
    <w:p w14:paraId="4FE4DF6C" w14:textId="77777777" w:rsidR="00FA1281" w:rsidRDefault="00FA1281" w:rsidP="00D16D27">
      <w:pPr>
        <w:pStyle w:val="Intro-Text"/>
        <w:rPr>
          <w:rFonts w:ascii="Arial" w:hAnsi="Arial" w:cs="Arial"/>
          <w:b w:val="0"/>
          <w:bCs w:val="0"/>
        </w:rPr>
      </w:pPr>
    </w:p>
    <w:p w14:paraId="49F8E5C8" w14:textId="237B7762" w:rsidR="00DB1E15" w:rsidRPr="00DB1E15" w:rsidRDefault="00FA1281" w:rsidP="00DB1E15">
      <w:pPr>
        <w:pStyle w:val="Intro-Text"/>
        <w:rPr>
          <w:rFonts w:ascii="Arial" w:hAnsi="Arial" w:cs="Arial"/>
          <w:b w:val="0"/>
          <w:bCs w:val="0"/>
        </w:rPr>
      </w:pPr>
      <w:r w:rsidRPr="00FA1281">
        <w:rPr>
          <w:rFonts w:ascii="Arial" w:hAnsi="Arial" w:cs="Arial"/>
          <w:b w:val="0"/>
          <w:bCs w:val="0"/>
        </w:rPr>
        <w:t xml:space="preserve">Das Hofglück-Sortiment umfasst </w:t>
      </w:r>
      <w:r>
        <w:rPr>
          <w:rFonts w:ascii="Arial" w:hAnsi="Arial" w:cs="Arial"/>
          <w:b w:val="0"/>
          <w:bCs w:val="0"/>
        </w:rPr>
        <w:t>aktuell</w:t>
      </w:r>
      <w:r w:rsidRPr="00FA1281">
        <w:rPr>
          <w:rFonts w:ascii="Arial" w:hAnsi="Arial" w:cs="Arial"/>
          <w:b w:val="0"/>
          <w:bCs w:val="0"/>
        </w:rPr>
        <w:t xml:space="preserve"> insgesamt rund 150 Artikel. Angeboten werden diese sowohl an den Bedientheken als auch in den Selbstbedienungs-Regalen</w:t>
      </w:r>
      <w:r>
        <w:rPr>
          <w:rFonts w:ascii="Arial" w:hAnsi="Arial" w:cs="Arial"/>
          <w:b w:val="0"/>
          <w:bCs w:val="0"/>
        </w:rPr>
        <w:t>. Zum Sortiment zählen</w:t>
      </w:r>
      <w:r w:rsidRPr="00FA1281">
        <w:rPr>
          <w:rFonts w:ascii="Arial" w:hAnsi="Arial" w:cs="Arial"/>
          <w:b w:val="0"/>
          <w:bCs w:val="0"/>
        </w:rPr>
        <w:t xml:space="preserve"> unter anderem Lyoner, Leberwurst sowie Schinken und Grillwürste mit Schweinefleisch. Darüber hinaus werden mit dem Fleisch Maultaschen in handwerklicher Tradition gefertigt. Das Fleisch für die Stadionwürste des SC Freiburg und des K</w:t>
      </w:r>
      <w:r w:rsidR="00F67E18">
        <w:rPr>
          <w:rFonts w:ascii="Arial" w:hAnsi="Arial" w:cs="Arial"/>
          <w:b w:val="0"/>
          <w:bCs w:val="0"/>
        </w:rPr>
        <w:t xml:space="preserve">arlsruher </w:t>
      </w:r>
      <w:r w:rsidRPr="00FA1281">
        <w:rPr>
          <w:rFonts w:ascii="Arial" w:hAnsi="Arial" w:cs="Arial"/>
          <w:b w:val="0"/>
          <w:bCs w:val="0"/>
        </w:rPr>
        <w:t>SC kommt ebenfalls aus dem Hofglück-Programm. Seit 2021 wird die im Freiburger Stadion verkaufte „Lange Rote“ von Edeka Südwest Fleisch hergestellt, seit 2022 die weiße Bratwurst der Karlsruher.</w:t>
      </w:r>
      <w:r w:rsidR="00053143">
        <w:rPr>
          <w:rFonts w:ascii="Arial" w:hAnsi="Arial" w:cs="Arial"/>
          <w:b w:val="0"/>
          <w:bCs w:val="0"/>
        </w:rPr>
        <w:t xml:space="preserve"> Neben </w:t>
      </w:r>
      <w:proofErr w:type="spellStart"/>
      <w:r w:rsidR="00053143">
        <w:rPr>
          <w:rFonts w:ascii="Arial" w:hAnsi="Arial" w:cs="Arial"/>
          <w:b w:val="0"/>
          <w:bCs w:val="0"/>
        </w:rPr>
        <w:t>Hofglück</w:t>
      </w:r>
      <w:proofErr w:type="spellEnd"/>
      <w:r w:rsidR="00053143">
        <w:rPr>
          <w:rFonts w:ascii="Arial" w:hAnsi="Arial" w:cs="Arial"/>
          <w:b w:val="0"/>
          <w:bCs w:val="0"/>
        </w:rPr>
        <w:t xml:space="preserve"> bietet der Edeka-Verbund im Südwesten regionale Markenfleischprogramme für R</w:t>
      </w:r>
      <w:r w:rsidR="005E20DE">
        <w:rPr>
          <w:rFonts w:ascii="Arial" w:hAnsi="Arial" w:cs="Arial"/>
          <w:b w:val="0"/>
          <w:bCs w:val="0"/>
        </w:rPr>
        <w:t>i</w:t>
      </w:r>
      <w:r w:rsidR="00053143">
        <w:rPr>
          <w:rFonts w:ascii="Arial" w:hAnsi="Arial" w:cs="Arial"/>
          <w:b w:val="0"/>
          <w:bCs w:val="0"/>
        </w:rPr>
        <w:t xml:space="preserve">nd- und Lammfleisch. </w:t>
      </w:r>
      <w:r w:rsidR="004C5D67" w:rsidRPr="004C5D67">
        <w:rPr>
          <w:rFonts w:ascii="Arial" w:hAnsi="Arial" w:cs="Arial"/>
          <w:b w:val="0"/>
          <w:bCs w:val="0"/>
        </w:rPr>
        <w:t>Beispiel Schwarzwald Bio-Weiderind: Hinter der Marke steht eine Erzeugergemeinschaft mit rund 160 Betrieben aus dem Schwarzwald.</w:t>
      </w:r>
    </w:p>
    <w:p w14:paraId="17441A13" w14:textId="77777777" w:rsidR="00053143" w:rsidRDefault="007A1271" w:rsidP="00053143">
      <w:pPr>
        <w:pStyle w:val="Zusatzinformation-berschrift"/>
      </w:pPr>
      <w:sdt>
        <w:sdtPr>
          <w:id w:val="-1061561099"/>
          <w:placeholder>
            <w:docPart w:val="18BABFD5115A45869AF7A17F0C37F0B5"/>
          </w:placeholder>
        </w:sdtPr>
        <w:sdtEndPr/>
        <w:sdtContent>
          <w:r w:rsidR="00053143">
            <w:t>Zusatzinformation – Edeka Südwest</w:t>
          </w:r>
        </w:sdtContent>
      </w:sdt>
    </w:p>
    <w:sdt>
      <w:sdtPr>
        <w:id w:val="-746034625"/>
        <w:placeholder>
          <w:docPart w:val="F12F93DFB9C24D72AF3DA568E247FDC5"/>
        </w:placeholder>
      </w:sdtPr>
      <w:sdtEndPr/>
      <w:sdtContent>
        <w:p w14:paraId="2AA90652" w14:textId="77777777" w:rsidR="00053143" w:rsidRDefault="00053143" w:rsidP="00053143">
          <w:pPr>
            <w:pStyle w:val="Zusatzinformation-Text"/>
          </w:pPr>
          <w:r w:rsidRPr="00676FE3">
            <w:t>Edeka Südwest mit Sitz in Offenburg ist eine von sieben Edeka-Regionalgesellschaften in Deutschland und erzielte im Jahr 2024 einen Verbund-</w:t>
          </w:r>
          <w:r>
            <w:t>Einzelhandelsu</w:t>
          </w:r>
          <w:r w:rsidRPr="00676FE3">
            <w:t xml:space="preserve">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676FE3">
            <w:t>Ortenauer</w:t>
          </w:r>
          <w:proofErr w:type="spellEnd"/>
          <w:r w:rsidRPr="00676FE3">
            <w:t xml:space="preserve"> Weinkeller und der </w:t>
          </w:r>
          <w:r w:rsidRPr="00676FE3">
            <w:lastRenderedPageBreak/>
            <w:t xml:space="preserve">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9" w:history="1">
            <w:r w:rsidRPr="00850F97">
              <w:rPr>
                <w:rStyle w:val="Hyperlink"/>
              </w:rPr>
              <w:t>www.zukunftleben.de/regionale-partnerschaften</w:t>
            </w:r>
          </w:hyperlink>
          <w:r w:rsidRPr="00676FE3">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31645334" w14:textId="77777777" w:rsidR="00053143" w:rsidRDefault="00053143" w:rsidP="00053143">
      <w:pPr>
        <w:pStyle w:val="Zusatzinformation-berschrift"/>
      </w:pPr>
    </w:p>
    <w:sectPr w:rsidR="00053143" w:rsidSect="005C3E10">
      <w:footerReference w:type="default" r:id="rId10"/>
      <w:pgSz w:w="11906" w:h="16838"/>
      <w:pgMar w:top="2835" w:right="1418" w:bottom="21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6D01F" w14:textId="77777777" w:rsidR="00CA610B" w:rsidRDefault="00CA610B" w:rsidP="000B64B7">
      <w:r>
        <w:separator/>
      </w:r>
    </w:p>
  </w:endnote>
  <w:endnote w:type="continuationSeparator" w:id="0">
    <w:p w14:paraId="0A453CA1" w14:textId="77777777" w:rsidR="00CA610B" w:rsidRDefault="00CA610B"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958FA7D26219414893D57728C73892AB"/>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58FA7D26219414893D57728C73892AB"/>
            </w:placeholder>
          </w:sdtPr>
          <w:sdtEndPr>
            <w:rPr>
              <w:b/>
              <w:bCs/>
              <w:color w:val="1D1D1B" w:themeColor="text2"/>
              <w:sz w:val="18"/>
              <w:szCs w:val="18"/>
            </w:rPr>
          </w:sdtEndPr>
          <w:sdtContent>
            <w:tr w:rsidR="00BE785A" w14:paraId="667AE495" w14:textId="77777777" w:rsidTr="00503BFF">
              <w:trPr>
                <w:trHeight w:hRule="exact" w:val="227"/>
              </w:trPr>
              <w:tc>
                <w:tcPr>
                  <w:tcW w:w="9071" w:type="dxa"/>
                </w:tcPr>
                <w:p w14:paraId="31CED2D4"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58FA7D26219414893D57728C73892AB"/>
            </w:placeholder>
          </w:sdtPr>
          <w:sdtEndPr/>
          <w:sdtContent>
            <w:sdt>
              <w:sdtPr>
                <w:id w:val="-79604635"/>
                <w:lock w:val="sdtContentLocked"/>
                <w:placeholder>
                  <w:docPart w:val="C4CC03FB62A14F6D9AEEC65BA8A768DF"/>
                </w:placeholder>
              </w:sdtPr>
              <w:sdtEndPr/>
              <w:sdtContent>
                <w:tr w:rsidR="00503BFF" w14:paraId="7D2FABF4" w14:textId="77777777" w:rsidTr="00B31928">
                  <w:trPr>
                    <w:trHeight w:hRule="exact" w:val="1361"/>
                  </w:trPr>
                  <w:tc>
                    <w:tcPr>
                      <w:tcW w:w="9071" w:type="dxa"/>
                    </w:tcPr>
                    <w:p w14:paraId="13A0129B" w14:textId="00EC6881" w:rsidR="00B31928" w:rsidRPr="00B31928" w:rsidRDefault="009F72DA" w:rsidP="00B31928">
                      <w:pPr>
                        <w:pStyle w:val="Fuzeilentext"/>
                        <w:rPr>
                          <w:rStyle w:val="Hervorhebung"/>
                        </w:rPr>
                      </w:pPr>
                      <w:r w:rsidRPr="009F72DA">
                        <w:rPr>
                          <w:rStyle w:val="Hervorhebung"/>
                        </w:rPr>
                        <w:t>EDEKA Südwest Stiftung &amp; Co. KG</w:t>
                      </w:r>
                      <w:r w:rsidR="00B31928" w:rsidRPr="00B31928">
                        <w:rPr>
                          <w:rStyle w:val="Hervorhebung"/>
                        </w:rPr>
                        <w:t xml:space="preserve"> • Unternehmenskommunikation</w:t>
                      </w:r>
                    </w:p>
                    <w:p w14:paraId="7EF67C0D" w14:textId="77777777" w:rsidR="00B31928" w:rsidRDefault="00B31928" w:rsidP="00B31928">
                      <w:pPr>
                        <w:pStyle w:val="Fuzeilentext"/>
                      </w:pPr>
                      <w:r>
                        <w:t>Edekastraße 1 • 77656 Offenburg</w:t>
                      </w:r>
                    </w:p>
                    <w:p w14:paraId="51020452" w14:textId="77777777" w:rsidR="00B31928" w:rsidRDefault="00B31928" w:rsidP="00B31928">
                      <w:pPr>
                        <w:pStyle w:val="Fuzeilentext"/>
                      </w:pPr>
                      <w:r>
                        <w:t>Telefon: 0781 502-661</w:t>
                      </w:r>
                      <w:r w:rsidR="00C600CE">
                        <w:t>0</w:t>
                      </w:r>
                      <w:r>
                        <w:t xml:space="preserve"> • Fax: 0781 502-6180</w:t>
                      </w:r>
                    </w:p>
                    <w:p w14:paraId="556C9288" w14:textId="77777777" w:rsidR="00B31928" w:rsidRDefault="00B31928" w:rsidP="00B31928">
                      <w:pPr>
                        <w:pStyle w:val="Fuzeilentext"/>
                      </w:pPr>
                      <w:r>
                        <w:t xml:space="preserve">E-Mail: presse@edeka-suedwest.de </w:t>
                      </w:r>
                    </w:p>
                    <w:p w14:paraId="413E55F4" w14:textId="77777777" w:rsidR="00B31928" w:rsidRDefault="00B31928" w:rsidP="00B31928">
                      <w:pPr>
                        <w:pStyle w:val="Fuzeilentext"/>
                      </w:pPr>
                      <w:r>
                        <w:t>https://verbund.edeka/südwest • www.edeka.de/suedwest</w:t>
                      </w:r>
                    </w:p>
                    <w:p w14:paraId="0F7456B9" w14:textId="77777777" w:rsidR="00503BFF" w:rsidRPr="00B31928" w:rsidRDefault="00B31928" w:rsidP="00B31928">
                      <w:pPr>
                        <w:pStyle w:val="Fuzeilentext"/>
                      </w:pPr>
                      <w:r>
                        <w:t>www.xing.com/company/edekasuedwest • www.linkedin.com/company/edekasuedwest</w:t>
                      </w:r>
                    </w:p>
                  </w:tc>
                </w:tr>
              </w:sdtContent>
            </w:sdt>
          </w:sdtContent>
        </w:sdt>
      </w:tbl>
      <w:p w14:paraId="28E4AB0D" w14:textId="61A996CF" w:rsidR="00BE785A" w:rsidRDefault="00503BFF">
        <w:pPr>
          <w:pStyle w:val="Fuzeile"/>
        </w:pPr>
        <w:r>
          <w:rPr>
            <w:noProof/>
            <w:lang w:eastAsia="de-DE"/>
          </w:rPr>
          <mc:AlternateContent>
            <mc:Choice Requires="wps">
              <w:drawing>
                <wp:anchor distT="0" distB="0" distL="114300" distR="114300" simplePos="0" relativeHeight="251661312" behindDoc="0" locked="1" layoutInCell="1" allowOverlap="1" wp14:anchorId="763FC7BB" wp14:editId="07DE3EA2">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2D41F"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" strokecolor="#1d1d1b [3213]" strokeweight=".3pt">
                  <v:stroke linestyle="thinThin" joinstyle="miter"/>
                  <w10:wrap anchorx="page" anchory="page"/>
                  <w10:anchorlock/>
                </v:line>
              </w:pict>
            </mc:Fallback>
          </mc:AlternateContent>
        </w:r>
        <w:r w:rsidR="004B28AC">
          <w:rPr>
            <w:noProof/>
            <w:lang w:eastAsia="de-DE"/>
          </w:rPr>
          <mc:AlternateContent>
            <mc:Choice Requires="wps">
              <w:drawing>
                <wp:anchor distT="0" distB="0" distL="114300" distR="114300" simplePos="0" relativeHeight="251659264" behindDoc="0" locked="1" layoutInCell="1" allowOverlap="1" wp14:anchorId="74157D54" wp14:editId="7775ED5C">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FFA3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8F4E0" w14:textId="77777777" w:rsidR="00CA610B" w:rsidRDefault="00CA610B" w:rsidP="000B64B7">
      <w:r>
        <w:separator/>
      </w:r>
    </w:p>
  </w:footnote>
  <w:footnote w:type="continuationSeparator" w:id="0">
    <w:p w14:paraId="3891F6B3" w14:textId="77777777" w:rsidR="00CA610B" w:rsidRDefault="00CA610B"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882327345">
    <w:abstractNumId w:val="0"/>
  </w:num>
  <w:num w:numId="2" w16cid:durableId="1181360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03"/>
    <w:rsid w:val="000052AA"/>
    <w:rsid w:val="00006340"/>
    <w:rsid w:val="00007E0A"/>
    <w:rsid w:val="00011366"/>
    <w:rsid w:val="00017EA5"/>
    <w:rsid w:val="000314BC"/>
    <w:rsid w:val="0003575C"/>
    <w:rsid w:val="000401C5"/>
    <w:rsid w:val="00047166"/>
    <w:rsid w:val="00053143"/>
    <w:rsid w:val="00061F34"/>
    <w:rsid w:val="000627BC"/>
    <w:rsid w:val="000731B9"/>
    <w:rsid w:val="0007456B"/>
    <w:rsid w:val="0007721D"/>
    <w:rsid w:val="00077429"/>
    <w:rsid w:val="00082050"/>
    <w:rsid w:val="00083997"/>
    <w:rsid w:val="0008613D"/>
    <w:rsid w:val="000940FA"/>
    <w:rsid w:val="000B64B7"/>
    <w:rsid w:val="000D5771"/>
    <w:rsid w:val="000E1B7B"/>
    <w:rsid w:val="000F6E86"/>
    <w:rsid w:val="001015CE"/>
    <w:rsid w:val="001326D6"/>
    <w:rsid w:val="00141470"/>
    <w:rsid w:val="00141E27"/>
    <w:rsid w:val="00154F99"/>
    <w:rsid w:val="00167D78"/>
    <w:rsid w:val="0017545F"/>
    <w:rsid w:val="001762B1"/>
    <w:rsid w:val="0019259A"/>
    <w:rsid w:val="001A5EF3"/>
    <w:rsid w:val="001A7E1B"/>
    <w:rsid w:val="001D34CD"/>
    <w:rsid w:val="001D4BAC"/>
    <w:rsid w:val="001D61AF"/>
    <w:rsid w:val="001E47DB"/>
    <w:rsid w:val="00203058"/>
    <w:rsid w:val="00203E84"/>
    <w:rsid w:val="00204B3E"/>
    <w:rsid w:val="002127BF"/>
    <w:rsid w:val="002129E4"/>
    <w:rsid w:val="002237D8"/>
    <w:rsid w:val="00233953"/>
    <w:rsid w:val="00237E57"/>
    <w:rsid w:val="002601D7"/>
    <w:rsid w:val="00285CD2"/>
    <w:rsid w:val="002864D0"/>
    <w:rsid w:val="00287829"/>
    <w:rsid w:val="00295DD4"/>
    <w:rsid w:val="002A0953"/>
    <w:rsid w:val="002B1C64"/>
    <w:rsid w:val="002C6F89"/>
    <w:rsid w:val="002C715C"/>
    <w:rsid w:val="002D29E3"/>
    <w:rsid w:val="002D2FD6"/>
    <w:rsid w:val="002E1B3C"/>
    <w:rsid w:val="002F2085"/>
    <w:rsid w:val="003138D6"/>
    <w:rsid w:val="00323624"/>
    <w:rsid w:val="0033196F"/>
    <w:rsid w:val="0035408C"/>
    <w:rsid w:val="00364BF3"/>
    <w:rsid w:val="003716E5"/>
    <w:rsid w:val="0038240B"/>
    <w:rsid w:val="0038477D"/>
    <w:rsid w:val="00385187"/>
    <w:rsid w:val="003D421D"/>
    <w:rsid w:val="003E24F2"/>
    <w:rsid w:val="004010CB"/>
    <w:rsid w:val="0043781B"/>
    <w:rsid w:val="00443D17"/>
    <w:rsid w:val="00456265"/>
    <w:rsid w:val="00465EE8"/>
    <w:rsid w:val="004678D6"/>
    <w:rsid w:val="00474F05"/>
    <w:rsid w:val="004A487F"/>
    <w:rsid w:val="004A62C5"/>
    <w:rsid w:val="004B28AC"/>
    <w:rsid w:val="004C5D67"/>
    <w:rsid w:val="004D6906"/>
    <w:rsid w:val="004E7CD3"/>
    <w:rsid w:val="005001C2"/>
    <w:rsid w:val="00501C82"/>
    <w:rsid w:val="00503BFF"/>
    <w:rsid w:val="0051636A"/>
    <w:rsid w:val="00541AB1"/>
    <w:rsid w:val="005526ED"/>
    <w:rsid w:val="005528EB"/>
    <w:rsid w:val="00570DC8"/>
    <w:rsid w:val="00583ADE"/>
    <w:rsid w:val="00593289"/>
    <w:rsid w:val="005C22ED"/>
    <w:rsid w:val="005C27B7"/>
    <w:rsid w:val="005C3E10"/>
    <w:rsid w:val="005C5612"/>
    <w:rsid w:val="005C708D"/>
    <w:rsid w:val="005D0155"/>
    <w:rsid w:val="005D4255"/>
    <w:rsid w:val="005E20DE"/>
    <w:rsid w:val="005E4041"/>
    <w:rsid w:val="00632E67"/>
    <w:rsid w:val="00653667"/>
    <w:rsid w:val="00655B4E"/>
    <w:rsid w:val="0065629A"/>
    <w:rsid w:val="00661419"/>
    <w:rsid w:val="006845CE"/>
    <w:rsid w:val="006963C2"/>
    <w:rsid w:val="006964B4"/>
    <w:rsid w:val="006B48BE"/>
    <w:rsid w:val="006D08E3"/>
    <w:rsid w:val="006E40BC"/>
    <w:rsid w:val="006F118C"/>
    <w:rsid w:val="006F2167"/>
    <w:rsid w:val="006F220F"/>
    <w:rsid w:val="00705989"/>
    <w:rsid w:val="00707356"/>
    <w:rsid w:val="00710444"/>
    <w:rsid w:val="00721204"/>
    <w:rsid w:val="00765C93"/>
    <w:rsid w:val="00770B5C"/>
    <w:rsid w:val="00776957"/>
    <w:rsid w:val="0078157D"/>
    <w:rsid w:val="0079142B"/>
    <w:rsid w:val="00797DFD"/>
    <w:rsid w:val="007A1271"/>
    <w:rsid w:val="007A5FAE"/>
    <w:rsid w:val="007B66A1"/>
    <w:rsid w:val="007C67AA"/>
    <w:rsid w:val="007D23B7"/>
    <w:rsid w:val="007D24EA"/>
    <w:rsid w:val="00804B2B"/>
    <w:rsid w:val="0081751D"/>
    <w:rsid w:val="00840C91"/>
    <w:rsid w:val="00841822"/>
    <w:rsid w:val="0085383C"/>
    <w:rsid w:val="00865A58"/>
    <w:rsid w:val="00870D03"/>
    <w:rsid w:val="00880966"/>
    <w:rsid w:val="008B3250"/>
    <w:rsid w:val="008C2F79"/>
    <w:rsid w:val="008C58FE"/>
    <w:rsid w:val="008E284B"/>
    <w:rsid w:val="00902CEA"/>
    <w:rsid w:val="00903E04"/>
    <w:rsid w:val="00911B5C"/>
    <w:rsid w:val="00943653"/>
    <w:rsid w:val="009479C9"/>
    <w:rsid w:val="009563E1"/>
    <w:rsid w:val="00957B8F"/>
    <w:rsid w:val="009610A6"/>
    <w:rsid w:val="009611C2"/>
    <w:rsid w:val="009731F1"/>
    <w:rsid w:val="00973546"/>
    <w:rsid w:val="00980227"/>
    <w:rsid w:val="00990768"/>
    <w:rsid w:val="00993CA0"/>
    <w:rsid w:val="00994FFE"/>
    <w:rsid w:val="009B3C9B"/>
    <w:rsid w:val="009B5072"/>
    <w:rsid w:val="009D456D"/>
    <w:rsid w:val="009F061B"/>
    <w:rsid w:val="009F3440"/>
    <w:rsid w:val="009F72DA"/>
    <w:rsid w:val="00A10E5A"/>
    <w:rsid w:val="00A13EAA"/>
    <w:rsid w:val="00A14E43"/>
    <w:rsid w:val="00A364BD"/>
    <w:rsid w:val="00A534E9"/>
    <w:rsid w:val="00A92B05"/>
    <w:rsid w:val="00AB1C8A"/>
    <w:rsid w:val="00AB2D86"/>
    <w:rsid w:val="00AB3C07"/>
    <w:rsid w:val="00AC1101"/>
    <w:rsid w:val="00AC40A4"/>
    <w:rsid w:val="00AE4D51"/>
    <w:rsid w:val="00AF43CB"/>
    <w:rsid w:val="00B0619B"/>
    <w:rsid w:val="00B07C30"/>
    <w:rsid w:val="00B31928"/>
    <w:rsid w:val="00B44DE9"/>
    <w:rsid w:val="00B75518"/>
    <w:rsid w:val="00B8553A"/>
    <w:rsid w:val="00BA1F66"/>
    <w:rsid w:val="00BA36CB"/>
    <w:rsid w:val="00BA7C61"/>
    <w:rsid w:val="00BC1652"/>
    <w:rsid w:val="00BD091D"/>
    <w:rsid w:val="00BD2F2F"/>
    <w:rsid w:val="00BD7929"/>
    <w:rsid w:val="00BE785A"/>
    <w:rsid w:val="00BF33AE"/>
    <w:rsid w:val="00BF3772"/>
    <w:rsid w:val="00C058F0"/>
    <w:rsid w:val="00C10B47"/>
    <w:rsid w:val="00C44B3E"/>
    <w:rsid w:val="00C5582D"/>
    <w:rsid w:val="00C569AA"/>
    <w:rsid w:val="00C600CE"/>
    <w:rsid w:val="00C704F4"/>
    <w:rsid w:val="00C74850"/>
    <w:rsid w:val="00C76D49"/>
    <w:rsid w:val="00C847B8"/>
    <w:rsid w:val="00C85153"/>
    <w:rsid w:val="00C957A1"/>
    <w:rsid w:val="00CA28BD"/>
    <w:rsid w:val="00CA5B18"/>
    <w:rsid w:val="00CA610B"/>
    <w:rsid w:val="00CC4955"/>
    <w:rsid w:val="00CE1D0A"/>
    <w:rsid w:val="00CF6588"/>
    <w:rsid w:val="00D161B0"/>
    <w:rsid w:val="00D16B68"/>
    <w:rsid w:val="00D16D27"/>
    <w:rsid w:val="00D32F3A"/>
    <w:rsid w:val="00D33653"/>
    <w:rsid w:val="00D748A3"/>
    <w:rsid w:val="00D83106"/>
    <w:rsid w:val="00D85FA9"/>
    <w:rsid w:val="00DA38FC"/>
    <w:rsid w:val="00DA79AE"/>
    <w:rsid w:val="00DB0ADC"/>
    <w:rsid w:val="00DB1E15"/>
    <w:rsid w:val="00DC0820"/>
    <w:rsid w:val="00DC14DA"/>
    <w:rsid w:val="00DC3D83"/>
    <w:rsid w:val="00DF1843"/>
    <w:rsid w:val="00E01A77"/>
    <w:rsid w:val="00E100C9"/>
    <w:rsid w:val="00E2134D"/>
    <w:rsid w:val="00E25622"/>
    <w:rsid w:val="00E30C1E"/>
    <w:rsid w:val="00E4006B"/>
    <w:rsid w:val="00E42FF5"/>
    <w:rsid w:val="00E52497"/>
    <w:rsid w:val="00E55854"/>
    <w:rsid w:val="00E652FF"/>
    <w:rsid w:val="00E6638B"/>
    <w:rsid w:val="00E854EC"/>
    <w:rsid w:val="00E87EB6"/>
    <w:rsid w:val="00EB51D9"/>
    <w:rsid w:val="00EC4C21"/>
    <w:rsid w:val="00EC6FDA"/>
    <w:rsid w:val="00EC7F12"/>
    <w:rsid w:val="00EF5A4E"/>
    <w:rsid w:val="00EF79AA"/>
    <w:rsid w:val="00F009B4"/>
    <w:rsid w:val="00F20980"/>
    <w:rsid w:val="00F25B2B"/>
    <w:rsid w:val="00F40039"/>
    <w:rsid w:val="00F40112"/>
    <w:rsid w:val="00F46091"/>
    <w:rsid w:val="00F50120"/>
    <w:rsid w:val="00F51384"/>
    <w:rsid w:val="00F67E18"/>
    <w:rsid w:val="00F734E2"/>
    <w:rsid w:val="00F83F9E"/>
    <w:rsid w:val="00F9649D"/>
    <w:rsid w:val="00F96976"/>
    <w:rsid w:val="00FA1281"/>
    <w:rsid w:val="00FA5E38"/>
    <w:rsid w:val="00FA69BA"/>
    <w:rsid w:val="00FC4620"/>
    <w:rsid w:val="00FC6B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82F94F3"/>
  <w15:docId w15:val="{236C7950-986D-4841-BC01-D73957F5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unhideWhenUsed="1" w:qFormat="1"/>
    <w:lsdException w:name="heading 3" w:semiHidden="1" w:uiPriority="34" w:unhideWhenUsed="1" w:qFormat="1"/>
    <w:lsdException w:name="heading 4" w:semiHidden="1" w:uiPriority="34" w:unhideWhenUsed="1" w:qFormat="1"/>
    <w:lsdException w:name="heading 5" w:semiHidden="1" w:uiPriority="34"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3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4" w:qFormat="1"/>
    <w:lsdException w:name="Intense Quote"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customStyle="1" w:styleId="NichtaufgelsteErwhnung1">
    <w:name w:val="Nicht aufgelöste Erwähnung1"/>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D83106"/>
    <w:rPr>
      <w:sz w:val="16"/>
      <w:szCs w:val="16"/>
    </w:rPr>
  </w:style>
  <w:style w:type="paragraph" w:styleId="Kommentartext">
    <w:name w:val="annotation text"/>
    <w:basedOn w:val="Standard"/>
    <w:link w:val="KommentartextZchn"/>
    <w:uiPriority w:val="99"/>
    <w:semiHidden/>
    <w:rsid w:val="00D831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3106"/>
    <w:rPr>
      <w:sz w:val="20"/>
      <w:szCs w:val="20"/>
    </w:rPr>
  </w:style>
  <w:style w:type="paragraph" w:styleId="Kommentarthema">
    <w:name w:val="annotation subject"/>
    <w:basedOn w:val="Kommentartext"/>
    <w:next w:val="Kommentartext"/>
    <w:link w:val="KommentarthemaZchn"/>
    <w:uiPriority w:val="99"/>
    <w:semiHidden/>
    <w:rsid w:val="00D83106"/>
    <w:rPr>
      <w:b/>
      <w:bCs/>
    </w:rPr>
  </w:style>
  <w:style w:type="character" w:customStyle="1" w:styleId="KommentarthemaZchn">
    <w:name w:val="Kommentarthema Zchn"/>
    <w:basedOn w:val="KommentartextZchn"/>
    <w:link w:val="Kommentarthema"/>
    <w:uiPriority w:val="99"/>
    <w:semiHidden/>
    <w:rsid w:val="00D83106"/>
    <w:rPr>
      <w:b/>
      <w:bCs/>
      <w:sz w:val="20"/>
      <w:szCs w:val="20"/>
    </w:rPr>
  </w:style>
  <w:style w:type="paragraph" w:styleId="Sprechblasentext">
    <w:name w:val="Balloon Text"/>
    <w:basedOn w:val="Standard"/>
    <w:link w:val="SprechblasentextZchn"/>
    <w:uiPriority w:val="99"/>
    <w:semiHidden/>
    <w:unhideWhenUsed/>
    <w:rsid w:val="00D8310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3106"/>
    <w:rPr>
      <w:rFonts w:ascii="Segoe UI" w:hAnsi="Segoe UI" w:cs="Segoe UI"/>
      <w:sz w:val="18"/>
      <w:szCs w:val="18"/>
    </w:rPr>
  </w:style>
  <w:style w:type="character" w:styleId="NichtaufgelsteErwhnung">
    <w:name w:val="Unresolved Mention"/>
    <w:basedOn w:val="Absatz-Standardschriftart"/>
    <w:uiPriority w:val="99"/>
    <w:semiHidden/>
    <w:unhideWhenUsed/>
    <w:rsid w:val="00DF1843"/>
    <w:rPr>
      <w:color w:val="605E5C"/>
      <w:shd w:val="clear" w:color="auto" w:fill="E1DFDD"/>
    </w:rPr>
  </w:style>
  <w:style w:type="paragraph" w:styleId="berarbeitung">
    <w:name w:val="Revision"/>
    <w:hidden/>
    <w:uiPriority w:val="99"/>
    <w:semiHidden/>
    <w:rsid w:val="005001C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ukunftleben.de/regionale-partnerschaft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8FA7D26219414893D57728C73892AB"/>
        <w:category>
          <w:name w:val="Allgemein"/>
          <w:gallery w:val="placeholder"/>
        </w:category>
        <w:types>
          <w:type w:val="bbPlcHdr"/>
        </w:types>
        <w:behaviors>
          <w:behavior w:val="content"/>
        </w:behaviors>
        <w:guid w:val="{E92DCABE-0101-4D7B-8A48-EDD46FC670AB}"/>
      </w:docPartPr>
      <w:docPartBody>
        <w:p w:rsidR="006D1A6E" w:rsidRDefault="00054BF9">
          <w:pPr>
            <w:pStyle w:val="958FA7D26219414893D57728C73892AB"/>
          </w:pPr>
          <w:r w:rsidRPr="00523F70">
            <w:rPr>
              <w:rStyle w:val="Platzhaltertext"/>
            </w:rPr>
            <w:t>Klicken oder tippen Sie hier, um Text einzugeben.</w:t>
          </w:r>
        </w:p>
      </w:docPartBody>
    </w:docPart>
    <w:docPart>
      <w:docPartPr>
        <w:name w:val="AB188EC95F074C189C9C1241B46FCF04"/>
        <w:category>
          <w:name w:val="Allgemein"/>
          <w:gallery w:val="placeholder"/>
        </w:category>
        <w:types>
          <w:type w:val="bbPlcHdr"/>
        </w:types>
        <w:behaviors>
          <w:behavior w:val="content"/>
        </w:behaviors>
        <w:guid w:val="{05DE23F4-E535-47D6-A723-8FEAEA123338}"/>
      </w:docPartPr>
      <w:docPartBody>
        <w:p w:rsidR="006D1A6E" w:rsidRDefault="00054BF9">
          <w:pPr>
            <w:pStyle w:val="AB188EC95F074C189C9C1241B46FCF04"/>
          </w:pPr>
          <w:r>
            <w:rPr>
              <w:rStyle w:val="Platzhaltertext"/>
            </w:rPr>
            <w:t>titel</w:t>
          </w:r>
        </w:p>
      </w:docPartBody>
    </w:docPart>
    <w:docPart>
      <w:docPartPr>
        <w:name w:val="C4CC03FB62A14F6D9AEEC65BA8A768DF"/>
        <w:category>
          <w:name w:val="Allgemein"/>
          <w:gallery w:val="placeholder"/>
        </w:category>
        <w:types>
          <w:type w:val="bbPlcHdr"/>
        </w:types>
        <w:behaviors>
          <w:behavior w:val="content"/>
        </w:behaviors>
        <w:guid w:val="{DA7D3E10-0C44-40C5-9306-26813C6F50DB}"/>
      </w:docPartPr>
      <w:docPartBody>
        <w:p w:rsidR="006D1A6E" w:rsidRDefault="00054BF9">
          <w:pPr>
            <w:pStyle w:val="C4CC03FB62A14F6D9AEEC65BA8A768DF"/>
          </w:pPr>
          <w:r>
            <w:rPr>
              <w:rStyle w:val="Platzhaltertext"/>
            </w:rPr>
            <w:t>Headline</w:t>
          </w:r>
        </w:p>
      </w:docPartBody>
    </w:docPart>
    <w:docPart>
      <w:docPartPr>
        <w:name w:val="9DB9B00924DA4083927456E20F9519EC"/>
        <w:category>
          <w:name w:val="Allgemein"/>
          <w:gallery w:val="placeholder"/>
        </w:category>
        <w:types>
          <w:type w:val="bbPlcHdr"/>
        </w:types>
        <w:behaviors>
          <w:behavior w:val="content"/>
        </w:behaviors>
        <w:guid w:val="{3062C664-705F-44EA-8A4B-952DA3698297}"/>
      </w:docPartPr>
      <w:docPartBody>
        <w:p w:rsidR="006D1A6E" w:rsidRDefault="00054BF9" w:rsidP="00054BF9">
          <w:pPr>
            <w:pStyle w:val="9DB9B00924DA4083927456E20F9519EC"/>
          </w:pPr>
          <w:r>
            <w:rPr>
              <w:rStyle w:val="Platzhaltertext"/>
            </w:rPr>
            <w:t>Ort</w:t>
          </w:r>
        </w:p>
      </w:docPartBody>
    </w:docPart>
    <w:docPart>
      <w:docPartPr>
        <w:name w:val="EC9C890AE45747108E9986653B2AAFCD"/>
        <w:category>
          <w:name w:val="Allgemein"/>
          <w:gallery w:val="placeholder"/>
        </w:category>
        <w:types>
          <w:type w:val="bbPlcHdr"/>
        </w:types>
        <w:behaviors>
          <w:behavior w:val="content"/>
        </w:behaviors>
        <w:guid w:val="{886ACDD7-5F4F-4391-9AAE-C72AE322AD50}"/>
      </w:docPartPr>
      <w:docPartBody>
        <w:p w:rsidR="006D1A6E" w:rsidRDefault="00054BF9" w:rsidP="00054BF9">
          <w:pPr>
            <w:pStyle w:val="EC9C890AE45747108E9986653B2AAFCD"/>
          </w:pPr>
          <w:r w:rsidRPr="007C076F">
            <w:rPr>
              <w:rStyle w:val="Platzhaltertext"/>
            </w:rPr>
            <w:t>Datum</w:t>
          </w:r>
        </w:p>
      </w:docPartBody>
    </w:docPart>
    <w:docPart>
      <w:docPartPr>
        <w:name w:val="18BABFD5115A45869AF7A17F0C37F0B5"/>
        <w:category>
          <w:name w:val="Allgemein"/>
          <w:gallery w:val="placeholder"/>
        </w:category>
        <w:types>
          <w:type w:val="bbPlcHdr"/>
        </w:types>
        <w:behaviors>
          <w:behavior w:val="content"/>
        </w:behaviors>
        <w:guid w:val="{34CAFF48-922E-4434-9843-AE6609AC3BF0}"/>
      </w:docPartPr>
      <w:docPartBody>
        <w:p w:rsidR="006801AF" w:rsidRDefault="006801AF" w:rsidP="006801AF">
          <w:pPr>
            <w:pStyle w:val="18BABFD5115A45869AF7A17F0C37F0B5"/>
          </w:pPr>
          <w:r>
            <w:rPr>
              <w:rStyle w:val="Platzhaltertext"/>
            </w:rPr>
            <w:t>Zusatzinformation-Überschrift</w:t>
          </w:r>
        </w:p>
      </w:docPartBody>
    </w:docPart>
    <w:docPart>
      <w:docPartPr>
        <w:name w:val="F12F93DFB9C24D72AF3DA568E247FDC5"/>
        <w:category>
          <w:name w:val="Allgemein"/>
          <w:gallery w:val="placeholder"/>
        </w:category>
        <w:types>
          <w:type w:val="bbPlcHdr"/>
        </w:types>
        <w:behaviors>
          <w:behavior w:val="content"/>
        </w:behaviors>
        <w:guid w:val="{E03B4BA5-8105-42FB-A685-63DCC1CC959A}"/>
      </w:docPartPr>
      <w:docPartBody>
        <w:p w:rsidR="006801AF" w:rsidRDefault="006801AF" w:rsidP="006801AF">
          <w:pPr>
            <w:pStyle w:val="F12F93DFB9C24D72AF3DA568E247FDC5"/>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BF9"/>
    <w:rsid w:val="00054BF9"/>
    <w:rsid w:val="000627BC"/>
    <w:rsid w:val="000F0FF2"/>
    <w:rsid w:val="00287829"/>
    <w:rsid w:val="0033638E"/>
    <w:rsid w:val="0035408C"/>
    <w:rsid w:val="0063159E"/>
    <w:rsid w:val="006716C6"/>
    <w:rsid w:val="006801AF"/>
    <w:rsid w:val="00686140"/>
    <w:rsid w:val="006D1A6E"/>
    <w:rsid w:val="007925C3"/>
    <w:rsid w:val="007C67AA"/>
    <w:rsid w:val="008A006C"/>
    <w:rsid w:val="008A569A"/>
    <w:rsid w:val="00BA4655"/>
    <w:rsid w:val="00C5582D"/>
    <w:rsid w:val="00DF2234"/>
    <w:rsid w:val="00E52497"/>
    <w:rsid w:val="00FB2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01AF"/>
    <w:rPr>
      <w:color w:val="808080"/>
    </w:rPr>
  </w:style>
  <w:style w:type="paragraph" w:customStyle="1" w:styleId="958FA7D26219414893D57728C73892AB">
    <w:name w:val="958FA7D26219414893D57728C73892AB"/>
  </w:style>
  <w:style w:type="paragraph" w:customStyle="1" w:styleId="AB188EC95F074C189C9C1241B46FCF04">
    <w:name w:val="AB188EC95F074C189C9C1241B46FCF04"/>
  </w:style>
  <w:style w:type="paragraph" w:customStyle="1" w:styleId="C4CC03FB62A14F6D9AEEC65BA8A768DF">
    <w:name w:val="C4CC03FB62A14F6D9AEEC65BA8A768DF"/>
  </w:style>
  <w:style w:type="paragraph" w:customStyle="1" w:styleId="9DB9B00924DA4083927456E20F9519EC">
    <w:name w:val="9DB9B00924DA4083927456E20F9519EC"/>
    <w:rsid w:val="00054BF9"/>
  </w:style>
  <w:style w:type="paragraph" w:customStyle="1" w:styleId="EC9C890AE45747108E9986653B2AAFCD">
    <w:name w:val="EC9C890AE45747108E9986653B2AAFCD"/>
    <w:rsid w:val="00054BF9"/>
  </w:style>
  <w:style w:type="paragraph" w:customStyle="1" w:styleId="18BABFD5115A45869AF7A17F0C37F0B5">
    <w:name w:val="18BABFD5115A45869AF7A17F0C37F0B5"/>
    <w:rsid w:val="006801AF"/>
    <w:pPr>
      <w:spacing w:line="278" w:lineRule="auto"/>
    </w:pPr>
    <w:rPr>
      <w:kern w:val="2"/>
      <w:sz w:val="24"/>
      <w:szCs w:val="24"/>
      <w14:ligatures w14:val="standardContextual"/>
    </w:rPr>
  </w:style>
  <w:style w:type="paragraph" w:customStyle="1" w:styleId="F12F93DFB9C24D72AF3DA568E247FDC5">
    <w:name w:val="F12F93DFB9C24D72AF3DA568E247FDC5"/>
    <w:rsid w:val="006801A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D67A6-452F-4406-8617-80FC23D1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5868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Heitzmann</dc:creator>
  <cp:keywords/>
  <dc:description/>
  <cp:lastModifiedBy>Florian Heitzmann</cp:lastModifiedBy>
  <cp:revision>8</cp:revision>
  <cp:lastPrinted>2025-08-07T14:08:00Z</cp:lastPrinted>
  <dcterms:created xsi:type="dcterms:W3CDTF">2025-08-07T10:20:00Z</dcterms:created>
  <dcterms:modified xsi:type="dcterms:W3CDTF">2025-08-07T14:08:00Z</dcterms:modified>
</cp:coreProperties>
</file>