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04C7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bookmarkStart w:id="0" w:name="_Hlk529896785"/>
      <w:bookmarkEnd w:id="0"/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56561DF2" wp14:editId="40C7A6C1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F62C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3D20D273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F3655CD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5286730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AF71641" w14:textId="77777777" w:rsidR="000E2F6E" w:rsidRPr="008B2A7D" w:rsidRDefault="00412381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M</w:t>
      </w:r>
      <w:r w:rsidR="00CF2155">
        <w:rPr>
          <w:rFonts w:ascii="Arial Narrow" w:hAnsi="Arial Narrow"/>
          <w:b/>
          <w:lang w:val="de-DE"/>
        </w:rPr>
        <w:t>ehr Verkehrssicherheit</w:t>
      </w:r>
      <w:r>
        <w:rPr>
          <w:rFonts w:ascii="Arial Narrow" w:hAnsi="Arial Narrow"/>
          <w:b/>
          <w:lang w:val="de-DE"/>
        </w:rPr>
        <w:t xml:space="preserve"> für Fahrradfahrer</w:t>
      </w:r>
      <w:r w:rsidR="00F5040D">
        <w:rPr>
          <w:rFonts w:ascii="Arial Narrow" w:hAnsi="Arial Narrow"/>
          <w:b/>
          <w:lang w:val="de-DE"/>
        </w:rPr>
        <w:t xml:space="preserve"> </w:t>
      </w:r>
    </w:p>
    <w:p w14:paraId="441D7F20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3AA2BB5A" w14:textId="594CCA90" w:rsidR="000E2F6E" w:rsidRPr="00A51545" w:rsidRDefault="00CF2155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3M unterstützt Aktion </w:t>
      </w:r>
      <w:r w:rsidR="00412381">
        <w:rPr>
          <w:rFonts w:ascii="Arial Narrow" w:hAnsi="Arial Narrow"/>
          <w:b/>
          <w:sz w:val="28"/>
          <w:szCs w:val="28"/>
          <w:lang w:val="de-DE"/>
        </w:rPr>
        <w:t xml:space="preserve">„Vorsicht </w:t>
      </w:r>
      <w:r>
        <w:rPr>
          <w:rFonts w:ascii="Arial Narrow" w:hAnsi="Arial Narrow"/>
          <w:b/>
          <w:sz w:val="28"/>
          <w:szCs w:val="28"/>
          <w:lang w:val="de-DE"/>
        </w:rPr>
        <w:t>Toter Winkel</w:t>
      </w:r>
      <w:r w:rsidR="00412381">
        <w:rPr>
          <w:rFonts w:ascii="Arial Narrow" w:hAnsi="Arial Narrow"/>
          <w:b/>
          <w:sz w:val="28"/>
          <w:szCs w:val="28"/>
          <w:lang w:val="de-DE"/>
        </w:rPr>
        <w:t>!“</w:t>
      </w:r>
      <w:r>
        <w:rPr>
          <w:rFonts w:ascii="Arial Narrow" w:hAnsi="Arial Narrow"/>
          <w:b/>
          <w:sz w:val="28"/>
          <w:szCs w:val="28"/>
          <w:lang w:val="de-DE"/>
        </w:rPr>
        <w:t xml:space="preserve"> d</w:t>
      </w:r>
      <w:r w:rsidR="00412381">
        <w:rPr>
          <w:rFonts w:ascii="Arial Narrow" w:hAnsi="Arial Narrow"/>
          <w:b/>
          <w:sz w:val="28"/>
          <w:szCs w:val="28"/>
          <w:lang w:val="de-DE"/>
        </w:rPr>
        <w:t>er Landesv</w:t>
      </w:r>
      <w:r>
        <w:rPr>
          <w:rFonts w:ascii="Arial Narrow" w:hAnsi="Arial Narrow"/>
          <w:b/>
          <w:sz w:val="28"/>
          <w:szCs w:val="28"/>
          <w:lang w:val="de-DE"/>
        </w:rPr>
        <w:t>erkehrswacht</w:t>
      </w:r>
      <w:r w:rsidR="008718BE">
        <w:rPr>
          <w:rFonts w:ascii="Arial Narrow" w:hAnsi="Arial Narrow"/>
          <w:b/>
          <w:sz w:val="28"/>
          <w:szCs w:val="28"/>
          <w:lang w:val="de-DE"/>
        </w:rPr>
        <w:t xml:space="preserve"> NRW</w:t>
      </w:r>
    </w:p>
    <w:p w14:paraId="0FFA458A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0F4A6A72" w14:textId="467D8B10" w:rsidR="000C1375" w:rsidRDefault="007418DA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Tag für Tag</w:t>
      </w:r>
      <w:r w:rsidR="00EA4C9F">
        <w:rPr>
          <w:rStyle w:val="pagetitle"/>
          <w:b/>
          <w:lang w:val="de-DE"/>
        </w:rPr>
        <w:t xml:space="preserve"> verunglücken in Deutschland Fahrradfahrer, weil sie im sogenannten toten Winkel übersehen werden. </w:t>
      </w:r>
      <w:r w:rsidR="00491A89">
        <w:rPr>
          <w:rStyle w:val="pagetitle"/>
          <w:b/>
          <w:lang w:val="de-DE"/>
        </w:rPr>
        <w:t xml:space="preserve">Deshalb </w:t>
      </w:r>
      <w:r w:rsidR="00B177B6">
        <w:rPr>
          <w:rStyle w:val="pagetitle"/>
          <w:b/>
          <w:lang w:val="de-DE"/>
        </w:rPr>
        <w:t>macht</w:t>
      </w:r>
      <w:r w:rsidR="005641A3">
        <w:rPr>
          <w:rStyle w:val="pagetitle"/>
          <w:b/>
          <w:lang w:val="de-DE"/>
        </w:rPr>
        <w:t xml:space="preserve"> </w:t>
      </w:r>
      <w:r w:rsidR="00491A89">
        <w:rPr>
          <w:rStyle w:val="pagetitle"/>
          <w:b/>
          <w:lang w:val="de-DE"/>
        </w:rPr>
        <w:t xml:space="preserve">die Landesverkehrswacht </w:t>
      </w:r>
      <w:r w:rsidR="007763DF">
        <w:rPr>
          <w:rStyle w:val="pagetitle"/>
          <w:b/>
          <w:lang w:val="de-DE"/>
        </w:rPr>
        <w:t>(LVW) NRW</w:t>
      </w:r>
      <w:r w:rsidR="008718BE" w:rsidRPr="008718BE">
        <w:rPr>
          <w:rStyle w:val="pagetitle"/>
          <w:b/>
          <w:lang w:val="de-DE"/>
        </w:rPr>
        <w:t xml:space="preserve"> </w:t>
      </w:r>
      <w:r w:rsidR="00B177B6">
        <w:rPr>
          <w:rStyle w:val="pagetitle"/>
          <w:b/>
          <w:lang w:val="de-DE"/>
        </w:rPr>
        <w:t xml:space="preserve">seit Jahren </w:t>
      </w:r>
      <w:r w:rsidR="008718BE">
        <w:rPr>
          <w:rStyle w:val="pagetitle"/>
          <w:b/>
          <w:lang w:val="de-DE"/>
        </w:rPr>
        <w:t>im Rahmen der Aktion „Vorsicht Toter Winkel!“</w:t>
      </w:r>
      <w:r w:rsidR="005641A3">
        <w:rPr>
          <w:rStyle w:val="pagetitle"/>
          <w:b/>
          <w:lang w:val="de-DE"/>
        </w:rPr>
        <w:t xml:space="preserve"> </w:t>
      </w:r>
      <w:r w:rsidR="008718BE">
        <w:rPr>
          <w:rStyle w:val="pagetitle"/>
          <w:b/>
          <w:lang w:val="de-DE"/>
        </w:rPr>
        <w:t>auf die Gefahr aufmerksam</w:t>
      </w:r>
      <w:r w:rsidR="00C9757A">
        <w:rPr>
          <w:rStyle w:val="pagetitle"/>
          <w:b/>
          <w:lang w:val="de-DE"/>
        </w:rPr>
        <w:t xml:space="preserve">. </w:t>
      </w:r>
      <w:r w:rsidR="005641A3">
        <w:rPr>
          <w:rStyle w:val="pagetitle"/>
          <w:b/>
          <w:lang w:val="de-DE"/>
        </w:rPr>
        <w:t xml:space="preserve">Herzstück der Initiative sind </w:t>
      </w:r>
      <w:r w:rsidR="00B177B6">
        <w:rPr>
          <w:rStyle w:val="pagetitle"/>
          <w:b/>
          <w:lang w:val="de-DE"/>
        </w:rPr>
        <w:t>Fahrzeuga</w:t>
      </w:r>
      <w:r w:rsidR="005641A3">
        <w:rPr>
          <w:rStyle w:val="pagetitle"/>
          <w:b/>
          <w:lang w:val="de-DE"/>
        </w:rPr>
        <w:t xml:space="preserve">ufkleber, die vor abbiegenden </w:t>
      </w:r>
      <w:r w:rsidR="00B177B6">
        <w:rPr>
          <w:rStyle w:val="pagetitle"/>
          <w:b/>
          <w:lang w:val="de-DE"/>
        </w:rPr>
        <w:t>Bussen und L</w:t>
      </w:r>
      <w:r w:rsidR="005137A4">
        <w:rPr>
          <w:rStyle w:val="pagetitle"/>
          <w:b/>
          <w:lang w:val="de-DE"/>
        </w:rPr>
        <w:t>kw</w:t>
      </w:r>
      <w:r w:rsidR="00B177B6">
        <w:rPr>
          <w:rStyle w:val="pagetitle"/>
          <w:b/>
          <w:lang w:val="de-DE"/>
        </w:rPr>
        <w:t xml:space="preserve">s </w:t>
      </w:r>
      <w:r w:rsidR="005641A3">
        <w:rPr>
          <w:rStyle w:val="pagetitle"/>
          <w:b/>
          <w:lang w:val="de-DE"/>
        </w:rPr>
        <w:t xml:space="preserve">warnen. </w:t>
      </w:r>
      <w:r w:rsidR="00C9757A">
        <w:rPr>
          <w:rStyle w:val="pagetitle"/>
          <w:b/>
          <w:lang w:val="de-DE"/>
        </w:rPr>
        <w:t xml:space="preserve">3M unterstützt die wichtige Maßnahme auch in diesem Jahr </w:t>
      </w:r>
      <w:r w:rsidR="005641A3">
        <w:rPr>
          <w:rStyle w:val="pagetitle"/>
          <w:b/>
          <w:lang w:val="de-DE"/>
        </w:rPr>
        <w:t xml:space="preserve">durch die Bereitstellung </w:t>
      </w:r>
      <w:r w:rsidR="00781CE1">
        <w:rPr>
          <w:rStyle w:val="pagetitle"/>
          <w:b/>
          <w:lang w:val="de-DE"/>
        </w:rPr>
        <w:t>einer hochwertigen</w:t>
      </w:r>
      <w:r w:rsidR="00C9757A">
        <w:rPr>
          <w:rStyle w:val="pagetitle"/>
          <w:b/>
          <w:lang w:val="de-DE"/>
        </w:rPr>
        <w:t xml:space="preserve"> </w:t>
      </w:r>
      <w:r w:rsidR="005641A3">
        <w:rPr>
          <w:rStyle w:val="pagetitle"/>
          <w:b/>
          <w:lang w:val="de-DE"/>
        </w:rPr>
        <w:t>Druck</w:t>
      </w:r>
      <w:r w:rsidR="00C9757A">
        <w:rPr>
          <w:rStyle w:val="pagetitle"/>
          <w:b/>
          <w:lang w:val="de-DE"/>
        </w:rPr>
        <w:t>foli</w:t>
      </w:r>
      <w:r w:rsidR="00781CE1">
        <w:rPr>
          <w:rStyle w:val="pagetitle"/>
          <w:b/>
          <w:lang w:val="de-DE"/>
        </w:rPr>
        <w:t>e</w:t>
      </w:r>
      <w:r w:rsidR="00B177B6">
        <w:rPr>
          <w:rStyle w:val="pagetitle"/>
          <w:b/>
          <w:lang w:val="de-DE"/>
        </w:rPr>
        <w:t xml:space="preserve"> für die Aufkleber.</w:t>
      </w:r>
    </w:p>
    <w:p w14:paraId="34E24A71" w14:textId="77777777" w:rsidR="00C9757A" w:rsidRDefault="00C9757A" w:rsidP="00014CDC">
      <w:pPr>
        <w:spacing w:line="360" w:lineRule="auto"/>
        <w:rPr>
          <w:rStyle w:val="pagetitle"/>
          <w:lang w:val="de-DE"/>
        </w:rPr>
      </w:pPr>
    </w:p>
    <w:p w14:paraId="684E9F46" w14:textId="1B2C4D9D" w:rsidR="005137A4" w:rsidRDefault="00C92078" w:rsidP="006B601F">
      <w:pPr>
        <w:spacing w:line="360" w:lineRule="auto"/>
        <w:rPr>
          <w:rStyle w:val="pagetitle"/>
          <w:lang w:val="de-DE"/>
        </w:rPr>
      </w:pPr>
      <w:r w:rsidRPr="00C92078">
        <w:rPr>
          <w:rStyle w:val="pagetitle"/>
          <w:lang w:val="de-DE"/>
        </w:rPr>
        <w:t>„Sicher nur mit Abstand dahinter!“</w:t>
      </w:r>
      <w:r w:rsidR="005641A3">
        <w:rPr>
          <w:rStyle w:val="pagetitle"/>
          <w:lang w:val="de-DE"/>
        </w:rPr>
        <w:t xml:space="preserve"> oder </w:t>
      </w:r>
      <w:r w:rsidR="005641A3" w:rsidRPr="005641A3">
        <w:rPr>
          <w:rStyle w:val="pagetitle"/>
          <w:lang w:val="de-DE"/>
        </w:rPr>
        <w:t xml:space="preserve">„Lass mich vorbei. Ich </w:t>
      </w:r>
      <w:proofErr w:type="spellStart"/>
      <w:r w:rsidR="005641A3" w:rsidRPr="005641A3">
        <w:rPr>
          <w:rStyle w:val="pagetitle"/>
          <w:lang w:val="de-DE"/>
        </w:rPr>
        <w:t>seh</w:t>
      </w:r>
      <w:proofErr w:type="spellEnd"/>
      <w:r w:rsidR="005641A3" w:rsidRPr="005641A3">
        <w:rPr>
          <w:rStyle w:val="pagetitle"/>
          <w:lang w:val="de-DE"/>
        </w:rPr>
        <w:t>' dich nicht!“</w:t>
      </w:r>
      <w:r w:rsidR="005641A3">
        <w:rPr>
          <w:rStyle w:val="pagetitle"/>
          <w:lang w:val="de-DE"/>
        </w:rPr>
        <w:t xml:space="preserve">: </w:t>
      </w:r>
      <w:r w:rsidR="00A1752E">
        <w:rPr>
          <w:rStyle w:val="pagetitle"/>
          <w:lang w:val="de-DE"/>
        </w:rPr>
        <w:t xml:space="preserve">So lauten die </w:t>
      </w:r>
      <w:r w:rsidR="00740C49">
        <w:rPr>
          <w:rStyle w:val="pagetitle"/>
          <w:lang w:val="de-DE"/>
        </w:rPr>
        <w:t>Aufkleber-</w:t>
      </w:r>
      <w:r w:rsidR="00A1752E">
        <w:rPr>
          <w:rStyle w:val="pagetitle"/>
          <w:lang w:val="de-DE"/>
        </w:rPr>
        <w:t xml:space="preserve">Botschaften, die </w:t>
      </w:r>
      <w:r>
        <w:rPr>
          <w:rStyle w:val="pagetitle"/>
          <w:lang w:val="de-DE"/>
        </w:rPr>
        <w:t xml:space="preserve">Fahrradfahrer auf die Gefahr </w:t>
      </w:r>
      <w:r w:rsidR="00A1752E" w:rsidRPr="00A1752E">
        <w:rPr>
          <w:rStyle w:val="pagetitle"/>
          <w:lang w:val="de-DE"/>
        </w:rPr>
        <w:t xml:space="preserve">vor rechts abbiegenden Fahrzeugen </w:t>
      </w:r>
      <w:r>
        <w:rPr>
          <w:rStyle w:val="pagetitle"/>
          <w:lang w:val="de-DE"/>
        </w:rPr>
        <w:t>aufmerksam</w:t>
      </w:r>
      <w:r w:rsidR="00781CE1">
        <w:rPr>
          <w:rStyle w:val="pagetitle"/>
          <w:lang w:val="de-DE"/>
        </w:rPr>
        <w:t xml:space="preserve"> </w:t>
      </w:r>
      <w:r w:rsidR="008718BE">
        <w:rPr>
          <w:rStyle w:val="pagetitle"/>
          <w:lang w:val="de-DE"/>
        </w:rPr>
        <w:t xml:space="preserve">machen </w:t>
      </w:r>
      <w:r w:rsidR="00A1752E">
        <w:rPr>
          <w:rStyle w:val="pagetitle"/>
          <w:lang w:val="de-DE"/>
        </w:rPr>
        <w:t>sollen. „</w:t>
      </w:r>
      <w:r w:rsidR="007763DF">
        <w:rPr>
          <w:rStyle w:val="pagetitle"/>
          <w:lang w:val="de-DE"/>
        </w:rPr>
        <w:t>Wir möchten</w:t>
      </w:r>
      <w:r w:rsidR="00A1752E" w:rsidRPr="00A1752E">
        <w:rPr>
          <w:rStyle w:val="pagetitle"/>
          <w:lang w:val="de-DE"/>
        </w:rPr>
        <w:t xml:space="preserve"> möglichst </w:t>
      </w:r>
      <w:r w:rsidR="00A1752E">
        <w:rPr>
          <w:rStyle w:val="pagetitle"/>
          <w:lang w:val="de-DE"/>
        </w:rPr>
        <w:t>viele</w:t>
      </w:r>
      <w:r w:rsidR="00A1752E" w:rsidRPr="00A1752E">
        <w:rPr>
          <w:rStyle w:val="pagetitle"/>
          <w:lang w:val="de-DE"/>
        </w:rPr>
        <w:t xml:space="preserve"> vor dem </w:t>
      </w:r>
      <w:proofErr w:type="spellStart"/>
      <w:r w:rsidR="00A1752E" w:rsidRPr="00A1752E">
        <w:rPr>
          <w:rStyle w:val="pagetitle"/>
          <w:lang w:val="de-DE"/>
        </w:rPr>
        <w:t>Toten</w:t>
      </w:r>
      <w:proofErr w:type="spellEnd"/>
      <w:r w:rsidR="00A1752E" w:rsidRPr="00A1752E">
        <w:rPr>
          <w:rStyle w:val="pagetitle"/>
          <w:lang w:val="de-DE"/>
        </w:rPr>
        <w:t xml:space="preserve"> Winkel schützen</w:t>
      </w:r>
      <w:r w:rsidR="007763DF">
        <w:rPr>
          <w:rStyle w:val="pagetitle"/>
          <w:lang w:val="de-DE"/>
        </w:rPr>
        <w:t xml:space="preserve">. Deshalb warnen wir </w:t>
      </w:r>
      <w:r w:rsidR="00A1752E" w:rsidRPr="00A1752E">
        <w:rPr>
          <w:rStyle w:val="pagetitle"/>
          <w:lang w:val="de-DE"/>
        </w:rPr>
        <w:t>in der konkreten Verkehrssituation</w:t>
      </w:r>
      <w:r w:rsidR="005137A4">
        <w:rPr>
          <w:rStyle w:val="pagetitle"/>
          <w:lang w:val="de-DE"/>
        </w:rPr>
        <w:t>. D</w:t>
      </w:r>
      <w:r w:rsidR="00A1752E">
        <w:rPr>
          <w:rStyle w:val="pagetitle"/>
          <w:lang w:val="de-DE"/>
        </w:rPr>
        <w:t>ort, wo die schwachen Verkehrsteilnehmer es sehen</w:t>
      </w:r>
      <w:r w:rsidR="00F5040D">
        <w:rPr>
          <w:rStyle w:val="pagetitle"/>
          <w:lang w:val="de-DE"/>
        </w:rPr>
        <w:t xml:space="preserve">, </w:t>
      </w:r>
      <w:r w:rsidR="007763DF">
        <w:rPr>
          <w:rStyle w:val="pagetitle"/>
          <w:lang w:val="de-DE"/>
        </w:rPr>
        <w:t>nämlich</w:t>
      </w:r>
      <w:r w:rsidR="00F5040D">
        <w:rPr>
          <w:rStyle w:val="pagetitle"/>
          <w:lang w:val="de-DE"/>
        </w:rPr>
        <w:t xml:space="preserve"> </w:t>
      </w:r>
      <w:r w:rsidR="00A1752E">
        <w:rPr>
          <w:rStyle w:val="pagetitle"/>
          <w:lang w:val="de-DE"/>
        </w:rPr>
        <w:t>hinten und an der Seite von Bussen und L</w:t>
      </w:r>
      <w:r w:rsidR="005137A4">
        <w:rPr>
          <w:rStyle w:val="pagetitle"/>
          <w:lang w:val="de-DE"/>
        </w:rPr>
        <w:t>kw</w:t>
      </w:r>
      <w:r w:rsidR="00A1752E">
        <w:rPr>
          <w:rStyle w:val="pagetitle"/>
          <w:lang w:val="de-DE"/>
        </w:rPr>
        <w:t>s“, erklärt</w:t>
      </w:r>
      <w:r w:rsidR="00B177B6">
        <w:rPr>
          <w:rStyle w:val="pagetitle"/>
          <w:lang w:val="de-DE"/>
        </w:rPr>
        <w:t xml:space="preserve"> </w:t>
      </w:r>
      <w:r w:rsidR="001B28B3" w:rsidRPr="001B28B3">
        <w:rPr>
          <w:rStyle w:val="pagetitle"/>
          <w:lang w:val="de-DE"/>
        </w:rPr>
        <w:t xml:space="preserve">Burkhard </w:t>
      </w:r>
      <w:proofErr w:type="spellStart"/>
      <w:r w:rsidR="001B28B3" w:rsidRPr="001B28B3">
        <w:rPr>
          <w:rStyle w:val="pagetitle"/>
          <w:lang w:val="de-DE"/>
        </w:rPr>
        <w:t>Nipper</w:t>
      </w:r>
      <w:proofErr w:type="spellEnd"/>
      <w:r w:rsidR="001B28B3" w:rsidRPr="001B28B3">
        <w:rPr>
          <w:rStyle w:val="pagetitle"/>
          <w:lang w:val="de-DE"/>
        </w:rPr>
        <w:t>, Geschäftsführender Direktor der Landesverkehrswacht NRW.</w:t>
      </w:r>
      <w:r w:rsidR="001B28B3">
        <w:rPr>
          <w:rStyle w:val="pagetitle"/>
          <w:lang w:val="de-DE"/>
        </w:rPr>
        <w:t xml:space="preserve"> </w:t>
      </w:r>
      <w:r w:rsidR="00740C49">
        <w:rPr>
          <w:rStyle w:val="pagetitle"/>
          <w:lang w:val="de-DE"/>
        </w:rPr>
        <w:t>G</w:t>
      </w:r>
      <w:r w:rsidR="00A1752E">
        <w:rPr>
          <w:rStyle w:val="pagetitle"/>
          <w:lang w:val="de-DE"/>
        </w:rPr>
        <w:t xml:space="preserve">erade bei großen Fahrzeugen ist hier die Sicht </w:t>
      </w:r>
      <w:r w:rsidR="007763DF">
        <w:rPr>
          <w:rStyle w:val="pagetitle"/>
          <w:lang w:val="de-DE"/>
        </w:rPr>
        <w:t xml:space="preserve">der Fahrer </w:t>
      </w:r>
      <w:r w:rsidR="00A1752E">
        <w:rPr>
          <w:rStyle w:val="pagetitle"/>
          <w:lang w:val="de-DE"/>
        </w:rPr>
        <w:t xml:space="preserve">stark eingeschränkt. </w:t>
      </w:r>
      <w:r w:rsidR="00781CE1" w:rsidRPr="00781CE1">
        <w:rPr>
          <w:rStyle w:val="pagetitle"/>
          <w:lang w:val="de-DE"/>
        </w:rPr>
        <w:t xml:space="preserve">3M </w:t>
      </w:r>
      <w:r w:rsidR="00781CE1">
        <w:rPr>
          <w:rStyle w:val="pagetitle"/>
          <w:lang w:val="de-DE"/>
        </w:rPr>
        <w:t xml:space="preserve">unterstützt </w:t>
      </w:r>
      <w:r w:rsidR="00781CE1" w:rsidRPr="00781CE1">
        <w:rPr>
          <w:rStyle w:val="pagetitle"/>
          <w:lang w:val="de-DE"/>
        </w:rPr>
        <w:t xml:space="preserve">die Aktion </w:t>
      </w:r>
      <w:r w:rsidR="00740C49">
        <w:rPr>
          <w:rStyle w:val="pagetitle"/>
          <w:lang w:val="de-DE"/>
        </w:rPr>
        <w:t xml:space="preserve">„Vorsicht Toter Winkel!“ </w:t>
      </w:r>
      <w:r w:rsidR="00781CE1" w:rsidRPr="00781CE1">
        <w:rPr>
          <w:rStyle w:val="pagetitle"/>
          <w:lang w:val="de-DE"/>
        </w:rPr>
        <w:t>von Beginn an</w:t>
      </w:r>
      <w:r w:rsidR="00A1752E">
        <w:rPr>
          <w:rStyle w:val="pagetitle"/>
          <w:lang w:val="de-DE"/>
        </w:rPr>
        <w:t xml:space="preserve"> und </w:t>
      </w:r>
      <w:r w:rsidR="00740C49">
        <w:rPr>
          <w:rStyle w:val="pagetitle"/>
          <w:lang w:val="de-DE"/>
        </w:rPr>
        <w:t>stellt</w:t>
      </w:r>
      <w:r w:rsidR="00F5040D">
        <w:rPr>
          <w:rStyle w:val="pagetitle"/>
          <w:lang w:val="de-DE"/>
        </w:rPr>
        <w:t xml:space="preserve"> </w:t>
      </w:r>
      <w:r w:rsidR="00740C49">
        <w:rPr>
          <w:rStyle w:val="pagetitle"/>
          <w:lang w:val="de-DE"/>
        </w:rPr>
        <w:t xml:space="preserve">der LVW </w:t>
      </w:r>
      <w:r w:rsidR="00A1752E">
        <w:rPr>
          <w:rStyle w:val="pagetitle"/>
          <w:lang w:val="de-DE"/>
        </w:rPr>
        <w:t xml:space="preserve">mit der </w:t>
      </w:r>
      <w:r w:rsidR="00A1752E" w:rsidRPr="00A1752E">
        <w:rPr>
          <w:rStyle w:val="pagetitle"/>
          <w:lang w:val="de-DE"/>
        </w:rPr>
        <w:t>3M</w:t>
      </w:r>
      <w:r w:rsidR="00A1752E">
        <w:rPr>
          <w:rStyle w:val="pagetitle"/>
          <w:lang w:val="de-DE"/>
        </w:rPr>
        <w:t xml:space="preserve"> </w:t>
      </w:r>
      <w:proofErr w:type="spellStart"/>
      <w:r w:rsidR="00A1752E" w:rsidRPr="00A1752E">
        <w:rPr>
          <w:rStyle w:val="pagetitle"/>
          <w:lang w:val="de-DE"/>
        </w:rPr>
        <w:t>Controlta</w:t>
      </w:r>
      <w:r w:rsidR="00A1752E">
        <w:rPr>
          <w:rStyle w:val="pagetitle"/>
          <w:lang w:val="de-DE"/>
        </w:rPr>
        <w:t>c</w:t>
      </w:r>
      <w:proofErr w:type="spellEnd"/>
      <w:r w:rsidR="00A1752E" w:rsidRPr="00A1752E">
        <w:rPr>
          <w:rStyle w:val="pagetitle"/>
          <w:lang w:val="de-DE"/>
        </w:rPr>
        <w:t xml:space="preserve"> Druckfolie IJ160</w:t>
      </w:r>
      <w:r w:rsidR="00A1752E">
        <w:rPr>
          <w:rStyle w:val="pagetitle"/>
          <w:lang w:val="de-DE"/>
        </w:rPr>
        <w:t xml:space="preserve"> eine</w:t>
      </w:r>
      <w:r w:rsidR="00781CE1">
        <w:rPr>
          <w:rStyle w:val="pagetitle"/>
          <w:lang w:val="de-DE"/>
        </w:rPr>
        <w:t xml:space="preserve"> sehr hochwertige Folie </w:t>
      </w:r>
      <w:r w:rsidR="00A1752E">
        <w:rPr>
          <w:rStyle w:val="pagetitle"/>
          <w:lang w:val="de-DE"/>
        </w:rPr>
        <w:t>für die Aufkleber</w:t>
      </w:r>
      <w:r w:rsidR="00740C49">
        <w:rPr>
          <w:rStyle w:val="pagetitle"/>
          <w:lang w:val="de-DE"/>
        </w:rPr>
        <w:t xml:space="preserve"> bereit</w:t>
      </w:r>
      <w:r w:rsidR="00781CE1" w:rsidRPr="00781CE1">
        <w:rPr>
          <w:rStyle w:val="pagetitle"/>
          <w:lang w:val="de-DE"/>
        </w:rPr>
        <w:t xml:space="preserve">. </w:t>
      </w:r>
    </w:p>
    <w:p w14:paraId="2B41328C" w14:textId="77777777" w:rsidR="005137A4" w:rsidRDefault="005137A4" w:rsidP="006B601F">
      <w:pPr>
        <w:spacing w:line="360" w:lineRule="auto"/>
        <w:rPr>
          <w:rStyle w:val="pagetitle"/>
          <w:lang w:val="de-DE"/>
        </w:rPr>
      </w:pPr>
    </w:p>
    <w:p w14:paraId="7F3CF0D5" w14:textId="77777777" w:rsidR="005137A4" w:rsidRPr="005137A4" w:rsidRDefault="005137A4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3M </w:t>
      </w:r>
      <w:r w:rsidRPr="005137A4">
        <w:rPr>
          <w:rStyle w:val="pagetitle"/>
          <w:b/>
          <w:lang w:val="de-DE"/>
        </w:rPr>
        <w:t xml:space="preserve">Folie </w:t>
      </w:r>
      <w:r>
        <w:rPr>
          <w:rStyle w:val="pagetitle"/>
          <w:b/>
          <w:lang w:val="de-DE"/>
        </w:rPr>
        <w:t>ermöglicht</w:t>
      </w:r>
      <w:r w:rsidRPr="005137A4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>perfektes</w:t>
      </w:r>
      <w:r w:rsidRPr="005137A4">
        <w:rPr>
          <w:rStyle w:val="pagetitle"/>
          <w:b/>
          <w:lang w:val="de-DE"/>
        </w:rPr>
        <w:t xml:space="preserve"> Positionieren der Aufkleber</w:t>
      </w:r>
    </w:p>
    <w:p w14:paraId="5FF0229F" w14:textId="028C826A" w:rsidR="007763DF" w:rsidRDefault="00781CE1" w:rsidP="006B601F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lastRenderedPageBreak/>
        <w:t>„</w:t>
      </w:r>
      <w:r w:rsidR="003E4D21">
        <w:rPr>
          <w:rStyle w:val="pagetitle"/>
          <w:lang w:val="de-DE"/>
        </w:rPr>
        <w:t>M</w:t>
      </w:r>
      <w:r w:rsidR="008718BE">
        <w:rPr>
          <w:rStyle w:val="pagetitle"/>
          <w:lang w:val="de-DE"/>
        </w:rPr>
        <w:t xml:space="preserve">it </w:t>
      </w:r>
      <w:r w:rsidR="003E4D21">
        <w:rPr>
          <w:rStyle w:val="pagetitle"/>
          <w:lang w:val="de-DE"/>
        </w:rPr>
        <w:t xml:space="preserve">3M haben wir einen Partner gefunden, der </w:t>
      </w:r>
      <w:r w:rsidR="00F860EC">
        <w:rPr>
          <w:rStyle w:val="pagetitle"/>
          <w:lang w:val="de-DE"/>
        </w:rPr>
        <w:t xml:space="preserve">uns nicht nur die </w:t>
      </w:r>
      <w:r w:rsidR="007763DF">
        <w:rPr>
          <w:rStyle w:val="pagetitle"/>
          <w:lang w:val="de-DE"/>
        </w:rPr>
        <w:t>D</w:t>
      </w:r>
      <w:r w:rsidR="00740C49">
        <w:rPr>
          <w:rStyle w:val="pagetitle"/>
          <w:lang w:val="de-DE"/>
        </w:rPr>
        <w:t>ru</w:t>
      </w:r>
      <w:r w:rsidR="007763DF">
        <w:rPr>
          <w:rStyle w:val="pagetitle"/>
          <w:lang w:val="de-DE"/>
        </w:rPr>
        <w:t>ckf</w:t>
      </w:r>
      <w:r w:rsidR="00F860EC">
        <w:rPr>
          <w:rStyle w:val="pagetitle"/>
          <w:lang w:val="de-DE"/>
        </w:rPr>
        <w:t xml:space="preserve">olie </w:t>
      </w:r>
      <w:r w:rsidR="00F5040D">
        <w:rPr>
          <w:rStyle w:val="pagetitle"/>
          <w:lang w:val="de-DE"/>
        </w:rPr>
        <w:t>kostenlos zur Verfügung stellt</w:t>
      </w:r>
      <w:r w:rsidR="003E4D21">
        <w:rPr>
          <w:rStyle w:val="pagetitle"/>
          <w:lang w:val="de-DE"/>
        </w:rPr>
        <w:t xml:space="preserve">, sondern uns auch bei der Materialwahl professionell berät. </w:t>
      </w:r>
      <w:r w:rsidR="00740C49">
        <w:rPr>
          <w:rStyle w:val="pagetitle"/>
          <w:lang w:val="de-DE"/>
        </w:rPr>
        <w:t>Auf diese Weise</w:t>
      </w:r>
      <w:r w:rsidR="00DF49CA">
        <w:rPr>
          <w:rStyle w:val="pagetitle"/>
          <w:lang w:val="de-DE"/>
        </w:rPr>
        <w:t xml:space="preserve"> </w:t>
      </w:r>
      <w:r w:rsidR="00F860EC">
        <w:rPr>
          <w:rStyle w:val="pagetitle"/>
          <w:lang w:val="de-DE"/>
        </w:rPr>
        <w:t xml:space="preserve">ist </w:t>
      </w:r>
      <w:r w:rsidR="005137A4">
        <w:rPr>
          <w:rStyle w:val="pagetitle"/>
          <w:lang w:val="de-DE"/>
        </w:rPr>
        <w:t xml:space="preserve">zum Beispiel </w:t>
      </w:r>
      <w:r w:rsidR="00F860EC">
        <w:rPr>
          <w:rStyle w:val="pagetitle"/>
          <w:lang w:val="de-DE"/>
        </w:rPr>
        <w:t>sichergestellt</w:t>
      </w:r>
      <w:r w:rsidR="003E4D21">
        <w:rPr>
          <w:rStyle w:val="pagetitle"/>
          <w:lang w:val="de-DE"/>
        </w:rPr>
        <w:t xml:space="preserve">, dass die Aufkleber </w:t>
      </w:r>
      <w:r w:rsidR="00740C49">
        <w:rPr>
          <w:rStyle w:val="pagetitle"/>
          <w:lang w:val="de-DE"/>
        </w:rPr>
        <w:t>ganz leicht optimal</w:t>
      </w:r>
      <w:r w:rsidR="005137A4">
        <w:rPr>
          <w:rStyle w:val="pagetitle"/>
          <w:lang w:val="de-DE"/>
        </w:rPr>
        <w:t xml:space="preserve"> </w:t>
      </w:r>
      <w:r w:rsidR="00F860EC">
        <w:rPr>
          <w:rStyle w:val="pagetitle"/>
          <w:lang w:val="de-DE"/>
        </w:rPr>
        <w:t>positioniert werden können</w:t>
      </w:r>
      <w:r w:rsidR="003E4D21">
        <w:rPr>
          <w:rStyle w:val="pagetitle"/>
          <w:lang w:val="de-DE"/>
        </w:rPr>
        <w:t>“, erklärt</w:t>
      </w:r>
      <w:r w:rsidR="001B28B3">
        <w:rPr>
          <w:rStyle w:val="pagetitle"/>
          <w:lang w:val="de-DE"/>
        </w:rPr>
        <w:t xml:space="preserve"> </w:t>
      </w:r>
      <w:proofErr w:type="spellStart"/>
      <w:r w:rsidR="001B28B3" w:rsidRPr="001B28B3">
        <w:rPr>
          <w:rStyle w:val="pagetitle"/>
          <w:lang w:val="de-DE"/>
        </w:rPr>
        <w:t>Nipper</w:t>
      </w:r>
      <w:proofErr w:type="spellEnd"/>
      <w:r w:rsidR="00F5040D">
        <w:rPr>
          <w:rStyle w:val="pagetitle"/>
          <w:lang w:val="de-DE"/>
        </w:rPr>
        <w:t>.</w:t>
      </w:r>
      <w:r w:rsidR="00F860EC">
        <w:rPr>
          <w:rStyle w:val="pagetitle"/>
          <w:lang w:val="de-DE"/>
        </w:rPr>
        <w:t xml:space="preserve"> Die</w:t>
      </w:r>
      <w:r w:rsidR="003E4D21">
        <w:rPr>
          <w:rStyle w:val="pagetitle"/>
          <w:lang w:val="de-DE"/>
        </w:rPr>
        <w:t xml:space="preserve"> </w:t>
      </w:r>
      <w:r w:rsidR="00F5040D">
        <w:rPr>
          <w:rStyle w:val="pagetitle"/>
          <w:lang w:val="de-DE"/>
        </w:rPr>
        <w:t>Folie der Wahl</w:t>
      </w:r>
      <w:r w:rsidR="007763DF">
        <w:rPr>
          <w:rStyle w:val="pagetitle"/>
          <w:lang w:val="de-DE"/>
        </w:rPr>
        <w:t xml:space="preserve">, die </w:t>
      </w:r>
      <w:r w:rsidR="007763DF" w:rsidRPr="00A1752E">
        <w:rPr>
          <w:rStyle w:val="pagetitle"/>
          <w:lang w:val="de-DE"/>
        </w:rPr>
        <w:t>3M</w:t>
      </w:r>
      <w:r w:rsidR="007763DF">
        <w:rPr>
          <w:rStyle w:val="pagetitle"/>
          <w:lang w:val="de-DE"/>
        </w:rPr>
        <w:t xml:space="preserve"> </w:t>
      </w:r>
      <w:proofErr w:type="spellStart"/>
      <w:r w:rsidR="007763DF" w:rsidRPr="00A1752E">
        <w:rPr>
          <w:rStyle w:val="pagetitle"/>
          <w:lang w:val="de-DE"/>
        </w:rPr>
        <w:t>Controlta</w:t>
      </w:r>
      <w:r w:rsidR="007763DF">
        <w:rPr>
          <w:rStyle w:val="pagetitle"/>
          <w:lang w:val="de-DE"/>
        </w:rPr>
        <w:t>c</w:t>
      </w:r>
      <w:proofErr w:type="spellEnd"/>
      <w:r w:rsidR="007763DF" w:rsidRPr="00A1752E">
        <w:rPr>
          <w:rStyle w:val="pagetitle"/>
          <w:lang w:val="de-DE"/>
        </w:rPr>
        <w:t xml:space="preserve"> Druckfolie IJ160</w:t>
      </w:r>
      <w:r w:rsidR="007763DF">
        <w:rPr>
          <w:rStyle w:val="pagetitle"/>
          <w:lang w:val="de-DE"/>
        </w:rPr>
        <w:t>,</w:t>
      </w:r>
      <w:r w:rsidR="00F860EC">
        <w:rPr>
          <w:rStyle w:val="pagetitle"/>
          <w:lang w:val="de-DE"/>
        </w:rPr>
        <w:t xml:space="preserve"> ist eine </w:t>
      </w:r>
      <w:r w:rsidR="00F860EC" w:rsidRPr="00F860EC">
        <w:rPr>
          <w:rStyle w:val="pagetitle"/>
          <w:lang w:val="de-DE"/>
        </w:rPr>
        <w:t xml:space="preserve">vielseitig einsetzbare </w:t>
      </w:r>
      <w:r w:rsidR="00F5040D">
        <w:rPr>
          <w:rStyle w:val="pagetitle"/>
          <w:lang w:val="de-DE"/>
        </w:rPr>
        <w:t>Folie</w:t>
      </w:r>
      <w:r w:rsidR="00F860EC" w:rsidRPr="00F860EC">
        <w:rPr>
          <w:rStyle w:val="pagetitle"/>
          <w:lang w:val="de-DE"/>
        </w:rPr>
        <w:t xml:space="preserve"> für Schilder </w:t>
      </w:r>
      <w:r w:rsidR="007763DF">
        <w:rPr>
          <w:rStyle w:val="pagetitle"/>
          <w:lang w:val="de-DE"/>
        </w:rPr>
        <w:t>und</w:t>
      </w:r>
      <w:r w:rsidR="00F860EC" w:rsidRPr="00F860EC">
        <w:rPr>
          <w:rStyle w:val="pagetitle"/>
          <w:lang w:val="de-DE"/>
        </w:rPr>
        <w:t xml:space="preserve"> Fahrzeugbeschriftungen im Innen- und Außenbereich</w:t>
      </w:r>
      <w:r w:rsidR="00F860EC">
        <w:rPr>
          <w:rStyle w:val="pagetitle"/>
          <w:lang w:val="de-DE"/>
        </w:rPr>
        <w:t xml:space="preserve">. </w:t>
      </w:r>
      <w:r w:rsidR="007763DF">
        <w:rPr>
          <w:rStyle w:val="pagetitle"/>
          <w:lang w:val="de-DE"/>
        </w:rPr>
        <w:t>Das Besondere</w:t>
      </w:r>
      <w:r w:rsidR="0043656D">
        <w:rPr>
          <w:rStyle w:val="pagetitle"/>
          <w:lang w:val="de-DE"/>
        </w:rPr>
        <w:t xml:space="preserve"> ist </w:t>
      </w:r>
      <w:r w:rsidR="00740C49">
        <w:rPr>
          <w:rStyle w:val="pagetitle"/>
          <w:lang w:val="de-DE"/>
        </w:rPr>
        <w:t>d</w:t>
      </w:r>
      <w:r w:rsidR="00F5040D">
        <w:rPr>
          <w:rStyle w:val="pagetitle"/>
          <w:lang w:val="de-DE"/>
        </w:rPr>
        <w:t>ie</w:t>
      </w:r>
      <w:r w:rsidR="00F860EC">
        <w:rPr>
          <w:rStyle w:val="pagetitle"/>
          <w:lang w:val="de-DE"/>
        </w:rPr>
        <w:t xml:space="preserve"> patentierte</w:t>
      </w:r>
      <w:r w:rsidR="00F860EC" w:rsidRPr="00F860EC">
        <w:rPr>
          <w:rStyle w:val="pagetitle"/>
          <w:lang w:val="de-DE"/>
        </w:rPr>
        <w:t xml:space="preserve"> 3M </w:t>
      </w:r>
      <w:proofErr w:type="spellStart"/>
      <w:r w:rsidR="00F860EC" w:rsidRPr="00F860EC">
        <w:rPr>
          <w:rStyle w:val="pagetitle"/>
          <w:lang w:val="de-DE"/>
        </w:rPr>
        <w:t>Controltac</w:t>
      </w:r>
      <w:proofErr w:type="spellEnd"/>
      <w:r w:rsidR="00F860EC" w:rsidRPr="00F860EC">
        <w:rPr>
          <w:rStyle w:val="pagetitle"/>
          <w:lang w:val="de-DE"/>
        </w:rPr>
        <w:t>-Technologie</w:t>
      </w:r>
      <w:r w:rsidR="00740C49">
        <w:rPr>
          <w:rStyle w:val="pagetitle"/>
          <w:lang w:val="de-DE"/>
        </w:rPr>
        <w:t>. Sie</w:t>
      </w:r>
      <w:r w:rsidR="00F860EC" w:rsidRPr="00F860EC">
        <w:rPr>
          <w:rStyle w:val="pagetitle"/>
          <w:lang w:val="de-DE"/>
        </w:rPr>
        <w:t xml:space="preserve"> macht </w:t>
      </w:r>
      <w:r w:rsidR="007763DF">
        <w:rPr>
          <w:rStyle w:val="pagetitle"/>
          <w:lang w:val="de-DE"/>
        </w:rPr>
        <w:t>das</w:t>
      </w:r>
      <w:r w:rsidR="00F5040D">
        <w:rPr>
          <w:rStyle w:val="pagetitle"/>
          <w:lang w:val="de-DE"/>
        </w:rPr>
        <w:t xml:space="preserve"> </w:t>
      </w:r>
      <w:r w:rsidR="00F860EC">
        <w:rPr>
          <w:rStyle w:val="pagetitle"/>
          <w:lang w:val="de-DE"/>
        </w:rPr>
        <w:t>Positionieren</w:t>
      </w:r>
      <w:r w:rsidR="00F860EC" w:rsidRPr="00F860EC">
        <w:rPr>
          <w:rStyle w:val="pagetitle"/>
          <w:lang w:val="de-DE"/>
        </w:rPr>
        <w:t xml:space="preserve"> </w:t>
      </w:r>
      <w:r w:rsidR="005137A4">
        <w:rPr>
          <w:rStyle w:val="pagetitle"/>
          <w:lang w:val="de-DE"/>
        </w:rPr>
        <w:t xml:space="preserve">der </w:t>
      </w:r>
      <w:r w:rsidR="00663F4B">
        <w:rPr>
          <w:rStyle w:val="pagetitle"/>
          <w:lang w:val="de-DE"/>
        </w:rPr>
        <w:t>Druckf</w:t>
      </w:r>
      <w:r w:rsidR="005137A4">
        <w:rPr>
          <w:rStyle w:val="pagetitle"/>
          <w:lang w:val="de-DE"/>
        </w:rPr>
        <w:t xml:space="preserve">olie </w:t>
      </w:r>
      <w:r w:rsidR="00F860EC">
        <w:rPr>
          <w:rStyle w:val="pagetitle"/>
          <w:lang w:val="de-DE"/>
        </w:rPr>
        <w:t xml:space="preserve">besonders </w:t>
      </w:r>
      <w:r w:rsidR="00F860EC" w:rsidRPr="00F860EC">
        <w:rPr>
          <w:rStyle w:val="pagetitle"/>
          <w:lang w:val="de-DE"/>
        </w:rPr>
        <w:t xml:space="preserve">einfach. </w:t>
      </w:r>
      <w:r w:rsidR="00663F4B">
        <w:rPr>
          <w:lang w:val="de-DE"/>
        </w:rPr>
        <w:t>Denn e</w:t>
      </w:r>
      <w:r w:rsidR="00663F4B" w:rsidRPr="00577E40">
        <w:rPr>
          <w:lang w:val="de-DE"/>
        </w:rPr>
        <w:t xml:space="preserve">rst </w:t>
      </w:r>
      <w:r w:rsidR="00663F4B">
        <w:rPr>
          <w:lang w:val="de-DE"/>
        </w:rPr>
        <w:t>wenn mechanischer Druck ausgeübt wird, haftet die Folie fest auf dem Untergrund</w:t>
      </w:r>
      <w:r w:rsidR="00663F4B" w:rsidRPr="00577E40">
        <w:rPr>
          <w:bCs/>
          <w:lang w:val="de-DE"/>
        </w:rPr>
        <w:t>.</w:t>
      </w:r>
      <w:r w:rsidR="00663F4B">
        <w:rPr>
          <w:bCs/>
          <w:lang w:val="de-DE"/>
        </w:rPr>
        <w:t xml:space="preserve"> </w:t>
      </w:r>
      <w:r w:rsidR="00663F4B">
        <w:rPr>
          <w:rStyle w:val="pagetitle"/>
          <w:lang w:val="de-DE"/>
        </w:rPr>
        <w:t>Vorher kann sie</w:t>
      </w:r>
      <w:r w:rsidR="00F5040D">
        <w:rPr>
          <w:rStyle w:val="pagetitle"/>
          <w:lang w:val="de-DE"/>
        </w:rPr>
        <w:t xml:space="preserve"> so</w:t>
      </w:r>
      <w:r w:rsidR="00F860EC">
        <w:rPr>
          <w:lang w:val="de-DE"/>
        </w:rPr>
        <w:t xml:space="preserve"> lange </w:t>
      </w:r>
      <w:r w:rsidR="00F860EC">
        <w:rPr>
          <w:bCs/>
          <w:lang w:val="de-DE"/>
        </w:rPr>
        <w:t>verschoben</w:t>
      </w:r>
      <w:r w:rsidR="00F860EC">
        <w:rPr>
          <w:lang w:val="de-DE"/>
        </w:rPr>
        <w:t xml:space="preserve"> werden, bis </w:t>
      </w:r>
      <w:r w:rsidR="005137A4">
        <w:rPr>
          <w:lang w:val="de-DE"/>
        </w:rPr>
        <w:t>sie und somit der Aufkleber</w:t>
      </w:r>
      <w:r w:rsidR="00F860EC">
        <w:rPr>
          <w:lang w:val="de-DE"/>
        </w:rPr>
        <w:t xml:space="preserve"> </w:t>
      </w:r>
      <w:r w:rsidR="005137A4">
        <w:rPr>
          <w:lang w:val="de-DE"/>
        </w:rPr>
        <w:t>optimal</w:t>
      </w:r>
      <w:r w:rsidR="00F860EC">
        <w:rPr>
          <w:lang w:val="de-DE"/>
        </w:rPr>
        <w:t xml:space="preserve"> ausgerichtet </w:t>
      </w:r>
      <w:r w:rsidR="00740C49">
        <w:rPr>
          <w:lang w:val="de-DE"/>
        </w:rPr>
        <w:t>sind</w:t>
      </w:r>
      <w:r w:rsidR="00F860EC">
        <w:rPr>
          <w:lang w:val="de-DE"/>
        </w:rPr>
        <w:t xml:space="preserve">. </w:t>
      </w:r>
    </w:p>
    <w:p w14:paraId="1A6D28B9" w14:textId="77777777" w:rsidR="005137A4" w:rsidRDefault="005137A4" w:rsidP="006B601F">
      <w:pPr>
        <w:spacing w:line="360" w:lineRule="auto"/>
        <w:rPr>
          <w:rStyle w:val="pagetitle"/>
          <w:lang w:val="de-DE"/>
        </w:rPr>
      </w:pPr>
    </w:p>
    <w:p w14:paraId="68BFF774" w14:textId="75156F79" w:rsidR="007763DF" w:rsidRPr="007763DF" w:rsidRDefault="007763DF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Mehr</w:t>
      </w:r>
      <w:r w:rsidRPr="007763DF">
        <w:rPr>
          <w:rStyle w:val="pagetitle"/>
          <w:b/>
          <w:lang w:val="de-DE"/>
        </w:rPr>
        <w:t xml:space="preserve"> als </w:t>
      </w:r>
      <w:r w:rsidR="001B28B3">
        <w:rPr>
          <w:rStyle w:val="pagetitle"/>
          <w:b/>
          <w:lang w:val="de-DE"/>
        </w:rPr>
        <w:t>13</w:t>
      </w:r>
      <w:r w:rsidRPr="007763DF">
        <w:rPr>
          <w:rStyle w:val="pagetitle"/>
          <w:b/>
          <w:lang w:val="de-DE"/>
        </w:rPr>
        <w:t>.</w:t>
      </w:r>
      <w:r w:rsidR="001B28B3">
        <w:rPr>
          <w:rStyle w:val="pagetitle"/>
          <w:b/>
          <w:lang w:val="de-DE"/>
        </w:rPr>
        <w:t>0</w:t>
      </w:r>
      <w:r w:rsidRPr="007763DF">
        <w:rPr>
          <w:rStyle w:val="pagetitle"/>
          <w:b/>
          <w:lang w:val="de-DE"/>
        </w:rPr>
        <w:t>00 Aufkleber verklebt</w:t>
      </w:r>
    </w:p>
    <w:p w14:paraId="27850A76" w14:textId="6F65EC8B" w:rsidR="00DF49CA" w:rsidRDefault="007763DF" w:rsidP="006B601F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t xml:space="preserve">Bis </w:t>
      </w:r>
      <w:r w:rsidR="001B28B3">
        <w:rPr>
          <w:rStyle w:val="pagetitle"/>
          <w:lang w:val="de-DE"/>
        </w:rPr>
        <w:t>heute</w:t>
      </w:r>
      <w:r w:rsidR="00B177B6">
        <w:rPr>
          <w:rStyle w:val="pagetitle"/>
          <w:lang w:val="de-DE"/>
        </w:rPr>
        <w:t xml:space="preserve"> wurden </w:t>
      </w:r>
      <w:r>
        <w:rPr>
          <w:rStyle w:val="pagetitle"/>
          <w:lang w:val="de-DE"/>
        </w:rPr>
        <w:t xml:space="preserve">bereits </w:t>
      </w:r>
      <w:r w:rsidR="00B177B6">
        <w:rPr>
          <w:rStyle w:val="pagetitle"/>
          <w:lang w:val="de-DE"/>
        </w:rPr>
        <w:t>m</w:t>
      </w:r>
      <w:r w:rsidR="003E4D21">
        <w:rPr>
          <w:rStyle w:val="pagetitle"/>
          <w:lang w:val="de-DE"/>
        </w:rPr>
        <w:t xml:space="preserve">ehr </w:t>
      </w:r>
      <w:r w:rsidR="003E4D21" w:rsidRPr="003E4D21">
        <w:rPr>
          <w:rStyle w:val="pagetitle"/>
          <w:lang w:val="de-DE"/>
        </w:rPr>
        <w:t xml:space="preserve">als </w:t>
      </w:r>
      <w:r w:rsidR="001B28B3">
        <w:rPr>
          <w:rStyle w:val="pagetitle"/>
          <w:lang w:val="de-DE"/>
        </w:rPr>
        <w:t>13</w:t>
      </w:r>
      <w:r w:rsidR="003E4D21" w:rsidRPr="003E4D21">
        <w:rPr>
          <w:rStyle w:val="pagetitle"/>
          <w:lang w:val="de-DE"/>
        </w:rPr>
        <w:t>.</w:t>
      </w:r>
      <w:r w:rsidR="001B28B3">
        <w:rPr>
          <w:rStyle w:val="pagetitle"/>
          <w:lang w:val="de-DE"/>
        </w:rPr>
        <w:t>0</w:t>
      </w:r>
      <w:r w:rsidR="003E4D21" w:rsidRPr="003E4D21">
        <w:rPr>
          <w:rStyle w:val="pagetitle"/>
          <w:lang w:val="de-DE"/>
        </w:rPr>
        <w:t>00 Aufkleber verklebt</w:t>
      </w:r>
      <w:r w:rsidR="00DF49CA">
        <w:rPr>
          <w:rStyle w:val="pagetitle"/>
          <w:lang w:val="de-DE"/>
        </w:rPr>
        <w:t>. Auf vielen L</w:t>
      </w:r>
      <w:r w:rsidR="00740C49">
        <w:rPr>
          <w:rStyle w:val="pagetitle"/>
          <w:lang w:val="de-DE"/>
        </w:rPr>
        <w:t>kw</w:t>
      </w:r>
      <w:r w:rsidR="00DF49CA">
        <w:rPr>
          <w:rStyle w:val="pagetitle"/>
          <w:lang w:val="de-DE"/>
        </w:rPr>
        <w:t>s, aber auch auf Bussen des öffentlichen Nahverkehrs. „</w:t>
      </w:r>
      <w:r w:rsidR="00F5040D">
        <w:rPr>
          <w:rStyle w:val="pagetitle"/>
          <w:lang w:val="de-DE"/>
        </w:rPr>
        <w:t>Gerade der L</w:t>
      </w:r>
      <w:r w:rsidR="00740C49">
        <w:rPr>
          <w:rStyle w:val="pagetitle"/>
          <w:lang w:val="de-DE"/>
        </w:rPr>
        <w:t>kw</w:t>
      </w:r>
      <w:r w:rsidR="00F5040D">
        <w:rPr>
          <w:rStyle w:val="pagetitle"/>
          <w:lang w:val="de-DE"/>
        </w:rPr>
        <w:t xml:space="preserve">-Verkehr nimmt weiter zu. </w:t>
      </w:r>
      <w:r w:rsidR="001B28B3" w:rsidRPr="001B28B3">
        <w:rPr>
          <w:rStyle w:val="pagetitle"/>
          <w:lang w:val="de-DE"/>
        </w:rPr>
        <w:t>Es ist unsere verkehrspolitische Forderung, dass die mittlerweile verfügbaren Abbiegeassistenten bald europaweit in alle Lkw verpflichtend eingebaut werden müssen. Bis dahin sollen die Aufkleber helfen, Unfälle zu verhindern.</w:t>
      </w:r>
      <w:r w:rsidR="00DF49CA">
        <w:rPr>
          <w:rStyle w:val="pagetitle"/>
          <w:lang w:val="de-DE"/>
        </w:rPr>
        <w:t xml:space="preserve">“, </w:t>
      </w:r>
      <w:r w:rsidR="005137A4">
        <w:rPr>
          <w:rStyle w:val="pagetitle"/>
          <w:lang w:val="de-DE"/>
        </w:rPr>
        <w:t>sagt</w:t>
      </w:r>
      <w:r w:rsidR="00F5040D">
        <w:rPr>
          <w:rStyle w:val="pagetitle"/>
          <w:lang w:val="de-DE"/>
        </w:rPr>
        <w:t xml:space="preserve"> </w:t>
      </w:r>
      <w:r w:rsidR="001B28B3" w:rsidRPr="001B28B3">
        <w:rPr>
          <w:rStyle w:val="pagetitle"/>
          <w:lang w:val="de-DE"/>
        </w:rPr>
        <w:t xml:space="preserve">Burkhard </w:t>
      </w:r>
      <w:proofErr w:type="spellStart"/>
      <w:r w:rsidR="001B28B3" w:rsidRPr="001B28B3">
        <w:rPr>
          <w:rStyle w:val="pagetitle"/>
          <w:lang w:val="de-DE"/>
        </w:rPr>
        <w:t>Nipper</w:t>
      </w:r>
      <w:proofErr w:type="spellEnd"/>
      <w:r w:rsidR="00DF49CA" w:rsidRPr="00DF49CA">
        <w:rPr>
          <w:rStyle w:val="pagetitle"/>
          <w:lang w:val="de-DE"/>
        </w:rPr>
        <w:t xml:space="preserve">. </w:t>
      </w:r>
    </w:p>
    <w:p w14:paraId="35EF2B3B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481B8F42" w14:textId="1811FBF3" w:rsidR="00E478B9" w:rsidRDefault="00E77EEA" w:rsidP="00E478B9">
      <w:pPr>
        <w:rPr>
          <w:color w:val="auto"/>
          <w:sz w:val="22"/>
          <w:lang w:val="de-DE"/>
        </w:rPr>
      </w:pPr>
      <w:r w:rsidRPr="00E77EEA">
        <w:rPr>
          <w:rStyle w:val="pagetitle"/>
          <w:lang w:val="de-DE"/>
        </w:rPr>
        <w:t>Mehr zu 3M Verkehrssicherheits-Produkten</w:t>
      </w:r>
      <w:r w:rsidR="00294EAE" w:rsidRPr="00294EAE">
        <w:rPr>
          <w:rStyle w:val="pagetitle"/>
          <w:lang w:val="de-DE"/>
        </w:rPr>
        <w:t xml:space="preserve"> unter </w:t>
      </w:r>
      <w:hyperlink r:id="rId9" w:history="1">
        <w:r w:rsidR="00E478B9" w:rsidRPr="00E478B9">
          <w:rPr>
            <w:rStyle w:val="Hyperlink"/>
            <w:lang w:val="de-DE"/>
          </w:rPr>
          <w:t>www.3m.de/verkehrssicherheit</w:t>
        </w:r>
      </w:hyperlink>
    </w:p>
    <w:p w14:paraId="2B1C9B39" w14:textId="77777777" w:rsidR="00294EAE" w:rsidRPr="001B28B3" w:rsidRDefault="00294EAE" w:rsidP="006B601F">
      <w:pPr>
        <w:spacing w:line="360" w:lineRule="auto"/>
        <w:rPr>
          <w:rStyle w:val="pagetitle"/>
          <w:lang w:val="de-DE"/>
        </w:rPr>
      </w:pPr>
    </w:p>
    <w:p w14:paraId="037BAA8F" w14:textId="45DEAD0D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CF7FD0">
        <w:rPr>
          <w:lang w:val="de-DE"/>
        </w:rPr>
        <w:t>15</w:t>
      </w:r>
      <w:bookmarkStart w:id="1" w:name="_GoBack"/>
      <w:bookmarkEnd w:id="1"/>
      <w:r w:rsidR="0043656D">
        <w:rPr>
          <w:lang w:val="de-DE"/>
        </w:rPr>
        <w:t>. November</w:t>
      </w:r>
      <w:r w:rsidRPr="007301D1">
        <w:rPr>
          <w:lang w:val="de-DE"/>
        </w:rPr>
        <w:t xml:space="preserve"> 201</w:t>
      </w:r>
      <w:r w:rsidR="00D94B34">
        <w:rPr>
          <w:lang w:val="de-DE"/>
        </w:rPr>
        <w:t>8</w:t>
      </w:r>
    </w:p>
    <w:p w14:paraId="3A4AE30D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65F53EEA" w14:textId="24671572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3656D">
        <w:t>2.</w:t>
      </w:r>
      <w:r w:rsidR="00663F4B">
        <w:t>565</w:t>
      </w:r>
    </w:p>
    <w:p w14:paraId="0C7B850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79AA43B6" w14:textId="77777777" w:rsidR="00D203A7" w:rsidRPr="007301D1" w:rsidRDefault="00D203A7" w:rsidP="00E10163">
      <w:pPr>
        <w:rPr>
          <w:rStyle w:val="pagetitle"/>
          <w:lang w:val="de-DE"/>
        </w:rPr>
      </w:pPr>
    </w:p>
    <w:p w14:paraId="13F4A0D8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2ACB3E89" w14:textId="1DD5FA90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</w:t>
      </w:r>
      <w:r w:rsidRPr="009B1B30">
        <w:rPr>
          <w:rStyle w:val="pagetitle"/>
          <w:bCs/>
          <w:lang w:val="de-DE"/>
        </w:rPr>
        <w:lastRenderedPageBreak/>
        <w:t xml:space="preserve">verschiedene Produkte für fast jeden Lebensbereich. 3M hält über 25.000 Patente und macht rund ein Drittel seines Umsatzes mit Produkten, die weniger als fünf Jahre auf dem Markt sind. </w:t>
      </w:r>
    </w:p>
    <w:p w14:paraId="522ACCDC" w14:textId="234429ED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F01EB83" w14:textId="1EE76F6E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43656D">
        <w:rPr>
          <w:b w:val="0"/>
          <w:bCs w:val="0"/>
          <w:i/>
          <w:iCs/>
          <w:color w:val="000000"/>
          <w:lang w:val="de-DE"/>
        </w:rPr>
        <w:t>Controltac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17B4E765" w14:textId="692975E0" w:rsidR="00E10163" w:rsidRPr="007301D1" w:rsidRDefault="00E10163" w:rsidP="00E10163">
      <w:pPr>
        <w:rPr>
          <w:lang w:val="de-DE"/>
        </w:rPr>
      </w:pPr>
    </w:p>
    <w:p w14:paraId="121DC943" w14:textId="20B7725C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34B2721A" w14:textId="34FA385C" w:rsidR="001B28B3" w:rsidRDefault="009C2B27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538021C7" wp14:editId="0D6B3B53">
            <wp:simplePos x="0" y="0"/>
            <wp:positionH relativeFrom="column">
              <wp:posOffset>5293995</wp:posOffset>
            </wp:positionH>
            <wp:positionV relativeFrom="paragraph">
              <wp:posOffset>221276</wp:posOffset>
            </wp:positionV>
            <wp:extent cx="978426" cy="551180"/>
            <wp:effectExtent l="0" t="0" r="0" b="1270"/>
            <wp:wrapNone/>
            <wp:docPr id="3" name="Grafik 3" descr="Ein Bild, das blau, Himmel, Zug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Piktogramm 2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26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4C006" w14:textId="78FA1342" w:rsidR="001B28B3" w:rsidRDefault="009C2B27" w:rsidP="00E10163">
      <w:pPr>
        <w:rPr>
          <w:rStyle w:val="pagetit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4A330AA" wp14:editId="4326CAE9">
            <wp:simplePos x="0" y="0"/>
            <wp:positionH relativeFrom="column">
              <wp:posOffset>4448810</wp:posOffset>
            </wp:positionH>
            <wp:positionV relativeFrom="paragraph">
              <wp:posOffset>55880</wp:posOffset>
            </wp:positionV>
            <wp:extent cx="762000" cy="551180"/>
            <wp:effectExtent l="0" t="0" r="0" b="1270"/>
            <wp:wrapNone/>
            <wp:docPr id="2" name="Grafik 2" descr="Ein Bild, das Bus, Gebäude, draußen, Tran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Piktogramm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8B3" w:rsidRPr="001B28B3">
        <w:rPr>
          <w:i/>
          <w:lang w:val="de-DE"/>
        </w:rPr>
        <w:t xml:space="preserve">Bild </w:t>
      </w:r>
      <w:r w:rsidR="001B28B3">
        <w:rPr>
          <w:i/>
          <w:lang w:val="de-DE"/>
        </w:rPr>
        <w:t>P</w:t>
      </w:r>
      <w:r w:rsidR="001B28B3" w:rsidRPr="001B28B3">
        <w:rPr>
          <w:i/>
          <w:lang w:val="de-DE"/>
        </w:rPr>
        <w:t>iktogramm</w:t>
      </w:r>
      <w:r w:rsidR="001B28B3">
        <w:rPr>
          <w:i/>
          <w:lang w:val="de-DE"/>
        </w:rPr>
        <w:t xml:space="preserve"> 1-2: </w:t>
      </w:r>
      <w:r>
        <w:rPr>
          <w:rStyle w:val="pagetitle"/>
          <w:lang w:val="de-DE"/>
        </w:rPr>
        <w:t>Fahrzeuga</w:t>
      </w:r>
      <w:r w:rsidR="001B28B3">
        <w:rPr>
          <w:rStyle w:val="pagetitle"/>
          <w:lang w:val="de-DE"/>
        </w:rPr>
        <w:t xml:space="preserve">ufkleber machen Fahrradfahrer auf die Gefahr </w:t>
      </w:r>
      <w:r w:rsidR="001B28B3" w:rsidRPr="00A1752E">
        <w:rPr>
          <w:rStyle w:val="pagetitle"/>
          <w:lang w:val="de-DE"/>
        </w:rPr>
        <w:t xml:space="preserve">vor rechts abbiegenden Fahrzeugen </w:t>
      </w:r>
      <w:r w:rsidR="001B28B3">
        <w:rPr>
          <w:rStyle w:val="pagetitle"/>
          <w:lang w:val="de-DE"/>
        </w:rPr>
        <w:t>aufmerksam.</w:t>
      </w:r>
      <w:r>
        <w:rPr>
          <w:rStyle w:val="pagetitle"/>
          <w:lang w:val="de-DE"/>
        </w:rPr>
        <w:t xml:space="preserve"> </w:t>
      </w:r>
      <w:r w:rsidRPr="009C2B27">
        <w:rPr>
          <w:rStyle w:val="pagetitle"/>
          <w:lang w:val="de-DE"/>
        </w:rPr>
        <w:t>Foto: „Landesverkehrswacht NRW“</w:t>
      </w:r>
    </w:p>
    <w:p w14:paraId="40A48229" w14:textId="17176659" w:rsidR="001B28B3" w:rsidRDefault="009C2B27" w:rsidP="00E10163">
      <w:pPr>
        <w:rPr>
          <w:i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3E535F59" wp14:editId="76E0C128">
            <wp:simplePos x="0" y="0"/>
            <wp:positionH relativeFrom="column">
              <wp:posOffset>4450080</wp:posOffset>
            </wp:positionH>
            <wp:positionV relativeFrom="paragraph">
              <wp:posOffset>199390</wp:posOffset>
            </wp:positionV>
            <wp:extent cx="762000" cy="661035"/>
            <wp:effectExtent l="0" t="0" r="0" b="5715"/>
            <wp:wrapNone/>
            <wp:docPr id="4" name="Grafik 4" descr="Ein Bild, das Gebäude, Boden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te-Winkel-Schulung der Verkehrswacht Kreis Mettman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45FCA" w14:textId="67EA0039" w:rsidR="009C2B27" w:rsidRDefault="001B28B3" w:rsidP="009C2B27">
      <w:pPr>
        <w:rPr>
          <w:rStyle w:val="pagetitle"/>
          <w:lang w:val="de-DE"/>
        </w:rPr>
      </w:pPr>
      <w:r>
        <w:rPr>
          <w:i/>
          <w:lang w:val="de-DE"/>
        </w:rPr>
        <w:t xml:space="preserve">Bild </w:t>
      </w:r>
      <w:r w:rsidRPr="001B28B3">
        <w:rPr>
          <w:i/>
          <w:lang w:val="de-DE"/>
        </w:rPr>
        <w:t>Tote-Winkel-Schulung der Verkehrswacht Kreis Mettmann</w:t>
      </w:r>
      <w:r>
        <w:rPr>
          <w:i/>
          <w:lang w:val="de-DE"/>
        </w:rPr>
        <w:t xml:space="preserve">: </w:t>
      </w:r>
      <w:r w:rsidRPr="009C2B27">
        <w:rPr>
          <w:rStyle w:val="pagetitle"/>
          <w:lang w:val="de-DE"/>
        </w:rPr>
        <w:t>In Kooperation mit dem THW führt die Verkehrswacht Kreis Mettmann eine Tote-Winkel-Schulung durch</w:t>
      </w:r>
      <w:r w:rsidR="009C2B27">
        <w:rPr>
          <w:rStyle w:val="pagetitle"/>
          <w:lang w:val="de-DE"/>
        </w:rPr>
        <w:t xml:space="preserve">. </w:t>
      </w:r>
      <w:r w:rsidR="009C2B27" w:rsidRPr="009C2B27">
        <w:rPr>
          <w:rStyle w:val="pagetitle"/>
          <w:lang w:val="de-DE"/>
        </w:rPr>
        <w:t>Foto: „Landesverkehrswacht NRW“</w:t>
      </w:r>
    </w:p>
    <w:p w14:paraId="75E19639" w14:textId="207C04E4" w:rsidR="001B28B3" w:rsidRPr="009C2B27" w:rsidRDefault="001B28B3" w:rsidP="00E10163">
      <w:pPr>
        <w:rPr>
          <w:rStyle w:val="pagetitle"/>
          <w:lang w:val="de-DE"/>
        </w:rPr>
      </w:pPr>
    </w:p>
    <w:p w14:paraId="0297A2D5" w14:textId="77777777" w:rsidR="00E50908" w:rsidRPr="007301D1" w:rsidRDefault="00E50908" w:rsidP="00E50908">
      <w:pPr>
        <w:rPr>
          <w:lang w:val="de-DE"/>
        </w:rPr>
      </w:pPr>
    </w:p>
    <w:p w14:paraId="0E4E6F58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72122BA8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43656D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43656D">
        <w:rPr>
          <w:sz w:val="20"/>
          <w:lang w:val="fr-FR"/>
        </w:rPr>
        <w:t>2457</w:t>
      </w:r>
    </w:p>
    <w:p w14:paraId="3E21AEB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="0043656D" w:rsidRPr="00EE2384">
          <w:rPr>
            <w:rStyle w:val="Hyperlink"/>
            <w:sz w:val="20"/>
            <w:lang w:val="fr-FR"/>
          </w:rPr>
          <w:t>cbauch@3M.com</w:t>
        </w:r>
      </w:hyperlink>
    </w:p>
    <w:p w14:paraId="2D385E80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668E1AEE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74AC12C5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08590881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AA7F6E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78B8FFE5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C3DE28F" w14:textId="77777777" w:rsidR="00E50908" w:rsidRPr="0043656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43656D">
        <w:rPr>
          <w:sz w:val="20"/>
          <w:lang w:val="fr-FR"/>
        </w:rPr>
        <w:t xml:space="preserve">Verena </w:t>
      </w:r>
      <w:proofErr w:type="spellStart"/>
      <w:r w:rsidR="0043656D">
        <w:rPr>
          <w:sz w:val="20"/>
          <w:lang w:val="fr-FR"/>
        </w:rPr>
        <w:t>Overesch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43656D" w:rsidRPr="0043656D">
        <w:rPr>
          <w:lang w:val="de-DE"/>
        </w:rPr>
        <w:t xml:space="preserve"> </w:t>
      </w:r>
      <w:r w:rsidR="0043656D" w:rsidRPr="0043656D">
        <w:rPr>
          <w:sz w:val="20"/>
          <w:lang w:val="fr-FR"/>
        </w:rPr>
        <w:t>4135</w:t>
      </w:r>
    </w:p>
    <w:p w14:paraId="1D297738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="0043656D" w:rsidRPr="00EE2384">
          <w:rPr>
            <w:rStyle w:val="Hyperlink"/>
            <w:sz w:val="20"/>
            <w:lang w:val="fr-FR"/>
          </w:rPr>
          <w:t>voveresch@3M.com</w:t>
        </w:r>
      </w:hyperlink>
    </w:p>
    <w:p w14:paraId="5ACF6F24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2E7A31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6B67F86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EB2565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6AA76BC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DE63C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75A74CE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E3EBBF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37BE08D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064E6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9F4859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4B62D7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5BFB7490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8B3B0F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0981EB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6DE198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18751B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F5621A8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6"/>
      <w:footerReference w:type="defaul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D3A6" w14:textId="77777777" w:rsidR="0054058F" w:rsidRDefault="0054058F">
      <w:r>
        <w:separator/>
      </w:r>
    </w:p>
  </w:endnote>
  <w:endnote w:type="continuationSeparator" w:id="0">
    <w:p w14:paraId="716A3CE2" w14:textId="77777777" w:rsidR="0054058F" w:rsidRDefault="0054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C25F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9A8F00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E381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70C8B9B5" w14:textId="77777777"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7F2F" w14:textId="77777777" w:rsidR="0054058F" w:rsidRDefault="0054058F">
      <w:r>
        <w:separator/>
      </w:r>
    </w:p>
  </w:footnote>
  <w:footnote w:type="continuationSeparator" w:id="0">
    <w:p w14:paraId="1EB2848E" w14:textId="77777777" w:rsidR="0054058F" w:rsidRDefault="0054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A1C63"/>
    <w:rsid w:val="001B28B3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D65BA"/>
    <w:rsid w:val="003E3F92"/>
    <w:rsid w:val="003E4D21"/>
    <w:rsid w:val="003E4FF3"/>
    <w:rsid w:val="003F1C89"/>
    <w:rsid w:val="003F65EF"/>
    <w:rsid w:val="003F74F3"/>
    <w:rsid w:val="003F7A88"/>
    <w:rsid w:val="00412381"/>
    <w:rsid w:val="004253F3"/>
    <w:rsid w:val="004323E3"/>
    <w:rsid w:val="00432A53"/>
    <w:rsid w:val="0043656D"/>
    <w:rsid w:val="00447609"/>
    <w:rsid w:val="00463875"/>
    <w:rsid w:val="004668EF"/>
    <w:rsid w:val="00491A89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37A4"/>
    <w:rsid w:val="0051594A"/>
    <w:rsid w:val="00515D14"/>
    <w:rsid w:val="00524F9D"/>
    <w:rsid w:val="00537F34"/>
    <w:rsid w:val="0054058F"/>
    <w:rsid w:val="00542BB3"/>
    <w:rsid w:val="00542EC3"/>
    <w:rsid w:val="00545D7A"/>
    <w:rsid w:val="00554648"/>
    <w:rsid w:val="005641A3"/>
    <w:rsid w:val="005810F4"/>
    <w:rsid w:val="00581F1D"/>
    <w:rsid w:val="00592F0E"/>
    <w:rsid w:val="005A0FEE"/>
    <w:rsid w:val="005B02FC"/>
    <w:rsid w:val="005B1304"/>
    <w:rsid w:val="005D33A2"/>
    <w:rsid w:val="005E3246"/>
    <w:rsid w:val="005E43BC"/>
    <w:rsid w:val="005E5A8C"/>
    <w:rsid w:val="005F1A22"/>
    <w:rsid w:val="005F1B59"/>
    <w:rsid w:val="005F2093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3F4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40C49"/>
    <w:rsid w:val="007418DA"/>
    <w:rsid w:val="00752420"/>
    <w:rsid w:val="00762AC5"/>
    <w:rsid w:val="00764CB1"/>
    <w:rsid w:val="007763DF"/>
    <w:rsid w:val="00777630"/>
    <w:rsid w:val="00781152"/>
    <w:rsid w:val="00781CE1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18BE"/>
    <w:rsid w:val="00874C1C"/>
    <w:rsid w:val="00875C97"/>
    <w:rsid w:val="00882E87"/>
    <w:rsid w:val="008A3F85"/>
    <w:rsid w:val="008B1ACF"/>
    <w:rsid w:val="008B2A7D"/>
    <w:rsid w:val="008B6BC1"/>
    <w:rsid w:val="008C4275"/>
    <w:rsid w:val="008C4ED3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25BD8"/>
    <w:rsid w:val="00937134"/>
    <w:rsid w:val="009B0A51"/>
    <w:rsid w:val="009B1B30"/>
    <w:rsid w:val="009B4510"/>
    <w:rsid w:val="009C2B27"/>
    <w:rsid w:val="009F1558"/>
    <w:rsid w:val="00A029FA"/>
    <w:rsid w:val="00A12B54"/>
    <w:rsid w:val="00A141F1"/>
    <w:rsid w:val="00A1752E"/>
    <w:rsid w:val="00A21BCA"/>
    <w:rsid w:val="00A236D3"/>
    <w:rsid w:val="00A37072"/>
    <w:rsid w:val="00A51545"/>
    <w:rsid w:val="00A51A3D"/>
    <w:rsid w:val="00A746CB"/>
    <w:rsid w:val="00A76521"/>
    <w:rsid w:val="00A9125F"/>
    <w:rsid w:val="00AC4585"/>
    <w:rsid w:val="00AC5BC5"/>
    <w:rsid w:val="00AE4FD3"/>
    <w:rsid w:val="00AF134C"/>
    <w:rsid w:val="00AF13D7"/>
    <w:rsid w:val="00AF306F"/>
    <w:rsid w:val="00AF5734"/>
    <w:rsid w:val="00B02F84"/>
    <w:rsid w:val="00B1285D"/>
    <w:rsid w:val="00B12982"/>
    <w:rsid w:val="00B177B6"/>
    <w:rsid w:val="00B31137"/>
    <w:rsid w:val="00B320FC"/>
    <w:rsid w:val="00B32ED0"/>
    <w:rsid w:val="00B35D81"/>
    <w:rsid w:val="00B446A1"/>
    <w:rsid w:val="00B671A9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92078"/>
    <w:rsid w:val="00C9757A"/>
    <w:rsid w:val="00CA225D"/>
    <w:rsid w:val="00CA25F1"/>
    <w:rsid w:val="00CD2617"/>
    <w:rsid w:val="00CF0207"/>
    <w:rsid w:val="00CF2155"/>
    <w:rsid w:val="00CF7FD0"/>
    <w:rsid w:val="00D131D4"/>
    <w:rsid w:val="00D203A7"/>
    <w:rsid w:val="00D277CE"/>
    <w:rsid w:val="00D35317"/>
    <w:rsid w:val="00D41B7E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DF49CA"/>
    <w:rsid w:val="00E01B86"/>
    <w:rsid w:val="00E03D83"/>
    <w:rsid w:val="00E0585F"/>
    <w:rsid w:val="00E10163"/>
    <w:rsid w:val="00E20B8A"/>
    <w:rsid w:val="00E20FF2"/>
    <w:rsid w:val="00E24DB1"/>
    <w:rsid w:val="00E254BD"/>
    <w:rsid w:val="00E478B9"/>
    <w:rsid w:val="00E50908"/>
    <w:rsid w:val="00E563C8"/>
    <w:rsid w:val="00E60F42"/>
    <w:rsid w:val="00E76732"/>
    <w:rsid w:val="00E77EEA"/>
    <w:rsid w:val="00E94119"/>
    <w:rsid w:val="00E96EF8"/>
    <w:rsid w:val="00EA320C"/>
    <w:rsid w:val="00EA4C9F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5040D"/>
    <w:rsid w:val="00F637D8"/>
    <w:rsid w:val="00F637DF"/>
    <w:rsid w:val="00F64B50"/>
    <w:rsid w:val="00F74D6A"/>
    <w:rsid w:val="00F84D3E"/>
    <w:rsid w:val="00F860EC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AC78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740C4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40C4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740C49"/>
    <w:rPr>
      <w:b/>
      <w:bCs/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auch@3M.com" TargetMode="External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twitter.com/3MSchwe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3M.com/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m.de/verkehrssicherheit" TargetMode="External"/><Relationship Id="rId14" Type="http://schemas.openxmlformats.org/officeDocument/2006/relationships/hyperlink" Target="mailto:voveresch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67E2-A4E7-4B4B-A98B-DB13C19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5239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3</cp:revision>
  <cp:lastPrinted>2007-02-27T13:03:00Z</cp:lastPrinted>
  <dcterms:created xsi:type="dcterms:W3CDTF">2018-11-15T06:28:00Z</dcterms:created>
  <dcterms:modified xsi:type="dcterms:W3CDTF">2018-11-15T06:29:00Z</dcterms:modified>
</cp:coreProperties>
</file>