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D7423B" w14:textId="77777777" w:rsidR="00C2613D" w:rsidRPr="0086252C" w:rsidRDefault="00C2613D" w:rsidP="00DE73D1">
      <w:pPr>
        <w:spacing w:line="360" w:lineRule="auto"/>
        <w:jc w:val="both"/>
        <w:rPr>
          <w:rFonts w:cstheme="minorHAnsi"/>
          <w:sz w:val="24"/>
          <w:szCs w:val="24"/>
          <w:u w:val="single"/>
        </w:rPr>
      </w:pPr>
    </w:p>
    <w:p w14:paraId="305B9F73" w14:textId="745B90E1" w:rsidR="00997B2C" w:rsidRPr="00052836" w:rsidRDefault="00927F68" w:rsidP="00DE73D1">
      <w:pPr>
        <w:spacing w:line="360" w:lineRule="auto"/>
        <w:jc w:val="both"/>
        <w:rPr>
          <w:rFonts w:ascii="DIN Next LT Pro" w:hAnsi="DIN Next LT Pro" w:cstheme="minorHAnsi"/>
          <w:b/>
          <w:sz w:val="24"/>
          <w:szCs w:val="24"/>
        </w:rPr>
      </w:pPr>
      <w:r>
        <w:rPr>
          <w:rFonts w:ascii="DIN Next LT Pro" w:hAnsi="DIN Next LT Pro" w:cstheme="minorHAnsi"/>
          <w:b/>
          <w:sz w:val="24"/>
          <w:szCs w:val="24"/>
        </w:rPr>
        <w:t xml:space="preserve">„Fachwerk erleben“ </w:t>
      </w:r>
      <w:r w:rsidR="00AE4E83">
        <w:rPr>
          <w:rFonts w:ascii="DIN Next LT Pro" w:hAnsi="DIN Next LT Pro" w:cstheme="minorHAnsi"/>
          <w:b/>
          <w:sz w:val="24"/>
          <w:szCs w:val="24"/>
        </w:rPr>
        <w:t>startet</w:t>
      </w:r>
      <w:r w:rsidR="00AC3ED3">
        <w:rPr>
          <w:rFonts w:ascii="DIN Next LT Pro" w:hAnsi="DIN Next LT Pro" w:cstheme="minorHAnsi"/>
          <w:b/>
          <w:sz w:val="24"/>
          <w:szCs w:val="24"/>
        </w:rPr>
        <w:t>!</w:t>
      </w:r>
    </w:p>
    <w:p w14:paraId="4600C450" w14:textId="77777777" w:rsidR="00997B2C" w:rsidRPr="00052836" w:rsidRDefault="00997B2C" w:rsidP="00DE73D1">
      <w:pPr>
        <w:spacing w:line="360" w:lineRule="auto"/>
        <w:jc w:val="both"/>
        <w:rPr>
          <w:rFonts w:ascii="DIN Next LT Pro" w:hAnsi="DIN Next LT Pro" w:cstheme="minorHAnsi"/>
          <w:b/>
          <w:sz w:val="24"/>
          <w:szCs w:val="24"/>
        </w:rPr>
      </w:pPr>
    </w:p>
    <w:p w14:paraId="428986D6" w14:textId="5A06DC58" w:rsidR="00052836" w:rsidRPr="00011870" w:rsidRDefault="00B85D39" w:rsidP="00080972">
      <w:pPr>
        <w:pStyle w:val="StandardWeb"/>
        <w:spacing w:before="0" w:beforeAutospacing="0" w:after="240" w:afterAutospacing="0" w:line="360" w:lineRule="auto"/>
        <w:rPr>
          <w:rFonts w:ascii="DIN Next LT Pro" w:hAnsi="DIN Next LT Pro" w:cstheme="minorHAnsi"/>
          <w:b/>
        </w:rPr>
      </w:pPr>
      <w:r>
        <w:rPr>
          <w:rFonts w:ascii="DIN Next LT Pro" w:hAnsi="DIN Next LT Pro"/>
          <w:b/>
          <w:color w:val="000000"/>
        </w:rPr>
        <w:t>Es ist so weit</w:t>
      </w:r>
      <w:r w:rsidR="00052836" w:rsidRPr="00011870">
        <w:rPr>
          <w:rFonts w:ascii="DIN Next LT Pro" w:hAnsi="DIN Next LT Pro"/>
          <w:b/>
          <w:color w:val="000000"/>
        </w:rPr>
        <w:t xml:space="preserve">: </w:t>
      </w:r>
      <w:r w:rsidR="00902C31">
        <w:rPr>
          <w:rFonts w:ascii="DIN Next LT Pro" w:hAnsi="DIN Next LT Pro"/>
          <w:b/>
          <w:color w:val="000000"/>
        </w:rPr>
        <w:t>Einbeck Tourismus startet</w:t>
      </w:r>
      <w:r w:rsidR="00052836" w:rsidRPr="00011870">
        <w:rPr>
          <w:rFonts w:ascii="DIN Next LT Pro" w:hAnsi="DIN Next LT Pro"/>
          <w:b/>
          <w:color w:val="000000"/>
        </w:rPr>
        <w:t xml:space="preserve"> mit dem neuen interaktiven Erlebnis rund um das Thema „Fachwerk"! Der erste Öffentliche Termin ist am </w:t>
      </w:r>
      <w:r w:rsidR="003C707C">
        <w:rPr>
          <w:rFonts w:ascii="DIN Next LT Pro" w:hAnsi="DIN Next LT Pro"/>
          <w:b/>
          <w:color w:val="000000"/>
        </w:rPr>
        <w:t xml:space="preserve">16. Juli 2021. </w:t>
      </w:r>
    </w:p>
    <w:p w14:paraId="3D6E0244" w14:textId="44F5453E" w:rsidR="003C707C" w:rsidRPr="00B56650" w:rsidRDefault="00B85D39" w:rsidP="00080972">
      <w:pPr>
        <w:pStyle w:val="StandardWeb"/>
        <w:spacing w:before="0" w:beforeAutospacing="0" w:after="240" w:afterAutospacing="0" w:line="360" w:lineRule="auto"/>
        <w:rPr>
          <w:rFonts w:ascii="DIN Next LT Pro" w:hAnsi="DIN Next LT Pro"/>
          <w:b/>
          <w:color w:val="000000"/>
          <w:szCs w:val="27"/>
        </w:rPr>
      </w:pPr>
      <w:r>
        <w:rPr>
          <w:rFonts w:ascii="DIN Next LT Pro" w:hAnsi="DIN Next LT Pro" w:cstheme="minorHAnsi"/>
        </w:rPr>
        <w:t>Einbeck, 0</w:t>
      </w:r>
      <w:r w:rsidR="008D285B">
        <w:rPr>
          <w:rFonts w:ascii="DIN Next LT Pro" w:hAnsi="DIN Next LT Pro" w:cstheme="minorHAnsi"/>
        </w:rPr>
        <w:t>8</w:t>
      </w:r>
      <w:r>
        <w:rPr>
          <w:rFonts w:ascii="DIN Next LT Pro" w:hAnsi="DIN Next LT Pro" w:cstheme="minorHAnsi"/>
        </w:rPr>
        <w:t xml:space="preserve">.07.2021. </w:t>
      </w:r>
      <w:r w:rsidR="003D30D8" w:rsidRPr="00052836">
        <w:rPr>
          <w:rFonts w:ascii="DIN Next LT Pro" w:hAnsi="DIN Next LT Pro" w:cstheme="minorHAnsi"/>
        </w:rPr>
        <w:t xml:space="preserve">„Fachwerk erleben“ </w:t>
      </w:r>
      <w:r w:rsidR="00AD09B5" w:rsidRPr="00052836">
        <w:rPr>
          <w:rFonts w:ascii="DIN Next LT Pro" w:hAnsi="DIN Next LT Pro" w:cstheme="minorHAnsi"/>
        </w:rPr>
        <w:t>ist</w:t>
      </w:r>
      <w:r w:rsidR="004167F8" w:rsidRPr="00052836">
        <w:rPr>
          <w:rFonts w:ascii="DIN Next LT Pro" w:hAnsi="DIN Next LT Pro" w:cstheme="minorHAnsi"/>
        </w:rPr>
        <w:t xml:space="preserve"> ein </w:t>
      </w:r>
      <w:r w:rsidR="00052836" w:rsidRPr="00052836">
        <w:rPr>
          <w:rFonts w:ascii="DIN Next LT Pro" w:hAnsi="DIN Next LT Pro" w:cstheme="minorHAnsi"/>
        </w:rPr>
        <w:t>Erlebnis</w:t>
      </w:r>
      <w:r w:rsidR="004167F8" w:rsidRPr="00052836">
        <w:rPr>
          <w:rFonts w:ascii="DIN Next LT Pro" w:hAnsi="DIN Next LT Pro" w:cstheme="minorHAnsi"/>
        </w:rPr>
        <w:t xml:space="preserve"> für die ganze Familie, bei dem </w:t>
      </w:r>
      <w:r w:rsidR="00052836" w:rsidRPr="00052836">
        <w:rPr>
          <w:rFonts w:ascii="DIN Next LT Pro" w:hAnsi="DIN Next LT Pro" w:cstheme="minorHAnsi"/>
        </w:rPr>
        <w:t>Selbsterleben</w:t>
      </w:r>
      <w:r w:rsidR="00011870">
        <w:rPr>
          <w:rFonts w:ascii="DIN Next LT Pro" w:hAnsi="DIN Next LT Pro" w:cstheme="minorHAnsi"/>
        </w:rPr>
        <w:t xml:space="preserve"> und</w:t>
      </w:r>
      <w:r w:rsidR="004167F8" w:rsidRPr="00052836">
        <w:rPr>
          <w:rFonts w:ascii="DIN Next LT Pro" w:hAnsi="DIN Next LT Pro" w:cstheme="minorHAnsi"/>
        </w:rPr>
        <w:t xml:space="preserve"> </w:t>
      </w:r>
      <w:r w:rsidR="00011870" w:rsidRPr="001412E6">
        <w:rPr>
          <w:rFonts w:ascii="DIN Next LT Pro" w:hAnsi="DIN Next LT Pro"/>
          <w:color w:val="000000"/>
          <w:szCs w:val="27"/>
        </w:rPr>
        <w:t xml:space="preserve">Selbermachen </w:t>
      </w:r>
      <w:r w:rsidR="004167F8" w:rsidRPr="001412E6">
        <w:rPr>
          <w:rFonts w:ascii="DIN Next LT Pro" w:hAnsi="DIN Next LT Pro" w:cstheme="minorHAnsi"/>
        </w:rPr>
        <w:t xml:space="preserve">im </w:t>
      </w:r>
      <w:r w:rsidR="00080972" w:rsidRPr="001412E6">
        <w:rPr>
          <w:rFonts w:ascii="DIN Next LT Pro" w:hAnsi="DIN Next LT Pro" w:cstheme="minorHAnsi"/>
        </w:rPr>
        <w:t>F</w:t>
      </w:r>
      <w:r w:rsidR="00011870" w:rsidRPr="001412E6">
        <w:rPr>
          <w:rFonts w:ascii="DIN Next LT Pro" w:hAnsi="DIN Next LT Pro" w:cstheme="minorHAnsi"/>
        </w:rPr>
        <w:t>okus stehen</w:t>
      </w:r>
      <w:r w:rsidR="004167F8" w:rsidRPr="001412E6">
        <w:rPr>
          <w:rFonts w:ascii="DIN Next LT Pro" w:hAnsi="DIN Next LT Pro" w:cstheme="minorHAnsi"/>
        </w:rPr>
        <w:t>.</w:t>
      </w:r>
      <w:r w:rsidR="00997B2C" w:rsidRPr="001412E6">
        <w:rPr>
          <w:rFonts w:ascii="DIN Next LT Pro" w:hAnsi="DIN Next LT Pro" w:cstheme="minorHAnsi"/>
        </w:rPr>
        <w:t xml:space="preserve"> </w:t>
      </w:r>
      <w:r w:rsidR="003D4F2E" w:rsidRPr="00052836">
        <w:rPr>
          <w:rFonts w:ascii="DIN Next LT Pro" w:hAnsi="DIN Next LT Pro" w:cstheme="minorHAnsi"/>
        </w:rPr>
        <w:t xml:space="preserve">Die Tour startet mit einem Aufstieg auf den </w:t>
      </w:r>
      <w:r w:rsidR="00B56650">
        <w:rPr>
          <w:rFonts w:ascii="DIN Next LT Pro" w:hAnsi="DIN Next LT Pro" w:cstheme="minorHAnsi"/>
          <w:b/>
        </w:rPr>
        <w:t xml:space="preserve">Turm der Marktkirche St. Jacobi. </w:t>
      </w:r>
      <w:r w:rsidR="00011870" w:rsidRPr="00011870">
        <w:rPr>
          <w:rFonts w:ascii="DIN Next LT Pro" w:hAnsi="DIN Next LT Pro"/>
          <w:color w:val="000000"/>
          <w:szCs w:val="27"/>
        </w:rPr>
        <w:t>Bei einem Ausblick</w:t>
      </w:r>
      <w:r w:rsidR="003D4F2E">
        <w:rPr>
          <w:rFonts w:ascii="DIN Next LT Pro" w:hAnsi="DIN Next LT Pro"/>
          <w:color w:val="000000"/>
          <w:szCs w:val="27"/>
        </w:rPr>
        <w:t xml:space="preserve"> über die Fachwerkstadt erfahren die Gäste </w:t>
      </w:r>
      <w:r w:rsidR="00011870" w:rsidRPr="00011870">
        <w:rPr>
          <w:rFonts w:ascii="DIN Next LT Pro" w:hAnsi="DIN Next LT Pro"/>
          <w:color w:val="000000"/>
          <w:szCs w:val="27"/>
        </w:rPr>
        <w:t>Spannendes über Einbeck im Mittelalter und weshalb der Turmwächter so wichtig war. </w:t>
      </w:r>
      <w:r w:rsidR="00011870" w:rsidRPr="00011870">
        <w:rPr>
          <w:rFonts w:ascii="DIN Next LT Pro" w:hAnsi="DIN Next LT Pro"/>
          <w:color w:val="000000"/>
          <w:szCs w:val="27"/>
        </w:rPr>
        <w:br/>
        <w:t xml:space="preserve">Nach einem kurzen Spaziergang durch die </w:t>
      </w:r>
      <w:r w:rsidR="00011870" w:rsidRPr="001412E6">
        <w:rPr>
          <w:rFonts w:ascii="DIN Next LT Pro" w:hAnsi="DIN Next LT Pro"/>
          <w:b/>
          <w:color w:val="000000"/>
          <w:szCs w:val="27"/>
        </w:rPr>
        <w:t>historische Altstadt</w:t>
      </w:r>
      <w:r w:rsidR="00011870" w:rsidRPr="00011870">
        <w:rPr>
          <w:rFonts w:ascii="DIN Next LT Pro" w:hAnsi="DIN Next LT Pro"/>
          <w:color w:val="000000"/>
          <w:szCs w:val="27"/>
        </w:rPr>
        <w:t xml:space="preserve"> geht es in </w:t>
      </w:r>
      <w:r w:rsidR="009D6EBF">
        <w:rPr>
          <w:rFonts w:ascii="DIN Next LT Pro" w:hAnsi="DIN Next LT Pro"/>
          <w:b/>
          <w:color w:val="000000"/>
          <w:szCs w:val="27"/>
        </w:rPr>
        <w:t>das „</w:t>
      </w:r>
      <w:proofErr w:type="spellStart"/>
      <w:r w:rsidR="00011870" w:rsidRPr="003D4F2E">
        <w:rPr>
          <w:rFonts w:ascii="DIN Next LT Pro" w:hAnsi="DIN Next LT Pro"/>
          <w:b/>
          <w:color w:val="000000"/>
          <w:szCs w:val="27"/>
        </w:rPr>
        <w:t>Wolpete</w:t>
      </w:r>
      <w:r w:rsidR="00011870" w:rsidRPr="003D4F2E">
        <w:rPr>
          <w:rFonts w:ascii="DIN Next LT Pro" w:hAnsi="DIN Next LT Pro"/>
          <w:b/>
          <w:color w:val="000000"/>
          <w:szCs w:val="27"/>
        </w:rPr>
        <w:t>r</w:t>
      </w:r>
      <w:r w:rsidR="00011870" w:rsidRPr="003D4F2E">
        <w:rPr>
          <w:rFonts w:ascii="DIN Next LT Pro" w:hAnsi="DIN Next LT Pro"/>
          <w:b/>
          <w:color w:val="000000"/>
          <w:szCs w:val="27"/>
        </w:rPr>
        <w:t>haus</w:t>
      </w:r>
      <w:proofErr w:type="spellEnd"/>
      <w:r w:rsidR="00011870" w:rsidRPr="00011870">
        <w:rPr>
          <w:rFonts w:ascii="DIN Next LT Pro" w:hAnsi="DIN Next LT Pro"/>
          <w:color w:val="000000"/>
          <w:szCs w:val="27"/>
        </w:rPr>
        <w:t xml:space="preserve">". Das </w:t>
      </w:r>
      <w:r w:rsidR="003D4F2E">
        <w:rPr>
          <w:rFonts w:ascii="DIN Next LT Pro" w:hAnsi="DIN Next LT Pro" w:cstheme="minorHAnsi"/>
        </w:rPr>
        <w:t>500 Jahre alte</w:t>
      </w:r>
      <w:r w:rsidR="00011870" w:rsidRPr="00011870">
        <w:rPr>
          <w:rFonts w:ascii="DIN Next LT Pro" w:hAnsi="DIN Next LT Pro"/>
          <w:color w:val="000000"/>
          <w:szCs w:val="27"/>
        </w:rPr>
        <w:t xml:space="preserve"> Fachwerkhaus wird zurzeit von jungen, ehrenamtlichen </w:t>
      </w:r>
      <w:proofErr w:type="spellStart"/>
      <w:r w:rsidR="00011870" w:rsidRPr="00011870">
        <w:rPr>
          <w:rFonts w:ascii="DIN Next LT Pro" w:hAnsi="DIN Next LT Pro"/>
          <w:color w:val="000000"/>
          <w:szCs w:val="27"/>
        </w:rPr>
        <w:t>Denkma</w:t>
      </w:r>
      <w:r w:rsidR="00011870" w:rsidRPr="00011870">
        <w:rPr>
          <w:rFonts w:ascii="DIN Next LT Pro" w:hAnsi="DIN Next LT Pro"/>
          <w:color w:val="000000"/>
          <w:szCs w:val="27"/>
        </w:rPr>
        <w:t>l</w:t>
      </w:r>
      <w:r w:rsidR="00011870" w:rsidRPr="00011870">
        <w:rPr>
          <w:rFonts w:ascii="DIN Next LT Pro" w:hAnsi="DIN Next LT Pro"/>
          <w:color w:val="000000"/>
          <w:szCs w:val="27"/>
        </w:rPr>
        <w:t>Paten</w:t>
      </w:r>
      <w:proofErr w:type="spellEnd"/>
      <w:r w:rsidR="00011870" w:rsidRPr="00011870">
        <w:rPr>
          <w:rFonts w:ascii="DIN Next LT Pro" w:hAnsi="DIN Next LT Pro"/>
          <w:color w:val="000000"/>
          <w:szCs w:val="27"/>
        </w:rPr>
        <w:t xml:space="preserve"> saniert und gerettet. </w:t>
      </w:r>
      <w:r w:rsidR="003D4F2E" w:rsidRPr="00011870">
        <w:rPr>
          <w:rFonts w:ascii="DIN Next LT Pro" w:hAnsi="DIN Next LT Pro"/>
          <w:color w:val="000000"/>
          <w:szCs w:val="27"/>
        </w:rPr>
        <w:t xml:space="preserve">Mit der ganzen Familie </w:t>
      </w:r>
      <w:r w:rsidR="003D4F2E">
        <w:rPr>
          <w:rFonts w:ascii="DIN Next LT Pro" w:hAnsi="DIN Next LT Pro"/>
          <w:color w:val="000000"/>
          <w:szCs w:val="27"/>
        </w:rPr>
        <w:t xml:space="preserve">kann man </w:t>
      </w:r>
      <w:r w:rsidR="003D4F2E" w:rsidRPr="00011870">
        <w:rPr>
          <w:rFonts w:ascii="DIN Next LT Pro" w:hAnsi="DIN Next LT Pro"/>
          <w:color w:val="000000"/>
          <w:szCs w:val="27"/>
        </w:rPr>
        <w:t>im historischen „</w:t>
      </w:r>
      <w:proofErr w:type="spellStart"/>
      <w:r w:rsidR="003D4F2E" w:rsidRPr="00011870">
        <w:rPr>
          <w:rFonts w:ascii="DIN Next LT Pro" w:hAnsi="DIN Next LT Pro"/>
          <w:color w:val="000000"/>
          <w:szCs w:val="27"/>
        </w:rPr>
        <w:t>Wolpete</w:t>
      </w:r>
      <w:r w:rsidR="003D4F2E" w:rsidRPr="00011870">
        <w:rPr>
          <w:rFonts w:ascii="DIN Next LT Pro" w:hAnsi="DIN Next LT Pro"/>
          <w:color w:val="000000"/>
          <w:szCs w:val="27"/>
        </w:rPr>
        <w:t>r</w:t>
      </w:r>
      <w:r w:rsidR="003D4F2E" w:rsidRPr="00011870">
        <w:rPr>
          <w:rFonts w:ascii="DIN Next LT Pro" w:hAnsi="DIN Next LT Pro"/>
          <w:color w:val="000000"/>
          <w:szCs w:val="27"/>
        </w:rPr>
        <w:t>haus</w:t>
      </w:r>
      <w:proofErr w:type="spellEnd"/>
      <w:r w:rsidR="003D4F2E" w:rsidRPr="00011870">
        <w:rPr>
          <w:rFonts w:ascii="DIN Next LT Pro" w:hAnsi="DIN Next LT Pro"/>
          <w:color w:val="000000"/>
          <w:szCs w:val="27"/>
        </w:rPr>
        <w:t xml:space="preserve">" sehen, wie ein Fachwerkhaus wieder zum Leben erweckt wird. Zudem </w:t>
      </w:r>
      <w:r w:rsidR="003D4F2E">
        <w:rPr>
          <w:rFonts w:ascii="DIN Next LT Pro" w:hAnsi="DIN Next LT Pro"/>
          <w:color w:val="000000"/>
          <w:szCs w:val="27"/>
        </w:rPr>
        <w:t>darf man auch</w:t>
      </w:r>
      <w:r w:rsidR="003D4F2E" w:rsidRPr="00011870">
        <w:rPr>
          <w:rFonts w:ascii="DIN Next LT Pro" w:hAnsi="DIN Next LT Pro"/>
          <w:color w:val="000000"/>
          <w:szCs w:val="27"/>
        </w:rPr>
        <w:t xml:space="preserve"> selbst mithelfen und </w:t>
      </w:r>
      <w:r w:rsidR="003D4F2E" w:rsidRPr="001412E6">
        <w:rPr>
          <w:rFonts w:ascii="DIN Next LT Pro" w:hAnsi="DIN Next LT Pro"/>
          <w:b/>
          <w:color w:val="000000"/>
          <w:szCs w:val="27"/>
        </w:rPr>
        <w:t>einen</w:t>
      </w:r>
      <w:r w:rsidR="001412E6">
        <w:rPr>
          <w:rFonts w:ascii="DIN Next LT Pro" w:hAnsi="DIN Next LT Pro"/>
          <w:b/>
          <w:color w:val="000000"/>
          <w:szCs w:val="27"/>
        </w:rPr>
        <w:t xml:space="preserve"> eigenen</w:t>
      </w:r>
      <w:r w:rsidR="003D4F2E" w:rsidRPr="001412E6">
        <w:rPr>
          <w:rFonts w:ascii="DIN Next LT Pro" w:hAnsi="DIN Next LT Pro"/>
          <w:b/>
          <w:color w:val="000000"/>
          <w:szCs w:val="27"/>
        </w:rPr>
        <w:t xml:space="preserve"> Lehmstein für das Haus herstellen</w:t>
      </w:r>
      <w:r w:rsidR="003D4F2E" w:rsidRPr="00011870">
        <w:rPr>
          <w:rFonts w:ascii="DIN Next LT Pro" w:hAnsi="DIN Next LT Pro"/>
          <w:color w:val="000000"/>
          <w:szCs w:val="27"/>
        </w:rPr>
        <w:t>.</w:t>
      </w:r>
      <w:r w:rsidR="003D4F2E">
        <w:rPr>
          <w:rFonts w:ascii="DIN Next LT Pro" w:hAnsi="DIN Next LT Pro"/>
          <w:color w:val="000000"/>
          <w:szCs w:val="27"/>
        </w:rPr>
        <w:t xml:space="preserve"> </w:t>
      </w:r>
      <w:r w:rsidR="003D4F2E" w:rsidRPr="00011870">
        <w:rPr>
          <w:rFonts w:ascii="DIN Next LT Pro" w:hAnsi="DIN Next LT Pro"/>
          <w:color w:val="000000"/>
          <w:szCs w:val="27"/>
        </w:rPr>
        <w:t xml:space="preserve">Ganz nach dem Motto: </w:t>
      </w:r>
      <w:r w:rsidR="009D6EBF">
        <w:rPr>
          <w:rFonts w:ascii="DIN Next LT Pro" w:hAnsi="DIN Next LT Pro"/>
          <w:color w:val="000000"/>
          <w:szCs w:val="27"/>
        </w:rPr>
        <w:t>„</w:t>
      </w:r>
      <w:bookmarkStart w:id="0" w:name="_GoBack"/>
      <w:bookmarkEnd w:id="0"/>
      <w:r w:rsidR="003D4F2E" w:rsidRPr="00011870">
        <w:rPr>
          <w:rFonts w:ascii="DIN Next LT Pro" w:hAnsi="DIN Next LT Pro"/>
          <w:color w:val="000000"/>
          <w:szCs w:val="27"/>
        </w:rPr>
        <w:t xml:space="preserve">Stein um Stein, Fachwerk retten". </w:t>
      </w:r>
      <w:r w:rsidR="001412E6">
        <w:rPr>
          <w:rFonts w:ascii="DIN Next LT Pro" w:hAnsi="DIN Next LT Pro"/>
          <w:color w:val="000000"/>
          <w:szCs w:val="27"/>
        </w:rPr>
        <w:t xml:space="preserve">Die </w:t>
      </w:r>
      <w:r w:rsidR="003D4F2E" w:rsidRPr="00011870">
        <w:rPr>
          <w:rFonts w:ascii="DIN Next LT Pro" w:hAnsi="DIN Next LT Pro"/>
          <w:color w:val="000000"/>
          <w:szCs w:val="27"/>
        </w:rPr>
        <w:t xml:space="preserve">Steine werden im </w:t>
      </w:r>
      <w:proofErr w:type="spellStart"/>
      <w:r w:rsidR="003D4F2E" w:rsidRPr="00011870">
        <w:rPr>
          <w:rFonts w:ascii="DIN Next LT Pro" w:hAnsi="DIN Next LT Pro"/>
          <w:color w:val="000000"/>
          <w:szCs w:val="27"/>
        </w:rPr>
        <w:t>Wolpeterhaus</w:t>
      </w:r>
      <w:proofErr w:type="spellEnd"/>
      <w:r w:rsidR="003D4F2E" w:rsidRPr="00011870">
        <w:rPr>
          <w:rFonts w:ascii="DIN Next LT Pro" w:hAnsi="DIN Next LT Pro"/>
          <w:color w:val="000000"/>
          <w:szCs w:val="27"/>
        </w:rPr>
        <w:t xml:space="preserve"> ve</w:t>
      </w:r>
      <w:r w:rsidR="003D4F2E" w:rsidRPr="00011870">
        <w:rPr>
          <w:rFonts w:ascii="DIN Next LT Pro" w:hAnsi="DIN Next LT Pro"/>
          <w:color w:val="000000"/>
          <w:szCs w:val="27"/>
        </w:rPr>
        <w:t>r</w:t>
      </w:r>
      <w:r w:rsidR="003D4F2E" w:rsidRPr="00011870">
        <w:rPr>
          <w:rFonts w:ascii="DIN Next LT Pro" w:hAnsi="DIN Next LT Pro"/>
          <w:color w:val="000000"/>
          <w:szCs w:val="27"/>
        </w:rPr>
        <w:t xml:space="preserve">baut und leisten einen wichtigen Beitrag zur Rettung des Fachwerkhauses. Als Dankeschön und zur Erinnerung erhält </w:t>
      </w:r>
      <w:proofErr w:type="spellStart"/>
      <w:r w:rsidR="003D4F2E" w:rsidRPr="00011870">
        <w:rPr>
          <w:rFonts w:ascii="DIN Next LT Pro" w:hAnsi="DIN Next LT Pro"/>
          <w:color w:val="000000"/>
          <w:szCs w:val="27"/>
        </w:rPr>
        <w:t>jede:r</w:t>
      </w:r>
      <w:proofErr w:type="spellEnd"/>
      <w:r w:rsidR="003D4F2E" w:rsidRPr="00011870">
        <w:rPr>
          <w:rFonts w:ascii="DIN Next LT Pro" w:hAnsi="DIN Next LT Pro"/>
          <w:color w:val="000000"/>
          <w:szCs w:val="27"/>
        </w:rPr>
        <w:t> eine</w:t>
      </w:r>
      <w:r w:rsidR="00B56650">
        <w:rPr>
          <w:rFonts w:ascii="DIN Next LT Pro" w:hAnsi="DIN Next LT Pro"/>
          <w:color w:val="000000"/>
          <w:szCs w:val="27"/>
        </w:rPr>
        <w:t xml:space="preserve"> </w:t>
      </w:r>
      <w:r w:rsidR="00B56650" w:rsidRPr="00EB06FF">
        <w:rPr>
          <w:rFonts w:ascii="DIN Next LT Pro" w:hAnsi="DIN Next LT Pro"/>
          <w:b/>
          <w:color w:val="000000"/>
          <w:szCs w:val="27"/>
        </w:rPr>
        <w:t xml:space="preserve">Urkunde als </w:t>
      </w:r>
      <w:proofErr w:type="spellStart"/>
      <w:r w:rsidR="00B56650" w:rsidRPr="00EB06FF">
        <w:rPr>
          <w:rFonts w:ascii="DIN Next LT Pro" w:hAnsi="DIN Next LT Pro"/>
          <w:b/>
          <w:color w:val="000000"/>
          <w:szCs w:val="27"/>
        </w:rPr>
        <w:t>Fachwerkretter:in</w:t>
      </w:r>
      <w:proofErr w:type="spellEnd"/>
      <w:r w:rsidR="00B56650">
        <w:rPr>
          <w:rFonts w:ascii="DIN Next LT Pro" w:hAnsi="DIN Next LT Pro"/>
          <w:color w:val="000000"/>
          <w:szCs w:val="27"/>
        </w:rPr>
        <w:t>.</w:t>
      </w:r>
      <w:r w:rsidR="00080972" w:rsidRPr="00052836">
        <w:rPr>
          <w:rFonts w:ascii="DIN Next LT Pro" w:hAnsi="DIN Next LT Pro" w:cstheme="minorHAnsi"/>
        </w:rPr>
        <w:br/>
      </w:r>
      <w:r w:rsidR="003C707C">
        <w:rPr>
          <w:rFonts w:ascii="DIN Next LT Pro" w:hAnsi="DIN Next LT Pro" w:cstheme="minorHAnsi"/>
        </w:rPr>
        <w:t xml:space="preserve">Die </w:t>
      </w:r>
      <w:r w:rsidR="001412E6">
        <w:rPr>
          <w:rFonts w:ascii="DIN Next LT Pro" w:hAnsi="DIN Next LT Pro" w:cstheme="minorHAnsi"/>
        </w:rPr>
        <w:t>Öffentliche</w:t>
      </w:r>
      <w:r w:rsidR="003C707C">
        <w:rPr>
          <w:rFonts w:ascii="DIN Next LT Pro" w:hAnsi="DIN Next LT Pro" w:cstheme="minorHAnsi"/>
        </w:rPr>
        <w:t>n</w:t>
      </w:r>
      <w:r w:rsidR="001412E6">
        <w:rPr>
          <w:rFonts w:ascii="DIN Next LT Pro" w:hAnsi="DIN Next LT Pro" w:cstheme="minorHAnsi"/>
        </w:rPr>
        <w:t xml:space="preserve"> „Fachwerk erleben!“- Termine</w:t>
      </w:r>
      <w:r w:rsidR="003C707C">
        <w:rPr>
          <w:rFonts w:ascii="DIN Next LT Pro" w:hAnsi="DIN Next LT Pro" w:cstheme="minorHAnsi"/>
        </w:rPr>
        <w:t xml:space="preserve"> finden von April bis Oktober jeden 3. Freitag im Monat um 15 Uhr statt. </w:t>
      </w:r>
      <w:r w:rsidR="003C707C" w:rsidRPr="003C707C">
        <w:rPr>
          <w:rFonts w:ascii="DIN Next LT Pro" w:hAnsi="DIN Next LT Pro"/>
          <w:color w:val="000000"/>
        </w:rPr>
        <w:t xml:space="preserve">Der erste Öffentliche Termin ist </w:t>
      </w:r>
      <w:r w:rsidR="003C707C" w:rsidRPr="00CE211C">
        <w:rPr>
          <w:rFonts w:ascii="DIN Next LT Pro" w:hAnsi="DIN Next LT Pro"/>
          <w:b/>
          <w:color w:val="000000"/>
        </w:rPr>
        <w:t xml:space="preserve">am Freitag, 16. Juli 2021. </w:t>
      </w:r>
      <w:r w:rsidR="003C707C" w:rsidRPr="00CE211C">
        <w:rPr>
          <w:rFonts w:ascii="DIN Next LT Pro" w:hAnsi="DIN Next LT Pro" w:cstheme="minorHAnsi"/>
          <w:b/>
        </w:rPr>
        <w:t xml:space="preserve"> </w:t>
      </w:r>
      <w:r w:rsidR="00B56650">
        <w:rPr>
          <w:rFonts w:ascii="DIN Next LT Pro" w:hAnsi="DIN Next LT Pro"/>
          <w:b/>
          <w:color w:val="000000"/>
          <w:szCs w:val="27"/>
        </w:rPr>
        <w:br/>
      </w:r>
      <w:r w:rsidR="003C707C">
        <w:rPr>
          <w:rFonts w:ascii="DIN Next LT Pro" w:hAnsi="DIN Next LT Pro"/>
          <w:color w:val="000000"/>
          <w:u w:val="single"/>
        </w:rPr>
        <w:br/>
        <w:t>Weitere Termine:</w:t>
      </w:r>
    </w:p>
    <w:p w14:paraId="25B6F266" w14:textId="77777777" w:rsidR="003C707C" w:rsidRDefault="003C707C" w:rsidP="003C707C">
      <w:pPr>
        <w:pStyle w:val="StandardWeb"/>
        <w:numPr>
          <w:ilvl w:val="0"/>
          <w:numId w:val="8"/>
        </w:numPr>
        <w:spacing w:before="0" w:beforeAutospacing="0" w:after="240" w:afterAutospacing="0"/>
        <w:ind w:left="714" w:hanging="357"/>
        <w:rPr>
          <w:rFonts w:ascii="DIN Next LT Pro" w:hAnsi="DIN Next LT Pro"/>
          <w:color w:val="000000"/>
        </w:rPr>
      </w:pPr>
      <w:r w:rsidRPr="003C707C">
        <w:rPr>
          <w:rFonts w:ascii="DIN Next LT Pro" w:hAnsi="DIN Next LT Pro"/>
          <w:color w:val="000000"/>
        </w:rPr>
        <w:t>Freitag, 20. August</w:t>
      </w:r>
    </w:p>
    <w:p w14:paraId="76F0BEA4" w14:textId="767DF5D0" w:rsidR="003C707C" w:rsidRPr="003C707C" w:rsidRDefault="003C707C" w:rsidP="003C707C">
      <w:pPr>
        <w:pStyle w:val="StandardWeb"/>
        <w:numPr>
          <w:ilvl w:val="0"/>
          <w:numId w:val="8"/>
        </w:numPr>
        <w:spacing w:before="0" w:beforeAutospacing="0" w:after="240" w:afterAutospacing="0"/>
        <w:ind w:left="714" w:hanging="357"/>
        <w:rPr>
          <w:rFonts w:ascii="DIN Next LT Pro" w:hAnsi="DIN Next LT Pro"/>
          <w:color w:val="000000"/>
        </w:rPr>
      </w:pPr>
      <w:r w:rsidRPr="003C707C">
        <w:rPr>
          <w:rFonts w:ascii="DIN Next LT Pro" w:hAnsi="DIN Next LT Pro"/>
          <w:color w:val="000000"/>
        </w:rPr>
        <w:t>Freitag, 17. September</w:t>
      </w:r>
    </w:p>
    <w:p w14:paraId="3A07C73B" w14:textId="70296EAF" w:rsidR="003C707C" w:rsidRDefault="003C707C" w:rsidP="003C707C">
      <w:pPr>
        <w:pStyle w:val="StandardWeb"/>
        <w:numPr>
          <w:ilvl w:val="0"/>
          <w:numId w:val="8"/>
        </w:numPr>
        <w:spacing w:before="0" w:beforeAutospacing="0" w:after="240" w:afterAutospacing="0"/>
        <w:ind w:left="714" w:hanging="357"/>
        <w:rPr>
          <w:rFonts w:ascii="DIN Next LT Pro" w:hAnsi="DIN Next LT Pro"/>
          <w:color w:val="000000"/>
          <w:u w:val="single"/>
        </w:rPr>
      </w:pPr>
      <w:r w:rsidRPr="003C707C">
        <w:rPr>
          <w:rFonts w:ascii="DIN Next LT Pro" w:hAnsi="DIN Next LT Pro"/>
          <w:color w:val="000000"/>
        </w:rPr>
        <w:t>Freitag, 15. Oktober</w:t>
      </w:r>
      <w:r w:rsidRPr="003C707C">
        <w:rPr>
          <w:rFonts w:ascii="DIN Next LT Pro" w:hAnsi="DIN Next LT Pro"/>
          <w:color w:val="000000"/>
        </w:rPr>
        <w:br/>
      </w:r>
    </w:p>
    <w:p w14:paraId="3AE51785" w14:textId="77777777" w:rsidR="00B56650" w:rsidRDefault="00B56650" w:rsidP="00CC2BC1">
      <w:pPr>
        <w:pStyle w:val="StandardWeb"/>
        <w:spacing w:before="0" w:beforeAutospacing="0" w:after="240" w:afterAutospacing="0" w:line="360" w:lineRule="auto"/>
        <w:rPr>
          <w:rFonts w:ascii="DIN Next LT Pro" w:hAnsi="DIN Next LT Pro" w:cstheme="minorHAnsi"/>
        </w:rPr>
      </w:pPr>
    </w:p>
    <w:p w14:paraId="01C423C2" w14:textId="77777777" w:rsidR="00B56650" w:rsidRDefault="00B56650" w:rsidP="00CC2BC1">
      <w:pPr>
        <w:pStyle w:val="StandardWeb"/>
        <w:spacing w:before="0" w:beforeAutospacing="0" w:after="240" w:afterAutospacing="0" w:line="360" w:lineRule="auto"/>
        <w:rPr>
          <w:rFonts w:ascii="DIN Next LT Pro" w:hAnsi="DIN Next LT Pro" w:cstheme="minorHAnsi"/>
        </w:rPr>
      </w:pPr>
    </w:p>
    <w:p w14:paraId="7BD3FE68" w14:textId="77777777" w:rsidR="00B56650" w:rsidRDefault="00B56650" w:rsidP="00CC2BC1">
      <w:pPr>
        <w:pStyle w:val="StandardWeb"/>
        <w:spacing w:before="0" w:beforeAutospacing="0" w:after="240" w:afterAutospacing="0" w:line="360" w:lineRule="auto"/>
        <w:rPr>
          <w:rFonts w:ascii="DIN Next LT Pro" w:hAnsi="DIN Next LT Pro" w:cstheme="minorHAnsi"/>
        </w:rPr>
      </w:pPr>
    </w:p>
    <w:p w14:paraId="1B707B6A" w14:textId="1F43399A" w:rsidR="00F45C09" w:rsidRPr="001418DA" w:rsidRDefault="00BB4FDF" w:rsidP="00CC2BC1">
      <w:pPr>
        <w:pStyle w:val="StandardWeb"/>
        <w:spacing w:before="0" w:beforeAutospacing="0" w:after="240" w:afterAutospacing="0" w:line="360" w:lineRule="auto"/>
        <w:rPr>
          <w:rFonts w:ascii="DIN Next LT Pro" w:hAnsi="DIN Next LT Pro" w:cstheme="minorHAnsi"/>
        </w:rPr>
      </w:pPr>
      <w:r>
        <w:rPr>
          <w:rFonts w:ascii="DIN Next LT Pro" w:hAnsi="DIN Next LT Pro" w:cstheme="minorHAnsi"/>
        </w:rPr>
        <w:t xml:space="preserve">Dauer: </w:t>
      </w:r>
      <w:r w:rsidR="00CC2BC1">
        <w:rPr>
          <w:rFonts w:ascii="DIN Next LT Pro" w:hAnsi="DIN Next LT Pro" w:cstheme="minorHAnsi"/>
        </w:rPr>
        <w:t xml:space="preserve">ca. </w:t>
      </w:r>
      <w:r>
        <w:rPr>
          <w:rFonts w:ascii="DIN Next LT Pro" w:hAnsi="DIN Next LT Pro" w:cstheme="minorHAnsi"/>
        </w:rPr>
        <w:t>90 Minuten. Maximale Teilnehmerzahl: 15 Personen.</w:t>
      </w:r>
      <w:r w:rsidR="00F45C09">
        <w:rPr>
          <w:rFonts w:ascii="DIN Next LT Pro" w:hAnsi="DIN Next LT Pro" w:cstheme="minorHAnsi"/>
        </w:rPr>
        <w:br/>
        <w:t>Empfohlen für Kinder ab 8 Jahren.</w:t>
      </w:r>
      <w:r w:rsidR="001418DA">
        <w:rPr>
          <w:rFonts w:ascii="DIN Next LT Pro" w:hAnsi="DIN Next LT Pro" w:cstheme="minorHAnsi"/>
        </w:rPr>
        <w:t xml:space="preserve"> Treffpunkt: </w:t>
      </w:r>
      <w:r w:rsidR="001418DA" w:rsidRPr="001418DA">
        <w:rPr>
          <w:rFonts w:ascii="DIN Next LT Pro" w:hAnsi="DIN Next LT Pro"/>
          <w:color w:val="000000"/>
          <w:szCs w:val="27"/>
        </w:rPr>
        <w:t>Seiteneingang </w:t>
      </w:r>
      <w:r w:rsidR="001418DA" w:rsidRPr="006C2913">
        <w:rPr>
          <w:rFonts w:ascii="DIN Next LT Pro" w:hAnsi="DIN Next LT Pro"/>
          <w:szCs w:val="27"/>
        </w:rPr>
        <w:t>Marktkirche St. Jacobi</w:t>
      </w:r>
      <w:r w:rsidR="001418DA" w:rsidRPr="001418DA">
        <w:rPr>
          <w:rFonts w:ascii="DIN Next LT Pro" w:hAnsi="DIN Next LT Pro"/>
          <w:color w:val="000000"/>
          <w:szCs w:val="27"/>
        </w:rPr>
        <w:t>, Marktplatz</w:t>
      </w:r>
      <w:r w:rsidR="006C2913">
        <w:rPr>
          <w:rFonts w:ascii="DIN Next LT Pro" w:hAnsi="DIN Next LT Pro"/>
          <w:color w:val="000000"/>
          <w:szCs w:val="27"/>
        </w:rPr>
        <w:t>.</w:t>
      </w:r>
    </w:p>
    <w:p w14:paraId="309EECF2" w14:textId="32479BD9" w:rsidR="00BB4FDF" w:rsidRPr="00BB4FDF" w:rsidRDefault="00BB4FDF" w:rsidP="00CC2BC1">
      <w:pPr>
        <w:pStyle w:val="StandardWeb"/>
        <w:spacing w:before="0" w:beforeAutospacing="0" w:after="240" w:afterAutospacing="0" w:line="360" w:lineRule="auto"/>
        <w:rPr>
          <w:rFonts w:ascii="DIN Next LT Pro" w:hAnsi="DIN Next LT Pro"/>
          <w:color w:val="000000"/>
        </w:rPr>
      </w:pPr>
      <w:r w:rsidRPr="00BB4FDF">
        <w:rPr>
          <w:rFonts w:ascii="DIN Next LT Pro" w:hAnsi="DIN Next LT Pro"/>
          <w:color w:val="000000"/>
        </w:rPr>
        <w:t>Erwachsene zahlen 12,00 €</w:t>
      </w:r>
      <w:r>
        <w:rPr>
          <w:rFonts w:ascii="DIN Next LT Pro" w:hAnsi="DIN Next LT Pro"/>
          <w:color w:val="000000"/>
        </w:rPr>
        <w:t>, Kinder (ab 6 Jahre) zahlen 8,00 €. Jüngere Kinder sind koste</w:t>
      </w:r>
      <w:r>
        <w:rPr>
          <w:rFonts w:ascii="DIN Next LT Pro" w:hAnsi="DIN Next LT Pro"/>
          <w:color w:val="000000"/>
        </w:rPr>
        <w:t>n</w:t>
      </w:r>
      <w:r>
        <w:rPr>
          <w:rFonts w:ascii="DIN Next LT Pro" w:hAnsi="DIN Next LT Pro"/>
          <w:color w:val="000000"/>
        </w:rPr>
        <w:t xml:space="preserve">frei. Es wird eine Familienkarte für 2 Erwachsene plus 2 Kinder oder </w:t>
      </w:r>
      <w:r>
        <w:rPr>
          <w:rFonts w:ascii="DIN Next LT Pro" w:hAnsi="DIN Next LT Pro"/>
          <w:color w:val="000000"/>
        </w:rPr>
        <w:br/>
        <w:t xml:space="preserve">für 1 Erwachsenen plus </w:t>
      </w:r>
      <w:r w:rsidR="00CC2BC1">
        <w:rPr>
          <w:rFonts w:ascii="DIN Next LT Pro" w:hAnsi="DIN Next LT Pro"/>
          <w:color w:val="000000"/>
        </w:rPr>
        <w:t>3 Kinder für 34,00 € angeboten.</w:t>
      </w:r>
      <w:r w:rsidR="00B85D39">
        <w:rPr>
          <w:rFonts w:ascii="DIN Next LT Pro" w:hAnsi="DIN Next LT Pro"/>
          <w:color w:val="000000"/>
        </w:rPr>
        <w:br/>
      </w:r>
      <w:r w:rsidR="00B56650">
        <w:rPr>
          <w:rFonts w:ascii="DIN Next LT Pro" w:hAnsi="DIN Next LT Pro"/>
          <w:color w:val="000000"/>
        </w:rPr>
        <w:t>Eine</w:t>
      </w:r>
      <w:r w:rsidR="00F45C09">
        <w:rPr>
          <w:rFonts w:ascii="DIN Next LT Pro" w:hAnsi="DIN Next LT Pro"/>
          <w:color w:val="000000"/>
        </w:rPr>
        <w:t xml:space="preserve"> Anmeldung</w:t>
      </w:r>
      <w:r w:rsidR="00B56650">
        <w:rPr>
          <w:rFonts w:ascii="DIN Next LT Pro" w:hAnsi="DIN Next LT Pro"/>
          <w:color w:val="000000"/>
        </w:rPr>
        <w:t xml:space="preserve"> ist</w:t>
      </w:r>
      <w:r w:rsidR="00F45C09">
        <w:rPr>
          <w:rFonts w:ascii="DIN Next LT Pro" w:hAnsi="DIN Next LT Pro"/>
          <w:color w:val="000000"/>
        </w:rPr>
        <w:t xml:space="preserve"> in der Tourist-Information (05561 –</w:t>
      </w:r>
      <w:r w:rsidR="00CC2BC1">
        <w:rPr>
          <w:rFonts w:ascii="DIN Next LT Pro" w:hAnsi="DIN Next LT Pro"/>
          <w:color w:val="000000"/>
        </w:rPr>
        <w:t xml:space="preserve"> 916 555,</w:t>
      </w:r>
      <w:r w:rsidR="00F45C09">
        <w:rPr>
          <w:rFonts w:ascii="DIN Next LT Pro" w:hAnsi="DIN Next LT Pro"/>
          <w:color w:val="000000"/>
        </w:rPr>
        <w:t xml:space="preserve"> </w:t>
      </w:r>
      <w:hyperlink r:id="rId9" w:history="1">
        <w:r w:rsidR="00CC2BC1" w:rsidRPr="001421F9">
          <w:rPr>
            <w:rStyle w:val="Hyperlink"/>
            <w:rFonts w:ascii="DIN Next LT Pro" w:hAnsi="DIN Next LT Pro"/>
          </w:rPr>
          <w:t>touristinfo@einbeck.de</w:t>
        </w:r>
      </w:hyperlink>
      <w:r w:rsidR="00CC2BC1">
        <w:rPr>
          <w:rFonts w:ascii="DIN Next LT Pro" w:hAnsi="DIN Next LT Pro"/>
          <w:color w:val="000000"/>
        </w:rPr>
        <w:t xml:space="preserve">) </w:t>
      </w:r>
      <w:r w:rsidR="00B56650">
        <w:rPr>
          <w:rFonts w:ascii="DIN Next LT Pro" w:hAnsi="DIN Next LT Pro"/>
          <w:color w:val="000000"/>
        </w:rPr>
        <w:t>oder die Website möglich. Bei der Anmeldung bitte die Namen aller Teilnehmer angeben, d</w:t>
      </w:r>
      <w:r w:rsidR="00F45C09">
        <w:rPr>
          <w:rFonts w:ascii="DIN Next LT Pro" w:hAnsi="DIN Next LT Pro"/>
          <w:color w:val="000000"/>
        </w:rPr>
        <w:t xml:space="preserve">amit die Urkunden individuell vorbereitet werden können. </w:t>
      </w:r>
      <w:r w:rsidR="006D279A">
        <w:rPr>
          <w:rFonts w:ascii="DIN Next LT Pro" w:hAnsi="DIN Next LT Pro"/>
          <w:color w:val="000000"/>
        </w:rPr>
        <w:br/>
      </w:r>
      <w:r w:rsidR="00F45C09">
        <w:rPr>
          <w:rFonts w:ascii="DIN Next LT Pro" w:hAnsi="DIN Next LT Pro"/>
          <w:color w:val="000000"/>
        </w:rPr>
        <w:t xml:space="preserve">Die Tickets können </w:t>
      </w:r>
      <w:r w:rsidR="00B56650">
        <w:rPr>
          <w:rFonts w:ascii="DIN Next LT Pro" w:hAnsi="DIN Next LT Pro"/>
          <w:color w:val="000000"/>
        </w:rPr>
        <w:t xml:space="preserve">dann </w:t>
      </w:r>
      <w:r w:rsidR="00F45C09">
        <w:rPr>
          <w:rFonts w:ascii="DIN Next LT Pro" w:hAnsi="DIN Next LT Pro"/>
          <w:color w:val="000000"/>
        </w:rPr>
        <w:t>in der Tourist-Information, Ma</w:t>
      </w:r>
      <w:r w:rsidR="00CC2BC1">
        <w:rPr>
          <w:rFonts w:ascii="DIN Next LT Pro" w:hAnsi="DIN Next LT Pro"/>
          <w:color w:val="000000"/>
        </w:rPr>
        <w:t xml:space="preserve">rktstraße 13, erworben werden. </w:t>
      </w:r>
    </w:p>
    <w:p w14:paraId="4484FF39" w14:textId="39D1AD8D" w:rsidR="004167F8" w:rsidRPr="003D4F2E" w:rsidRDefault="006D279A" w:rsidP="00CC2BC1">
      <w:pPr>
        <w:pStyle w:val="StandardWeb"/>
        <w:spacing w:before="0" w:beforeAutospacing="0" w:after="240" w:afterAutospacing="0" w:line="360" w:lineRule="auto"/>
        <w:rPr>
          <w:rFonts w:ascii="DIN Next LT Pro" w:hAnsi="DIN Next LT Pro" w:cstheme="minorHAnsi"/>
        </w:rPr>
      </w:pPr>
      <w:r>
        <w:rPr>
          <w:rFonts w:ascii="DIN Next LT Pro" w:hAnsi="DIN Next LT Pro" w:cstheme="minorHAnsi"/>
        </w:rPr>
        <w:t xml:space="preserve">Demnächst können auch individuelle Gruppentermine „Fachwerk erleben“ für max. </w:t>
      </w:r>
      <w:r w:rsidR="00B56650">
        <w:rPr>
          <w:rFonts w:ascii="DIN Next LT Pro" w:hAnsi="DIN Next LT Pro" w:cstheme="minorHAnsi"/>
        </w:rPr>
        <w:br/>
      </w:r>
      <w:r>
        <w:rPr>
          <w:rFonts w:ascii="DIN Next LT Pro" w:hAnsi="DIN Next LT Pro" w:cstheme="minorHAnsi"/>
        </w:rPr>
        <w:t>15 Personen gebucht werden.</w:t>
      </w:r>
      <w:r w:rsidR="001D79A7">
        <w:rPr>
          <w:rFonts w:ascii="DIN Next LT Pro" w:hAnsi="DIN Next LT Pro" w:cstheme="minorHAnsi"/>
        </w:rPr>
        <w:t xml:space="preserve"> </w:t>
      </w:r>
      <w:r>
        <w:rPr>
          <w:rFonts w:ascii="DIN Next LT Pro" w:hAnsi="DIN Next LT Pro" w:cstheme="minorHAnsi"/>
        </w:rPr>
        <w:t xml:space="preserve">Jeden Tag (außer am Mittwoch) von April bis Oktober. </w:t>
      </w:r>
      <w:r w:rsidR="00B56650">
        <w:rPr>
          <w:rFonts w:ascii="DIN Next LT Pro" w:hAnsi="DIN Next LT Pro" w:cstheme="minorHAnsi"/>
        </w:rPr>
        <w:br/>
      </w:r>
      <w:r w:rsidR="00B56650">
        <w:rPr>
          <w:rFonts w:ascii="DIN Next LT Pro" w:hAnsi="DIN Next LT Pro" w:cstheme="minorHAnsi"/>
        </w:rPr>
        <w:br/>
      </w:r>
      <w:r w:rsidR="00080972" w:rsidRPr="00052836">
        <w:rPr>
          <w:rFonts w:ascii="DIN Next LT Pro" w:hAnsi="DIN Next LT Pro" w:cstheme="minorHAnsi"/>
        </w:rPr>
        <w:t>Weitere Informationen unter www.einbeck-tourismus.de!</w:t>
      </w:r>
      <w:r w:rsidR="004167F8" w:rsidRPr="00052836">
        <w:rPr>
          <w:rFonts w:ascii="DIN Next LT Pro" w:hAnsi="DIN Next LT Pro"/>
        </w:rPr>
        <w:t xml:space="preserve"> </w:t>
      </w:r>
    </w:p>
    <w:sectPr w:rsidR="004167F8" w:rsidRPr="003D4F2E" w:rsidSect="002A0CC4">
      <w:headerReference w:type="default" r:id="rId10"/>
      <w:footerReference w:type="default" r:id="rId11"/>
      <w:pgSz w:w="11906" w:h="16838"/>
      <w:pgMar w:top="1417" w:right="1417" w:bottom="1134" w:left="1417" w:header="85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665D38" w14:textId="77777777" w:rsidR="00B56650" w:rsidRDefault="00B56650" w:rsidP="00C71C84">
      <w:r>
        <w:separator/>
      </w:r>
    </w:p>
  </w:endnote>
  <w:endnote w:type="continuationSeparator" w:id="0">
    <w:p w14:paraId="75D8E76F" w14:textId="77777777" w:rsidR="00B56650" w:rsidRDefault="00B56650" w:rsidP="00C71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IN Next LT Pro">
    <w:altName w:val="Corbel"/>
    <w:charset w:val="00"/>
    <w:family w:val="swiss"/>
    <w:pitch w:val="variable"/>
    <w:sig w:usb0="00000001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D3CC11" w14:textId="77777777" w:rsidR="00B56650" w:rsidRPr="002C03CE" w:rsidRDefault="00B56650" w:rsidP="003A3153">
    <w:pPr>
      <w:pStyle w:val="Fuzeile"/>
      <w:pBdr>
        <w:top w:val="single" w:sz="4" w:space="1" w:color="auto"/>
      </w:pBdr>
      <w:rPr>
        <w:b/>
        <w:lang w:val="en-US"/>
      </w:rPr>
    </w:pPr>
    <w:proofErr w:type="spellStart"/>
    <w:r w:rsidRPr="002C03CE">
      <w:rPr>
        <w:b/>
        <w:lang w:val="en-US"/>
      </w:rPr>
      <w:t>Stadt</w:t>
    </w:r>
    <w:proofErr w:type="spellEnd"/>
    <w:r w:rsidRPr="002C03CE">
      <w:rPr>
        <w:b/>
        <w:lang w:val="en-US"/>
      </w:rPr>
      <w:t xml:space="preserve"> </w:t>
    </w:r>
    <w:proofErr w:type="spellStart"/>
    <w:r w:rsidRPr="002C03CE">
      <w:rPr>
        <w:b/>
        <w:lang w:val="en-US"/>
      </w:rPr>
      <w:t>Einbeck</w:t>
    </w:r>
    <w:proofErr w:type="spellEnd"/>
  </w:p>
  <w:p w14:paraId="0B446F1A" w14:textId="644284A6" w:rsidR="00B56650" w:rsidRPr="002C03CE" w:rsidRDefault="002C03CE" w:rsidP="002C03CE">
    <w:pPr>
      <w:pStyle w:val="Fuzeile"/>
      <w:rPr>
        <w:lang w:val="en-US"/>
      </w:rPr>
    </w:pPr>
    <w:r>
      <w:rPr>
        <w:lang w:val="en-US"/>
      </w:rPr>
      <w:t xml:space="preserve">Public and Business Relations </w:t>
    </w:r>
    <w:r w:rsidRPr="002C03CE">
      <w:rPr>
        <w:lang w:val="en-US"/>
      </w:rPr>
      <w:t xml:space="preserve">- </w:t>
    </w:r>
    <w:proofErr w:type="spellStart"/>
    <w:r w:rsidRPr="002C03CE">
      <w:rPr>
        <w:lang w:val="en-US"/>
      </w:rPr>
      <w:t>Tourismus</w:t>
    </w:r>
    <w:proofErr w:type="spellEnd"/>
    <w:r w:rsidRPr="002C03CE">
      <w:rPr>
        <w:lang w:val="en-US"/>
      </w:rPr>
      <w:t xml:space="preserve"> -</w:t>
    </w:r>
    <w:r w:rsidRPr="002C03CE">
      <w:rPr>
        <w:lang w:val="en-US"/>
      </w:rPr>
      <w:br/>
    </w:r>
    <w:r w:rsidR="00B56650" w:rsidRPr="002C03CE">
      <w:rPr>
        <w:lang w:val="en-US"/>
      </w:rPr>
      <w:t>Vanessa Harries</w:t>
    </w:r>
  </w:p>
  <w:p w14:paraId="5B66FCB4" w14:textId="65B0DDD4" w:rsidR="00B56650" w:rsidRPr="00B85D39" w:rsidRDefault="00B56650" w:rsidP="003A3153">
    <w:pPr>
      <w:pStyle w:val="Fuzeile"/>
    </w:pPr>
    <w:r w:rsidRPr="00B85D39">
      <w:t>Altes Rathaus</w:t>
    </w:r>
    <w:r w:rsidR="002C03CE" w:rsidRPr="00B85D39">
      <w:t>,</w:t>
    </w:r>
    <w:r w:rsidRPr="00B85D39">
      <w:t xml:space="preserve"> </w:t>
    </w:r>
    <w:r w:rsidR="002C03CE" w:rsidRPr="00B85D39">
      <w:t xml:space="preserve">Marktplatz </w:t>
    </w:r>
    <w:r w:rsidRPr="00B85D39">
      <w:t>6/8 | 37574 Einbeck</w:t>
    </w:r>
  </w:p>
  <w:p w14:paraId="18F97171" w14:textId="4519E715" w:rsidR="00B56650" w:rsidRPr="00B85D39" w:rsidRDefault="00B56650" w:rsidP="003A3153">
    <w:pPr>
      <w:pStyle w:val="Fuzeile"/>
    </w:pPr>
    <w:r w:rsidRPr="00B85D39">
      <w:t>Tel.: +49 55 61 / 916 - 54</w:t>
    </w:r>
    <w:r w:rsidR="00E361DC" w:rsidRPr="00B85D39">
      <w:t>3</w:t>
    </w:r>
  </w:p>
  <w:p w14:paraId="53B6E618" w14:textId="62A1097E" w:rsidR="00B56650" w:rsidRPr="002C03CE" w:rsidRDefault="00E361DC">
    <w:pPr>
      <w:pStyle w:val="Fuzeile"/>
      <w:rPr>
        <w:lang w:val="en-US"/>
      </w:rPr>
    </w:pPr>
    <w:r w:rsidRPr="002C03CE">
      <w:rPr>
        <w:lang w:val="en-US"/>
      </w:rPr>
      <w:t>tourismus</w:t>
    </w:r>
    <w:r w:rsidR="00B56650" w:rsidRPr="002C03CE">
      <w:rPr>
        <w:lang w:val="en-US"/>
      </w:rPr>
      <w:t xml:space="preserve">@einbeck.de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A8EB6" w14:textId="77777777" w:rsidR="00B56650" w:rsidRDefault="00B56650" w:rsidP="00C71C84">
      <w:r>
        <w:separator/>
      </w:r>
    </w:p>
  </w:footnote>
  <w:footnote w:type="continuationSeparator" w:id="0">
    <w:p w14:paraId="7AA5022C" w14:textId="77777777" w:rsidR="00B56650" w:rsidRDefault="00B56650" w:rsidP="00C71C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458E58" w14:textId="47A4793B" w:rsidR="00B56650" w:rsidRPr="00C33353" w:rsidRDefault="00B56650" w:rsidP="00C33353">
    <w:pPr>
      <w:spacing w:line="360" w:lineRule="auto"/>
      <w:jc w:val="right"/>
      <w:rPr>
        <w:sz w:val="32"/>
        <w:szCs w:val="32"/>
      </w:rPr>
    </w:pPr>
    <w:r w:rsidRPr="00C33353">
      <w:rPr>
        <w:rFonts w:cstheme="minorHAnsi"/>
        <w:sz w:val="32"/>
        <w:szCs w:val="32"/>
      </w:rPr>
      <w:t>Pressemitteilung</w:t>
    </w:r>
    <w:r w:rsidRPr="00C33353">
      <w:rPr>
        <w:noProof/>
        <w:sz w:val="32"/>
        <w:szCs w:val="32"/>
        <w:lang w:eastAsia="de-DE"/>
      </w:rPr>
      <w:drawing>
        <wp:anchor distT="0" distB="0" distL="114300" distR="114300" simplePos="0" relativeHeight="251658240" behindDoc="0" locked="0" layoutInCell="1" allowOverlap="1" wp14:anchorId="3DAD78D3" wp14:editId="1636BF02">
          <wp:simplePos x="0" y="0"/>
          <wp:positionH relativeFrom="margin">
            <wp:posOffset>42545</wp:posOffset>
          </wp:positionH>
          <wp:positionV relativeFrom="margin">
            <wp:posOffset>-756920</wp:posOffset>
          </wp:positionV>
          <wp:extent cx="2213610" cy="628650"/>
          <wp:effectExtent l="0" t="0" r="0" b="0"/>
          <wp:wrapSquare wrapText="bothSides"/>
          <wp:docPr id="1" name="Grafik 1" descr="G:\57.00 übergreifende Themen\57.00.02 strategische Ziele und Entwicklung, Wirtschaftsentwicklungsplanung\57.00.02.03 Markenbildungsprozess\09_Logos\Markenzeichen\03_Einbeck_Tourismus\CMYK\Einbeck_Markenzeichen_EINBECK_Tourismus_CMY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7.00 übergreifende Themen\57.00.02 strategische Ziele und Entwicklung, Wirtschaftsentwicklungsplanung\57.00.02.03 Markenbildungsprozess\09_Logos\Markenzeichen\03_Einbeck_Tourismus\CMYK\Einbeck_Markenzeichen_EINBECK_Tourismus_CMY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361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D4837"/>
    <w:multiLevelType w:val="hybridMultilevel"/>
    <w:tmpl w:val="FB1055E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E24993"/>
    <w:multiLevelType w:val="hybridMultilevel"/>
    <w:tmpl w:val="50F8CE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48CB"/>
    <w:multiLevelType w:val="hybridMultilevel"/>
    <w:tmpl w:val="B866AE2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700A59"/>
    <w:multiLevelType w:val="hybridMultilevel"/>
    <w:tmpl w:val="38F801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D05154"/>
    <w:multiLevelType w:val="hybridMultilevel"/>
    <w:tmpl w:val="C2C819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C0C28E8"/>
    <w:multiLevelType w:val="hybridMultilevel"/>
    <w:tmpl w:val="143A758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844B24"/>
    <w:multiLevelType w:val="hybridMultilevel"/>
    <w:tmpl w:val="ACEEBC9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EA4CD4"/>
    <w:multiLevelType w:val="hybridMultilevel"/>
    <w:tmpl w:val="5250233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7"/>
  </w:num>
  <w:num w:numId="5">
    <w:abstractNumId w:val="2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mailMerge>
    <w:mainDocumentType w:val="mailingLabels"/>
    <w:dataType w:val="textFile"/>
    <w:activeRecord w:val="-1"/>
  </w:mailMerge>
  <w:defaultTabStop w:val="708"/>
  <w:autoHyphenation/>
  <w:consecutiveHyphenLimit w:val="3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D90"/>
    <w:rsid w:val="0000135A"/>
    <w:rsid w:val="000077FB"/>
    <w:rsid w:val="00011870"/>
    <w:rsid w:val="00023F9E"/>
    <w:rsid w:val="00030CD2"/>
    <w:rsid w:val="00052836"/>
    <w:rsid w:val="00061310"/>
    <w:rsid w:val="000615BE"/>
    <w:rsid w:val="00071427"/>
    <w:rsid w:val="00080972"/>
    <w:rsid w:val="000819BC"/>
    <w:rsid w:val="000B169D"/>
    <w:rsid w:val="000C7264"/>
    <w:rsid w:val="000E5B21"/>
    <w:rsid w:val="0010109C"/>
    <w:rsid w:val="001412E6"/>
    <w:rsid w:val="001418DA"/>
    <w:rsid w:val="00142E93"/>
    <w:rsid w:val="001465D1"/>
    <w:rsid w:val="001A4B04"/>
    <w:rsid w:val="001B0566"/>
    <w:rsid w:val="001B724A"/>
    <w:rsid w:val="001C7C6C"/>
    <w:rsid w:val="001D79A7"/>
    <w:rsid w:val="0020482C"/>
    <w:rsid w:val="00212D4B"/>
    <w:rsid w:val="00226E1C"/>
    <w:rsid w:val="00251675"/>
    <w:rsid w:val="00281EEB"/>
    <w:rsid w:val="002851E6"/>
    <w:rsid w:val="002A0CC4"/>
    <w:rsid w:val="002A2328"/>
    <w:rsid w:val="002C03CE"/>
    <w:rsid w:val="002D0E03"/>
    <w:rsid w:val="002E22C5"/>
    <w:rsid w:val="003009FF"/>
    <w:rsid w:val="00306646"/>
    <w:rsid w:val="00324CAC"/>
    <w:rsid w:val="00337BA6"/>
    <w:rsid w:val="00343ACD"/>
    <w:rsid w:val="003567E3"/>
    <w:rsid w:val="003647F4"/>
    <w:rsid w:val="003A3153"/>
    <w:rsid w:val="003B6FC5"/>
    <w:rsid w:val="003C707C"/>
    <w:rsid w:val="003D30D8"/>
    <w:rsid w:val="003D4F2E"/>
    <w:rsid w:val="003E2A6C"/>
    <w:rsid w:val="003E43A1"/>
    <w:rsid w:val="003E6DCC"/>
    <w:rsid w:val="004167F8"/>
    <w:rsid w:val="004620E2"/>
    <w:rsid w:val="004774ED"/>
    <w:rsid w:val="0048425E"/>
    <w:rsid w:val="00495929"/>
    <w:rsid w:val="004B1AF0"/>
    <w:rsid w:val="004D2F30"/>
    <w:rsid w:val="004E1F56"/>
    <w:rsid w:val="004F5D9E"/>
    <w:rsid w:val="0052101E"/>
    <w:rsid w:val="00521ECF"/>
    <w:rsid w:val="005266BA"/>
    <w:rsid w:val="00526B38"/>
    <w:rsid w:val="005326A5"/>
    <w:rsid w:val="005444A0"/>
    <w:rsid w:val="005653DF"/>
    <w:rsid w:val="00572A97"/>
    <w:rsid w:val="00576FB5"/>
    <w:rsid w:val="005839B9"/>
    <w:rsid w:val="005978E0"/>
    <w:rsid w:val="005B32FA"/>
    <w:rsid w:val="005B72FA"/>
    <w:rsid w:val="005D214A"/>
    <w:rsid w:val="005D4A86"/>
    <w:rsid w:val="00605135"/>
    <w:rsid w:val="00620DDB"/>
    <w:rsid w:val="00632A0A"/>
    <w:rsid w:val="006B6AF6"/>
    <w:rsid w:val="006C2913"/>
    <w:rsid w:val="006C2A5F"/>
    <w:rsid w:val="006C3C55"/>
    <w:rsid w:val="006C4051"/>
    <w:rsid w:val="006D279A"/>
    <w:rsid w:val="00702402"/>
    <w:rsid w:val="00731C00"/>
    <w:rsid w:val="00734A42"/>
    <w:rsid w:val="00746AC3"/>
    <w:rsid w:val="00747F94"/>
    <w:rsid w:val="00757DC9"/>
    <w:rsid w:val="00775E8D"/>
    <w:rsid w:val="0078362D"/>
    <w:rsid w:val="00785B2E"/>
    <w:rsid w:val="007A11CA"/>
    <w:rsid w:val="007A33AA"/>
    <w:rsid w:val="007B1A5E"/>
    <w:rsid w:val="007F561C"/>
    <w:rsid w:val="007F69AB"/>
    <w:rsid w:val="00800691"/>
    <w:rsid w:val="00826146"/>
    <w:rsid w:val="00833CFE"/>
    <w:rsid w:val="00852550"/>
    <w:rsid w:val="0086252C"/>
    <w:rsid w:val="00863793"/>
    <w:rsid w:val="00883A69"/>
    <w:rsid w:val="00893E9B"/>
    <w:rsid w:val="008A1831"/>
    <w:rsid w:val="008D285B"/>
    <w:rsid w:val="008D6286"/>
    <w:rsid w:val="008F451A"/>
    <w:rsid w:val="00902C31"/>
    <w:rsid w:val="00903187"/>
    <w:rsid w:val="00912793"/>
    <w:rsid w:val="009159B7"/>
    <w:rsid w:val="00916AE7"/>
    <w:rsid w:val="00927F68"/>
    <w:rsid w:val="00936A4A"/>
    <w:rsid w:val="009446BE"/>
    <w:rsid w:val="00947E17"/>
    <w:rsid w:val="00961C7F"/>
    <w:rsid w:val="00983D2F"/>
    <w:rsid w:val="00985B71"/>
    <w:rsid w:val="00997B2C"/>
    <w:rsid w:val="009B3C28"/>
    <w:rsid w:val="009D6EBF"/>
    <w:rsid w:val="009F4F3E"/>
    <w:rsid w:val="009F74EA"/>
    <w:rsid w:val="00A00ACA"/>
    <w:rsid w:val="00A13E84"/>
    <w:rsid w:val="00A43917"/>
    <w:rsid w:val="00A5782A"/>
    <w:rsid w:val="00AC3ED3"/>
    <w:rsid w:val="00AD09B5"/>
    <w:rsid w:val="00AD767D"/>
    <w:rsid w:val="00AE4E83"/>
    <w:rsid w:val="00AF7AB4"/>
    <w:rsid w:val="00B417E2"/>
    <w:rsid w:val="00B540F3"/>
    <w:rsid w:val="00B56650"/>
    <w:rsid w:val="00B613D2"/>
    <w:rsid w:val="00B85D39"/>
    <w:rsid w:val="00BB35EC"/>
    <w:rsid w:val="00BB4FDF"/>
    <w:rsid w:val="00BD1367"/>
    <w:rsid w:val="00BD30A8"/>
    <w:rsid w:val="00BE6AD5"/>
    <w:rsid w:val="00C2613D"/>
    <w:rsid w:val="00C3036F"/>
    <w:rsid w:val="00C33353"/>
    <w:rsid w:val="00C4149D"/>
    <w:rsid w:val="00C45C5C"/>
    <w:rsid w:val="00C475D7"/>
    <w:rsid w:val="00C57F49"/>
    <w:rsid w:val="00C62698"/>
    <w:rsid w:val="00C71C84"/>
    <w:rsid w:val="00C7355A"/>
    <w:rsid w:val="00C73AB1"/>
    <w:rsid w:val="00C857A4"/>
    <w:rsid w:val="00C910A7"/>
    <w:rsid w:val="00C938C7"/>
    <w:rsid w:val="00CC18FD"/>
    <w:rsid w:val="00CC2BC1"/>
    <w:rsid w:val="00CC6772"/>
    <w:rsid w:val="00CD19E5"/>
    <w:rsid w:val="00CE211C"/>
    <w:rsid w:val="00CE40BB"/>
    <w:rsid w:val="00CF36ED"/>
    <w:rsid w:val="00CF52A3"/>
    <w:rsid w:val="00CF7549"/>
    <w:rsid w:val="00D1528B"/>
    <w:rsid w:val="00D2797A"/>
    <w:rsid w:val="00D4340D"/>
    <w:rsid w:val="00D43DD5"/>
    <w:rsid w:val="00D5059F"/>
    <w:rsid w:val="00D722EC"/>
    <w:rsid w:val="00D74134"/>
    <w:rsid w:val="00DA273E"/>
    <w:rsid w:val="00DD58DF"/>
    <w:rsid w:val="00DE73D1"/>
    <w:rsid w:val="00DF44B7"/>
    <w:rsid w:val="00E0222C"/>
    <w:rsid w:val="00E3389C"/>
    <w:rsid w:val="00E361DC"/>
    <w:rsid w:val="00E565AC"/>
    <w:rsid w:val="00E67527"/>
    <w:rsid w:val="00EA7408"/>
    <w:rsid w:val="00EB06FF"/>
    <w:rsid w:val="00EB0877"/>
    <w:rsid w:val="00EB40EA"/>
    <w:rsid w:val="00EB7C61"/>
    <w:rsid w:val="00EC5955"/>
    <w:rsid w:val="00EE4D37"/>
    <w:rsid w:val="00EF6371"/>
    <w:rsid w:val="00F44D90"/>
    <w:rsid w:val="00F45C09"/>
    <w:rsid w:val="00F56FC1"/>
    <w:rsid w:val="00F77662"/>
    <w:rsid w:val="00F813EC"/>
    <w:rsid w:val="00FA0995"/>
    <w:rsid w:val="00FA1651"/>
    <w:rsid w:val="00FC027C"/>
    <w:rsid w:val="00FD4D82"/>
    <w:rsid w:val="00FE6031"/>
    <w:rsid w:val="00FF3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3A568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056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1C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C84"/>
  </w:style>
  <w:style w:type="paragraph" w:styleId="Fuzeile">
    <w:name w:val="footer"/>
    <w:basedOn w:val="Standard"/>
    <w:link w:val="FuzeileZchn"/>
    <w:uiPriority w:val="99"/>
    <w:unhideWhenUsed/>
    <w:rsid w:val="00C71C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C84"/>
  </w:style>
  <w:style w:type="paragraph" w:styleId="Listenabsatz">
    <w:name w:val="List Paragraph"/>
    <w:basedOn w:val="Standard"/>
    <w:uiPriority w:val="34"/>
    <w:qFormat/>
    <w:rsid w:val="001A4B0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C2A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A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A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A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A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A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A5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57D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57DC9"/>
    <w:rPr>
      <w:b/>
      <w:bCs/>
    </w:rPr>
  </w:style>
  <w:style w:type="paragraph" w:customStyle="1" w:styleId="typo-m">
    <w:name w:val="typo-m"/>
    <w:basedOn w:val="Standard"/>
    <w:rsid w:val="00833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13D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B0566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C71C8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71C84"/>
  </w:style>
  <w:style w:type="paragraph" w:styleId="Fuzeile">
    <w:name w:val="footer"/>
    <w:basedOn w:val="Standard"/>
    <w:link w:val="FuzeileZchn"/>
    <w:uiPriority w:val="99"/>
    <w:unhideWhenUsed/>
    <w:rsid w:val="00C71C8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71C84"/>
  </w:style>
  <w:style w:type="paragraph" w:styleId="Listenabsatz">
    <w:name w:val="List Paragraph"/>
    <w:basedOn w:val="Standard"/>
    <w:uiPriority w:val="34"/>
    <w:qFormat/>
    <w:rsid w:val="001A4B04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6C2A5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C2A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C2A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C2A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C2A5F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C2A5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C2A5F"/>
    <w:rPr>
      <w:rFonts w:ascii="Segoe UI" w:hAnsi="Segoe UI" w:cs="Segoe UI"/>
      <w:sz w:val="18"/>
      <w:szCs w:val="18"/>
    </w:rPr>
  </w:style>
  <w:style w:type="paragraph" w:styleId="StandardWeb">
    <w:name w:val="Normal (Web)"/>
    <w:basedOn w:val="Standard"/>
    <w:uiPriority w:val="99"/>
    <w:unhideWhenUsed/>
    <w:rsid w:val="00757DC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757DC9"/>
    <w:rPr>
      <w:b/>
      <w:bCs/>
    </w:rPr>
  </w:style>
  <w:style w:type="paragraph" w:customStyle="1" w:styleId="typo-m">
    <w:name w:val="typo-m"/>
    <w:basedOn w:val="Standard"/>
    <w:rsid w:val="00833CF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05395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5242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924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136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06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9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9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7518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617885">
                  <w:blockQuote w:val="1"/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8216003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54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2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538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touristinfo@einbeck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Stadt_Einbeck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B54C2-DD81-4A7A-80AE-5605266C2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2095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Stadt Einbeck</Company>
  <LinksUpToDate>false</LinksUpToDate>
  <CharactersWithSpaces>2423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evpeterson</dc:creator>
  <cp:keywords/>
  <dc:description/>
  <cp:lastModifiedBy>ERIK</cp:lastModifiedBy>
  <cp:revision>25</cp:revision>
  <cp:lastPrinted>2021-07-07T08:23:00Z</cp:lastPrinted>
  <dcterms:created xsi:type="dcterms:W3CDTF">2021-07-06T12:21:00Z</dcterms:created>
  <dcterms:modified xsi:type="dcterms:W3CDTF">2021-07-07T13:12:00Z</dcterms:modified>
</cp:coreProperties>
</file>