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7081CA52B084DE893A5232A786B26F7"/>
          </w:placeholder>
        </w:sdtPr>
        <w:sdtEndPr/>
        <w:sdtContent>
          <w:tr w:rsidR="00465EE8" w:rsidRPr="00465EE8" w14:paraId="61A4DD42" w14:textId="77777777" w:rsidTr="00465EE8">
            <w:trPr>
              <w:trHeight w:val="1474"/>
            </w:trPr>
            <w:tc>
              <w:tcPr>
                <w:tcW w:w="7938" w:type="dxa"/>
              </w:tcPr>
              <w:p w14:paraId="77CA5082" w14:textId="77777777" w:rsidR="00465EE8" w:rsidRPr="00465EE8" w:rsidRDefault="00465EE8" w:rsidP="00465EE8">
                <w:pPr>
                  <w:spacing w:line="240" w:lineRule="auto"/>
                </w:pPr>
              </w:p>
            </w:tc>
            <w:tc>
              <w:tcPr>
                <w:tcW w:w="1132" w:type="dxa"/>
              </w:tcPr>
              <w:p w14:paraId="277F81D7" w14:textId="77777777" w:rsidR="00465EE8" w:rsidRPr="00465EE8" w:rsidRDefault="00465EE8" w:rsidP="00465EE8">
                <w:pPr>
                  <w:spacing w:line="240" w:lineRule="auto"/>
                  <w:jc w:val="right"/>
                </w:pPr>
                <w:r w:rsidRPr="00465EE8">
                  <w:rPr>
                    <w:noProof/>
                  </w:rPr>
                  <w:drawing>
                    <wp:inline distT="0" distB="0" distL="0" distR="0" wp14:anchorId="49424BCA" wp14:editId="0F6255E8">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C92A1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7081CA52B084DE893A5232A786B26F7"/>
          </w:placeholder>
        </w:sdtPr>
        <w:sdtEndPr/>
        <w:sdtContent>
          <w:tr w:rsidR="00BF33AE" w14:paraId="582F0679" w14:textId="77777777" w:rsidTr="00EF5A4E">
            <w:trPr>
              <w:trHeight w:hRule="exact" w:val="680"/>
            </w:trPr>
            <w:sdt>
              <w:sdtPr>
                <w:id w:val="-562105604"/>
                <w:lock w:val="sdtContentLocked"/>
                <w:placeholder>
                  <w:docPart w:val="E01232C39CF84501BF2AFCBA66906E45"/>
                </w:placeholder>
              </w:sdtPr>
              <w:sdtEndPr/>
              <w:sdtContent>
                <w:tc>
                  <w:tcPr>
                    <w:tcW w:w="9071" w:type="dxa"/>
                  </w:tcPr>
                  <w:p w14:paraId="1C6134B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7081CA52B084DE893A5232A786B26F7"/>
          </w:placeholder>
        </w:sdtPr>
        <w:sdtEndPr/>
        <w:sdtContent>
          <w:tr w:rsidR="00973546" w:rsidRPr="00840C91" w14:paraId="7EBD351F" w14:textId="77777777" w:rsidTr="00465EE8">
            <w:trPr>
              <w:trHeight w:hRule="exact" w:val="850"/>
            </w:trPr>
            <w:sdt>
              <w:sdtPr>
                <w:id w:val="42179897"/>
                <w:lock w:val="sdtLocked"/>
                <w:placeholder>
                  <w:docPart w:val="2E4DF831647D4E598822437AC30B7DFC"/>
                </w:placeholder>
              </w:sdtPr>
              <w:sdtEndPr/>
              <w:sdtContent>
                <w:tc>
                  <w:tcPr>
                    <w:tcW w:w="9071" w:type="dxa"/>
                  </w:tcPr>
                  <w:p w14:paraId="1F183530" w14:textId="0C5D284B" w:rsidR="00973546" w:rsidRPr="00840C91" w:rsidRDefault="00F11AB5" w:rsidP="00465EE8">
                    <w:pPr>
                      <w:pStyle w:val="Headline"/>
                      <w:rPr>
                        <w:lang w:val="en-US"/>
                      </w:rPr>
                    </w:pPr>
                    <w:r>
                      <w:t xml:space="preserve">Mitarbeiter von Edeka Südwest Fleisch </w:t>
                    </w:r>
                    <w:r w:rsidR="00D27801">
                      <w:t>erhält Förderpreis der Fleischwirtschaft</w:t>
                    </w:r>
                  </w:p>
                </w:tc>
              </w:sdtContent>
            </w:sdt>
          </w:tr>
        </w:sdtContent>
      </w:sdt>
    </w:tbl>
    <w:sdt>
      <w:sdtPr>
        <w:id w:val="-860516056"/>
        <w:placeholder>
          <w:docPart w:val="E6DE9627BDA84AAEA110184AEE5F51CB"/>
        </w:placeholder>
      </w:sdtPr>
      <w:sdtEndPr/>
      <w:sdtContent>
        <w:p w14:paraId="3BABD96D" w14:textId="433DACC8" w:rsidR="00011366" w:rsidRPr="00011366" w:rsidRDefault="00F11AB5" w:rsidP="00B8553A">
          <w:pPr>
            <w:pStyle w:val="Subline"/>
            <w:rPr>
              <w:lang w:val="en-US"/>
            </w:rPr>
          </w:pPr>
          <w:r>
            <w:t xml:space="preserve">Alex Deneng </w:t>
          </w:r>
          <w:r w:rsidR="00D27801">
            <w:t xml:space="preserve">für außerordentliches Engagement </w:t>
          </w:r>
          <w:r w:rsidR="00710A2F">
            <w:t>in der</w:t>
          </w:r>
          <w:r w:rsidR="00D27801">
            <w:t xml:space="preserve"> Nachwuchs</w:t>
          </w:r>
          <w:r w:rsidR="00710A2F">
            <w:t>arbeit a</w:t>
          </w:r>
          <w:r w:rsidR="00D27801">
            <w:t xml:space="preserve">usgezeichnet </w:t>
          </w:r>
        </w:p>
      </w:sdtContent>
    </w:sdt>
    <w:p w14:paraId="6AE24233" w14:textId="12187A41" w:rsidR="004678D6" w:rsidRPr="00BD7929" w:rsidRDefault="00E71E1F" w:rsidP="00BD7929">
      <w:pPr>
        <w:pStyle w:val="Intro-Text"/>
      </w:pPr>
      <w:sdt>
        <w:sdtPr>
          <w:id w:val="1521048624"/>
          <w:placeholder>
            <w:docPart w:val="979CD95CE1484ED7A140213915605418"/>
          </w:placeholder>
        </w:sdtPr>
        <w:sdtEndPr/>
        <w:sdtContent>
          <w:r w:rsidR="00D27801">
            <w:t>Mainz</w:t>
          </w:r>
        </w:sdtContent>
      </w:sdt>
      <w:r w:rsidR="00BD7929">
        <w:t>/</w:t>
      </w:r>
      <w:sdt>
        <w:sdtPr>
          <w:id w:val="765271979"/>
          <w:placeholder>
            <w:docPart w:val="2880E295F77245A1875AE4F943EA418B"/>
          </w:placeholder>
          <w:date w:fullDate="2024-12-03T00:00:00Z">
            <w:dateFormat w:val="dd.MM.yyyy"/>
            <w:lid w:val="de-DE"/>
            <w:storeMappedDataAs w:val="dateTime"/>
            <w:calendar w:val="gregorian"/>
          </w:date>
        </w:sdtPr>
        <w:sdtEndPr/>
        <w:sdtContent>
          <w:r w:rsidR="0050513A">
            <w:t>03</w:t>
          </w:r>
          <w:r w:rsidR="00D27801">
            <w:t>.1</w:t>
          </w:r>
          <w:r w:rsidR="0050513A">
            <w:t>2</w:t>
          </w:r>
          <w:r w:rsidR="00D27801">
            <w:t>.2024</w:t>
          </w:r>
        </w:sdtContent>
      </w:sdt>
      <w:r w:rsidR="00BD7929">
        <w:t xml:space="preserve"> </w:t>
      </w:r>
      <w:r w:rsidR="00895B5B">
        <w:t>–</w:t>
      </w:r>
      <w:r w:rsidR="00BD7929">
        <w:t xml:space="preserve"> </w:t>
      </w:r>
      <w:r w:rsidR="00895B5B">
        <w:t xml:space="preserve">Am </w:t>
      </w:r>
      <w:r w:rsidR="004C7D23">
        <w:t xml:space="preserve">vergangenen </w:t>
      </w:r>
      <w:r w:rsidR="00895B5B">
        <w:t xml:space="preserve">Dienstag </w:t>
      </w:r>
      <w:r w:rsidR="00D36E3C">
        <w:t>verliehen die afz – allgemeine fleischer zeitung und FLEISCHWIRTSCHAFT</w:t>
      </w:r>
      <w:r w:rsidR="00895B5B">
        <w:t xml:space="preserve"> in Mainz </w:t>
      </w:r>
      <w:r w:rsidR="00710A2F">
        <w:t>auf dem</w:t>
      </w:r>
      <w:r w:rsidR="00895B5B">
        <w:t xml:space="preserve"> </w:t>
      </w:r>
      <w:r w:rsidR="00710A2F">
        <w:t>Deutschen Fleisch Kongress</w:t>
      </w:r>
      <w:r w:rsidR="00895B5B">
        <w:t xml:space="preserve"> de</w:t>
      </w:r>
      <w:r w:rsidR="004A30BF">
        <w:t>n</w:t>
      </w:r>
      <w:r w:rsidR="00895B5B">
        <w:t xml:space="preserve"> Förderpreis der Fleischwirtschaft. </w:t>
      </w:r>
      <w:r w:rsidR="00710A2F">
        <w:t xml:space="preserve">Alex Deneng, Mitarbeiter </w:t>
      </w:r>
      <w:r w:rsidR="00C91C9B">
        <w:t xml:space="preserve">der </w:t>
      </w:r>
      <w:r w:rsidR="00710A2F">
        <w:t xml:space="preserve">Personalentwicklung bei Edeka Südwest Fleisch, erhielt den Förderpreis in der Kategorie Handel für seinen Einsatz für Nachwuchskräfte in der Fleischbranche. </w:t>
      </w:r>
    </w:p>
    <w:p w14:paraId="0D29F4CE" w14:textId="47D1933D" w:rsidR="00F85A5C" w:rsidRDefault="004C7D23" w:rsidP="00EF79AA">
      <w:pPr>
        <w:pStyle w:val="Flietext"/>
      </w:pPr>
      <w:r>
        <w:t xml:space="preserve">„Ich gratuliere Herrn Deneng herzlich zu dieser </w:t>
      </w:r>
      <w:r w:rsidR="004A30BF">
        <w:t>Auszeichnung</w:t>
      </w:r>
      <w:r>
        <w:t xml:space="preserve"> und freue mich, so engagierte Mitarbeitende in unseren Reihen zu haben“, sagte Edwin Mantel, Geschäftsführer Edeka Südwest Fleisch, zur Auszeichnung und ergänzte: „In seiner Funktion als Ausbildungsbetreuer in unserem Unternehmen trägt er </w:t>
      </w:r>
      <w:r w:rsidR="00D36E3C">
        <w:t xml:space="preserve">neben der Vermittlung von Fachwissen </w:t>
      </w:r>
      <w:r>
        <w:t xml:space="preserve">mit innovativen Ideen dazu bei, junge Nachwuchskräfte für die Berufe unserer Branche zu begeistern – ein </w:t>
      </w:r>
      <w:r w:rsidR="004A30BF">
        <w:t>wichtiger Baustein</w:t>
      </w:r>
      <w:r>
        <w:t xml:space="preserve"> für die nachhaltige Fachkräftesicherung.“ </w:t>
      </w:r>
      <w:r w:rsidR="00D36E3C">
        <w:t>In</w:t>
      </w:r>
      <w:r w:rsidR="00F85A5C">
        <w:t xml:space="preserve"> seiner Tätigkeit als Trainer für Fleischerinnen und Fleischer im Einzelhandel setzt Alex Deneng unter anderem auf eine verbesserte Nutzung digitaler Medien, um das Fleischerhandwerk auch für die jüngere Generation attraktiver zu machen. So arbeitet er aktuell an einem Tool zur Verbesserung der Feedbackkultur während der Ausbildung, um Nachwuchskräfte im Produktionsbereich über digitale </w:t>
      </w:r>
      <w:r w:rsidR="00F85A5C">
        <w:lastRenderedPageBreak/>
        <w:t xml:space="preserve">Kanäle besser einzubinden. Das Fördergeld möchte </w:t>
      </w:r>
      <w:r w:rsidR="00C91C9B">
        <w:t xml:space="preserve">Herr </w:t>
      </w:r>
      <w:r w:rsidR="00F85A5C">
        <w:t>Deneng für seine Weiterbildung zum Fleischermeister nutzen.</w:t>
      </w:r>
    </w:p>
    <w:p w14:paraId="4B855A0E" w14:textId="77777777" w:rsidR="00F85A5C" w:rsidRDefault="00F85A5C" w:rsidP="00EF79AA">
      <w:pPr>
        <w:pStyle w:val="Flietext"/>
      </w:pPr>
    </w:p>
    <w:p w14:paraId="0B29A15A" w14:textId="77777777" w:rsidR="00D1078C" w:rsidRDefault="00F85A5C" w:rsidP="00D1078C">
      <w:pPr>
        <w:pStyle w:val="Flietext"/>
        <w:rPr>
          <w:b/>
          <w:bCs/>
        </w:rPr>
      </w:pPr>
      <w:r w:rsidRPr="00F85A5C">
        <w:rPr>
          <w:b/>
          <w:bCs/>
        </w:rPr>
        <w:t>Vielfältige Karrierewege in der Fleischwirtschaft</w:t>
      </w:r>
    </w:p>
    <w:p w14:paraId="586217F2" w14:textId="5B8812C4" w:rsidR="001D31AD" w:rsidRPr="00D1078C" w:rsidRDefault="00F85A5C" w:rsidP="00D1078C">
      <w:pPr>
        <w:pStyle w:val="Flietext"/>
        <w:rPr>
          <w:b/>
          <w:bCs/>
        </w:rPr>
      </w:pPr>
      <w:r>
        <w:t>Der Förderpreis der F</w:t>
      </w:r>
      <w:r w:rsidR="00D36E3C">
        <w:t>le</w:t>
      </w:r>
      <w:r>
        <w:t xml:space="preserve">ischwirtschaft wird in diesem Jahr zum zwölften Mal an junge Talente aus Wissenschaft, Industrie, Handel und Handwerk verliehen. </w:t>
      </w:r>
      <w:r w:rsidR="001D31AD">
        <w:t>Die Preisträgerinnen und -träger zeigen eindrücklich, wie vielfältig die beruflichen Wege sein können und welche Chancen sie auch für junge Nachwuchskräfte bieten. Bei Edeka Südwest Fleisch werden aktuell unterschiedliche Ausbildungsberufe</w:t>
      </w:r>
      <w:r w:rsidR="004A30BF">
        <w:t xml:space="preserve"> angeboten,</w:t>
      </w:r>
      <w:r w:rsidR="001D31AD">
        <w:t xml:space="preserve"> wie </w:t>
      </w:r>
      <w:r w:rsidR="004A30BF">
        <w:t xml:space="preserve">z.B. </w:t>
      </w:r>
      <w:r w:rsidR="001D31AD">
        <w:t>zum</w:t>
      </w:r>
      <w:r w:rsidR="00DE3352">
        <w:t>/zur</w:t>
      </w:r>
      <w:r w:rsidR="001D31AD">
        <w:t xml:space="preserve"> Fleischer</w:t>
      </w:r>
      <w:r w:rsidR="00DE3352">
        <w:t xml:space="preserve">/in </w:t>
      </w:r>
      <w:r w:rsidR="001D31AD">
        <w:t>Produktion, zur Fachkraft für Lebensmitteltechnik</w:t>
      </w:r>
      <w:r w:rsidR="00DE3352">
        <w:t xml:space="preserve">, </w:t>
      </w:r>
      <w:r w:rsidR="001D31AD">
        <w:t>zum</w:t>
      </w:r>
      <w:r w:rsidR="00C91C9B">
        <w:t>/zur</w:t>
      </w:r>
      <w:r w:rsidR="001D31AD">
        <w:t xml:space="preserve"> Mechatroniker</w:t>
      </w:r>
      <w:r w:rsidR="00C91C9B">
        <w:t>/in</w:t>
      </w:r>
      <w:r w:rsidR="001D31AD">
        <w:t xml:space="preserve">, </w:t>
      </w:r>
      <w:r w:rsidR="00C91C9B">
        <w:t xml:space="preserve">zur Fachkraft für Lagerlogistik, zum/zur Berufskraftfahrer/in, </w:t>
      </w:r>
      <w:r w:rsidR="00DE3352">
        <w:t xml:space="preserve">oder </w:t>
      </w:r>
      <w:r w:rsidR="00C91C9B">
        <w:t>zur Industriekauffrau</w:t>
      </w:r>
      <w:r w:rsidR="00DE3352">
        <w:t>/</w:t>
      </w:r>
      <w:r w:rsidR="00C91C9B">
        <w:t xml:space="preserve">zum Industriekaufmann. Daneben </w:t>
      </w:r>
      <w:r w:rsidR="00DE3352">
        <w:t>können</w:t>
      </w:r>
      <w:r w:rsidR="00C91C9B">
        <w:t xml:space="preserve"> </w:t>
      </w:r>
      <w:r w:rsidR="0050513A">
        <w:t xml:space="preserve">auch </w:t>
      </w:r>
      <w:r w:rsidR="001D31AD">
        <w:t xml:space="preserve">duale Studiengänge </w:t>
      </w:r>
      <w:r w:rsidR="00DE3352">
        <w:t>belegt werden</w:t>
      </w:r>
      <w:r w:rsidR="00C91C9B">
        <w:t xml:space="preserve"> </w:t>
      </w:r>
      <w:r w:rsidR="001D31AD">
        <w:t>wie</w:t>
      </w:r>
      <w:r w:rsidR="00DE3352">
        <w:t xml:space="preserve"> </w:t>
      </w:r>
      <w:r w:rsidR="00DE3352" w:rsidRPr="00DE3352">
        <w:t>Ernährungs- und Lebensmittelwissenschaften – Studienrichtung Lebensmittel</w:t>
      </w:r>
      <w:r w:rsidR="00DE3352">
        <w:t>, Handelslogistik</w:t>
      </w:r>
      <w:r w:rsidR="001D31AD">
        <w:t xml:space="preserve"> oder Data Science </w:t>
      </w:r>
      <w:r w:rsidR="008F56FF">
        <w:t>und Künstliche Intelligenz</w:t>
      </w:r>
      <w:r w:rsidR="001D31AD">
        <w:t xml:space="preserve">. </w:t>
      </w:r>
      <w:r w:rsidR="001D31AD">
        <w:rPr>
          <w:rFonts w:ascii="Arial" w:hAnsi="Arial" w:cs="Arial"/>
          <w:bCs/>
        </w:rPr>
        <w:t>Das jährlich aktuelle Studien- sowie Ausbildungsangebot des Unternehmensverbunds finden Interessenten unter</w:t>
      </w:r>
      <w:r w:rsidR="001D31AD">
        <w:t xml:space="preserve"> </w:t>
      </w:r>
      <w:r w:rsidR="001D31AD" w:rsidRPr="00A56A71">
        <w:t>https://karriere-edeka.de/</w:t>
      </w:r>
      <w:r w:rsidR="001D31AD">
        <w:rPr>
          <w:rFonts w:ascii="Arial" w:hAnsi="Arial" w:cs="Arial"/>
          <w:bCs/>
        </w:rPr>
        <w:t>.</w:t>
      </w:r>
    </w:p>
    <w:p w14:paraId="05129A8A" w14:textId="463D8E68" w:rsidR="00EF79AA" w:rsidRDefault="00EF79AA" w:rsidP="00EF79AA">
      <w:pPr>
        <w:pStyle w:val="Flietext"/>
      </w:pPr>
    </w:p>
    <w:p w14:paraId="35BF44EC" w14:textId="77777777" w:rsidR="00EF79AA" w:rsidRPr="00EF79AA" w:rsidRDefault="00E71E1F" w:rsidP="00EF79AA">
      <w:pPr>
        <w:pStyle w:val="Zusatzinformation-berschrift"/>
      </w:pPr>
      <w:sdt>
        <w:sdtPr>
          <w:id w:val="-1061561099"/>
          <w:placeholder>
            <w:docPart w:val="83FA06B477114BCEBEA91867BD41E886"/>
          </w:placeholder>
        </w:sdtPr>
        <w:sdtEndPr/>
        <w:sdtContent>
          <w:r w:rsidR="00E30C1E" w:rsidRPr="00E30C1E">
            <w:t>Zusatzinformation</w:t>
          </w:r>
          <w:r w:rsidR="00A15F62">
            <w:t xml:space="preserve"> – </w:t>
          </w:r>
          <w:r w:rsidR="00E30C1E" w:rsidRPr="00E30C1E">
            <w:t>Edeka Südwest</w:t>
          </w:r>
        </w:sdtContent>
      </w:sdt>
    </w:p>
    <w:p w14:paraId="05C3F2B2" w14:textId="77777777" w:rsidR="0043781B" w:rsidRPr="006D08E3" w:rsidRDefault="00E71E1F" w:rsidP="001A1F1B">
      <w:pPr>
        <w:pStyle w:val="Zusatzinformation-Text"/>
      </w:pPr>
      <w:sdt>
        <w:sdtPr>
          <w:id w:val="-746034625"/>
          <w:placeholder>
            <w:docPart w:val="3E07F102558641D6AB06A5CB0EA8C480"/>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0928" w14:textId="77777777" w:rsidR="00D27801" w:rsidRDefault="00D27801" w:rsidP="000B64B7">
      <w:r>
        <w:separator/>
      </w:r>
    </w:p>
  </w:endnote>
  <w:endnote w:type="continuationSeparator" w:id="0">
    <w:p w14:paraId="29C984C5" w14:textId="77777777" w:rsidR="00D27801" w:rsidRDefault="00D27801"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B7081CA52B084DE893A5232A786B26F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7081CA52B084DE893A5232A786B26F7"/>
            </w:placeholder>
          </w:sdtPr>
          <w:sdtEndPr>
            <w:rPr>
              <w:b/>
              <w:bCs/>
              <w:color w:val="1D1D1B" w:themeColor="text2"/>
              <w:sz w:val="18"/>
              <w:szCs w:val="18"/>
            </w:rPr>
          </w:sdtEndPr>
          <w:sdtContent>
            <w:tr w:rsidR="00BE785A" w14:paraId="439913F0" w14:textId="77777777" w:rsidTr="00503BFF">
              <w:trPr>
                <w:trHeight w:hRule="exact" w:val="227"/>
              </w:trPr>
              <w:tc>
                <w:tcPr>
                  <w:tcW w:w="9071" w:type="dxa"/>
                </w:tcPr>
                <w:p w14:paraId="518A598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E71E1F">
                    <w:fldChar w:fldCharType="begin"/>
                  </w:r>
                  <w:r w:rsidR="00E71E1F">
                    <w:instrText xml:space="preserve"> NUMPAGES  \* Arabic  \* MERGEFORMAT </w:instrText>
                  </w:r>
                  <w:r w:rsidR="00E71E1F">
                    <w:fldChar w:fldCharType="separate"/>
                  </w:r>
                  <w:r>
                    <w:rPr>
                      <w:noProof/>
                    </w:rPr>
                    <w:t>1</w:t>
                  </w:r>
                  <w:r w:rsidR="00E71E1F">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7081CA52B084DE893A5232A786B26F7"/>
            </w:placeholder>
          </w:sdtPr>
          <w:sdtEndPr/>
          <w:sdtContent>
            <w:sdt>
              <w:sdtPr>
                <w:id w:val="-79604635"/>
                <w:lock w:val="sdtContentLocked"/>
                <w:placeholder>
                  <w:docPart w:val="2E4DF831647D4E598822437AC30B7DFC"/>
                </w:placeholder>
              </w:sdtPr>
              <w:sdtEndPr/>
              <w:sdtContent>
                <w:tr w:rsidR="00503BFF" w14:paraId="302F525D" w14:textId="77777777" w:rsidTr="00B31928">
                  <w:trPr>
                    <w:trHeight w:hRule="exact" w:val="1361"/>
                  </w:trPr>
                  <w:tc>
                    <w:tcPr>
                      <w:tcW w:w="9071" w:type="dxa"/>
                    </w:tcPr>
                    <w:p w14:paraId="629EC91C"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09618BC" w14:textId="77777777" w:rsidR="00B31928" w:rsidRDefault="00B31928" w:rsidP="00B31928">
                      <w:pPr>
                        <w:pStyle w:val="Fuzeilentext"/>
                      </w:pPr>
                      <w:r>
                        <w:t>Edekastraße 1 • 77656 Offenburg</w:t>
                      </w:r>
                    </w:p>
                    <w:p w14:paraId="193F8472" w14:textId="77777777" w:rsidR="00B31928" w:rsidRDefault="00B31928" w:rsidP="00B31928">
                      <w:pPr>
                        <w:pStyle w:val="Fuzeilentext"/>
                      </w:pPr>
                      <w:r>
                        <w:t>Telefon: 0781 502-661</w:t>
                      </w:r>
                      <w:r w:rsidR="00C600CE">
                        <w:t>0</w:t>
                      </w:r>
                      <w:r>
                        <w:t xml:space="preserve"> • Fax: 0781 502-6180</w:t>
                      </w:r>
                    </w:p>
                    <w:p w14:paraId="34C8B9F8" w14:textId="77777777" w:rsidR="00B31928" w:rsidRDefault="00B31928" w:rsidP="00B31928">
                      <w:pPr>
                        <w:pStyle w:val="Fuzeilentext"/>
                      </w:pPr>
                      <w:r>
                        <w:t xml:space="preserve">E-Mail: presse@edeka-suedwest.de </w:t>
                      </w:r>
                    </w:p>
                    <w:p w14:paraId="1393390C" w14:textId="77777777" w:rsidR="00B31928" w:rsidRDefault="00B31928" w:rsidP="00B31928">
                      <w:pPr>
                        <w:pStyle w:val="Fuzeilentext"/>
                      </w:pPr>
                      <w:r>
                        <w:t>https://verbund.edeka/südwest • www.edeka.de/suedwest</w:t>
                      </w:r>
                    </w:p>
                    <w:p w14:paraId="12004A4E" w14:textId="77777777" w:rsidR="00503BFF" w:rsidRPr="00B31928" w:rsidRDefault="00B31928" w:rsidP="00B31928">
                      <w:pPr>
                        <w:pStyle w:val="Fuzeilentext"/>
                      </w:pPr>
                      <w:r>
                        <w:t>www.xing.com/company/edekasuedwest • www.linkedin.com/company/edekasuedwest</w:t>
                      </w:r>
                    </w:p>
                  </w:tc>
                </w:tr>
              </w:sdtContent>
            </w:sdt>
          </w:sdtContent>
        </w:sdt>
      </w:tbl>
      <w:p w14:paraId="22778893"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43FE7C7" wp14:editId="52ABAD7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8AEFB"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F2A5E90" wp14:editId="377A73D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9A2A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70BC" w14:textId="77777777" w:rsidR="00D27801" w:rsidRDefault="00D27801" w:rsidP="000B64B7">
      <w:r>
        <w:separator/>
      </w:r>
    </w:p>
  </w:footnote>
  <w:footnote w:type="continuationSeparator" w:id="0">
    <w:p w14:paraId="6399D434" w14:textId="77777777" w:rsidR="00D27801" w:rsidRDefault="00D27801"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01"/>
    <w:rsid w:val="00007E0A"/>
    <w:rsid w:val="00011366"/>
    <w:rsid w:val="000314BC"/>
    <w:rsid w:val="0003575C"/>
    <w:rsid w:val="000401C5"/>
    <w:rsid w:val="00061F34"/>
    <w:rsid w:val="000731B9"/>
    <w:rsid w:val="0007721D"/>
    <w:rsid w:val="000B64B7"/>
    <w:rsid w:val="000E0DA4"/>
    <w:rsid w:val="00154F99"/>
    <w:rsid w:val="001762B1"/>
    <w:rsid w:val="001A1F1B"/>
    <w:rsid w:val="001A7E1B"/>
    <w:rsid w:val="001D31AD"/>
    <w:rsid w:val="001D4BAC"/>
    <w:rsid w:val="001D61AF"/>
    <w:rsid w:val="001E47DB"/>
    <w:rsid w:val="00203058"/>
    <w:rsid w:val="00203E84"/>
    <w:rsid w:val="002127BF"/>
    <w:rsid w:val="00233953"/>
    <w:rsid w:val="002601D7"/>
    <w:rsid w:val="002B1C64"/>
    <w:rsid w:val="00385187"/>
    <w:rsid w:val="003D421D"/>
    <w:rsid w:val="004010CB"/>
    <w:rsid w:val="00420312"/>
    <w:rsid w:val="004255A3"/>
    <w:rsid w:val="0043781B"/>
    <w:rsid w:val="00456265"/>
    <w:rsid w:val="00465EE8"/>
    <w:rsid w:val="004678D6"/>
    <w:rsid w:val="00474F05"/>
    <w:rsid w:val="004A30BF"/>
    <w:rsid w:val="004A487F"/>
    <w:rsid w:val="004B28AC"/>
    <w:rsid w:val="004C7D23"/>
    <w:rsid w:val="00503BFF"/>
    <w:rsid w:val="0050513A"/>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10A2F"/>
    <w:rsid w:val="00752FB9"/>
    <w:rsid w:val="00765C93"/>
    <w:rsid w:val="00797DFD"/>
    <w:rsid w:val="007A5FAE"/>
    <w:rsid w:val="00840C91"/>
    <w:rsid w:val="00841822"/>
    <w:rsid w:val="0085383C"/>
    <w:rsid w:val="00865A58"/>
    <w:rsid w:val="00880966"/>
    <w:rsid w:val="00895B5B"/>
    <w:rsid w:val="008A07CE"/>
    <w:rsid w:val="008C2F79"/>
    <w:rsid w:val="008E284B"/>
    <w:rsid w:val="008F56FF"/>
    <w:rsid w:val="00903E04"/>
    <w:rsid w:val="00911B5C"/>
    <w:rsid w:val="009479C9"/>
    <w:rsid w:val="009731F1"/>
    <w:rsid w:val="00973546"/>
    <w:rsid w:val="009761BF"/>
    <w:rsid w:val="00980227"/>
    <w:rsid w:val="009B3C9B"/>
    <w:rsid w:val="009B5072"/>
    <w:rsid w:val="00A14E43"/>
    <w:rsid w:val="00A15F62"/>
    <w:rsid w:val="00A534E9"/>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91C9B"/>
    <w:rsid w:val="00CA59F6"/>
    <w:rsid w:val="00D1078C"/>
    <w:rsid w:val="00D161B0"/>
    <w:rsid w:val="00D16B68"/>
    <w:rsid w:val="00D27801"/>
    <w:rsid w:val="00D33653"/>
    <w:rsid w:val="00D36E3C"/>
    <w:rsid w:val="00D748A3"/>
    <w:rsid w:val="00D85FA9"/>
    <w:rsid w:val="00DB0ADC"/>
    <w:rsid w:val="00DC3D83"/>
    <w:rsid w:val="00DE3352"/>
    <w:rsid w:val="00E01A77"/>
    <w:rsid w:val="00E100C9"/>
    <w:rsid w:val="00E30C1E"/>
    <w:rsid w:val="00E652FF"/>
    <w:rsid w:val="00E65B04"/>
    <w:rsid w:val="00E71E1F"/>
    <w:rsid w:val="00E87EB6"/>
    <w:rsid w:val="00EB51D9"/>
    <w:rsid w:val="00EF5A4E"/>
    <w:rsid w:val="00EF79AA"/>
    <w:rsid w:val="00F11AB5"/>
    <w:rsid w:val="00F40039"/>
    <w:rsid w:val="00F40112"/>
    <w:rsid w:val="00F46091"/>
    <w:rsid w:val="00F83F9E"/>
    <w:rsid w:val="00F85A5C"/>
    <w:rsid w:val="00F9649D"/>
    <w:rsid w:val="00FA5E38"/>
    <w:rsid w:val="00FC6BF7"/>
    <w:rsid w:val="00FD0BC2"/>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639F"/>
  <w15:chartTrackingRefBased/>
  <w15:docId w15:val="{B0900CF7-08A5-4D23-B76A-05EE5F5C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9761BF"/>
    <w:rPr>
      <w:sz w:val="16"/>
      <w:szCs w:val="16"/>
    </w:rPr>
  </w:style>
  <w:style w:type="paragraph" w:styleId="Kommentartext">
    <w:name w:val="annotation text"/>
    <w:basedOn w:val="Standard"/>
    <w:link w:val="KommentartextZchn"/>
    <w:uiPriority w:val="99"/>
    <w:semiHidden/>
    <w:rsid w:val="009761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61BF"/>
    <w:rPr>
      <w:sz w:val="20"/>
      <w:szCs w:val="20"/>
    </w:rPr>
  </w:style>
  <w:style w:type="paragraph" w:styleId="Kommentarthema">
    <w:name w:val="annotation subject"/>
    <w:basedOn w:val="Kommentartext"/>
    <w:next w:val="Kommentartext"/>
    <w:link w:val="KommentarthemaZchn"/>
    <w:uiPriority w:val="99"/>
    <w:semiHidden/>
    <w:rsid w:val="009761BF"/>
    <w:rPr>
      <w:b/>
      <w:bCs/>
    </w:rPr>
  </w:style>
  <w:style w:type="character" w:customStyle="1" w:styleId="KommentarthemaZchn">
    <w:name w:val="Kommentarthema Zchn"/>
    <w:basedOn w:val="KommentartextZchn"/>
    <w:link w:val="Kommentarthema"/>
    <w:uiPriority w:val="99"/>
    <w:semiHidden/>
    <w:rsid w:val="00976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081CA52B084DE893A5232A786B26F7"/>
        <w:category>
          <w:name w:val="Allgemein"/>
          <w:gallery w:val="placeholder"/>
        </w:category>
        <w:types>
          <w:type w:val="bbPlcHdr"/>
        </w:types>
        <w:behaviors>
          <w:behavior w:val="content"/>
        </w:behaviors>
        <w:guid w:val="{EA6012CD-0E0D-4031-9CED-8660E4735F18}"/>
      </w:docPartPr>
      <w:docPartBody>
        <w:p w:rsidR="003119ED" w:rsidRDefault="003119ED">
          <w:pPr>
            <w:pStyle w:val="B7081CA52B084DE893A5232A786B26F7"/>
          </w:pPr>
          <w:r w:rsidRPr="00523F70">
            <w:rPr>
              <w:rStyle w:val="Platzhaltertext"/>
            </w:rPr>
            <w:t>Klicken oder tippen Sie hier, um Text einzugeben.</w:t>
          </w:r>
        </w:p>
      </w:docPartBody>
    </w:docPart>
    <w:docPart>
      <w:docPartPr>
        <w:name w:val="E01232C39CF84501BF2AFCBA66906E45"/>
        <w:category>
          <w:name w:val="Allgemein"/>
          <w:gallery w:val="placeholder"/>
        </w:category>
        <w:types>
          <w:type w:val="bbPlcHdr"/>
        </w:types>
        <w:behaviors>
          <w:behavior w:val="content"/>
        </w:behaviors>
        <w:guid w:val="{A5EB3DE1-C67E-46FD-94CB-FF3E2E1E82E1}"/>
      </w:docPartPr>
      <w:docPartBody>
        <w:p w:rsidR="003119ED" w:rsidRDefault="003119ED">
          <w:pPr>
            <w:pStyle w:val="E01232C39CF84501BF2AFCBA66906E45"/>
          </w:pPr>
          <w:r>
            <w:rPr>
              <w:rStyle w:val="Platzhaltertext"/>
            </w:rPr>
            <w:t>titel</w:t>
          </w:r>
        </w:p>
      </w:docPartBody>
    </w:docPart>
    <w:docPart>
      <w:docPartPr>
        <w:name w:val="2E4DF831647D4E598822437AC30B7DFC"/>
        <w:category>
          <w:name w:val="Allgemein"/>
          <w:gallery w:val="placeholder"/>
        </w:category>
        <w:types>
          <w:type w:val="bbPlcHdr"/>
        </w:types>
        <w:behaviors>
          <w:behavior w:val="content"/>
        </w:behaviors>
        <w:guid w:val="{185DB2D7-8C75-4C26-94EE-80604F62BE76}"/>
      </w:docPartPr>
      <w:docPartBody>
        <w:p w:rsidR="003119ED" w:rsidRDefault="003119ED">
          <w:pPr>
            <w:pStyle w:val="2E4DF831647D4E598822437AC30B7DFC"/>
          </w:pPr>
          <w:r>
            <w:rPr>
              <w:rStyle w:val="Platzhaltertext"/>
            </w:rPr>
            <w:t>Headline</w:t>
          </w:r>
        </w:p>
      </w:docPartBody>
    </w:docPart>
    <w:docPart>
      <w:docPartPr>
        <w:name w:val="E6DE9627BDA84AAEA110184AEE5F51CB"/>
        <w:category>
          <w:name w:val="Allgemein"/>
          <w:gallery w:val="placeholder"/>
        </w:category>
        <w:types>
          <w:type w:val="bbPlcHdr"/>
        </w:types>
        <w:behaviors>
          <w:behavior w:val="content"/>
        </w:behaviors>
        <w:guid w:val="{F8711FEA-F93F-4AC2-BF67-6BC36E9999C0}"/>
      </w:docPartPr>
      <w:docPartBody>
        <w:p w:rsidR="003119ED" w:rsidRDefault="003119ED">
          <w:pPr>
            <w:pStyle w:val="E6DE9627BDA84AAEA110184AEE5F51CB"/>
          </w:pPr>
          <w:r>
            <w:rPr>
              <w:rStyle w:val="Platzhaltertext"/>
              <w:lang w:val="en-US"/>
            </w:rPr>
            <w:t>Subline</w:t>
          </w:r>
        </w:p>
      </w:docPartBody>
    </w:docPart>
    <w:docPart>
      <w:docPartPr>
        <w:name w:val="979CD95CE1484ED7A140213915605418"/>
        <w:category>
          <w:name w:val="Allgemein"/>
          <w:gallery w:val="placeholder"/>
        </w:category>
        <w:types>
          <w:type w:val="bbPlcHdr"/>
        </w:types>
        <w:behaviors>
          <w:behavior w:val="content"/>
        </w:behaviors>
        <w:guid w:val="{1843552A-25A4-4D17-9F65-FD867A163531}"/>
      </w:docPartPr>
      <w:docPartBody>
        <w:p w:rsidR="003119ED" w:rsidRDefault="003119ED">
          <w:pPr>
            <w:pStyle w:val="979CD95CE1484ED7A140213915605418"/>
          </w:pPr>
          <w:r>
            <w:rPr>
              <w:rStyle w:val="Platzhaltertext"/>
            </w:rPr>
            <w:t>Ort</w:t>
          </w:r>
        </w:p>
      </w:docPartBody>
    </w:docPart>
    <w:docPart>
      <w:docPartPr>
        <w:name w:val="2880E295F77245A1875AE4F943EA418B"/>
        <w:category>
          <w:name w:val="Allgemein"/>
          <w:gallery w:val="placeholder"/>
        </w:category>
        <w:types>
          <w:type w:val="bbPlcHdr"/>
        </w:types>
        <w:behaviors>
          <w:behavior w:val="content"/>
        </w:behaviors>
        <w:guid w:val="{895AE87B-EC7A-486E-9C8D-53A8AB2D338C}"/>
      </w:docPartPr>
      <w:docPartBody>
        <w:p w:rsidR="003119ED" w:rsidRDefault="003119ED">
          <w:pPr>
            <w:pStyle w:val="2880E295F77245A1875AE4F943EA418B"/>
          </w:pPr>
          <w:r w:rsidRPr="007C076F">
            <w:rPr>
              <w:rStyle w:val="Platzhaltertext"/>
            </w:rPr>
            <w:t>Datum</w:t>
          </w:r>
        </w:p>
      </w:docPartBody>
    </w:docPart>
    <w:docPart>
      <w:docPartPr>
        <w:name w:val="83FA06B477114BCEBEA91867BD41E886"/>
        <w:category>
          <w:name w:val="Allgemein"/>
          <w:gallery w:val="placeholder"/>
        </w:category>
        <w:types>
          <w:type w:val="bbPlcHdr"/>
        </w:types>
        <w:behaviors>
          <w:behavior w:val="content"/>
        </w:behaviors>
        <w:guid w:val="{C4BEADB2-E79A-4434-BF5A-1C238A9AC5CE}"/>
      </w:docPartPr>
      <w:docPartBody>
        <w:p w:rsidR="003119ED" w:rsidRDefault="003119ED">
          <w:pPr>
            <w:pStyle w:val="83FA06B477114BCEBEA91867BD41E886"/>
          </w:pPr>
          <w:r>
            <w:rPr>
              <w:rStyle w:val="Platzhaltertext"/>
            </w:rPr>
            <w:t>Zusatzinformation-Überschrift</w:t>
          </w:r>
        </w:p>
      </w:docPartBody>
    </w:docPart>
    <w:docPart>
      <w:docPartPr>
        <w:name w:val="3E07F102558641D6AB06A5CB0EA8C480"/>
        <w:category>
          <w:name w:val="Allgemein"/>
          <w:gallery w:val="placeholder"/>
        </w:category>
        <w:types>
          <w:type w:val="bbPlcHdr"/>
        </w:types>
        <w:behaviors>
          <w:behavior w:val="content"/>
        </w:behaviors>
        <w:guid w:val="{70129735-A8C1-46AE-8365-1B25A799405D}"/>
      </w:docPartPr>
      <w:docPartBody>
        <w:p w:rsidR="003119ED" w:rsidRDefault="003119ED">
          <w:pPr>
            <w:pStyle w:val="3E07F102558641D6AB06A5CB0EA8C48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ED"/>
    <w:rsid w:val="00311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081CA52B084DE893A5232A786B26F7">
    <w:name w:val="B7081CA52B084DE893A5232A786B26F7"/>
  </w:style>
  <w:style w:type="paragraph" w:customStyle="1" w:styleId="E01232C39CF84501BF2AFCBA66906E45">
    <w:name w:val="E01232C39CF84501BF2AFCBA66906E45"/>
  </w:style>
  <w:style w:type="paragraph" w:customStyle="1" w:styleId="2E4DF831647D4E598822437AC30B7DFC">
    <w:name w:val="2E4DF831647D4E598822437AC30B7DFC"/>
  </w:style>
  <w:style w:type="paragraph" w:customStyle="1" w:styleId="E6DE9627BDA84AAEA110184AEE5F51CB">
    <w:name w:val="E6DE9627BDA84AAEA110184AEE5F51CB"/>
  </w:style>
  <w:style w:type="paragraph" w:customStyle="1" w:styleId="979CD95CE1484ED7A140213915605418">
    <w:name w:val="979CD95CE1484ED7A140213915605418"/>
  </w:style>
  <w:style w:type="paragraph" w:customStyle="1" w:styleId="2880E295F77245A1875AE4F943EA418B">
    <w:name w:val="2880E295F77245A1875AE4F943EA418B"/>
  </w:style>
  <w:style w:type="paragraph" w:customStyle="1" w:styleId="83FA06B477114BCEBEA91867BD41E886">
    <w:name w:val="83FA06B477114BCEBEA91867BD41E886"/>
  </w:style>
  <w:style w:type="paragraph" w:customStyle="1" w:styleId="3E07F102558641D6AB06A5CB0EA8C480">
    <w:name w:val="3E07F102558641D6AB06A5CB0EA8C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7</cp:revision>
  <cp:lastPrinted>2024-12-03T08:50:00Z</cp:lastPrinted>
  <dcterms:created xsi:type="dcterms:W3CDTF">2024-12-03T08:09:00Z</dcterms:created>
  <dcterms:modified xsi:type="dcterms:W3CDTF">2024-12-03T08:50:00Z</dcterms:modified>
</cp:coreProperties>
</file>