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AE" w:rsidRPr="00376419" w:rsidRDefault="00E96449" w:rsidP="004C0FAE">
      <w:pPr>
        <w:rPr>
          <w:rFonts w:ascii="Arial" w:hAnsi="Arial" w:cs="Arial"/>
          <w:b/>
          <w:sz w:val="28"/>
          <w:szCs w:val="28"/>
        </w:rPr>
      </w:pPr>
      <w:r>
        <w:rPr>
          <w:rFonts w:ascii="Arial" w:hAnsi="Arial" w:cs="Arial"/>
          <w:b/>
          <w:sz w:val="28"/>
          <w:szCs w:val="28"/>
        </w:rPr>
        <w:t>Dosen-Haptik mit Relief-Schriftzug</w:t>
      </w:r>
    </w:p>
    <w:p w:rsidR="004C0FAE" w:rsidRPr="00376419" w:rsidRDefault="004C0FAE" w:rsidP="004C0FAE">
      <w:pPr>
        <w:rPr>
          <w:rFonts w:ascii="Arial" w:hAnsi="Arial" w:cs="Arial"/>
        </w:rPr>
      </w:pPr>
    </w:p>
    <w:p w:rsidR="00161BED" w:rsidRDefault="00E96449" w:rsidP="00161BED">
      <w:pPr>
        <w:rPr>
          <w:rFonts w:ascii="Arial" w:hAnsi="Arial" w:cs="Arial"/>
          <w:b/>
          <w:sz w:val="44"/>
          <w:szCs w:val="44"/>
        </w:rPr>
      </w:pPr>
      <w:r>
        <w:rPr>
          <w:rFonts w:ascii="Arial" w:hAnsi="Arial" w:cs="Arial"/>
          <w:b/>
          <w:sz w:val="44"/>
          <w:szCs w:val="44"/>
        </w:rPr>
        <w:t>Neues Dosen-Design macht</w:t>
      </w:r>
    </w:p>
    <w:p w:rsidR="00E96449" w:rsidRPr="00161BED" w:rsidRDefault="00E96449" w:rsidP="00161BED">
      <w:pPr>
        <w:rPr>
          <w:rFonts w:ascii="Arial" w:hAnsi="Arial" w:cs="Arial"/>
          <w:b/>
          <w:sz w:val="44"/>
          <w:szCs w:val="44"/>
        </w:rPr>
      </w:pPr>
      <w:r>
        <w:rPr>
          <w:rFonts w:ascii="Arial" w:hAnsi="Arial" w:cs="Arial"/>
          <w:b/>
          <w:sz w:val="44"/>
          <w:szCs w:val="44"/>
        </w:rPr>
        <w:t>frisches Veltins fühlbar anders</w:t>
      </w:r>
    </w:p>
    <w:p w:rsidR="00161BED" w:rsidRPr="00161BED" w:rsidRDefault="00161BED" w:rsidP="00E96449">
      <w:pPr>
        <w:pStyle w:val="berschrift1"/>
        <w:rPr>
          <w:rFonts w:ascii="Arial" w:hAnsi="Arial" w:cs="Arial"/>
          <w:sz w:val="26"/>
          <w:szCs w:val="26"/>
        </w:rPr>
      </w:pPr>
    </w:p>
    <w:p w:rsidR="00386A16" w:rsidRDefault="00E96449" w:rsidP="00BA1223">
      <w:pPr>
        <w:numPr>
          <w:ilvl w:val="0"/>
          <w:numId w:val="1"/>
        </w:numPr>
        <w:tabs>
          <w:tab w:val="clear" w:pos="720"/>
          <w:tab w:val="num" w:pos="360"/>
        </w:tabs>
        <w:ind w:hanging="720"/>
        <w:rPr>
          <w:rFonts w:ascii="Arial" w:hAnsi="Arial" w:cs="Arial"/>
          <w:b/>
          <w:sz w:val="26"/>
          <w:szCs w:val="26"/>
        </w:rPr>
      </w:pPr>
      <w:proofErr w:type="spellStart"/>
      <w:r>
        <w:rPr>
          <w:rFonts w:ascii="Arial" w:hAnsi="Arial" w:cs="Arial"/>
          <w:b/>
          <w:sz w:val="26"/>
          <w:szCs w:val="26"/>
        </w:rPr>
        <w:t>Gebindeoberfläche</w:t>
      </w:r>
      <w:proofErr w:type="spellEnd"/>
      <w:r>
        <w:rPr>
          <w:rFonts w:ascii="Arial" w:hAnsi="Arial" w:cs="Arial"/>
          <w:b/>
          <w:sz w:val="26"/>
          <w:szCs w:val="26"/>
        </w:rPr>
        <w:t xml:space="preserve"> mit </w:t>
      </w:r>
      <w:r w:rsidR="00386A16">
        <w:rPr>
          <w:rFonts w:ascii="Arial" w:hAnsi="Arial" w:cs="Arial"/>
          <w:b/>
          <w:sz w:val="26"/>
          <w:szCs w:val="26"/>
        </w:rPr>
        <w:t>geprägte</w:t>
      </w:r>
      <w:r w:rsidR="00030B35">
        <w:rPr>
          <w:rFonts w:ascii="Arial" w:hAnsi="Arial" w:cs="Arial"/>
          <w:b/>
          <w:sz w:val="26"/>
          <w:szCs w:val="26"/>
        </w:rPr>
        <w:t>r</w:t>
      </w:r>
      <w:r w:rsidR="00386A16">
        <w:rPr>
          <w:rFonts w:ascii="Arial" w:hAnsi="Arial" w:cs="Arial"/>
          <w:b/>
          <w:sz w:val="26"/>
          <w:szCs w:val="26"/>
        </w:rPr>
        <w:t xml:space="preserve"> Struktur</w:t>
      </w:r>
    </w:p>
    <w:p w:rsidR="00C96FD4" w:rsidRDefault="00386A16" w:rsidP="004C0FAE">
      <w:pPr>
        <w:numPr>
          <w:ilvl w:val="0"/>
          <w:numId w:val="1"/>
        </w:numPr>
        <w:tabs>
          <w:tab w:val="clear" w:pos="720"/>
          <w:tab w:val="num" w:pos="360"/>
        </w:tabs>
        <w:ind w:hanging="720"/>
        <w:rPr>
          <w:rFonts w:ascii="Arial" w:hAnsi="Arial" w:cs="Arial"/>
          <w:b/>
          <w:sz w:val="26"/>
          <w:szCs w:val="26"/>
        </w:rPr>
      </w:pPr>
      <w:r>
        <w:rPr>
          <w:rFonts w:ascii="Arial" w:hAnsi="Arial" w:cs="Arial"/>
          <w:b/>
          <w:sz w:val="26"/>
          <w:szCs w:val="26"/>
        </w:rPr>
        <w:t>Neues Fertigungsverfahren ermöglicht Aufwertung</w:t>
      </w:r>
    </w:p>
    <w:p w:rsidR="00161BED" w:rsidRPr="00030B35" w:rsidRDefault="00386A16" w:rsidP="00446474">
      <w:pPr>
        <w:numPr>
          <w:ilvl w:val="0"/>
          <w:numId w:val="1"/>
        </w:numPr>
        <w:tabs>
          <w:tab w:val="clear" w:pos="720"/>
          <w:tab w:val="num" w:pos="360"/>
        </w:tabs>
        <w:ind w:hanging="720"/>
        <w:rPr>
          <w:b/>
        </w:rPr>
      </w:pPr>
      <w:r w:rsidRPr="00030B35">
        <w:rPr>
          <w:rFonts w:ascii="Arial" w:hAnsi="Arial" w:cs="Arial"/>
          <w:b/>
          <w:sz w:val="26"/>
          <w:szCs w:val="26"/>
        </w:rPr>
        <w:t xml:space="preserve">Einheitlicher Auftritt </w:t>
      </w:r>
      <w:r w:rsidR="00030B35" w:rsidRPr="00030B35">
        <w:rPr>
          <w:rFonts w:ascii="Arial" w:hAnsi="Arial" w:cs="Arial"/>
          <w:b/>
          <w:sz w:val="26"/>
          <w:szCs w:val="26"/>
        </w:rPr>
        <w:t>aller Veltins-Gebinde</w:t>
      </w:r>
    </w:p>
    <w:p w:rsidR="00030B35" w:rsidRPr="00030B35" w:rsidRDefault="00030B35" w:rsidP="00030B35">
      <w:pPr>
        <w:ind w:left="720"/>
        <w:rPr>
          <w:b/>
        </w:rPr>
      </w:pPr>
    </w:p>
    <w:p w:rsidR="00E96449" w:rsidRDefault="00E96449" w:rsidP="00E96449">
      <w:pPr>
        <w:spacing w:line="360" w:lineRule="auto"/>
        <w:jc w:val="both"/>
        <w:rPr>
          <w:rFonts w:ascii="Arial" w:hAnsi="Arial" w:cs="Arial"/>
        </w:rPr>
      </w:pPr>
      <w:r>
        <w:rPr>
          <w:rFonts w:ascii="Arial" w:hAnsi="Arial" w:cs="Arial"/>
        </w:rPr>
        <w:t xml:space="preserve">Das neue </w:t>
      </w:r>
      <w:r w:rsidR="00BB0702" w:rsidRPr="00BB0702">
        <w:rPr>
          <w:rFonts w:ascii="Arial" w:hAnsi="Arial" w:cs="Arial"/>
        </w:rPr>
        <w:t>Feeling</w:t>
      </w:r>
      <w:r>
        <w:rPr>
          <w:rFonts w:ascii="Arial" w:hAnsi="Arial" w:cs="Arial"/>
        </w:rPr>
        <w:t xml:space="preserve"> liegt cool in der Hand! Damit ist das </w:t>
      </w:r>
      <w:r w:rsidR="00BB0702" w:rsidRPr="00BB0702">
        <w:rPr>
          <w:rFonts w:ascii="Arial" w:hAnsi="Arial" w:cs="Arial"/>
        </w:rPr>
        <w:t>V</w:t>
      </w:r>
      <w:r>
        <w:rPr>
          <w:rFonts w:ascii="Arial" w:hAnsi="Arial" w:cs="Arial"/>
        </w:rPr>
        <w:t>eltins</w:t>
      </w:r>
      <w:r w:rsidR="00BB0702" w:rsidRPr="00BB0702">
        <w:rPr>
          <w:rFonts w:ascii="Arial" w:hAnsi="Arial" w:cs="Arial"/>
        </w:rPr>
        <w:t>-Design in Zukunft auch mit der neuen Gestaltung der Halbliter-Dose sicht- und fühlbar. Die Brauerei C. &amp; A. V</w:t>
      </w:r>
      <w:r>
        <w:rPr>
          <w:rFonts w:ascii="Arial" w:hAnsi="Arial" w:cs="Arial"/>
        </w:rPr>
        <w:t>eltins, Meschede-</w:t>
      </w:r>
      <w:proofErr w:type="spellStart"/>
      <w:r>
        <w:rPr>
          <w:rFonts w:ascii="Arial" w:hAnsi="Arial" w:cs="Arial"/>
        </w:rPr>
        <w:t>Grevenstein</w:t>
      </w:r>
      <w:proofErr w:type="spellEnd"/>
      <w:r>
        <w:rPr>
          <w:rFonts w:ascii="Arial" w:hAnsi="Arial" w:cs="Arial"/>
        </w:rPr>
        <w:t>,</w:t>
      </w:r>
      <w:r w:rsidR="00BB0702" w:rsidRPr="00BB0702">
        <w:rPr>
          <w:rFonts w:ascii="Arial" w:hAnsi="Arial" w:cs="Arial"/>
        </w:rPr>
        <w:t xml:space="preserve"> </w:t>
      </w:r>
      <w:r>
        <w:rPr>
          <w:rFonts w:ascii="Arial" w:hAnsi="Arial" w:cs="Arial"/>
        </w:rPr>
        <w:t xml:space="preserve">schlägt </w:t>
      </w:r>
      <w:r w:rsidR="00BB0702" w:rsidRPr="00BB0702">
        <w:rPr>
          <w:rFonts w:ascii="Arial" w:hAnsi="Arial" w:cs="Arial"/>
        </w:rPr>
        <w:t>eine neue Brücke hin zu innovativem Design und schafft eine deutliche Differenzierung zum Dosen</w:t>
      </w:r>
      <w:r w:rsidR="005F4443">
        <w:rPr>
          <w:rFonts w:ascii="Arial" w:hAnsi="Arial" w:cs="Arial"/>
        </w:rPr>
        <w:t>-E</w:t>
      </w:r>
      <w:r w:rsidR="00BB0702" w:rsidRPr="00BB0702">
        <w:rPr>
          <w:rFonts w:ascii="Arial" w:hAnsi="Arial" w:cs="Arial"/>
        </w:rPr>
        <w:t>inerlei im Pilsmarkt. Dank eines neuartigen Fertigungsverfahrens erhält die Dosenoberfläche ein geprägtes Markendesign – mit erhabenem V</w:t>
      </w:r>
      <w:r>
        <w:rPr>
          <w:rFonts w:ascii="Arial" w:hAnsi="Arial" w:cs="Arial"/>
        </w:rPr>
        <w:t>eltins</w:t>
      </w:r>
      <w:r w:rsidR="00BB0702" w:rsidRPr="00BB0702">
        <w:rPr>
          <w:rFonts w:ascii="Arial" w:hAnsi="Arial" w:cs="Arial"/>
        </w:rPr>
        <w:t>-Schriftzug und sympathisch fühlbarer Struktur. A</w:t>
      </w:r>
      <w:r>
        <w:rPr>
          <w:rFonts w:ascii="Arial" w:hAnsi="Arial" w:cs="Arial"/>
        </w:rPr>
        <w:t>ufgegriffen wird das Design der Veltins-Relief-Flasche und des Marken-</w:t>
      </w:r>
      <w:r w:rsidR="00BB0702" w:rsidRPr="00BB0702">
        <w:rPr>
          <w:rFonts w:ascii="Arial" w:hAnsi="Arial" w:cs="Arial"/>
        </w:rPr>
        <w:t>Mehrwegkastens</w:t>
      </w:r>
      <w:r>
        <w:rPr>
          <w:rFonts w:ascii="Arial" w:hAnsi="Arial" w:cs="Arial"/>
        </w:rPr>
        <w:t xml:space="preserve">, </w:t>
      </w:r>
      <w:r w:rsidR="005F4443">
        <w:rPr>
          <w:rFonts w:ascii="Arial" w:hAnsi="Arial" w:cs="Arial"/>
        </w:rPr>
        <w:t xml:space="preserve">bei dem der </w:t>
      </w:r>
      <w:r>
        <w:rPr>
          <w:rFonts w:ascii="Arial" w:hAnsi="Arial" w:cs="Arial"/>
        </w:rPr>
        <w:t xml:space="preserve">Schriftzug am Gebinde haptisch herausgearbeitet </w:t>
      </w:r>
      <w:r w:rsidR="005F4443">
        <w:rPr>
          <w:rFonts w:ascii="Arial" w:hAnsi="Arial" w:cs="Arial"/>
        </w:rPr>
        <w:t>ist</w:t>
      </w:r>
      <w:r w:rsidR="00BB0702" w:rsidRPr="00BB0702">
        <w:rPr>
          <w:rFonts w:ascii="Arial" w:hAnsi="Arial" w:cs="Arial"/>
        </w:rPr>
        <w:t xml:space="preserve">. </w:t>
      </w:r>
    </w:p>
    <w:p w:rsidR="00E96449" w:rsidRDefault="00E96449" w:rsidP="00E96449">
      <w:pPr>
        <w:spacing w:line="360" w:lineRule="auto"/>
        <w:jc w:val="both"/>
        <w:rPr>
          <w:rFonts w:ascii="Arial" w:hAnsi="Arial" w:cs="Arial"/>
        </w:rPr>
      </w:pPr>
    </w:p>
    <w:p w:rsidR="00386A16" w:rsidRPr="00030B35" w:rsidRDefault="005F4443" w:rsidP="00E96449">
      <w:pPr>
        <w:spacing w:line="360" w:lineRule="auto"/>
        <w:jc w:val="both"/>
        <w:rPr>
          <w:rFonts w:ascii="Arial" w:hAnsi="Arial" w:cs="Arial"/>
          <w:b/>
        </w:rPr>
      </w:pPr>
      <w:r>
        <w:rPr>
          <w:rFonts w:ascii="Arial" w:hAnsi="Arial" w:cs="Arial"/>
          <w:b/>
        </w:rPr>
        <w:t xml:space="preserve">Nahtlos an </w:t>
      </w:r>
      <w:r w:rsidR="00386A16" w:rsidRPr="00030B35">
        <w:rPr>
          <w:rFonts w:ascii="Arial" w:hAnsi="Arial" w:cs="Arial"/>
          <w:b/>
        </w:rPr>
        <w:t>profilierenden Markenauftritt angeknüpft</w:t>
      </w:r>
    </w:p>
    <w:p w:rsidR="00386A16" w:rsidRDefault="00386A16" w:rsidP="00E96449">
      <w:pPr>
        <w:spacing w:line="360" w:lineRule="auto"/>
        <w:jc w:val="both"/>
        <w:rPr>
          <w:rFonts w:ascii="Arial" w:hAnsi="Arial" w:cs="Arial"/>
        </w:rPr>
      </w:pPr>
    </w:p>
    <w:p w:rsidR="00BB0702" w:rsidRPr="00BB0702" w:rsidRDefault="00BB0702" w:rsidP="00E96449">
      <w:pPr>
        <w:spacing w:line="360" w:lineRule="auto"/>
        <w:jc w:val="both"/>
        <w:rPr>
          <w:rFonts w:ascii="Arial" w:hAnsi="Arial" w:cs="Arial"/>
        </w:rPr>
      </w:pPr>
      <w:r w:rsidRPr="00BB0702">
        <w:rPr>
          <w:rFonts w:ascii="Arial" w:hAnsi="Arial" w:cs="Arial"/>
        </w:rPr>
        <w:t xml:space="preserve">Die neue Halbliter-Dose geht zugleich einen neuen Produktdesign-Weg in jenem </w:t>
      </w:r>
      <w:proofErr w:type="spellStart"/>
      <w:r w:rsidRPr="00BB0702">
        <w:rPr>
          <w:rFonts w:ascii="Arial" w:hAnsi="Arial" w:cs="Arial"/>
        </w:rPr>
        <w:t>Gebindesegment</w:t>
      </w:r>
      <w:proofErr w:type="spellEnd"/>
      <w:r w:rsidRPr="00BB0702">
        <w:rPr>
          <w:rFonts w:ascii="Arial" w:hAnsi="Arial" w:cs="Arial"/>
        </w:rPr>
        <w:t xml:space="preserve">, </w:t>
      </w:r>
      <w:proofErr w:type="gramStart"/>
      <w:r w:rsidRPr="00BB0702">
        <w:rPr>
          <w:rFonts w:ascii="Arial" w:hAnsi="Arial" w:cs="Arial"/>
        </w:rPr>
        <w:t>d</w:t>
      </w:r>
      <w:bookmarkStart w:id="0" w:name="_GoBack"/>
      <w:bookmarkEnd w:id="0"/>
      <w:r w:rsidRPr="00BB0702">
        <w:rPr>
          <w:rFonts w:ascii="Arial" w:hAnsi="Arial" w:cs="Arial"/>
        </w:rPr>
        <w:t>as</w:t>
      </w:r>
      <w:proofErr w:type="gramEnd"/>
      <w:r w:rsidRPr="00BB0702">
        <w:rPr>
          <w:rFonts w:ascii="Arial" w:hAnsi="Arial" w:cs="Arial"/>
        </w:rPr>
        <w:t xml:space="preserve"> in den letzten Jahren mit immer neuen Zuwächsen auf sich aufmerksam macht. Das erste Urteil der Tester: Unverwechselbar, erfrischend-modern und fühlbar cool! Damit knüpft die Brauerei C. &amp; A. V</w:t>
      </w:r>
      <w:r w:rsidR="00E96449">
        <w:rPr>
          <w:rFonts w:ascii="Arial" w:hAnsi="Arial" w:cs="Arial"/>
        </w:rPr>
        <w:t>eltins</w:t>
      </w:r>
      <w:r w:rsidRPr="00BB0702">
        <w:rPr>
          <w:rFonts w:ascii="Arial" w:hAnsi="Arial" w:cs="Arial"/>
        </w:rPr>
        <w:t xml:space="preserve"> nahtlos an den markenprofilierenden </w:t>
      </w:r>
      <w:proofErr w:type="spellStart"/>
      <w:r w:rsidRPr="00BB0702">
        <w:rPr>
          <w:rFonts w:ascii="Arial" w:hAnsi="Arial" w:cs="Arial"/>
        </w:rPr>
        <w:t>Gebindeauftritt</w:t>
      </w:r>
      <w:proofErr w:type="spellEnd"/>
      <w:r w:rsidRPr="00BB0702">
        <w:rPr>
          <w:rFonts w:ascii="Arial" w:hAnsi="Arial" w:cs="Arial"/>
        </w:rPr>
        <w:t xml:space="preserve"> der Relief-Flasche an, die seit nunmehr einem Jahrzehnt den Marktauftritt von frischem V</w:t>
      </w:r>
      <w:r w:rsidR="00E96449">
        <w:rPr>
          <w:rFonts w:ascii="Arial" w:hAnsi="Arial" w:cs="Arial"/>
        </w:rPr>
        <w:t>eltins</w:t>
      </w:r>
      <w:r w:rsidRPr="00BB0702">
        <w:rPr>
          <w:rFonts w:ascii="Arial" w:hAnsi="Arial" w:cs="Arial"/>
        </w:rPr>
        <w:t xml:space="preserve"> prägt. Die Halbliter-Dose steht </w:t>
      </w:r>
      <w:r w:rsidR="00E96449">
        <w:rPr>
          <w:rFonts w:ascii="Arial" w:hAnsi="Arial" w:cs="Arial"/>
        </w:rPr>
        <w:t>im Spätsommer</w:t>
      </w:r>
      <w:r w:rsidRPr="00BB0702">
        <w:rPr>
          <w:rFonts w:ascii="Arial" w:hAnsi="Arial" w:cs="Arial"/>
        </w:rPr>
        <w:t xml:space="preserve"> im Rampenlicht der Handelsbühne. „Dass der nationale Dosenmarkt Deutschlands Brauer neue</w:t>
      </w:r>
      <w:r w:rsidR="00E96449">
        <w:rPr>
          <w:rFonts w:ascii="Arial" w:hAnsi="Arial" w:cs="Arial"/>
        </w:rPr>
        <w:t xml:space="preserve"> Impulskraft signalisiert</w:t>
      </w:r>
      <w:r w:rsidRPr="00BB0702">
        <w:rPr>
          <w:rFonts w:ascii="Arial" w:hAnsi="Arial" w:cs="Arial"/>
        </w:rPr>
        <w:t xml:space="preserve">, liegt vor allem an der gestiegenen </w:t>
      </w:r>
      <w:proofErr w:type="spellStart"/>
      <w:r w:rsidRPr="00BB0702">
        <w:rPr>
          <w:rFonts w:ascii="Arial" w:hAnsi="Arial" w:cs="Arial"/>
        </w:rPr>
        <w:t>Gebindepräferenz</w:t>
      </w:r>
      <w:proofErr w:type="spellEnd"/>
      <w:r w:rsidRPr="00BB0702">
        <w:rPr>
          <w:rFonts w:ascii="Arial" w:hAnsi="Arial" w:cs="Arial"/>
        </w:rPr>
        <w:t xml:space="preserve"> der Verbraucher, die für eine wachsende Angebotsbreite im Handel sorgt“, so </w:t>
      </w:r>
      <w:r w:rsidRPr="00BB0702">
        <w:rPr>
          <w:rFonts w:ascii="Arial" w:hAnsi="Arial" w:cs="Arial"/>
        </w:rPr>
        <w:lastRenderedPageBreak/>
        <w:t>Dr. Volker Kuhl, V</w:t>
      </w:r>
      <w:r w:rsidR="00E96449">
        <w:rPr>
          <w:rFonts w:ascii="Arial" w:hAnsi="Arial" w:cs="Arial"/>
        </w:rPr>
        <w:t>eltins</w:t>
      </w:r>
      <w:r w:rsidRPr="00BB0702">
        <w:rPr>
          <w:rFonts w:ascii="Arial" w:hAnsi="Arial" w:cs="Arial"/>
        </w:rPr>
        <w:t xml:space="preserve">-Geschäftsführer Marketing/Vertrieb. Nach seinen Worten gehe das Wachstum im Dosensegment im erheblichen Umfang zu Lasten der PET-Flasche, die mit Einführung der </w:t>
      </w:r>
      <w:proofErr w:type="spellStart"/>
      <w:r w:rsidRPr="00BB0702">
        <w:rPr>
          <w:rFonts w:ascii="Arial" w:hAnsi="Arial" w:cs="Arial"/>
        </w:rPr>
        <w:t>Zwangsbepfandung</w:t>
      </w:r>
      <w:proofErr w:type="spellEnd"/>
      <w:r w:rsidRPr="00BB0702">
        <w:rPr>
          <w:rFonts w:ascii="Arial" w:hAnsi="Arial" w:cs="Arial"/>
        </w:rPr>
        <w:t xml:space="preserve"> vor genau 15 Jahren ihre bei Bierkennern ungeliebte Geburtsstunde fand. Die Brauerei C. &amp; A. V</w:t>
      </w:r>
      <w:r w:rsidR="00E96449">
        <w:rPr>
          <w:rFonts w:ascii="Arial" w:hAnsi="Arial" w:cs="Arial"/>
        </w:rPr>
        <w:t>eltins</w:t>
      </w:r>
      <w:r w:rsidRPr="00BB0702">
        <w:rPr>
          <w:rFonts w:ascii="Arial" w:hAnsi="Arial" w:cs="Arial"/>
        </w:rPr>
        <w:t xml:space="preserve"> bedient das Einwegsegment seit vielen Jahren defensiv und bedarfsgerecht – der Mehrweganteil am Gesamtausstoß beträgt </w:t>
      </w:r>
      <w:r w:rsidR="00E96449">
        <w:rPr>
          <w:rFonts w:ascii="Arial" w:hAnsi="Arial" w:cs="Arial"/>
        </w:rPr>
        <w:t>unverändert</w:t>
      </w:r>
      <w:r w:rsidRPr="00BB0702">
        <w:rPr>
          <w:rFonts w:ascii="Arial" w:hAnsi="Arial" w:cs="Arial"/>
        </w:rPr>
        <w:t xml:space="preserve"> 95%.</w:t>
      </w:r>
    </w:p>
    <w:p w:rsidR="00EF582D" w:rsidRPr="00BB0702" w:rsidRDefault="00EF582D" w:rsidP="00BB0702">
      <w:pPr>
        <w:pStyle w:val="Textkrper2"/>
        <w:rPr>
          <w:rFonts w:ascii="Arial" w:hAnsi="Arial" w:cs="Arial"/>
          <w:szCs w:val="24"/>
        </w:rPr>
      </w:pPr>
    </w:p>
    <w:p w:rsidR="00BB0702" w:rsidRDefault="00343047" w:rsidP="00BB0702">
      <w:pPr>
        <w:pStyle w:val="Textkrper"/>
        <w:spacing w:line="240" w:lineRule="auto"/>
        <w:jc w:val="both"/>
        <w:rPr>
          <w:rFonts w:ascii="Arial" w:hAnsi="Arial" w:cs="Arial"/>
          <w:b/>
          <w:bCs/>
          <w:color w:val="000000"/>
          <w:szCs w:val="24"/>
        </w:rPr>
      </w:pPr>
      <w:r w:rsidRPr="00BB0702">
        <w:rPr>
          <w:rFonts w:ascii="Arial" w:hAnsi="Arial" w:cs="Arial"/>
          <w:b/>
          <w:bCs/>
          <w:color w:val="000000"/>
          <w:szCs w:val="24"/>
        </w:rPr>
        <w:t>Das Unternehmen im Porträt</w:t>
      </w:r>
    </w:p>
    <w:p w:rsidR="00343047" w:rsidRPr="00BB0702" w:rsidRDefault="00343047" w:rsidP="00BB0702">
      <w:pPr>
        <w:pStyle w:val="Textkrper"/>
        <w:spacing w:line="240" w:lineRule="auto"/>
        <w:jc w:val="both"/>
        <w:rPr>
          <w:rFonts w:ascii="Arial" w:hAnsi="Arial" w:cs="Arial"/>
          <w:szCs w:val="24"/>
        </w:rPr>
      </w:pPr>
      <w:r w:rsidRPr="00BB0702">
        <w:rPr>
          <w:rFonts w:ascii="Arial" w:hAnsi="Arial" w:cs="Arial"/>
          <w:color w:val="000000"/>
          <w:szCs w:val="24"/>
        </w:rPr>
        <w:br/>
      </w:r>
      <w:r w:rsidRPr="00BB0702">
        <w:rPr>
          <w:rFonts w:ascii="Arial" w:hAnsi="Arial" w:cs="Arial"/>
          <w:szCs w:val="24"/>
        </w:rPr>
        <w:t>Die Privat-Brauerei C. &amp; A. Veltins, Meschede-</w:t>
      </w:r>
      <w:proofErr w:type="spellStart"/>
      <w:r w:rsidRPr="00BB0702">
        <w:rPr>
          <w:rFonts w:ascii="Arial" w:hAnsi="Arial" w:cs="Arial"/>
          <w:szCs w:val="24"/>
        </w:rPr>
        <w:t>Grevenstein</w:t>
      </w:r>
      <w:proofErr w:type="spellEnd"/>
      <w:r w:rsidRPr="00BB0702">
        <w:rPr>
          <w:rFonts w:ascii="Arial" w:hAnsi="Arial" w:cs="Arial"/>
          <w:szCs w:val="24"/>
        </w:rPr>
        <w:t>, braut eine der führenden Premium-Pils-Marken in Deutschland und bilanzierte 201</w:t>
      </w:r>
      <w:r w:rsidR="00161BED" w:rsidRPr="00BB0702">
        <w:rPr>
          <w:rFonts w:ascii="Arial" w:hAnsi="Arial" w:cs="Arial"/>
          <w:szCs w:val="24"/>
        </w:rPr>
        <w:t>6</w:t>
      </w:r>
      <w:r w:rsidRPr="00BB0702">
        <w:rPr>
          <w:rFonts w:ascii="Arial" w:hAnsi="Arial" w:cs="Arial"/>
          <w:szCs w:val="24"/>
        </w:rPr>
        <w:t xml:space="preserve"> einen Umsatz von 3</w:t>
      </w:r>
      <w:r w:rsidR="00161BED" w:rsidRPr="00BB0702">
        <w:rPr>
          <w:rFonts w:ascii="Arial" w:hAnsi="Arial" w:cs="Arial"/>
          <w:szCs w:val="24"/>
        </w:rPr>
        <w:t>25</w:t>
      </w:r>
      <w:r w:rsidRPr="00BB0702">
        <w:rPr>
          <w:rFonts w:ascii="Arial" w:hAnsi="Arial" w:cs="Arial"/>
          <w:szCs w:val="24"/>
        </w:rPr>
        <w:t xml:space="preserve"> Mio. Euro bei einem Ausstoß von 2,</w:t>
      </w:r>
      <w:r w:rsidR="00161BED" w:rsidRPr="00BB0702">
        <w:rPr>
          <w:rFonts w:ascii="Arial" w:hAnsi="Arial" w:cs="Arial"/>
          <w:szCs w:val="24"/>
        </w:rPr>
        <w:t>85</w:t>
      </w:r>
      <w:r w:rsidRPr="00BB0702">
        <w:rPr>
          <w:rFonts w:ascii="Arial" w:hAnsi="Arial" w:cs="Arial"/>
          <w:szCs w:val="24"/>
        </w:rPr>
        <w:t xml:space="preserve"> Mio. hl. Der Marketingetat wird auf 35 Mio. Euro beziffert. Zum Sortenportfolio zählen Veltins Pilsener, Veltins Radler und Radler Alkoholfrei, aber auch Veltins Malz, Veltins Alkoholfrei, Veltins Fassbrause in den Sorten Zitrone, Holunder und Apfel-Kräuter sowie das </w:t>
      </w:r>
      <w:proofErr w:type="spellStart"/>
      <w:r w:rsidRPr="00BB0702">
        <w:rPr>
          <w:rFonts w:ascii="Arial" w:hAnsi="Arial" w:cs="Arial"/>
          <w:szCs w:val="24"/>
        </w:rPr>
        <w:t>Landbier</w:t>
      </w:r>
      <w:proofErr w:type="spellEnd"/>
      <w:r w:rsidRPr="00BB0702">
        <w:rPr>
          <w:rFonts w:ascii="Arial" w:hAnsi="Arial" w:cs="Arial"/>
          <w:szCs w:val="24"/>
        </w:rPr>
        <w:t xml:space="preserve"> „</w:t>
      </w:r>
      <w:proofErr w:type="spellStart"/>
      <w:r w:rsidRPr="00BB0702">
        <w:rPr>
          <w:rFonts w:ascii="Arial" w:hAnsi="Arial" w:cs="Arial"/>
          <w:szCs w:val="24"/>
        </w:rPr>
        <w:t>Grevensteiner</w:t>
      </w:r>
      <w:proofErr w:type="spellEnd"/>
      <w:r w:rsidRPr="00BB0702">
        <w:rPr>
          <w:rFonts w:ascii="Arial" w:hAnsi="Arial" w:cs="Arial"/>
          <w:szCs w:val="24"/>
        </w:rPr>
        <w:t>“</w:t>
      </w:r>
      <w:r w:rsidR="003D3B5B" w:rsidRPr="00BB0702">
        <w:rPr>
          <w:rFonts w:ascii="Arial" w:hAnsi="Arial" w:cs="Arial"/>
          <w:szCs w:val="24"/>
        </w:rPr>
        <w:t xml:space="preserve"> und </w:t>
      </w:r>
      <w:proofErr w:type="spellStart"/>
      <w:r w:rsidR="003D3B5B" w:rsidRPr="00BB0702">
        <w:rPr>
          <w:rFonts w:ascii="Arial" w:hAnsi="Arial" w:cs="Arial"/>
          <w:szCs w:val="24"/>
        </w:rPr>
        <w:t>Grevensteiner</w:t>
      </w:r>
      <w:proofErr w:type="spellEnd"/>
      <w:r w:rsidR="003D3B5B" w:rsidRPr="00BB0702">
        <w:rPr>
          <w:rFonts w:ascii="Arial" w:hAnsi="Arial" w:cs="Arial"/>
          <w:szCs w:val="24"/>
        </w:rPr>
        <w:t xml:space="preserve"> Radler Naturtrüb</w:t>
      </w:r>
      <w:r w:rsidRPr="00BB0702">
        <w:rPr>
          <w:rFonts w:ascii="Arial" w:hAnsi="Arial" w:cs="Arial"/>
          <w:szCs w:val="24"/>
        </w:rPr>
        <w:t xml:space="preserve">. Außerdem zählt die Biermix-Range V+ mit insgesamt sechs Sorten zum Produktangebot. Der Mehrweganteil liegt bei 96%. Zur Veltins-Gruppe gehören zahlreiche Beteiligungen im Getränkefachgroßhandel, darunter der Getränkefachmarkt-Filialist </w:t>
      </w:r>
      <w:proofErr w:type="spellStart"/>
      <w:r w:rsidRPr="00BB0702">
        <w:rPr>
          <w:rFonts w:ascii="Arial" w:hAnsi="Arial" w:cs="Arial"/>
          <w:szCs w:val="24"/>
        </w:rPr>
        <w:t>Dursty</w:t>
      </w:r>
      <w:proofErr w:type="spellEnd"/>
      <w:r w:rsidRPr="00BB0702">
        <w:rPr>
          <w:rFonts w:ascii="Arial" w:hAnsi="Arial" w:cs="Arial"/>
          <w:szCs w:val="24"/>
        </w:rPr>
        <w:t>, Hagen, mit rund 220 Standorten in Nordrhein-Westfalen, Hessen und Rheinland-Pfalz.</w:t>
      </w:r>
    </w:p>
    <w:p w:rsidR="00D16DD8" w:rsidRPr="00376419" w:rsidRDefault="00D16DD8" w:rsidP="00D16DD8">
      <w:pPr>
        <w:pStyle w:val="Textkrper"/>
        <w:tabs>
          <w:tab w:val="left" w:pos="7046"/>
          <w:tab w:val="left" w:pos="8976"/>
        </w:tabs>
        <w:jc w:val="both"/>
        <w:rPr>
          <w:rFonts w:ascii="Arial" w:hAnsi="Arial" w:cs="Arial"/>
          <w:sz w:val="20"/>
        </w:rPr>
      </w:pPr>
    </w:p>
    <w:p w:rsidR="00D16DD8" w:rsidRPr="00376419" w:rsidRDefault="00D16DD8" w:rsidP="00D16DD8">
      <w:pPr>
        <w:pStyle w:val="Textkrper"/>
        <w:spacing w:line="240" w:lineRule="auto"/>
        <w:rPr>
          <w:rFonts w:ascii="Arial" w:hAnsi="Arial" w:cs="Arial"/>
          <w:b/>
          <w:sz w:val="20"/>
        </w:rPr>
      </w:pPr>
      <w:r w:rsidRPr="00376419">
        <w:rPr>
          <w:rFonts w:ascii="Arial" w:hAnsi="Arial" w:cs="Arial"/>
          <w:b/>
          <w:sz w:val="20"/>
        </w:rPr>
        <w:t>Ansprechpartner</w:t>
      </w:r>
    </w:p>
    <w:p w:rsidR="00D16DD8" w:rsidRPr="00376419" w:rsidRDefault="00D16DD8" w:rsidP="00D16DD8">
      <w:pPr>
        <w:pStyle w:val="Textkrper"/>
        <w:spacing w:line="240" w:lineRule="auto"/>
        <w:rPr>
          <w:rFonts w:ascii="Arial" w:hAnsi="Arial" w:cs="Arial"/>
          <w:sz w:val="20"/>
        </w:rPr>
      </w:pPr>
      <w:r w:rsidRPr="00376419">
        <w:rPr>
          <w:rFonts w:ascii="Arial" w:hAnsi="Arial" w:cs="Arial"/>
          <w:sz w:val="20"/>
        </w:rPr>
        <w:t>Ulrich Biene, Telefon: 02934 – 959 325, ulrich.biene@veltins.de</w:t>
      </w:r>
    </w:p>
    <w:p w:rsidR="00D16DD8" w:rsidRPr="00376419" w:rsidRDefault="00D16DD8" w:rsidP="00D16DD8">
      <w:pPr>
        <w:pStyle w:val="Textkrper"/>
        <w:spacing w:line="240" w:lineRule="auto"/>
        <w:rPr>
          <w:rFonts w:ascii="Arial" w:hAnsi="Arial" w:cs="Arial"/>
          <w:sz w:val="20"/>
        </w:rPr>
      </w:pPr>
      <w:r w:rsidRPr="00376419">
        <w:rPr>
          <w:rFonts w:ascii="Arial" w:hAnsi="Arial" w:cs="Arial"/>
          <w:sz w:val="20"/>
        </w:rPr>
        <w:t>Weitere Informationen der Brauerei C. &amp; A. VELTINS im Internet verfügbar:</w:t>
      </w:r>
      <w:r w:rsidR="00EF582D" w:rsidRPr="00376419">
        <w:rPr>
          <w:rFonts w:ascii="Arial" w:hAnsi="Arial" w:cs="Arial"/>
          <w:sz w:val="20"/>
        </w:rPr>
        <w:t xml:space="preserve"> </w:t>
      </w:r>
      <w:r w:rsidRPr="00376419">
        <w:rPr>
          <w:rFonts w:ascii="Arial" w:hAnsi="Arial" w:cs="Arial"/>
          <w:sz w:val="20"/>
        </w:rPr>
        <w:t xml:space="preserve">www.bierpresse.de, www.veltins.de, www.vplus.de </w:t>
      </w:r>
    </w:p>
    <w:p w:rsidR="00B52051" w:rsidRDefault="00B52051" w:rsidP="004C0FAE">
      <w:pPr>
        <w:pStyle w:val="Textkrper"/>
        <w:spacing w:line="240" w:lineRule="auto"/>
        <w:rPr>
          <w:b/>
          <w:bCs/>
          <w:color w:val="000000"/>
          <w:sz w:val="22"/>
          <w:szCs w:val="22"/>
        </w:rPr>
      </w:pPr>
    </w:p>
    <w:sectPr w:rsidR="00B52051" w:rsidSect="00040466">
      <w:headerReference w:type="default" r:id="rId7"/>
      <w:pgSz w:w="11906" w:h="16838" w:code="9"/>
      <w:pgMar w:top="2552" w:right="2268" w:bottom="1134" w:left="2268" w:header="53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35" w:rsidRDefault="005C4835" w:rsidP="006F31A8">
      <w:r>
        <w:separator/>
      </w:r>
    </w:p>
  </w:endnote>
  <w:endnote w:type="continuationSeparator" w:id="0">
    <w:p w:rsidR="005C4835" w:rsidRDefault="005C4835" w:rsidP="006F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35" w:rsidRDefault="005C4835" w:rsidP="006F31A8">
      <w:r>
        <w:separator/>
      </w:r>
    </w:p>
  </w:footnote>
  <w:footnote w:type="continuationSeparator" w:id="0">
    <w:p w:rsidR="005C4835" w:rsidRDefault="005C4835" w:rsidP="006F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00" w:rsidRDefault="00EF582D" w:rsidP="00040466">
    <w:pPr>
      <w:pStyle w:val="Kopfzeile"/>
      <w:jc w:val="center"/>
    </w:pPr>
    <w:r w:rsidRPr="00EF582D">
      <w:rPr>
        <w:noProof/>
      </w:rPr>
      <w:drawing>
        <wp:inline distT="0" distB="0" distL="0" distR="0">
          <wp:extent cx="975732" cy="656822"/>
          <wp:effectExtent l="19050" t="0" r="0" b="0"/>
          <wp:docPr id="1" name="Grafik 0" descr="1_3336_Veltins_Logo_2013_4c_quadra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3336_Veltins_Logo_2013_4c_quadrat_jpg.jpg"/>
                  <pic:cNvPicPr/>
                </pic:nvPicPr>
                <pic:blipFill>
                  <a:blip r:embed="rId1"/>
                  <a:stretch>
                    <a:fillRect/>
                  </a:stretch>
                </pic:blipFill>
                <pic:spPr>
                  <a:xfrm>
                    <a:off x="0" y="0"/>
                    <a:ext cx="973785" cy="655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20E"/>
    <w:multiLevelType w:val="hybridMultilevel"/>
    <w:tmpl w:val="EFD8B3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9B"/>
    <w:rsid w:val="0003073E"/>
    <w:rsid w:val="00030B35"/>
    <w:rsid w:val="00040466"/>
    <w:rsid w:val="00054040"/>
    <w:rsid w:val="000B369B"/>
    <w:rsid w:val="001256A8"/>
    <w:rsid w:val="00125B99"/>
    <w:rsid w:val="00154318"/>
    <w:rsid w:val="00161BED"/>
    <w:rsid w:val="00227B8A"/>
    <w:rsid w:val="00293FB2"/>
    <w:rsid w:val="003144CA"/>
    <w:rsid w:val="00343047"/>
    <w:rsid w:val="00347FBD"/>
    <w:rsid w:val="00361D9F"/>
    <w:rsid w:val="00376419"/>
    <w:rsid w:val="00386A16"/>
    <w:rsid w:val="003B625F"/>
    <w:rsid w:val="003D3B5B"/>
    <w:rsid w:val="003F3754"/>
    <w:rsid w:val="004271EA"/>
    <w:rsid w:val="004C0FAE"/>
    <w:rsid w:val="0053416D"/>
    <w:rsid w:val="00550BDD"/>
    <w:rsid w:val="0059726D"/>
    <w:rsid w:val="005C4835"/>
    <w:rsid w:val="005F4443"/>
    <w:rsid w:val="00650B72"/>
    <w:rsid w:val="00655624"/>
    <w:rsid w:val="006A430E"/>
    <w:rsid w:val="006B03E7"/>
    <w:rsid w:val="006B08D1"/>
    <w:rsid w:val="006E1D5A"/>
    <w:rsid w:val="006F31A8"/>
    <w:rsid w:val="00740CDB"/>
    <w:rsid w:val="0076360C"/>
    <w:rsid w:val="00767F94"/>
    <w:rsid w:val="007D0100"/>
    <w:rsid w:val="00806089"/>
    <w:rsid w:val="00856EA4"/>
    <w:rsid w:val="008702C5"/>
    <w:rsid w:val="00891EED"/>
    <w:rsid w:val="008D3467"/>
    <w:rsid w:val="008E20B0"/>
    <w:rsid w:val="008E608F"/>
    <w:rsid w:val="008F1ABD"/>
    <w:rsid w:val="0091578F"/>
    <w:rsid w:val="00A0280D"/>
    <w:rsid w:val="00A70654"/>
    <w:rsid w:val="00AE54D8"/>
    <w:rsid w:val="00B03D1D"/>
    <w:rsid w:val="00B2422C"/>
    <w:rsid w:val="00B3210F"/>
    <w:rsid w:val="00B52051"/>
    <w:rsid w:val="00BA1223"/>
    <w:rsid w:val="00BB0702"/>
    <w:rsid w:val="00BC7E6E"/>
    <w:rsid w:val="00C10DAD"/>
    <w:rsid w:val="00C40FB5"/>
    <w:rsid w:val="00C73D6A"/>
    <w:rsid w:val="00C96FD4"/>
    <w:rsid w:val="00CB202D"/>
    <w:rsid w:val="00D02CE8"/>
    <w:rsid w:val="00D16DD8"/>
    <w:rsid w:val="00DC420C"/>
    <w:rsid w:val="00DF0B01"/>
    <w:rsid w:val="00E147F5"/>
    <w:rsid w:val="00E96449"/>
    <w:rsid w:val="00EF582D"/>
    <w:rsid w:val="00FD3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92A3"/>
  <w15:docId w15:val="{D4CF99A8-E843-469B-A135-A1F31CC6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FA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C0FAE"/>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C0FAE"/>
    <w:rPr>
      <w:rFonts w:ascii="Times New Roman" w:eastAsia="Times New Roman" w:hAnsi="Times New Roman" w:cs="Times New Roman"/>
      <w:b/>
      <w:bCs/>
      <w:sz w:val="28"/>
      <w:szCs w:val="24"/>
      <w:lang w:eastAsia="de-DE"/>
    </w:rPr>
  </w:style>
  <w:style w:type="paragraph" w:styleId="Textkrper">
    <w:name w:val="Body Text"/>
    <w:basedOn w:val="Standard"/>
    <w:link w:val="TextkrperZchn"/>
    <w:rsid w:val="004C0FAE"/>
    <w:pPr>
      <w:spacing w:line="360" w:lineRule="auto"/>
    </w:pPr>
    <w:rPr>
      <w:szCs w:val="20"/>
    </w:rPr>
  </w:style>
  <w:style w:type="character" w:customStyle="1" w:styleId="TextkrperZchn">
    <w:name w:val="Textkörper Zchn"/>
    <w:basedOn w:val="Absatz-Standardschriftart"/>
    <w:link w:val="Textkrper"/>
    <w:rsid w:val="004C0FAE"/>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4C0FAE"/>
    <w:pPr>
      <w:spacing w:line="360" w:lineRule="auto"/>
      <w:jc w:val="both"/>
    </w:pPr>
    <w:rPr>
      <w:szCs w:val="20"/>
    </w:rPr>
  </w:style>
  <w:style w:type="character" w:customStyle="1" w:styleId="Textkrper2Zchn">
    <w:name w:val="Textkörper 2 Zchn"/>
    <w:basedOn w:val="Absatz-Standardschriftart"/>
    <w:link w:val="Textkrper2"/>
    <w:rsid w:val="004C0FAE"/>
    <w:rPr>
      <w:rFonts w:ascii="Times New Roman" w:eastAsia="Times New Roman" w:hAnsi="Times New Roman" w:cs="Times New Roman"/>
      <w:sz w:val="24"/>
      <w:szCs w:val="20"/>
      <w:lang w:eastAsia="de-DE"/>
    </w:rPr>
  </w:style>
  <w:style w:type="paragraph" w:styleId="Kopfzeile">
    <w:name w:val="header"/>
    <w:basedOn w:val="Standard"/>
    <w:link w:val="KopfzeileZchn"/>
    <w:rsid w:val="004C0FAE"/>
    <w:pPr>
      <w:tabs>
        <w:tab w:val="center" w:pos="4536"/>
        <w:tab w:val="right" w:pos="9072"/>
      </w:tabs>
    </w:pPr>
  </w:style>
  <w:style w:type="character" w:customStyle="1" w:styleId="KopfzeileZchn">
    <w:name w:val="Kopfzeile Zchn"/>
    <w:basedOn w:val="Absatz-Standardschriftart"/>
    <w:link w:val="Kopfzeile"/>
    <w:rsid w:val="004C0FAE"/>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6F31A8"/>
    <w:pPr>
      <w:tabs>
        <w:tab w:val="center" w:pos="4536"/>
        <w:tab w:val="right" w:pos="9072"/>
      </w:tabs>
    </w:pPr>
  </w:style>
  <w:style w:type="character" w:customStyle="1" w:styleId="FuzeileZchn">
    <w:name w:val="Fußzeile Zchn"/>
    <w:basedOn w:val="Absatz-Standardschriftart"/>
    <w:link w:val="Fuzeile"/>
    <w:uiPriority w:val="99"/>
    <w:semiHidden/>
    <w:rsid w:val="006F31A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F58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82D"/>
    <w:rPr>
      <w:rFonts w:ascii="Tahoma" w:eastAsia="Times New Roman" w:hAnsi="Tahoma" w:cs="Tahoma"/>
      <w:sz w:val="16"/>
      <w:szCs w:val="16"/>
      <w:lang w:eastAsia="de-DE"/>
    </w:rPr>
  </w:style>
  <w:style w:type="paragraph" w:styleId="Listenabsatz">
    <w:name w:val="List Paragraph"/>
    <w:basedOn w:val="Standard"/>
    <w:uiPriority w:val="34"/>
    <w:qFormat/>
    <w:rsid w:val="0016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eij\AppData\Local\Temp\notes72525B\Veltins_Design_Do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Veltins_Design_Dose.dotx</Template>
  <TotalTime>0</TotalTime>
  <Pages>2</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Brauerei C. &amp; A. Veltins</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buchheij</dc:creator>
  <cp:lastModifiedBy>buchheij</cp:lastModifiedBy>
  <cp:revision>2</cp:revision>
  <cp:lastPrinted>2017-09-06T08:44:00Z</cp:lastPrinted>
  <dcterms:created xsi:type="dcterms:W3CDTF">2017-09-06T08:44:00Z</dcterms:created>
  <dcterms:modified xsi:type="dcterms:W3CDTF">2017-09-06T09:36:00Z</dcterms:modified>
</cp:coreProperties>
</file>