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75C99" w14:textId="77777777" w:rsidR="000A4CF8" w:rsidRDefault="000A4CF8" w:rsidP="00900A57">
      <w:pPr>
        <w:rPr>
          <w:sz w:val="22"/>
          <w:szCs w:val="22"/>
        </w:rPr>
      </w:pPr>
    </w:p>
    <w:p w14:paraId="618F9D66" w14:textId="08C8D5FA" w:rsidR="00900A57" w:rsidRPr="001977FA" w:rsidRDefault="00900A57" w:rsidP="00900A57">
      <w:pPr>
        <w:rPr>
          <w:sz w:val="22"/>
          <w:szCs w:val="22"/>
        </w:rPr>
      </w:pPr>
      <w:r w:rsidRPr="001E70B7">
        <w:rPr>
          <w:sz w:val="22"/>
          <w:szCs w:val="22"/>
        </w:rPr>
        <w:t xml:space="preserve">Medienmitteilung, </w:t>
      </w:r>
      <w:r w:rsidR="00740CFD">
        <w:rPr>
          <w:sz w:val="22"/>
          <w:szCs w:val="22"/>
        </w:rPr>
        <w:t>2</w:t>
      </w:r>
      <w:r w:rsidR="00BF1F45">
        <w:rPr>
          <w:sz w:val="22"/>
          <w:szCs w:val="22"/>
        </w:rPr>
        <w:t>. Februar 2022</w:t>
      </w:r>
    </w:p>
    <w:p w14:paraId="5D9631F6" w14:textId="77777777" w:rsidR="00900A57" w:rsidRPr="001977FA" w:rsidRDefault="00900A57" w:rsidP="00900A57">
      <w:pPr>
        <w:rPr>
          <w:sz w:val="22"/>
          <w:szCs w:val="22"/>
        </w:rPr>
      </w:pPr>
    </w:p>
    <w:p w14:paraId="66079763" w14:textId="057388D1" w:rsidR="00854F87" w:rsidRDefault="00BF1F45" w:rsidP="00854F87">
      <w:pPr>
        <w:spacing w:line="240" w:lineRule="auto"/>
        <w:rPr>
          <w:sz w:val="22"/>
          <w:szCs w:val="22"/>
        </w:rPr>
      </w:pPr>
      <w:r>
        <w:rPr>
          <w:b/>
          <w:sz w:val="26"/>
          <w:szCs w:val="26"/>
        </w:rPr>
        <w:t>«SQUARE Open House</w:t>
      </w:r>
      <w:r w:rsidR="000A4CF8">
        <w:rPr>
          <w:b/>
          <w:sz w:val="26"/>
          <w:szCs w:val="26"/>
        </w:rPr>
        <w:t>»</w:t>
      </w:r>
      <w:r>
        <w:rPr>
          <w:b/>
          <w:sz w:val="26"/>
          <w:szCs w:val="26"/>
        </w:rPr>
        <w:t xml:space="preserve"> – </w:t>
      </w:r>
      <w:r w:rsidR="000A4CF8">
        <w:rPr>
          <w:b/>
          <w:sz w:val="26"/>
          <w:szCs w:val="26"/>
        </w:rPr>
        <w:t>Eröffnungsanlass</w:t>
      </w:r>
      <w:r w:rsidR="007F31C4">
        <w:rPr>
          <w:b/>
          <w:sz w:val="26"/>
          <w:szCs w:val="26"/>
        </w:rPr>
        <w:t xml:space="preserve"> für die Bevölkerung</w:t>
      </w:r>
      <w:r>
        <w:rPr>
          <w:b/>
          <w:sz w:val="26"/>
          <w:szCs w:val="26"/>
        </w:rPr>
        <w:t xml:space="preserve"> </w:t>
      </w:r>
    </w:p>
    <w:p w14:paraId="20578D17" w14:textId="77777777" w:rsidR="00572BF6" w:rsidRDefault="00572BF6" w:rsidP="00572BF6">
      <w:pPr>
        <w:rPr>
          <w:i/>
          <w:sz w:val="22"/>
          <w:szCs w:val="22"/>
        </w:rPr>
      </w:pPr>
    </w:p>
    <w:p w14:paraId="2C9B3D75" w14:textId="057C7475" w:rsidR="00BF1F45" w:rsidRPr="000A4CF8" w:rsidRDefault="00BF1F45" w:rsidP="00572BF6">
      <w:pPr>
        <w:rPr>
          <w:i/>
          <w:iCs/>
        </w:rPr>
      </w:pPr>
      <w:r w:rsidRPr="00572BF6">
        <w:rPr>
          <w:i/>
          <w:iCs/>
          <w:sz w:val="22"/>
          <w:szCs w:val="22"/>
        </w:rPr>
        <w:t xml:space="preserve">Am Sonntag, 13. Februar 2022, lädt die </w:t>
      </w:r>
      <w:r w:rsidR="000A4CF8">
        <w:rPr>
          <w:i/>
          <w:iCs/>
          <w:sz w:val="22"/>
          <w:szCs w:val="22"/>
        </w:rPr>
        <w:t>Universität St.Gallen (HSG)</w:t>
      </w:r>
      <w:r w:rsidRPr="00572BF6">
        <w:rPr>
          <w:i/>
          <w:iCs/>
          <w:sz w:val="22"/>
          <w:szCs w:val="22"/>
        </w:rPr>
        <w:t xml:space="preserve"> die Bevölkerung herzlich ein, SQUARE zu entdecken</w:t>
      </w:r>
      <w:r w:rsidR="00CF6937">
        <w:rPr>
          <w:i/>
          <w:iCs/>
          <w:sz w:val="22"/>
          <w:szCs w:val="22"/>
        </w:rPr>
        <w:t xml:space="preserve"> –</w:t>
      </w:r>
      <w:r w:rsidRPr="00572BF6">
        <w:rPr>
          <w:i/>
          <w:iCs/>
          <w:sz w:val="22"/>
          <w:szCs w:val="22"/>
        </w:rPr>
        <w:t xml:space="preserve"> </w:t>
      </w:r>
      <w:r w:rsidR="00572BF6">
        <w:rPr>
          <w:i/>
          <w:iCs/>
          <w:sz w:val="22"/>
          <w:szCs w:val="22"/>
        </w:rPr>
        <w:t>das</w:t>
      </w:r>
      <w:r w:rsidRPr="00572BF6">
        <w:rPr>
          <w:i/>
          <w:iCs/>
          <w:sz w:val="22"/>
          <w:szCs w:val="22"/>
        </w:rPr>
        <w:t xml:space="preserve"> </w:t>
      </w:r>
      <w:r w:rsidR="00572BF6">
        <w:rPr>
          <w:i/>
          <w:iCs/>
          <w:sz w:val="22"/>
          <w:szCs w:val="22"/>
        </w:rPr>
        <w:t xml:space="preserve">neue </w:t>
      </w:r>
      <w:r w:rsidR="000A4CF8">
        <w:rPr>
          <w:i/>
          <w:iCs/>
          <w:sz w:val="22"/>
          <w:szCs w:val="22"/>
        </w:rPr>
        <w:t>Gebäude</w:t>
      </w:r>
      <w:r w:rsidR="00CF6937">
        <w:rPr>
          <w:i/>
          <w:iCs/>
          <w:sz w:val="22"/>
          <w:szCs w:val="22"/>
        </w:rPr>
        <w:t>,</w:t>
      </w:r>
      <w:r w:rsidR="000A4CF8">
        <w:rPr>
          <w:i/>
          <w:iCs/>
          <w:sz w:val="22"/>
          <w:szCs w:val="22"/>
        </w:rPr>
        <w:t xml:space="preserve"> </w:t>
      </w:r>
      <w:r w:rsidRPr="00572BF6">
        <w:rPr>
          <w:i/>
          <w:iCs/>
          <w:sz w:val="22"/>
          <w:szCs w:val="22"/>
        </w:rPr>
        <w:t>Experimentierfeld für innovative Lern- und Lehrformen sowie Forum des Dialogs.</w:t>
      </w:r>
    </w:p>
    <w:p w14:paraId="13D27F4D" w14:textId="2EDCC83D" w:rsidR="000A4CF8" w:rsidRDefault="000A4CF8" w:rsidP="002E5F56">
      <w:pPr>
        <w:pStyle w:val="StandardWeb"/>
        <w:rPr>
          <w:rFonts w:ascii="Palatino Linotype" w:hAnsi="Palatino Linotype"/>
          <w:sz w:val="20"/>
          <w:szCs w:val="20"/>
        </w:rPr>
      </w:pPr>
      <w:r w:rsidRPr="000A4CF8">
        <w:rPr>
          <w:rFonts w:ascii="Palatino Linotype" w:hAnsi="Palatino Linotype"/>
          <w:color w:val="282828"/>
          <w:sz w:val="20"/>
          <w:szCs w:val="20"/>
          <w:shd w:val="clear" w:color="auto" w:fill="FFFFFF"/>
        </w:rPr>
        <w:t>Von 11 bis 17 Uhr können Besucherinnen und Besucher</w:t>
      </w:r>
      <w:r>
        <w:rPr>
          <w:rFonts w:ascii="Palatino Linotype" w:hAnsi="Palatino Linotype"/>
          <w:color w:val="282828"/>
          <w:sz w:val="20"/>
          <w:szCs w:val="20"/>
          <w:shd w:val="clear" w:color="auto" w:fill="FFFFFF"/>
        </w:rPr>
        <w:t xml:space="preserve"> </w:t>
      </w:r>
      <w:r w:rsidRPr="000A4CF8">
        <w:rPr>
          <w:rFonts w:ascii="Palatino Linotype" w:hAnsi="Palatino Linotype"/>
          <w:color w:val="282828"/>
          <w:sz w:val="20"/>
          <w:szCs w:val="20"/>
          <w:shd w:val="clear" w:color="auto" w:fill="FFFFFF"/>
        </w:rPr>
        <w:t xml:space="preserve">den komplett privat finanzierten Bau des japanischen Architekten Sou </w:t>
      </w:r>
      <w:proofErr w:type="spellStart"/>
      <w:r w:rsidRPr="000A4CF8">
        <w:rPr>
          <w:rFonts w:ascii="Palatino Linotype" w:hAnsi="Palatino Linotype"/>
          <w:color w:val="282828"/>
          <w:sz w:val="20"/>
          <w:szCs w:val="20"/>
          <w:shd w:val="clear" w:color="auto" w:fill="FFFFFF"/>
        </w:rPr>
        <w:t>Fujimoto</w:t>
      </w:r>
      <w:proofErr w:type="spellEnd"/>
      <w:r w:rsidRPr="000A4CF8">
        <w:rPr>
          <w:rFonts w:ascii="Palatino Linotype" w:hAnsi="Palatino Linotype"/>
          <w:color w:val="282828"/>
          <w:sz w:val="20"/>
          <w:szCs w:val="20"/>
          <w:shd w:val="clear" w:color="auto" w:fill="FFFFFF"/>
        </w:rPr>
        <w:t xml:space="preserve"> </w:t>
      </w:r>
      <w:r>
        <w:rPr>
          <w:rFonts w:ascii="Palatino Linotype" w:hAnsi="Palatino Linotype"/>
          <w:color w:val="282828"/>
          <w:sz w:val="20"/>
          <w:szCs w:val="20"/>
          <w:shd w:val="clear" w:color="auto" w:fill="FFFFFF"/>
        </w:rPr>
        <w:t xml:space="preserve">an der </w:t>
      </w:r>
      <w:proofErr w:type="spellStart"/>
      <w:r>
        <w:rPr>
          <w:rFonts w:ascii="Palatino Linotype" w:hAnsi="Palatino Linotype"/>
          <w:color w:val="282828"/>
          <w:sz w:val="20"/>
          <w:szCs w:val="20"/>
          <w:shd w:val="clear" w:color="auto" w:fill="FFFFFF"/>
        </w:rPr>
        <w:t>Guisanstrasse</w:t>
      </w:r>
      <w:proofErr w:type="spellEnd"/>
      <w:r>
        <w:rPr>
          <w:rFonts w:ascii="Palatino Linotype" w:hAnsi="Palatino Linotype"/>
          <w:color w:val="282828"/>
          <w:sz w:val="20"/>
          <w:szCs w:val="20"/>
          <w:shd w:val="clear" w:color="auto" w:fill="FFFFFF"/>
        </w:rPr>
        <w:t xml:space="preserve"> 20 </w:t>
      </w:r>
      <w:r w:rsidRPr="000A4CF8">
        <w:rPr>
          <w:rFonts w:ascii="Palatino Linotype" w:hAnsi="Palatino Linotype"/>
          <w:color w:val="282828"/>
          <w:sz w:val="20"/>
          <w:szCs w:val="20"/>
          <w:shd w:val="clear" w:color="auto" w:fill="FFFFFF"/>
        </w:rPr>
        <w:t xml:space="preserve">frei erkunden oder an einer Führung teilnehmen. Angehörige und Studierende der </w:t>
      </w:r>
      <w:r>
        <w:rPr>
          <w:rFonts w:ascii="Palatino Linotype" w:hAnsi="Palatino Linotype"/>
          <w:color w:val="282828"/>
          <w:sz w:val="20"/>
          <w:szCs w:val="20"/>
          <w:shd w:val="clear" w:color="auto" w:fill="FFFFFF"/>
        </w:rPr>
        <w:t>Universität St.Gallen</w:t>
      </w:r>
      <w:r w:rsidRPr="000A4CF8">
        <w:rPr>
          <w:rFonts w:ascii="Palatino Linotype" w:hAnsi="Palatino Linotype"/>
          <w:color w:val="282828"/>
          <w:sz w:val="20"/>
          <w:szCs w:val="20"/>
          <w:shd w:val="clear" w:color="auto" w:fill="FFFFFF"/>
        </w:rPr>
        <w:t xml:space="preserve"> freuen sich, mit der Bevölkerung ins Gespräch zu kommen. Eine Anmeldung ist nicht nötig.</w:t>
      </w:r>
      <w:r>
        <w:rPr>
          <w:rFonts w:ascii="Palatino Regular" w:hAnsi="Palatino Regular"/>
          <w:color w:val="282828"/>
          <w:sz w:val="27"/>
          <w:szCs w:val="27"/>
        </w:rPr>
        <w:br/>
      </w:r>
      <w:r w:rsidRPr="000A4CF8">
        <w:rPr>
          <w:rFonts w:ascii="Palatino Linotype" w:hAnsi="Palatino Linotype"/>
          <w:sz w:val="20"/>
          <w:szCs w:val="20"/>
        </w:rPr>
        <w:br/>
      </w:r>
      <w:r w:rsidRPr="000A4CF8">
        <w:rPr>
          <w:rFonts w:ascii="Palatino Linotype" w:hAnsi="Palatino Linotype"/>
          <w:b/>
          <w:bCs/>
          <w:sz w:val="20"/>
          <w:szCs w:val="20"/>
        </w:rPr>
        <w:t>Bitte beachten</w:t>
      </w:r>
      <w:r>
        <w:rPr>
          <w:rFonts w:ascii="Palatino Linotype" w:hAnsi="Palatino Linotype"/>
          <w:b/>
          <w:bCs/>
          <w:sz w:val="20"/>
          <w:szCs w:val="20"/>
        </w:rPr>
        <w:t>: 2G+</w:t>
      </w:r>
      <w:r>
        <w:rPr>
          <w:rFonts w:ascii="Palatino Linotype" w:hAnsi="Palatino Linotype"/>
          <w:sz w:val="20"/>
          <w:szCs w:val="20"/>
        </w:rPr>
        <w:br/>
      </w:r>
      <w:r w:rsidRPr="000A4CF8">
        <w:rPr>
          <w:rFonts w:ascii="Palatino Linotype" w:hAnsi="Palatino Linotype"/>
          <w:sz w:val="20"/>
          <w:szCs w:val="20"/>
        </w:rPr>
        <w:t>Für SQUARE Open House gilt </w:t>
      </w:r>
      <w:hyperlink r:id="rId7" w:tgtFrame="_blank" w:history="1">
        <w:r w:rsidRPr="000A4CF8">
          <w:rPr>
            <w:rStyle w:val="Hyperlink"/>
            <w:rFonts w:ascii="Palatino Linotype" w:hAnsi="Palatino Linotype"/>
            <w:sz w:val="20"/>
            <w:szCs w:val="20"/>
          </w:rPr>
          <w:t>2G+</w:t>
        </w:r>
      </w:hyperlink>
      <w:r w:rsidR="007F31C4">
        <w:rPr>
          <w:rFonts w:ascii="Palatino Linotype" w:hAnsi="Palatino Linotype"/>
          <w:sz w:val="20"/>
          <w:szCs w:val="20"/>
        </w:rPr>
        <w:t>:</w:t>
      </w:r>
      <w:r w:rsidRPr="000A4CF8">
        <w:rPr>
          <w:rFonts w:ascii="Palatino Linotype" w:hAnsi="Palatino Linotype"/>
          <w:sz w:val="20"/>
          <w:szCs w:val="20"/>
        </w:rPr>
        <w:t xml:space="preserve"> Einlass nur für Geimpfte oder Genesene </w:t>
      </w:r>
      <w:r w:rsidRPr="00834725">
        <w:rPr>
          <w:rFonts w:ascii="Palatino Linotype" w:hAnsi="Palatino Linotype"/>
          <w:sz w:val="20"/>
          <w:szCs w:val="20"/>
          <w:u w:val="single"/>
        </w:rPr>
        <w:t>mit</w:t>
      </w:r>
      <w:r w:rsidRPr="000A4CF8">
        <w:rPr>
          <w:rFonts w:ascii="Palatino Linotype" w:hAnsi="Palatino Linotype"/>
          <w:sz w:val="20"/>
          <w:szCs w:val="20"/>
        </w:rPr>
        <w:t xml:space="preserve"> negativem Testzertifikat. Schnelltests werden vor Ort kostenlos angeboten. Gäste werden gebeten, zu Fuss, mit </w:t>
      </w:r>
      <w:r>
        <w:rPr>
          <w:rFonts w:ascii="Palatino Linotype" w:hAnsi="Palatino Linotype"/>
          <w:sz w:val="20"/>
          <w:szCs w:val="20"/>
        </w:rPr>
        <w:t>dem Velo</w:t>
      </w:r>
      <w:r w:rsidRPr="000A4CF8">
        <w:rPr>
          <w:rFonts w:ascii="Palatino Linotype" w:hAnsi="Palatino Linotype"/>
          <w:sz w:val="20"/>
          <w:szCs w:val="20"/>
        </w:rPr>
        <w:t xml:space="preserve"> oder öffentlichen Verkehrsmitteln anzureisen (Bus 9 bis Uni/Gatterstrasse oder Bus 5 bis Uni/Dufourstrasse).</w:t>
      </w:r>
      <w:r w:rsidRPr="000A4CF8">
        <w:rPr>
          <w:rFonts w:ascii="Palatino Linotype" w:hAnsi="Palatino Linotype"/>
          <w:sz w:val="20"/>
          <w:szCs w:val="20"/>
        </w:rPr>
        <w:br/>
      </w:r>
      <w:r w:rsidRPr="000A4CF8">
        <w:rPr>
          <w:rFonts w:ascii="Palatino Linotype" w:hAnsi="Palatino Linotype"/>
          <w:sz w:val="20"/>
          <w:szCs w:val="20"/>
        </w:rPr>
        <w:br/>
        <w:t>Wer am 13. Februar</w:t>
      </w:r>
      <w:r>
        <w:rPr>
          <w:rFonts w:ascii="Palatino Linotype" w:hAnsi="Palatino Linotype"/>
          <w:sz w:val="20"/>
          <w:szCs w:val="20"/>
        </w:rPr>
        <w:t xml:space="preserve"> 2022</w:t>
      </w:r>
      <w:r w:rsidRPr="000A4CF8">
        <w:rPr>
          <w:rFonts w:ascii="Palatino Linotype" w:hAnsi="Palatino Linotype"/>
          <w:sz w:val="20"/>
          <w:szCs w:val="20"/>
        </w:rPr>
        <w:t xml:space="preserve"> keine Zeit hat, kann auch gerne später vorbeikommen. Am 21. Februar 2022 startet </w:t>
      </w:r>
      <w:r w:rsidR="007F31C4">
        <w:rPr>
          <w:rFonts w:ascii="Palatino Linotype" w:hAnsi="Palatino Linotype"/>
          <w:sz w:val="20"/>
          <w:szCs w:val="20"/>
        </w:rPr>
        <w:t xml:space="preserve">mit dem Beginn des Frühjahrssemesters </w:t>
      </w:r>
      <w:r w:rsidRPr="000A4CF8">
        <w:rPr>
          <w:rFonts w:ascii="Palatino Linotype" w:hAnsi="Palatino Linotype"/>
          <w:sz w:val="20"/>
          <w:szCs w:val="20"/>
        </w:rPr>
        <w:t xml:space="preserve">der reguläre Betrieb am SQUARE, und </w:t>
      </w:r>
      <w:r>
        <w:rPr>
          <w:rFonts w:ascii="Palatino Linotype" w:hAnsi="Palatino Linotype"/>
          <w:sz w:val="20"/>
          <w:szCs w:val="20"/>
        </w:rPr>
        <w:t>alle</w:t>
      </w:r>
      <w:r w:rsidRPr="000A4CF8">
        <w:rPr>
          <w:rFonts w:ascii="Palatino Linotype" w:hAnsi="Palatino Linotype"/>
          <w:sz w:val="20"/>
          <w:szCs w:val="20"/>
        </w:rPr>
        <w:t xml:space="preserve"> sind herzlich eingeladen, Teil der Gemeinschaft der Lernenden zu werden</w:t>
      </w:r>
      <w:r>
        <w:rPr>
          <w:rFonts w:ascii="Palatino Linotype" w:hAnsi="Palatino Linotype"/>
          <w:sz w:val="20"/>
          <w:szCs w:val="20"/>
        </w:rPr>
        <w:t xml:space="preserve"> und jederzeit vorbeizuschauen.</w:t>
      </w:r>
    </w:p>
    <w:p w14:paraId="2D31B90B" w14:textId="66FA8EB2" w:rsidR="000A4CF8" w:rsidRPr="000A4CF8" w:rsidRDefault="0065515A" w:rsidP="002E5F56">
      <w:pPr>
        <w:pStyle w:val="StandardWeb"/>
        <w:rPr>
          <w:rFonts w:ascii="Palatino Linotype" w:hAnsi="Palatino Linotype" w:cs="Arial"/>
          <w:b/>
          <w:bCs/>
          <w:color w:val="000000"/>
          <w:sz w:val="20"/>
          <w:szCs w:val="20"/>
        </w:rPr>
      </w:pPr>
      <w:hyperlink r:id="rId8" w:history="1">
        <w:r w:rsidR="000A4CF8" w:rsidRPr="000A4CF8">
          <w:rPr>
            <w:rStyle w:val="Hyperlink"/>
            <w:rFonts w:ascii="Palatino Linotype" w:hAnsi="Palatino Linotype"/>
            <w:b/>
            <w:bCs/>
            <w:sz w:val="20"/>
            <w:szCs w:val="20"/>
          </w:rPr>
          <w:t>www.hsg-square.ch</w:t>
        </w:r>
      </w:hyperlink>
      <w:r w:rsidR="000A4CF8" w:rsidRPr="000A4CF8">
        <w:rPr>
          <w:rFonts w:ascii="Palatino Linotype" w:hAnsi="Palatino Linotype"/>
          <w:b/>
          <w:bCs/>
          <w:sz w:val="20"/>
          <w:szCs w:val="20"/>
        </w:rPr>
        <w:t xml:space="preserve"> </w:t>
      </w:r>
    </w:p>
    <w:p w14:paraId="7A79E0E1" w14:textId="1FA43EE1" w:rsidR="00740CFD" w:rsidRPr="002E5F56" w:rsidRDefault="000A4CF8" w:rsidP="002E5F56">
      <w:pPr>
        <w:pStyle w:val="StandardWeb"/>
        <w:rPr>
          <w:rFonts w:ascii="Palatino Linotype" w:hAnsi="Palatino Linotype" w:cs="Arial"/>
          <w:sz w:val="20"/>
          <w:szCs w:val="20"/>
        </w:rPr>
      </w:pPr>
      <w:r w:rsidRPr="000A4CF8">
        <w:rPr>
          <w:rFonts w:ascii="Palatino Linotype" w:hAnsi="Palatino Linotype" w:cs="Arial"/>
          <w:b/>
          <w:bCs/>
          <w:sz w:val="20"/>
          <w:szCs w:val="20"/>
        </w:rPr>
        <w:t>Kontakt</w:t>
      </w:r>
      <w:r>
        <w:rPr>
          <w:rFonts w:ascii="Palatino Linotype" w:hAnsi="Palatino Linotype" w:cs="Arial"/>
          <w:sz w:val="20"/>
          <w:szCs w:val="20"/>
        </w:rPr>
        <w:br/>
        <w:t>SQUARE, Universität St.Gallen</w:t>
      </w:r>
      <w:r w:rsidR="00D90F30">
        <w:rPr>
          <w:rFonts w:ascii="Palatino Linotype" w:hAnsi="Palatino Linotype" w:cs="Arial"/>
          <w:sz w:val="20"/>
          <w:szCs w:val="20"/>
        </w:rPr>
        <w:t xml:space="preserve"> (HSG)</w:t>
      </w:r>
      <w:r>
        <w:rPr>
          <w:rFonts w:ascii="Palatino Linotype" w:hAnsi="Palatino Linotype" w:cs="Arial"/>
          <w:sz w:val="20"/>
          <w:szCs w:val="20"/>
        </w:rPr>
        <w:t xml:space="preserve">, </w:t>
      </w:r>
      <w:proofErr w:type="spellStart"/>
      <w:r>
        <w:rPr>
          <w:rFonts w:ascii="Palatino Linotype" w:hAnsi="Palatino Linotype" w:cs="Arial"/>
          <w:sz w:val="20"/>
          <w:szCs w:val="20"/>
        </w:rPr>
        <w:t>Guisanstrasse</w:t>
      </w:r>
      <w:proofErr w:type="spellEnd"/>
      <w:r>
        <w:rPr>
          <w:rFonts w:ascii="Palatino Linotype" w:hAnsi="Palatino Linotype" w:cs="Arial"/>
          <w:sz w:val="20"/>
          <w:szCs w:val="20"/>
        </w:rPr>
        <w:t xml:space="preserve"> 20, 9000 St.Gallen</w:t>
      </w:r>
      <w:r w:rsidR="00AF0805">
        <w:rPr>
          <w:rFonts w:ascii="Palatino Linotype" w:hAnsi="Palatino Linotype" w:cs="Arial"/>
          <w:sz w:val="20"/>
          <w:szCs w:val="20"/>
        </w:rPr>
        <w:br/>
      </w:r>
      <w:hyperlink r:id="rId9" w:history="1">
        <w:r w:rsidR="00AF0805" w:rsidRPr="007A562F">
          <w:rPr>
            <w:rStyle w:val="Hyperlink"/>
            <w:rFonts w:ascii="Palatino Linotype" w:hAnsi="Palatino Linotype" w:cs="Arial"/>
            <w:sz w:val="20"/>
            <w:szCs w:val="20"/>
          </w:rPr>
          <w:t>intendanz@unisg.ch</w:t>
        </w:r>
      </w:hyperlink>
      <w:r w:rsidR="00740CFD">
        <w:rPr>
          <w:rFonts w:ascii="Palatino Linotype" w:hAnsi="Palatino Linotype" w:cs="Arial"/>
          <w:sz w:val="20"/>
          <w:szCs w:val="20"/>
        </w:rPr>
        <w:t xml:space="preserve">, </w:t>
      </w:r>
      <w:hyperlink r:id="rId10" w:history="1">
        <w:r w:rsidR="00740CFD" w:rsidRPr="001C618E">
          <w:rPr>
            <w:rStyle w:val="Hyperlink"/>
            <w:rFonts w:ascii="Palatino Linotype" w:hAnsi="Palatino Linotype" w:cs="Arial"/>
            <w:sz w:val="20"/>
            <w:szCs w:val="20"/>
          </w:rPr>
          <w:t>square@unisg.ch</w:t>
        </w:r>
      </w:hyperlink>
      <w:r w:rsidR="00740CFD">
        <w:rPr>
          <w:rFonts w:ascii="Palatino Linotype" w:hAnsi="Palatino Linotype" w:cs="Arial"/>
          <w:sz w:val="20"/>
          <w:szCs w:val="20"/>
        </w:rPr>
        <w:t xml:space="preserve"> </w:t>
      </w:r>
      <w:r w:rsidR="009B3E51">
        <w:rPr>
          <w:rFonts w:ascii="Palatino Linotype" w:hAnsi="Palatino Linotype" w:cs="Arial"/>
          <w:sz w:val="20"/>
          <w:szCs w:val="20"/>
        </w:rPr>
        <w:br/>
      </w:r>
    </w:p>
    <w:p w14:paraId="3E4608D5" w14:textId="77777777" w:rsidR="00714CA5" w:rsidRPr="000C501D" w:rsidRDefault="00714CA5" w:rsidP="00714CA5">
      <w:pPr>
        <w:pBdr>
          <w:top w:val="single" w:sz="4" w:space="1" w:color="auto"/>
          <w:left w:val="single" w:sz="4" w:space="4" w:color="auto"/>
          <w:bottom w:val="single" w:sz="4" w:space="1" w:color="auto"/>
          <w:right w:val="single" w:sz="4" w:space="4" w:color="auto"/>
        </w:pBdr>
        <w:rPr>
          <w:b/>
          <w:bCs/>
        </w:rPr>
      </w:pPr>
      <w:r w:rsidRPr="000C501D">
        <w:rPr>
          <w:b/>
          <w:bCs/>
        </w:rPr>
        <w:t>Universität St.Gallen (HSG)</w:t>
      </w:r>
    </w:p>
    <w:p w14:paraId="31F0BE34" w14:textId="75AEB851" w:rsidR="009C119B" w:rsidRPr="000A4CF8" w:rsidRDefault="00714CA5" w:rsidP="000A4CF8">
      <w:pPr>
        <w:pBdr>
          <w:top w:val="single" w:sz="4" w:space="1" w:color="auto"/>
          <w:left w:val="single" w:sz="4" w:space="4" w:color="auto"/>
          <w:bottom w:val="single" w:sz="4" w:space="1" w:color="auto"/>
          <w:right w:val="single" w:sz="4" w:space="4" w:color="auto"/>
        </w:pBdr>
        <w:tabs>
          <w:tab w:val="right" w:pos="8931"/>
        </w:tabs>
        <w:rPr>
          <w:u w:val="single"/>
        </w:rPr>
      </w:pPr>
      <w:r w:rsidRPr="000C501D">
        <w:t xml:space="preserve">Die Universität St.Gallen (HSG) ist die Universität des Kantons St.Gallen und die Wirtschaftsuniversität der Schweiz. Internationalität, Praxisnähe und eine integrative Sicht zeichnen die Ausbildung an der HSG seit ihrer Gründung im Jahr 1898 aus. Heute bildet die Universität </w:t>
      </w:r>
      <w:r>
        <w:t>über</w:t>
      </w:r>
      <w:r w:rsidRPr="000C501D">
        <w:t xml:space="preserve"> 9000 Studierende aus </w:t>
      </w:r>
      <w:r w:rsidR="009360CD">
        <w:t>rund</w:t>
      </w:r>
      <w:r w:rsidR="00C2643D">
        <w:t xml:space="preserve"> 90 </w:t>
      </w:r>
      <w:r w:rsidRPr="000C501D">
        <w:t xml:space="preserve">Staaten in Betriebswirtschaft, Volkswirtschaft, Rechts- und </w:t>
      </w:r>
      <w:r w:rsidR="00D279A8">
        <w:br/>
      </w:r>
      <w:r w:rsidRPr="000C501D">
        <w:t xml:space="preserve">Sozialwissenschaften, </w:t>
      </w:r>
      <w:proofErr w:type="spellStart"/>
      <w:r w:rsidRPr="000C501D">
        <w:t>Internationale</w:t>
      </w:r>
      <w:r w:rsidR="005960AB">
        <w:t>n</w:t>
      </w:r>
      <w:proofErr w:type="spellEnd"/>
      <w:r w:rsidRPr="000C501D">
        <w:t xml:space="preserve"> Beziehungen und Informatik aus. Mit Erfolg: Die HSG gehört zu den führenden Wirtschaftsuniversitäten Europas. Im European Business School Ranking der «Financial Times» 20</w:t>
      </w:r>
      <w:r>
        <w:t>2</w:t>
      </w:r>
      <w:r w:rsidR="009D3EF3">
        <w:t>1</w:t>
      </w:r>
      <w:r w:rsidRPr="000C501D">
        <w:t xml:space="preserve"> belegt </w:t>
      </w:r>
      <w:r w:rsidR="005960AB">
        <w:t>sie</w:t>
      </w:r>
      <w:r w:rsidRPr="000C501D">
        <w:t xml:space="preserve"> den</w:t>
      </w:r>
      <w:r w:rsidR="005960AB">
        <w:t xml:space="preserve"> 6.</w:t>
      </w:r>
      <w:r w:rsidRPr="000C501D">
        <w:t xml:space="preserve"> Platz. </w:t>
      </w:r>
      <w:r w:rsidR="00D279A8">
        <w:t>Zudem hat d</w:t>
      </w:r>
      <w:r w:rsidRPr="000C501D">
        <w:t>ie «Financial Times» den Master in «</w:t>
      </w:r>
      <w:proofErr w:type="spellStart"/>
      <w:r w:rsidRPr="000C501D">
        <w:t>Strategy</w:t>
      </w:r>
      <w:proofErr w:type="spellEnd"/>
      <w:r w:rsidRPr="000C501D">
        <w:t xml:space="preserve"> and International Management» (SIM-HSG) 20</w:t>
      </w:r>
      <w:r>
        <w:t>21</w:t>
      </w:r>
      <w:r w:rsidRPr="000C501D">
        <w:t xml:space="preserve"> zum </w:t>
      </w:r>
      <w:r>
        <w:t>elften</w:t>
      </w:r>
      <w:r w:rsidRPr="000C501D">
        <w:t xml:space="preserve"> Mal in Folge als weltweit besten </w:t>
      </w:r>
      <w:r w:rsidR="005960AB">
        <w:t xml:space="preserve">Management-Master </w:t>
      </w:r>
      <w:r w:rsidRPr="000C501D">
        <w:t xml:space="preserve">bewertet. Für ihre ganzheitliche Ausbildung auf höchstem akademischem Niveau </w:t>
      </w:r>
      <w:r w:rsidR="005960AB">
        <w:t>trägt die HSG</w:t>
      </w:r>
      <w:r w:rsidRPr="000C501D">
        <w:t xml:space="preserve"> mit der EQUIS-</w:t>
      </w:r>
      <w:r w:rsidR="005960AB">
        <w:t>,</w:t>
      </w:r>
      <w:r w:rsidRPr="000C501D">
        <w:t xml:space="preserve"> AACSB- und AMBA-Akkreditierung internationale Gütesiegel. Studienabschlüsse sind auf Bachelor-, Master- und Doktorats-Stufe möglich. Zudem bietet die HSG erstklassige und umfassende Angebote zur Weiterbildung für jährlich rund 6000 Teilnehmende. </w:t>
      </w:r>
      <w:r w:rsidRPr="000C501D">
        <w:rPr>
          <w:lang w:val="de-DE"/>
        </w:rPr>
        <w:t>Kristallisationspunkte der Forschung an der</w:t>
      </w:r>
      <w:r w:rsidR="005960AB">
        <w:rPr>
          <w:lang w:val="de-DE"/>
        </w:rPr>
        <w:t xml:space="preserve"> Universität St.Gallen</w:t>
      </w:r>
      <w:r w:rsidRPr="000C501D">
        <w:rPr>
          <w:lang w:val="de-DE"/>
        </w:rPr>
        <w:t xml:space="preserve"> sind ihre</w:t>
      </w:r>
      <w:r>
        <w:rPr>
          <w:lang w:val="de-DE"/>
        </w:rPr>
        <w:t xml:space="preserve"> rund</w:t>
      </w:r>
      <w:r w:rsidRPr="000C501D">
        <w:rPr>
          <w:lang w:val="de-DE"/>
        </w:rPr>
        <w:t xml:space="preserve"> 4</w:t>
      </w:r>
      <w:r>
        <w:rPr>
          <w:lang w:val="de-DE"/>
        </w:rPr>
        <w:t>0</w:t>
      </w:r>
      <w:r w:rsidRPr="000C501D">
        <w:rPr>
          <w:lang w:val="de-DE"/>
        </w:rPr>
        <w:t xml:space="preserve"> Institute, Forschungsstellen und Centers, welche einen integralen Teil der</w:t>
      </w:r>
      <w:r w:rsidR="005960AB">
        <w:rPr>
          <w:lang w:val="de-DE"/>
        </w:rPr>
        <w:t xml:space="preserve"> HSG</w:t>
      </w:r>
      <w:r w:rsidRPr="000C501D">
        <w:rPr>
          <w:lang w:val="de-DE"/>
        </w:rPr>
        <w:t xml:space="preserve"> bilden. Die weitgehend autonom organisierten Institute finanzieren sich zu einem </w:t>
      </w:r>
      <w:proofErr w:type="spellStart"/>
      <w:r w:rsidRPr="000C501D">
        <w:rPr>
          <w:lang w:val="de-DE"/>
        </w:rPr>
        <w:t>grossen</w:t>
      </w:r>
      <w:proofErr w:type="spellEnd"/>
      <w:r w:rsidRPr="000C501D">
        <w:rPr>
          <w:lang w:val="de-DE"/>
        </w:rPr>
        <w:t xml:space="preserve"> Teil selbst, sind aber eng mit dem Universitätsbetrieb verbunden.</w:t>
      </w:r>
      <w:r w:rsidRPr="000C501D">
        <w:t xml:space="preserve"> </w:t>
      </w:r>
      <w:r w:rsidR="006831BB">
        <w:t xml:space="preserve">– </w:t>
      </w:r>
      <w:r w:rsidRPr="000C501D">
        <w:t xml:space="preserve">Besuchen Sie uns auf </w:t>
      </w:r>
      <w:hyperlink r:id="rId11" w:history="1">
        <w:r w:rsidRPr="000C501D">
          <w:rPr>
            <w:rStyle w:val="Hyperlink"/>
            <w:i/>
          </w:rPr>
          <w:t>Facebook</w:t>
        </w:r>
      </w:hyperlink>
      <w:r w:rsidRPr="000C501D">
        <w:t>,</w:t>
      </w:r>
      <w:r w:rsidRPr="000C501D">
        <w:rPr>
          <w:i/>
        </w:rPr>
        <w:t xml:space="preserve"> </w:t>
      </w:r>
      <w:hyperlink r:id="rId12" w:history="1">
        <w:r w:rsidRPr="000C501D">
          <w:rPr>
            <w:rStyle w:val="Hyperlink"/>
            <w:i/>
          </w:rPr>
          <w:t>Twitter</w:t>
        </w:r>
      </w:hyperlink>
      <w:r w:rsidRPr="000C501D">
        <w:t>,</w:t>
      </w:r>
      <w:r w:rsidRPr="000C501D">
        <w:rPr>
          <w:i/>
        </w:rPr>
        <w:t xml:space="preserve"> </w:t>
      </w:r>
      <w:hyperlink r:id="rId13" w:history="1">
        <w:proofErr w:type="spellStart"/>
        <w:r w:rsidRPr="000C501D">
          <w:rPr>
            <w:rStyle w:val="Hyperlink"/>
            <w:i/>
          </w:rPr>
          <w:t>Youtube</w:t>
        </w:r>
        <w:proofErr w:type="spellEnd"/>
      </w:hyperlink>
      <w:r w:rsidRPr="000C501D">
        <w:t xml:space="preserve">, </w:t>
      </w:r>
      <w:hyperlink r:id="rId14" w:history="1">
        <w:r w:rsidRPr="000C501D">
          <w:rPr>
            <w:rStyle w:val="Hyperlink"/>
            <w:i/>
          </w:rPr>
          <w:t>Instagram</w:t>
        </w:r>
      </w:hyperlink>
      <w:r w:rsidR="006831BB">
        <w:rPr>
          <w:i/>
        </w:rPr>
        <w:t>,</w:t>
      </w:r>
      <w:r w:rsidRPr="000C501D">
        <w:rPr>
          <w:i/>
        </w:rPr>
        <w:t xml:space="preserve"> </w:t>
      </w:r>
      <w:hyperlink r:id="rId15" w:history="1">
        <w:r w:rsidRPr="000C501D">
          <w:rPr>
            <w:rStyle w:val="Hyperlink"/>
            <w:i/>
            <w:lang w:val="de-DE"/>
          </w:rPr>
          <w:t>unisg.ch</w:t>
        </w:r>
      </w:hyperlink>
    </w:p>
    <w:sectPr w:rsidR="009C119B" w:rsidRPr="000A4CF8" w:rsidSect="00523613">
      <w:headerReference w:type="default" r:id="rId16"/>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4DA93" w14:textId="77777777" w:rsidR="000834C7" w:rsidRDefault="000834C7" w:rsidP="00900A57">
      <w:pPr>
        <w:spacing w:line="240" w:lineRule="auto"/>
      </w:pPr>
      <w:r>
        <w:separator/>
      </w:r>
    </w:p>
  </w:endnote>
  <w:endnote w:type="continuationSeparator" w:id="0">
    <w:p w14:paraId="65725519" w14:textId="77777777" w:rsidR="000834C7" w:rsidRDefault="000834C7"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Alt One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Regular">
    <w:altName w:val="Palatino Linotyp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DABA0" w14:textId="77777777" w:rsidR="000834C7" w:rsidRDefault="000834C7" w:rsidP="00900A57">
      <w:pPr>
        <w:spacing w:line="240" w:lineRule="auto"/>
      </w:pPr>
      <w:r>
        <w:separator/>
      </w:r>
    </w:p>
  </w:footnote>
  <w:footnote w:type="continuationSeparator" w:id="0">
    <w:p w14:paraId="389D9F89" w14:textId="77777777" w:rsidR="000834C7" w:rsidRDefault="000834C7"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831E9" w14:textId="78374935" w:rsidR="00523613" w:rsidRDefault="00B34C52">
    <w:pPr>
      <w:pStyle w:val="Kopfzeile"/>
    </w:pPr>
    <w:r>
      <w:rPr>
        <w:noProof/>
        <w:lang w:eastAsia="de-CH"/>
      </w:rPr>
      <w:drawing>
        <wp:anchor distT="0" distB="0" distL="114300" distR="114300" simplePos="0" relativeHeight="251658240" behindDoc="0" locked="0" layoutInCell="1" allowOverlap="1" wp14:anchorId="634B8407" wp14:editId="7C0070AF">
          <wp:simplePos x="0" y="0"/>
          <wp:positionH relativeFrom="margin">
            <wp:posOffset>-545836</wp:posOffset>
          </wp:positionH>
          <wp:positionV relativeFrom="paragraph">
            <wp:posOffset>58420</wp:posOffset>
          </wp:positionV>
          <wp:extent cx="2346960" cy="50355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stretch>
                    <a:fillRect/>
                  </a:stretch>
                </pic:blipFill>
                <pic:spPr>
                  <a:xfrm>
                    <a:off x="0" y="0"/>
                    <a:ext cx="2346960" cy="503555"/>
                  </a:xfrm>
                  <a:prstGeom prst="rect">
                    <a:avLst/>
                  </a:prstGeom>
                </pic:spPr>
              </pic:pic>
            </a:graphicData>
          </a:graphic>
          <wp14:sizeRelH relativeFrom="page">
            <wp14:pctWidth>0</wp14:pctWidth>
          </wp14:sizeRelH>
          <wp14:sizeRelV relativeFrom="page">
            <wp14:pctHeight>0</wp14:pctHeight>
          </wp14:sizeRelV>
        </wp:anchor>
      </w:drawing>
    </w:r>
    <w:r w:rsidR="008B20E1" w:rsidRPr="008B20E1">
      <w:rPr>
        <w:noProof/>
      </w:rPr>
      <mc:AlternateContent>
        <mc:Choice Requires="wps">
          <w:drawing>
            <wp:anchor distT="0" distB="0" distL="114300" distR="114300" simplePos="0" relativeHeight="251661312" behindDoc="0" locked="0" layoutInCell="1" allowOverlap="1" wp14:anchorId="6978B7A6" wp14:editId="7902AA70">
              <wp:simplePos x="0" y="0"/>
              <wp:positionH relativeFrom="margin">
                <wp:posOffset>4824095</wp:posOffset>
              </wp:positionH>
              <wp:positionV relativeFrom="paragraph">
                <wp:posOffset>-635</wp:posOffset>
              </wp:positionV>
              <wp:extent cx="937260" cy="523875"/>
              <wp:effectExtent l="0" t="0" r="0" b="9525"/>
              <wp:wrapNone/>
              <wp:docPr id="1" name="Rechteck 1"/>
              <wp:cNvGraphicFramePr/>
              <a:graphic xmlns:a="http://schemas.openxmlformats.org/drawingml/2006/main">
                <a:graphicData uri="http://schemas.microsoft.com/office/word/2010/wordprocessingShape">
                  <wps:wsp>
                    <wps:cNvSpPr/>
                    <wps:spPr>
                      <a:xfrm>
                        <a:off x="0" y="0"/>
                        <a:ext cx="937260"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45A4F2" id="Rechteck 1" o:spid="_x0000_s1026" style="position:absolute;margin-left:379.85pt;margin-top:-.05pt;width:73.8pt;height:4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" fillcolor="white [3212]" stroked="f" strokeweight="2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2"/>
  </w:num>
  <w:num w:numId="8">
    <w:abstractNumId w:val="2"/>
  </w:num>
  <w:num w:numId="9">
    <w:abstractNumId w:val="2"/>
  </w:num>
  <w:num w:numId="10">
    <w:abstractNumId w:val="2"/>
  </w:num>
  <w:num w:numId="11">
    <w:abstractNumId w:val="2"/>
  </w:num>
  <w:num w:numId="12">
    <w:abstractNumId w:val="1"/>
  </w:num>
  <w:num w:numId="13">
    <w:abstractNumId w:val="2"/>
  </w:num>
  <w:num w:numId="14">
    <w:abstractNumId w:val="2"/>
  </w:num>
  <w:num w:numId="15">
    <w:abstractNumId w:val="2"/>
  </w:num>
  <w:num w:numId="16">
    <w:abstractNumId w:val="2"/>
  </w:num>
  <w:num w:numId="17">
    <w:abstractNumId w:val="2"/>
  </w:num>
  <w:num w:numId="18">
    <w:abstractNumId w:val="1"/>
  </w:num>
  <w:num w:numId="19">
    <w:abstractNumId w:val="2"/>
  </w:num>
  <w:num w:numId="20">
    <w:abstractNumId w:val="2"/>
  </w:num>
  <w:num w:numId="21">
    <w:abstractNumId w:val="2"/>
  </w:num>
  <w:num w:numId="22">
    <w:abstractNumId w:val="2"/>
  </w:num>
  <w:num w:numId="23">
    <w:abstractNumId w:val="2"/>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2"/>
  </w:num>
  <w:num w:numId="32">
    <w:abstractNumId w:val="2"/>
  </w:num>
  <w:num w:numId="33">
    <w:abstractNumId w:val="1"/>
  </w:num>
  <w:num w:numId="34">
    <w:abstractNumId w:val="1"/>
  </w:num>
  <w:num w:numId="35">
    <w:abstractNumId w:val="2"/>
  </w:num>
  <w:num w:numId="36">
    <w:abstractNumId w:val="2"/>
  </w:num>
  <w:num w:numId="37">
    <w:abstractNumId w:val="2"/>
  </w:num>
  <w:num w:numId="38">
    <w:abstractNumId w:val="2"/>
  </w:num>
  <w:num w:numId="39">
    <w:abstractNumId w:val="1"/>
  </w:num>
  <w:num w:numId="40">
    <w:abstractNumId w:val="1"/>
  </w:num>
  <w:num w:numId="41">
    <w:abstractNumId w:val="2"/>
  </w:num>
  <w:num w:numId="42">
    <w:abstractNumId w:val="2"/>
  </w:num>
  <w:num w:numId="43">
    <w:abstractNumId w:val="2"/>
  </w:num>
  <w:num w:numId="44">
    <w:abstractNumId w:val="2"/>
  </w:num>
  <w:num w:numId="45">
    <w:abstractNumId w:val="1"/>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4C7"/>
    <w:rsid w:val="00023E00"/>
    <w:rsid w:val="000409FD"/>
    <w:rsid w:val="00043416"/>
    <w:rsid w:val="00051640"/>
    <w:rsid w:val="00061430"/>
    <w:rsid w:val="000657F2"/>
    <w:rsid w:val="000834C7"/>
    <w:rsid w:val="00083E7A"/>
    <w:rsid w:val="000A4CF8"/>
    <w:rsid w:val="000D3F47"/>
    <w:rsid w:val="000E2EAD"/>
    <w:rsid w:val="000F082E"/>
    <w:rsid w:val="00107B24"/>
    <w:rsid w:val="001100A1"/>
    <w:rsid w:val="00123986"/>
    <w:rsid w:val="00145D58"/>
    <w:rsid w:val="00162BDC"/>
    <w:rsid w:val="00177628"/>
    <w:rsid w:val="001954AA"/>
    <w:rsid w:val="001977FA"/>
    <w:rsid w:val="001C0644"/>
    <w:rsid w:val="001D5CC7"/>
    <w:rsid w:val="001E70B7"/>
    <w:rsid w:val="00216C5B"/>
    <w:rsid w:val="00223422"/>
    <w:rsid w:val="00233D1D"/>
    <w:rsid w:val="00244D67"/>
    <w:rsid w:val="002461F5"/>
    <w:rsid w:val="00246A81"/>
    <w:rsid w:val="00253F58"/>
    <w:rsid w:val="002619F3"/>
    <w:rsid w:val="00273CEA"/>
    <w:rsid w:val="00280E30"/>
    <w:rsid w:val="00286B31"/>
    <w:rsid w:val="002C5781"/>
    <w:rsid w:val="002D7D4E"/>
    <w:rsid w:val="002E5F56"/>
    <w:rsid w:val="002F100A"/>
    <w:rsid w:val="0030376E"/>
    <w:rsid w:val="003050E1"/>
    <w:rsid w:val="00320712"/>
    <w:rsid w:val="00337F8B"/>
    <w:rsid w:val="00351DD2"/>
    <w:rsid w:val="00355DEC"/>
    <w:rsid w:val="00367B37"/>
    <w:rsid w:val="00387A8C"/>
    <w:rsid w:val="003E15DB"/>
    <w:rsid w:val="003F03F0"/>
    <w:rsid w:val="00406D0D"/>
    <w:rsid w:val="0042760C"/>
    <w:rsid w:val="0044249F"/>
    <w:rsid w:val="004434A8"/>
    <w:rsid w:val="00464684"/>
    <w:rsid w:val="00464B90"/>
    <w:rsid w:val="004B7970"/>
    <w:rsid w:val="004C6DBF"/>
    <w:rsid w:val="004D1B25"/>
    <w:rsid w:val="004D5524"/>
    <w:rsid w:val="004D58EE"/>
    <w:rsid w:val="00506401"/>
    <w:rsid w:val="00517E00"/>
    <w:rsid w:val="00523613"/>
    <w:rsid w:val="00535F2C"/>
    <w:rsid w:val="00561398"/>
    <w:rsid w:val="00561FA3"/>
    <w:rsid w:val="00572BF6"/>
    <w:rsid w:val="00575A7D"/>
    <w:rsid w:val="00576858"/>
    <w:rsid w:val="005960AB"/>
    <w:rsid w:val="005A42AA"/>
    <w:rsid w:val="005A6A6B"/>
    <w:rsid w:val="005B361D"/>
    <w:rsid w:val="005B53F3"/>
    <w:rsid w:val="005C1DD2"/>
    <w:rsid w:val="005D7EFA"/>
    <w:rsid w:val="005E5D4A"/>
    <w:rsid w:val="0061632A"/>
    <w:rsid w:val="00636E3C"/>
    <w:rsid w:val="0065515A"/>
    <w:rsid w:val="00672598"/>
    <w:rsid w:val="00680534"/>
    <w:rsid w:val="006831BB"/>
    <w:rsid w:val="006B5805"/>
    <w:rsid w:val="006E7BC4"/>
    <w:rsid w:val="00714CA5"/>
    <w:rsid w:val="00732881"/>
    <w:rsid w:val="00740CFD"/>
    <w:rsid w:val="0079142D"/>
    <w:rsid w:val="007D5FF1"/>
    <w:rsid w:val="007F31C4"/>
    <w:rsid w:val="007F7C9C"/>
    <w:rsid w:val="008016BD"/>
    <w:rsid w:val="00804D0C"/>
    <w:rsid w:val="00811196"/>
    <w:rsid w:val="0081716D"/>
    <w:rsid w:val="008249E5"/>
    <w:rsid w:val="00831BD4"/>
    <w:rsid w:val="00832951"/>
    <w:rsid w:val="00832B82"/>
    <w:rsid w:val="00834725"/>
    <w:rsid w:val="00836D02"/>
    <w:rsid w:val="00844374"/>
    <w:rsid w:val="00854F87"/>
    <w:rsid w:val="008554AB"/>
    <w:rsid w:val="0086477D"/>
    <w:rsid w:val="008A6C5A"/>
    <w:rsid w:val="008B188B"/>
    <w:rsid w:val="008B20E1"/>
    <w:rsid w:val="008F3473"/>
    <w:rsid w:val="00900A57"/>
    <w:rsid w:val="00910DDB"/>
    <w:rsid w:val="00915ACF"/>
    <w:rsid w:val="00922691"/>
    <w:rsid w:val="00934FA0"/>
    <w:rsid w:val="009360CD"/>
    <w:rsid w:val="009543AB"/>
    <w:rsid w:val="009608AF"/>
    <w:rsid w:val="0096221A"/>
    <w:rsid w:val="009861E2"/>
    <w:rsid w:val="009A5C75"/>
    <w:rsid w:val="009B3E51"/>
    <w:rsid w:val="009C119B"/>
    <w:rsid w:val="009D0841"/>
    <w:rsid w:val="009D3EF3"/>
    <w:rsid w:val="009D5471"/>
    <w:rsid w:val="009F260C"/>
    <w:rsid w:val="009F7379"/>
    <w:rsid w:val="00A27E16"/>
    <w:rsid w:val="00A323D3"/>
    <w:rsid w:val="00A34269"/>
    <w:rsid w:val="00A43AAD"/>
    <w:rsid w:val="00A73C9D"/>
    <w:rsid w:val="00A93E16"/>
    <w:rsid w:val="00AF0805"/>
    <w:rsid w:val="00B22B3F"/>
    <w:rsid w:val="00B26FC9"/>
    <w:rsid w:val="00B278DD"/>
    <w:rsid w:val="00B34C52"/>
    <w:rsid w:val="00B468CE"/>
    <w:rsid w:val="00B5153A"/>
    <w:rsid w:val="00B647D4"/>
    <w:rsid w:val="00BB3305"/>
    <w:rsid w:val="00BC460F"/>
    <w:rsid w:val="00BD0827"/>
    <w:rsid w:val="00BE2802"/>
    <w:rsid w:val="00BF1F45"/>
    <w:rsid w:val="00C23F3C"/>
    <w:rsid w:val="00C2643D"/>
    <w:rsid w:val="00C32779"/>
    <w:rsid w:val="00C369BF"/>
    <w:rsid w:val="00C37CBD"/>
    <w:rsid w:val="00C4725B"/>
    <w:rsid w:val="00C5465F"/>
    <w:rsid w:val="00C60D2B"/>
    <w:rsid w:val="00C71C2A"/>
    <w:rsid w:val="00C724C4"/>
    <w:rsid w:val="00C769A9"/>
    <w:rsid w:val="00C82618"/>
    <w:rsid w:val="00CB4B9F"/>
    <w:rsid w:val="00CC5167"/>
    <w:rsid w:val="00CC62CB"/>
    <w:rsid w:val="00CD5418"/>
    <w:rsid w:val="00CE269B"/>
    <w:rsid w:val="00CE61E9"/>
    <w:rsid w:val="00CF0909"/>
    <w:rsid w:val="00CF6937"/>
    <w:rsid w:val="00D1254F"/>
    <w:rsid w:val="00D279A8"/>
    <w:rsid w:val="00D90F30"/>
    <w:rsid w:val="00DA6AAC"/>
    <w:rsid w:val="00DB30D5"/>
    <w:rsid w:val="00DE17AF"/>
    <w:rsid w:val="00DF253F"/>
    <w:rsid w:val="00E11653"/>
    <w:rsid w:val="00E124BF"/>
    <w:rsid w:val="00E14A46"/>
    <w:rsid w:val="00E47A5E"/>
    <w:rsid w:val="00E53B19"/>
    <w:rsid w:val="00E71CF9"/>
    <w:rsid w:val="00EC485B"/>
    <w:rsid w:val="00ED2165"/>
    <w:rsid w:val="00F1399B"/>
    <w:rsid w:val="00F403EF"/>
    <w:rsid w:val="00F42974"/>
    <w:rsid w:val="00F653B4"/>
    <w:rsid w:val="00F826B4"/>
    <w:rsid w:val="00F9041A"/>
    <w:rsid w:val="00F923B4"/>
    <w:rsid w:val="00FB0A43"/>
    <w:rsid w:val="00FF432F"/>
    <w:rsid w:val="1278CC6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3EB6DFE"/>
  <w15:docId w15:val="{124A0115-2B14-4123-B202-E5795556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9"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9"/>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9"/>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character" w:styleId="BesuchterLink">
    <w:name w:val="FollowedHyperlink"/>
    <w:basedOn w:val="Absatz-Standardschriftart"/>
    <w:uiPriority w:val="99"/>
    <w:semiHidden/>
    <w:unhideWhenUsed/>
    <w:rsid w:val="00083E7A"/>
    <w:rPr>
      <w:color w:val="800080" w:themeColor="followedHyperlink"/>
      <w:u w:val="single"/>
    </w:rPr>
  </w:style>
  <w:style w:type="character" w:styleId="Kommentarzeichen">
    <w:name w:val="annotation reference"/>
    <w:basedOn w:val="Absatz-Standardschriftart"/>
    <w:uiPriority w:val="99"/>
    <w:semiHidden/>
    <w:unhideWhenUsed/>
    <w:rsid w:val="00B468CE"/>
    <w:rPr>
      <w:sz w:val="16"/>
      <w:szCs w:val="16"/>
    </w:rPr>
  </w:style>
  <w:style w:type="paragraph" w:styleId="Kommentartext">
    <w:name w:val="annotation text"/>
    <w:basedOn w:val="Standard"/>
    <w:link w:val="KommentartextZchn"/>
    <w:uiPriority w:val="99"/>
    <w:semiHidden/>
    <w:unhideWhenUsed/>
    <w:rsid w:val="00B468CE"/>
    <w:pPr>
      <w:spacing w:line="240" w:lineRule="auto"/>
    </w:pPr>
  </w:style>
  <w:style w:type="character" w:customStyle="1" w:styleId="KommentartextZchn">
    <w:name w:val="Kommentartext Zchn"/>
    <w:basedOn w:val="Absatz-Standardschriftart"/>
    <w:link w:val="Kommentartext"/>
    <w:uiPriority w:val="99"/>
    <w:semiHidden/>
    <w:rsid w:val="00B468CE"/>
    <w:rPr>
      <w:lang w:eastAsia="en-US"/>
    </w:rPr>
  </w:style>
  <w:style w:type="paragraph" w:styleId="Kommentarthema">
    <w:name w:val="annotation subject"/>
    <w:basedOn w:val="Kommentartext"/>
    <w:next w:val="Kommentartext"/>
    <w:link w:val="KommentarthemaZchn"/>
    <w:uiPriority w:val="99"/>
    <w:semiHidden/>
    <w:unhideWhenUsed/>
    <w:rsid w:val="00B468CE"/>
    <w:rPr>
      <w:b/>
      <w:bCs/>
    </w:rPr>
  </w:style>
  <w:style w:type="character" w:customStyle="1" w:styleId="KommentarthemaZchn">
    <w:name w:val="Kommentarthema Zchn"/>
    <w:basedOn w:val="KommentartextZchn"/>
    <w:link w:val="Kommentarthema"/>
    <w:uiPriority w:val="99"/>
    <w:semiHidden/>
    <w:rsid w:val="00B468CE"/>
    <w:rPr>
      <w:b/>
      <w:bCs/>
      <w:lang w:eastAsia="en-US"/>
    </w:rPr>
  </w:style>
  <w:style w:type="character" w:styleId="NichtaufgelsteErwhnung">
    <w:name w:val="Unresolved Mention"/>
    <w:basedOn w:val="Absatz-Standardschriftart"/>
    <w:uiPriority w:val="99"/>
    <w:semiHidden/>
    <w:unhideWhenUsed/>
    <w:rsid w:val="000A4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 w:id="452482439">
      <w:bodyDiv w:val="1"/>
      <w:marLeft w:val="0"/>
      <w:marRight w:val="0"/>
      <w:marTop w:val="0"/>
      <w:marBottom w:val="0"/>
      <w:divBdr>
        <w:top w:val="none" w:sz="0" w:space="0" w:color="auto"/>
        <w:left w:val="none" w:sz="0" w:space="0" w:color="auto"/>
        <w:bottom w:val="none" w:sz="0" w:space="0" w:color="auto"/>
        <w:right w:val="none" w:sz="0" w:space="0" w:color="auto"/>
      </w:divBdr>
    </w:div>
    <w:div w:id="136906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g-square.ch" TargetMode="External"/><Relationship Id="rId13" Type="http://schemas.openxmlformats.org/officeDocument/2006/relationships/hyperlink" Target="https://www.youtube.com/user/HSGUniStGallen/feature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ag.admin.ch/bag/de/home/krankheiten/ausbrueche-epidemien-pandemien/aktuelle-ausbrueche-epidemien/novel-cov/covid-zertifikat/covid-zertifikat-einsatz.html" TargetMode="External"/><Relationship Id="rId12" Type="http://schemas.openxmlformats.org/officeDocument/2006/relationships/hyperlink" Target="https://twitter.com/HSGStGall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HSGUniStGallen/" TargetMode="External"/><Relationship Id="rId5" Type="http://schemas.openxmlformats.org/officeDocument/2006/relationships/footnotes" Target="footnotes.xml"/><Relationship Id="rId15" Type="http://schemas.openxmlformats.org/officeDocument/2006/relationships/hyperlink" Target="http://www.unisg.ch/en.aspx" TargetMode="External"/><Relationship Id="rId10" Type="http://schemas.openxmlformats.org/officeDocument/2006/relationships/hyperlink" Target="mailto:square@unisg.ch" TargetMode="External"/><Relationship Id="rId4" Type="http://schemas.openxmlformats.org/officeDocument/2006/relationships/webSettings" Target="webSettings.xml"/><Relationship Id="rId9" Type="http://schemas.openxmlformats.org/officeDocument/2006/relationships/hyperlink" Target="mailto:intendanz@unisg.ch" TargetMode="External"/><Relationship Id="rId14" Type="http://schemas.openxmlformats.org/officeDocument/2006/relationships/hyperlink" Target="https://www.instagram.com/unistgall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Q:\REKTORAT\KOM\Kommunikation\MEDIA\MEDIENARBEIT\Vorlagen\Medienmitteilungen%20Templates_HSG-Kurztext\20220101-HSG-Medienmitteilung-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20220101-HSG-Medienmitteilung-Vorlage.dotx</Template>
  <TotalTime>0</TotalTime>
  <Pages>1</Pages>
  <Words>485</Words>
  <Characters>3059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Universität St. Gallen</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JRoggenbauch</dc:creator>
  <cp:lastModifiedBy>Roggenbauch, Juerg</cp:lastModifiedBy>
  <cp:revision>14</cp:revision>
  <cp:lastPrinted>2022-02-01T12:42:00Z</cp:lastPrinted>
  <dcterms:created xsi:type="dcterms:W3CDTF">2022-01-27T13:03:00Z</dcterms:created>
  <dcterms:modified xsi:type="dcterms:W3CDTF">2022-02-01T12:43:00Z</dcterms:modified>
</cp:coreProperties>
</file>