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CB" w:rsidRPr="00EB65A4" w:rsidRDefault="00431C71" w:rsidP="00A456CB">
      <w:pPr>
        <w:suppressAutoHyphens w:val="0"/>
        <w:spacing w:before="100" w:beforeAutospacing="1" w:after="100" w:afterAutospacing="1"/>
        <w:rPr>
          <w:rFonts w:ascii="Segoe UI" w:hAnsi="Segoe UI" w:cs="Segoe UI"/>
          <w:b/>
          <w:sz w:val="26"/>
          <w:szCs w:val="26"/>
          <w:lang w:eastAsia="de-DE"/>
        </w:rPr>
      </w:pPr>
      <w:r w:rsidRPr="00431C71">
        <w:rPr>
          <w:rFonts w:ascii="Segoe UI" w:hAnsi="Segoe UI" w:cs="Segoe UI"/>
          <w:b/>
          <w:noProof/>
          <w:sz w:val="32"/>
          <w:szCs w:val="32"/>
          <w:lang w:eastAsia="de-DE"/>
        </w:rPr>
        <mc:AlternateContent>
          <mc:Choice Requires="wps">
            <w:drawing>
              <wp:anchor distT="0" distB="0" distL="114300" distR="114300" simplePos="0" relativeHeight="251660288" behindDoc="0" locked="0" layoutInCell="1" allowOverlap="1" wp14:editId="36B11C9B">
                <wp:simplePos x="0" y="0"/>
                <wp:positionH relativeFrom="column">
                  <wp:posOffset>-361315</wp:posOffset>
                </wp:positionH>
                <wp:positionV relativeFrom="paragraph">
                  <wp:posOffset>-381000</wp:posOffset>
                </wp:positionV>
                <wp:extent cx="5467350" cy="3810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81000"/>
                        </a:xfrm>
                        <a:prstGeom prst="rect">
                          <a:avLst/>
                        </a:prstGeom>
                        <a:solidFill>
                          <a:srgbClr val="FFFFFF"/>
                        </a:solidFill>
                        <a:ln w="9525">
                          <a:solidFill>
                            <a:srgbClr val="000000"/>
                          </a:solidFill>
                          <a:miter lim="800000"/>
                          <a:headEnd/>
                          <a:tailEnd/>
                        </a:ln>
                      </wps:spPr>
                      <wps:txbx>
                        <w:txbxContent>
                          <w:p w:rsidR="00431C71" w:rsidRPr="00431C71" w:rsidRDefault="00431C71">
                            <w:pPr>
                              <w:rPr>
                                <w:rFonts w:ascii="Segoe UI" w:hAnsi="Segoe UI" w:cs="Segoe UI"/>
                                <w:b/>
                                <w:sz w:val="32"/>
                                <w:szCs w:val="32"/>
                              </w:rPr>
                            </w:pPr>
                            <w:r w:rsidRPr="00431C71">
                              <w:rPr>
                                <w:rFonts w:ascii="Segoe UI" w:hAnsi="Segoe UI" w:cs="Segoe UI"/>
                                <w:b/>
                                <w:sz w:val="32"/>
                                <w:szCs w:val="32"/>
                                <w:highlight w:val="red"/>
                              </w:rPr>
                              <w:t>Sperrfrist für Veröffentlichungen bis zum 23. Mai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8.45pt;margin-top:-30pt;width:430.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USJwIAAEYEAAAOAAAAZHJzL2Uyb0RvYy54bWysU8tu2zAQvBfoPxC815JfsSNYDlKnLgqk&#10;DyDpB1AkZREluSpJW3K/PkvKcdwUvRTVgSC1y+HszO7qpjeaHKTzCmxJx6OcEmk5CGV3Jf3+uH23&#10;pMQHZgXTYGVJj9LTm/XbN6uuLeQEGtBCOoIg1hddW9ImhLbIMs8baZgfQSstBmtwhgU8ul0mHOsQ&#10;3ehskudXWQdOtA649B7/3g1Buk74dS15+FrXXgaiS4rcQlpdWqu4ZusVK3aOtY3iJxrsH1gYpiw+&#10;eoa6Y4GRvVN/QBnFHXiow4iDyaCuFZepBqxmnL+q5qFhrUy1oDi+Pcvk/x8s/3L45ogSJZ3mC0os&#10;M2jSo+xDLbUgk6hP1/oC0x5aTAz9e+jR51Srb++B//DEwqZhdidvnYOukUwgv3G8mV1cHXB8BKm6&#10;zyDwGbYPkID62pkoHspBEB19Op69QSqE48/57GoxnWOIY2y6HOd5Mi9jxfPt1vnwUYIhcVNSh94n&#10;dHa49yGyYcVzSnzMg1Ziq7ROB7erNtqRA8M+2aYvFfAqTVvSlfR6PpkPAvwVAtm9EPztJaMCNrxW&#10;pqTLcxIromwfrEjtGJjSwx4pa3vSMUo3iBj6qj/5UoE4oqIOhsbGQcRNA+4XJR02dUn9zz1zkhL9&#10;yaIr1+PZLE5BOszmiwke3GWkuowwyxGqpIGSYbsJaXKiYBZu0b1aJWGjzQOTE1ds1qT3abDiNFye&#10;U9bL+K+fAAAA//8DAFBLAwQUAAYACAAAACEAyENjP94AAAAIAQAADwAAAGRycy9kb3ducmV2Lnht&#10;bEyPwU7DMAyG70i8Q2QkLmhLBqN0pemEkEDsBgPBNWu8tiJxSpN15e0xJ7jZ8qff31+uJ+/EiEPs&#10;AmlYzBUIpDrYjhoNb68PsxxETIascYFQwzdGWFenJ6UpbDjSC47b1AgOoVgYDW1KfSFlrFv0Js5D&#10;j8S3fRi8SbwOjbSDOXK4d/JSqUx60xF/aE2P9y3Wn9uD15Avn8aPuLl6fq+zvVuli5vx8WvQ+vxs&#10;ursFkXBKfzD86rM6VOy0CweyUTgNs+tsxSgPmeJSTORquQCx06BAVqX8X6D6AQAA//8DAFBLAQIt&#10;ABQABgAIAAAAIQC2gziS/gAAAOEBAAATAAAAAAAAAAAAAAAAAAAAAABbQ29udGVudF9UeXBlc10u&#10;eG1sUEsBAi0AFAAGAAgAAAAhADj9If/WAAAAlAEAAAsAAAAAAAAAAAAAAAAALwEAAF9yZWxzLy5y&#10;ZWxzUEsBAi0AFAAGAAgAAAAhAOq7dRInAgAARgQAAA4AAAAAAAAAAAAAAAAALgIAAGRycy9lMm9E&#10;b2MueG1sUEsBAi0AFAAGAAgAAAAhAMhDYz/eAAAACAEAAA8AAAAAAAAAAAAAAAAAgQQAAGRycy9k&#10;b3ducmV2LnhtbFBLBQYAAAAABAAEAPMAAACMBQAAAAA=&#10;">
                <v:textbox>
                  <w:txbxContent>
                    <w:p w:rsidR="00431C71" w:rsidRPr="00431C71" w:rsidRDefault="00431C71">
                      <w:pPr>
                        <w:rPr>
                          <w:rFonts w:ascii="Segoe UI" w:hAnsi="Segoe UI" w:cs="Segoe UI"/>
                          <w:b/>
                          <w:sz w:val="32"/>
                          <w:szCs w:val="32"/>
                        </w:rPr>
                      </w:pPr>
                      <w:r w:rsidRPr="00431C71">
                        <w:rPr>
                          <w:rFonts w:ascii="Segoe UI" w:hAnsi="Segoe UI" w:cs="Segoe UI"/>
                          <w:b/>
                          <w:sz w:val="32"/>
                          <w:szCs w:val="32"/>
                          <w:highlight w:val="red"/>
                        </w:rPr>
                        <w:t>Sperrfrist für Veröffentlichungen bis zum 23. Mai 2022</w:t>
                      </w:r>
                    </w:p>
                  </w:txbxContent>
                </v:textbox>
              </v:shape>
            </w:pict>
          </mc:Fallback>
        </mc:AlternateContent>
      </w:r>
      <w:r w:rsidR="00BA111F" w:rsidRPr="00A743F7">
        <w:rPr>
          <w:rFonts w:ascii="Segoe UI" w:hAnsi="Segoe UI" w:cs="Segoe UI"/>
          <w:b/>
          <w:noProof/>
          <w:sz w:val="32"/>
          <w:szCs w:val="32"/>
          <w:lang w:eastAsia="de-DE"/>
        </w:rPr>
        <w:drawing>
          <wp:anchor distT="0" distB="0" distL="114300" distR="114300" simplePos="0" relativeHeight="251658240" behindDoc="1" locked="0" layoutInCell="1" allowOverlap="1" wp14:anchorId="29DE58B4" wp14:editId="51FDC310">
            <wp:simplePos x="0" y="0"/>
            <wp:positionH relativeFrom="column">
              <wp:posOffset>979805</wp:posOffset>
            </wp:positionH>
            <wp:positionV relativeFrom="paragraph">
              <wp:posOffset>-1567815</wp:posOffset>
            </wp:positionV>
            <wp:extent cx="1943100" cy="1003935"/>
            <wp:effectExtent l="0" t="0" r="0" b="5715"/>
            <wp:wrapTight wrapText="bothSides">
              <wp:wrapPolygon edited="0">
                <wp:start x="0" y="0"/>
                <wp:lineTo x="0" y="21313"/>
                <wp:lineTo x="21388" y="21313"/>
                <wp:lineTo x="213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F Kopf plus Claim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10039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743F7" w:rsidRPr="00A743F7">
        <w:rPr>
          <w:rFonts w:ascii="Segoe UI" w:hAnsi="Segoe UI" w:cs="Segoe UI"/>
          <w:b/>
          <w:sz w:val="32"/>
          <w:szCs w:val="32"/>
          <w:lang w:eastAsia="de-DE"/>
        </w:rPr>
        <w:t>Smize</w:t>
      </w:r>
      <w:proofErr w:type="spellEnd"/>
      <w:r w:rsidR="00A743F7" w:rsidRPr="00A743F7">
        <w:rPr>
          <w:rFonts w:ascii="Segoe UI" w:hAnsi="Segoe UI" w:cs="Segoe UI"/>
          <w:b/>
          <w:sz w:val="32"/>
          <w:szCs w:val="32"/>
          <w:lang w:eastAsia="de-DE"/>
        </w:rPr>
        <w:t xml:space="preserve"> mit dem Aroma eines Cocktail-Klassikers</w:t>
      </w:r>
      <w:bookmarkStart w:id="0" w:name="_GoBack"/>
      <w:bookmarkEnd w:id="0"/>
      <w:r w:rsidR="00A456CB" w:rsidRPr="00EB65A4">
        <w:rPr>
          <w:rFonts w:ascii="Segoe UI" w:hAnsi="Segoe UI" w:cs="Segoe UI"/>
          <w:b/>
          <w:sz w:val="26"/>
          <w:szCs w:val="26"/>
          <w:lang w:eastAsia="de-DE"/>
        </w:rPr>
        <w:br/>
      </w:r>
      <w:r w:rsidR="004507EE" w:rsidRPr="00EB65A4">
        <w:rPr>
          <w:rFonts w:ascii="Segoe UI" w:hAnsi="Segoe UI" w:cs="Segoe UI"/>
          <w:b/>
          <w:sz w:val="26"/>
          <w:szCs w:val="26"/>
          <w:lang w:eastAsia="de-DE"/>
        </w:rPr>
        <w:t xml:space="preserve">WTF! SHISHARILLO </w:t>
      </w:r>
      <w:r w:rsidR="00A743F7">
        <w:rPr>
          <w:rFonts w:ascii="Segoe UI" w:hAnsi="Segoe UI" w:cs="Segoe UI"/>
          <w:b/>
          <w:sz w:val="26"/>
          <w:szCs w:val="26"/>
          <w:lang w:eastAsia="de-DE"/>
        </w:rPr>
        <w:t>erhöht auf 7 Sorten</w:t>
      </w:r>
    </w:p>
    <w:p w:rsidR="00A743F7" w:rsidRDefault="00A743F7" w:rsidP="00A456CB">
      <w:pPr>
        <w:suppressAutoHyphens w:val="0"/>
        <w:spacing w:before="100" w:beforeAutospacing="1" w:after="100" w:afterAutospacing="1"/>
        <w:rPr>
          <w:rFonts w:ascii="Segoe UI" w:hAnsi="Segoe UI" w:cs="Segoe UI"/>
          <w:sz w:val="20"/>
          <w:szCs w:val="20"/>
          <w:lang w:eastAsia="de-DE"/>
        </w:rPr>
      </w:pPr>
      <w:r>
        <w:rPr>
          <w:rFonts w:ascii="Segoe UI" w:hAnsi="Segoe UI" w:cs="Segoe UI"/>
          <w:sz w:val="20"/>
          <w:szCs w:val="20"/>
          <w:lang w:eastAsia="de-DE"/>
        </w:rPr>
        <w:t xml:space="preserve">Jetzt geht es Schlag auf Schlag. Der Frühling kommt, die Aromen locken. Und WTF! SHISHARILLO will dem in Nichts nachstehen. Mit der Neuheit </w:t>
      </w:r>
      <w:proofErr w:type="spellStart"/>
      <w:r>
        <w:rPr>
          <w:rFonts w:ascii="Segoe UI" w:hAnsi="Segoe UI" w:cs="Segoe UI"/>
          <w:sz w:val="20"/>
          <w:szCs w:val="20"/>
          <w:lang w:eastAsia="de-DE"/>
        </w:rPr>
        <w:t>Smize</w:t>
      </w:r>
      <w:proofErr w:type="spellEnd"/>
      <w:r>
        <w:rPr>
          <w:rFonts w:ascii="Segoe UI" w:hAnsi="Segoe UI" w:cs="Segoe UI"/>
          <w:sz w:val="20"/>
          <w:szCs w:val="20"/>
          <w:lang w:eastAsia="de-DE"/>
        </w:rPr>
        <w:t xml:space="preserve"> entfaltet sich der karibische Cocktailtraum „</w:t>
      </w:r>
      <w:proofErr w:type="spellStart"/>
      <w:r>
        <w:rPr>
          <w:rFonts w:ascii="Segoe UI" w:hAnsi="Segoe UI" w:cs="Segoe UI"/>
          <w:sz w:val="20"/>
          <w:szCs w:val="20"/>
          <w:lang w:eastAsia="de-DE"/>
        </w:rPr>
        <w:t>Pi</w:t>
      </w:r>
      <w:r>
        <w:rPr>
          <w:rFonts w:ascii="Frutiger 45 Light" w:hAnsi="Frutiger 45 Light" w:cs="Segoe UI"/>
          <w:sz w:val="20"/>
          <w:szCs w:val="20"/>
          <w:lang w:eastAsia="de-DE"/>
        </w:rPr>
        <w:t>ñ</w:t>
      </w:r>
      <w:r>
        <w:rPr>
          <w:rFonts w:ascii="Segoe UI" w:hAnsi="Segoe UI" w:cs="Segoe UI"/>
          <w:sz w:val="20"/>
          <w:szCs w:val="20"/>
          <w:lang w:eastAsia="de-DE"/>
        </w:rPr>
        <w:t>a</w:t>
      </w:r>
      <w:proofErr w:type="spellEnd"/>
      <w:r>
        <w:rPr>
          <w:rFonts w:ascii="Segoe UI" w:hAnsi="Segoe UI" w:cs="Segoe UI"/>
          <w:sz w:val="20"/>
          <w:szCs w:val="20"/>
          <w:lang w:eastAsia="de-DE"/>
        </w:rPr>
        <w:t xml:space="preserve"> </w:t>
      </w:r>
      <w:proofErr w:type="spellStart"/>
      <w:r>
        <w:rPr>
          <w:rFonts w:ascii="Segoe UI" w:hAnsi="Segoe UI" w:cs="Segoe UI"/>
          <w:sz w:val="20"/>
          <w:szCs w:val="20"/>
          <w:lang w:eastAsia="de-DE"/>
        </w:rPr>
        <w:t>Colada</w:t>
      </w:r>
      <w:proofErr w:type="spellEnd"/>
      <w:r>
        <w:rPr>
          <w:rFonts w:ascii="Segoe UI" w:hAnsi="Segoe UI" w:cs="Segoe UI"/>
          <w:sz w:val="20"/>
          <w:szCs w:val="20"/>
          <w:lang w:eastAsia="de-DE"/>
        </w:rPr>
        <w:t>“ auf dem Gaumen.</w:t>
      </w:r>
    </w:p>
    <w:p w:rsidR="00A743F7" w:rsidRDefault="00F23862" w:rsidP="00A456CB">
      <w:pPr>
        <w:suppressAutoHyphens w:val="0"/>
        <w:spacing w:before="100" w:beforeAutospacing="1" w:after="100" w:afterAutospacing="1"/>
        <w:rPr>
          <w:rFonts w:ascii="Segoe UI" w:hAnsi="Segoe UI" w:cs="Segoe UI"/>
          <w:sz w:val="20"/>
          <w:szCs w:val="20"/>
          <w:lang w:eastAsia="de-DE"/>
        </w:rPr>
      </w:pPr>
      <w:r>
        <w:rPr>
          <w:rFonts w:ascii="Segoe UI" w:hAnsi="Segoe UI" w:cs="Segoe UI"/>
          <w:sz w:val="20"/>
          <w:szCs w:val="20"/>
          <w:lang w:eastAsia="de-DE"/>
        </w:rPr>
        <w:t>Kokosnuss und</w:t>
      </w:r>
      <w:r w:rsidR="001B1B80">
        <w:rPr>
          <w:rFonts w:ascii="Segoe UI" w:hAnsi="Segoe UI" w:cs="Segoe UI"/>
          <w:sz w:val="20"/>
          <w:szCs w:val="20"/>
          <w:lang w:eastAsia="de-DE"/>
        </w:rPr>
        <w:t xml:space="preserve"> Ananas – das sind die süßen und cremigen Noten von </w:t>
      </w:r>
      <w:proofErr w:type="spellStart"/>
      <w:r w:rsidR="001B1B80">
        <w:rPr>
          <w:rFonts w:ascii="Segoe UI" w:hAnsi="Segoe UI" w:cs="Segoe UI"/>
          <w:sz w:val="20"/>
          <w:szCs w:val="20"/>
          <w:lang w:eastAsia="de-DE"/>
        </w:rPr>
        <w:t>Smize</w:t>
      </w:r>
      <w:proofErr w:type="spellEnd"/>
      <w:r w:rsidR="001B1B80">
        <w:rPr>
          <w:rFonts w:ascii="Segoe UI" w:hAnsi="Segoe UI" w:cs="Segoe UI"/>
          <w:sz w:val="20"/>
          <w:szCs w:val="20"/>
          <w:lang w:eastAsia="de-DE"/>
        </w:rPr>
        <w:t>, die einem sofort Urlaubsfeeling der Extraklasse bescheren. Die Einlage ist gefüllt mit diesen Cocktailaromen, der aromatisierte Filter bringt zusätzliche Süße ins Spiel. Der Sommer kann kommen!</w:t>
      </w:r>
    </w:p>
    <w:p w:rsidR="00A456CB" w:rsidRDefault="00DD5463" w:rsidP="00A456CB">
      <w:pPr>
        <w:suppressAutoHyphens w:val="0"/>
        <w:spacing w:before="100" w:beforeAutospacing="1" w:after="100" w:afterAutospacing="1"/>
        <w:rPr>
          <w:rFonts w:ascii="Segoe UI" w:hAnsi="Segoe UI" w:cs="Segoe UI"/>
          <w:sz w:val="20"/>
          <w:szCs w:val="20"/>
          <w:lang w:eastAsia="de-DE"/>
        </w:rPr>
      </w:pPr>
      <w:r>
        <w:rPr>
          <w:rFonts w:ascii="Segoe UI" w:hAnsi="Segoe UI" w:cs="Segoe UI"/>
          <w:sz w:val="20"/>
          <w:szCs w:val="20"/>
          <w:lang w:eastAsia="de-DE"/>
        </w:rPr>
        <w:t xml:space="preserve">Für mehr </w:t>
      </w:r>
      <w:r w:rsidR="008617FC">
        <w:rPr>
          <w:rFonts w:ascii="Segoe UI" w:hAnsi="Segoe UI" w:cs="Segoe UI"/>
          <w:sz w:val="20"/>
          <w:szCs w:val="20"/>
          <w:lang w:eastAsia="de-DE"/>
        </w:rPr>
        <w:t>Geschmacksvielfalt</w:t>
      </w:r>
      <w:r>
        <w:rPr>
          <w:rFonts w:ascii="Segoe UI" w:hAnsi="Segoe UI" w:cs="Segoe UI"/>
          <w:sz w:val="20"/>
          <w:szCs w:val="20"/>
          <w:lang w:eastAsia="de-DE"/>
        </w:rPr>
        <w:t xml:space="preserve"> sorgen die WTF! </w:t>
      </w:r>
      <w:r w:rsidRPr="00DD5463">
        <w:rPr>
          <w:rFonts w:ascii="Segoe UI" w:hAnsi="Segoe UI" w:cs="Segoe UI"/>
          <w:sz w:val="20"/>
          <w:szCs w:val="20"/>
          <w:lang w:val="en-US" w:eastAsia="de-DE"/>
        </w:rPr>
        <w:t xml:space="preserve">SHISHARILLO </w:t>
      </w:r>
      <w:proofErr w:type="spellStart"/>
      <w:r w:rsidR="005376DB" w:rsidRPr="00DD5463">
        <w:rPr>
          <w:rFonts w:ascii="Segoe UI" w:hAnsi="Segoe UI" w:cs="Segoe UI"/>
          <w:sz w:val="20"/>
          <w:szCs w:val="20"/>
          <w:lang w:val="en-US" w:eastAsia="de-DE"/>
        </w:rPr>
        <w:t>Mois</w:t>
      </w:r>
      <w:proofErr w:type="spellEnd"/>
      <w:r w:rsidR="005376DB" w:rsidRPr="00DD5463">
        <w:rPr>
          <w:rFonts w:ascii="Segoe UI" w:hAnsi="Segoe UI" w:cs="Segoe UI"/>
          <w:sz w:val="20"/>
          <w:szCs w:val="20"/>
          <w:lang w:val="en-US" w:eastAsia="de-DE"/>
        </w:rPr>
        <w:t xml:space="preserve"> (</w:t>
      </w:r>
      <w:r w:rsidR="00DD2CC0" w:rsidRPr="00DD5463">
        <w:rPr>
          <w:rFonts w:ascii="Segoe UI" w:hAnsi="Segoe UI" w:cs="Segoe UI"/>
          <w:sz w:val="20"/>
          <w:szCs w:val="20"/>
          <w:lang w:val="en-US" w:eastAsia="de-DE"/>
        </w:rPr>
        <w:t>fresh melon</w:t>
      </w:r>
      <w:r w:rsidR="005376DB" w:rsidRPr="00DD5463">
        <w:rPr>
          <w:rFonts w:ascii="Segoe UI" w:hAnsi="Segoe UI" w:cs="Segoe UI"/>
          <w:sz w:val="20"/>
          <w:szCs w:val="20"/>
          <w:lang w:val="en-US" w:eastAsia="de-DE"/>
        </w:rPr>
        <w:t>) und Swag (</w:t>
      </w:r>
      <w:r w:rsidR="0075774E" w:rsidRPr="00DD5463">
        <w:rPr>
          <w:rFonts w:ascii="Segoe UI" w:hAnsi="Segoe UI" w:cs="Segoe UI"/>
          <w:sz w:val="20"/>
          <w:szCs w:val="20"/>
          <w:lang w:val="en-US" w:eastAsia="de-DE"/>
        </w:rPr>
        <w:t>cherry</w:t>
      </w:r>
      <w:r w:rsidR="005376DB" w:rsidRPr="00DD5463">
        <w:rPr>
          <w:rFonts w:ascii="Segoe UI" w:hAnsi="Segoe UI" w:cs="Segoe UI"/>
          <w:sz w:val="20"/>
          <w:szCs w:val="20"/>
          <w:lang w:val="en-US" w:eastAsia="de-DE"/>
        </w:rPr>
        <w:t xml:space="preserve">) </w:t>
      </w:r>
      <w:r w:rsidR="008D36BB" w:rsidRPr="00DD5463">
        <w:rPr>
          <w:rFonts w:ascii="Segoe UI" w:hAnsi="Segoe UI" w:cs="Segoe UI"/>
          <w:sz w:val="20"/>
          <w:szCs w:val="20"/>
          <w:lang w:val="en-US" w:eastAsia="de-DE"/>
        </w:rPr>
        <w:t>Cray (</w:t>
      </w:r>
      <w:proofErr w:type="spellStart"/>
      <w:r w:rsidR="00DD2CC0" w:rsidRPr="00DD5463">
        <w:rPr>
          <w:rFonts w:ascii="Segoe UI" w:hAnsi="Segoe UI" w:cs="Segoe UI"/>
          <w:sz w:val="20"/>
          <w:szCs w:val="20"/>
          <w:lang w:val="en-US" w:eastAsia="de-DE"/>
        </w:rPr>
        <w:t>Apfel</w:t>
      </w:r>
      <w:proofErr w:type="spellEnd"/>
      <w:r w:rsidR="008D36BB" w:rsidRPr="00DD5463">
        <w:rPr>
          <w:rFonts w:ascii="Segoe UI" w:hAnsi="Segoe UI" w:cs="Segoe UI"/>
          <w:sz w:val="20"/>
          <w:szCs w:val="20"/>
          <w:lang w:val="en-US" w:eastAsia="de-DE"/>
        </w:rPr>
        <w:t>), Lit (</w:t>
      </w:r>
      <w:proofErr w:type="spellStart"/>
      <w:r w:rsidR="008D36BB" w:rsidRPr="00DD5463">
        <w:rPr>
          <w:rFonts w:ascii="Segoe UI" w:hAnsi="Segoe UI" w:cs="Segoe UI"/>
          <w:sz w:val="20"/>
          <w:szCs w:val="20"/>
          <w:lang w:val="en-US" w:eastAsia="de-DE"/>
        </w:rPr>
        <w:t>dunkle</w:t>
      </w:r>
      <w:proofErr w:type="spellEnd"/>
      <w:r w:rsidR="008D36BB" w:rsidRPr="00DD5463">
        <w:rPr>
          <w:rFonts w:ascii="Segoe UI" w:hAnsi="Segoe UI" w:cs="Segoe UI"/>
          <w:sz w:val="20"/>
          <w:szCs w:val="20"/>
          <w:lang w:val="en-US" w:eastAsia="de-DE"/>
        </w:rPr>
        <w:t xml:space="preserve"> </w:t>
      </w:r>
      <w:proofErr w:type="spellStart"/>
      <w:r w:rsidR="008D36BB" w:rsidRPr="00DD5463">
        <w:rPr>
          <w:rFonts w:ascii="Segoe UI" w:hAnsi="Segoe UI" w:cs="Segoe UI"/>
          <w:sz w:val="20"/>
          <w:szCs w:val="20"/>
          <w:lang w:val="en-US" w:eastAsia="de-DE"/>
        </w:rPr>
        <w:t>Beeren</w:t>
      </w:r>
      <w:proofErr w:type="spellEnd"/>
      <w:r w:rsidR="008D36BB" w:rsidRPr="00DD5463">
        <w:rPr>
          <w:rFonts w:ascii="Segoe UI" w:hAnsi="Segoe UI" w:cs="Segoe UI"/>
          <w:sz w:val="20"/>
          <w:szCs w:val="20"/>
          <w:lang w:val="en-US" w:eastAsia="de-DE"/>
        </w:rPr>
        <w:t xml:space="preserve">), </w:t>
      </w:r>
      <w:proofErr w:type="spellStart"/>
      <w:r w:rsidR="008D36BB" w:rsidRPr="00DD5463">
        <w:rPr>
          <w:rFonts w:ascii="Segoe UI" w:hAnsi="Segoe UI" w:cs="Segoe UI"/>
          <w:sz w:val="20"/>
          <w:szCs w:val="20"/>
          <w:lang w:val="en-US" w:eastAsia="de-DE"/>
        </w:rPr>
        <w:t>Sheeesh</w:t>
      </w:r>
      <w:proofErr w:type="spellEnd"/>
      <w:r w:rsidR="008D36BB" w:rsidRPr="00DD5463">
        <w:rPr>
          <w:rFonts w:ascii="Segoe UI" w:hAnsi="Segoe UI" w:cs="Segoe UI"/>
          <w:sz w:val="20"/>
          <w:szCs w:val="20"/>
          <w:lang w:val="en-US" w:eastAsia="de-DE"/>
        </w:rPr>
        <w:t xml:space="preserve"> (</w:t>
      </w:r>
      <w:proofErr w:type="spellStart"/>
      <w:r w:rsidR="008D36BB" w:rsidRPr="00DD5463">
        <w:rPr>
          <w:rFonts w:ascii="Segoe UI" w:hAnsi="Segoe UI" w:cs="Segoe UI"/>
          <w:sz w:val="20"/>
          <w:szCs w:val="20"/>
          <w:lang w:val="en-US" w:eastAsia="de-DE"/>
        </w:rPr>
        <w:t>Vanille</w:t>
      </w:r>
      <w:proofErr w:type="spellEnd"/>
      <w:r w:rsidR="008D36BB" w:rsidRPr="00DD5463">
        <w:rPr>
          <w:rFonts w:ascii="Segoe UI" w:hAnsi="Segoe UI" w:cs="Segoe UI"/>
          <w:sz w:val="20"/>
          <w:szCs w:val="20"/>
          <w:lang w:val="en-US" w:eastAsia="de-DE"/>
        </w:rPr>
        <w:t>) und Squad (</w:t>
      </w:r>
      <w:proofErr w:type="spellStart"/>
      <w:r w:rsidR="008D36BB" w:rsidRPr="00DD5463">
        <w:rPr>
          <w:rFonts w:ascii="Segoe UI" w:hAnsi="Segoe UI" w:cs="Segoe UI"/>
          <w:sz w:val="20"/>
          <w:szCs w:val="20"/>
          <w:lang w:val="en-US" w:eastAsia="de-DE"/>
        </w:rPr>
        <w:t>Zitrone</w:t>
      </w:r>
      <w:proofErr w:type="spellEnd"/>
      <w:r w:rsidR="008D36BB" w:rsidRPr="00DD5463">
        <w:rPr>
          <w:rFonts w:ascii="Segoe UI" w:hAnsi="Segoe UI" w:cs="Segoe UI"/>
          <w:sz w:val="20"/>
          <w:szCs w:val="20"/>
          <w:lang w:val="en-US" w:eastAsia="de-DE"/>
        </w:rPr>
        <w:t>).</w:t>
      </w:r>
      <w:r w:rsidRPr="00DD5463">
        <w:rPr>
          <w:rFonts w:ascii="Segoe UI" w:hAnsi="Segoe UI" w:cs="Segoe UI"/>
          <w:sz w:val="20"/>
          <w:szCs w:val="20"/>
          <w:lang w:val="en-US" w:eastAsia="de-DE"/>
        </w:rPr>
        <w:t xml:space="preserve"> </w:t>
      </w:r>
      <w:r w:rsidR="004507EE" w:rsidRPr="00EB65A4">
        <w:rPr>
          <w:rFonts w:ascii="Segoe UI" w:hAnsi="Segoe UI" w:cs="Segoe UI"/>
          <w:sz w:val="20"/>
          <w:szCs w:val="20"/>
          <w:lang w:eastAsia="de-DE"/>
        </w:rPr>
        <w:t xml:space="preserve">Die WTF! </w:t>
      </w:r>
      <w:r w:rsidR="00DC27DE" w:rsidRPr="00EB65A4">
        <w:rPr>
          <w:rFonts w:ascii="Segoe UI" w:hAnsi="Segoe UI" w:cs="Segoe UI"/>
          <w:sz w:val="20"/>
          <w:szCs w:val="20"/>
          <w:lang w:eastAsia="de-DE"/>
        </w:rPr>
        <w:t>SHISHARLLO</w:t>
      </w:r>
      <w:r w:rsidR="00A456CB" w:rsidRPr="00EB65A4">
        <w:rPr>
          <w:rFonts w:ascii="Segoe UI" w:hAnsi="Segoe UI" w:cs="Segoe UI"/>
          <w:sz w:val="20"/>
          <w:szCs w:val="20"/>
          <w:lang w:eastAsia="de-DE"/>
        </w:rPr>
        <w:t xml:space="preserve"> </w:t>
      </w:r>
      <w:r w:rsidR="004507EE" w:rsidRPr="00EB65A4">
        <w:rPr>
          <w:rFonts w:ascii="Segoe UI" w:hAnsi="Segoe UI" w:cs="Segoe UI"/>
          <w:sz w:val="20"/>
          <w:szCs w:val="20"/>
          <w:lang w:eastAsia="de-DE"/>
        </w:rPr>
        <w:t>in in</w:t>
      </w:r>
      <w:r>
        <w:rPr>
          <w:rFonts w:ascii="Segoe UI" w:hAnsi="Segoe UI" w:cs="Segoe UI"/>
          <w:sz w:val="20"/>
          <w:szCs w:val="20"/>
          <w:lang w:eastAsia="de-DE"/>
        </w:rPr>
        <w:t>s</w:t>
      </w:r>
      <w:r w:rsidR="004507EE" w:rsidRPr="00EB65A4">
        <w:rPr>
          <w:rFonts w:ascii="Segoe UI" w:hAnsi="Segoe UI" w:cs="Segoe UI"/>
          <w:sz w:val="20"/>
          <w:szCs w:val="20"/>
          <w:lang w:eastAsia="de-DE"/>
        </w:rPr>
        <w:t xml:space="preserve">gesamt </w:t>
      </w:r>
      <w:r w:rsidR="001B1B80">
        <w:rPr>
          <w:rFonts w:ascii="Segoe UI" w:hAnsi="Segoe UI" w:cs="Segoe UI"/>
          <w:sz w:val="20"/>
          <w:szCs w:val="20"/>
          <w:lang w:eastAsia="de-DE"/>
        </w:rPr>
        <w:t>sieben</w:t>
      </w:r>
      <w:r w:rsidR="004507EE" w:rsidRPr="00EB65A4">
        <w:rPr>
          <w:rFonts w:ascii="Segoe UI" w:hAnsi="Segoe UI" w:cs="Segoe UI"/>
          <w:sz w:val="20"/>
          <w:szCs w:val="20"/>
          <w:lang w:eastAsia="de-DE"/>
        </w:rPr>
        <w:t xml:space="preserve"> Sorten </w:t>
      </w:r>
      <w:r w:rsidR="00A456CB" w:rsidRPr="00EB65A4">
        <w:rPr>
          <w:rFonts w:ascii="Segoe UI" w:hAnsi="Segoe UI" w:cs="Segoe UI"/>
          <w:sz w:val="20"/>
          <w:szCs w:val="20"/>
          <w:lang w:eastAsia="de-DE"/>
        </w:rPr>
        <w:t xml:space="preserve">sind zu je 5 </w:t>
      </w:r>
      <w:r w:rsidR="00DD2CC0" w:rsidRPr="00EB65A4">
        <w:rPr>
          <w:rFonts w:ascii="Segoe UI" w:hAnsi="Segoe UI" w:cs="Segoe UI"/>
          <w:sz w:val="20"/>
          <w:szCs w:val="20"/>
          <w:lang w:eastAsia="de-DE"/>
        </w:rPr>
        <w:t xml:space="preserve">Stück </w:t>
      </w:r>
      <w:r w:rsidR="001B1B80">
        <w:rPr>
          <w:rFonts w:ascii="Segoe UI" w:hAnsi="Segoe UI" w:cs="Segoe UI"/>
          <w:sz w:val="20"/>
          <w:szCs w:val="20"/>
          <w:lang w:eastAsia="de-DE"/>
        </w:rPr>
        <w:t xml:space="preserve">zum </w:t>
      </w:r>
      <w:r w:rsidR="001B1B80" w:rsidRPr="00EB65A4">
        <w:rPr>
          <w:rFonts w:ascii="Segoe UI" w:hAnsi="Segoe UI" w:cs="Segoe UI"/>
          <w:sz w:val="20"/>
          <w:szCs w:val="20"/>
          <w:lang w:eastAsia="de-DE"/>
        </w:rPr>
        <w:t>Out-</w:t>
      </w:r>
      <w:proofErr w:type="spellStart"/>
      <w:r w:rsidR="001B1B80" w:rsidRPr="00EB65A4">
        <w:rPr>
          <w:rFonts w:ascii="Segoe UI" w:hAnsi="Segoe UI" w:cs="Segoe UI"/>
          <w:sz w:val="20"/>
          <w:szCs w:val="20"/>
          <w:lang w:eastAsia="de-DE"/>
        </w:rPr>
        <w:t>of</w:t>
      </w:r>
      <w:proofErr w:type="spellEnd"/>
      <w:r w:rsidR="001B1B80" w:rsidRPr="00EB65A4">
        <w:rPr>
          <w:rFonts w:ascii="Segoe UI" w:hAnsi="Segoe UI" w:cs="Segoe UI"/>
          <w:sz w:val="20"/>
          <w:szCs w:val="20"/>
          <w:lang w:eastAsia="de-DE"/>
        </w:rPr>
        <w:t xml:space="preserve">-Pocket Preis von 2 Euro </w:t>
      </w:r>
      <w:r w:rsidR="00A456CB" w:rsidRPr="00EB65A4">
        <w:rPr>
          <w:rFonts w:ascii="Segoe UI" w:hAnsi="Segoe UI" w:cs="Segoe UI"/>
          <w:sz w:val="20"/>
          <w:szCs w:val="20"/>
          <w:lang w:eastAsia="de-DE"/>
        </w:rPr>
        <w:t xml:space="preserve">erhältlich. </w:t>
      </w:r>
    </w:p>
    <w:p w:rsidR="00F23862" w:rsidRPr="00EB65A4" w:rsidRDefault="00F23862" w:rsidP="00F23862">
      <w:pPr>
        <w:suppressAutoHyphens w:val="0"/>
        <w:spacing w:before="100" w:beforeAutospacing="1" w:after="100" w:afterAutospacing="1"/>
        <w:rPr>
          <w:rFonts w:ascii="Segoe UI" w:hAnsi="Segoe UI" w:cs="Segoe UI"/>
          <w:sz w:val="20"/>
          <w:szCs w:val="20"/>
          <w:lang w:eastAsia="de-DE"/>
        </w:rPr>
      </w:pPr>
      <w:r>
        <w:rPr>
          <w:rFonts w:ascii="Segoe UI" w:hAnsi="Segoe UI" w:cs="Segoe UI"/>
          <w:sz w:val="20"/>
          <w:szCs w:val="20"/>
          <w:lang w:eastAsia="de-DE"/>
        </w:rPr>
        <w:t xml:space="preserve">Für Händler, die WTF! SHISHARILLO mit den neuen Sorten aufmerksamkeitsstark platzieren möchten, gibt es passende Lösungen für den Tresen. Ob Forcierung des Impulskaufs oder mehr Markensichtbarkeit am POS: zwei Displays stehen hier zur Auswahl. </w:t>
      </w:r>
      <w:r w:rsidRPr="00EB65A4">
        <w:rPr>
          <w:rFonts w:ascii="Segoe UI" w:hAnsi="Segoe UI" w:cs="Segoe UI"/>
          <w:sz w:val="20"/>
          <w:szCs w:val="20"/>
          <w:lang w:eastAsia="de-DE"/>
        </w:rPr>
        <w:t>Zu ordern bei Arnold André direkt unter 05223-163-111 oder beim zuständigen Außendienstmitarbeiter.</w:t>
      </w:r>
    </w:p>
    <w:p w:rsidR="005A581E" w:rsidRPr="00EB65A4" w:rsidRDefault="005A581E" w:rsidP="005A581E">
      <w:pPr>
        <w:rPr>
          <w:rFonts w:ascii="Segoe UI" w:hAnsi="Segoe UI" w:cs="Segoe UI"/>
          <w:sz w:val="20"/>
          <w:szCs w:val="20"/>
          <w:u w:val="single"/>
        </w:rPr>
      </w:pPr>
      <w:r w:rsidRPr="00EB65A4">
        <w:rPr>
          <w:rFonts w:ascii="Segoe UI" w:hAnsi="Segoe UI" w:cs="Segoe UI"/>
          <w:sz w:val="20"/>
          <w:szCs w:val="20"/>
          <w:u w:val="single"/>
        </w:rPr>
        <w:t xml:space="preserve">Internetpräsenz: </w:t>
      </w:r>
    </w:p>
    <w:p w:rsidR="005A581E" w:rsidRPr="00EB65A4" w:rsidRDefault="005A581E" w:rsidP="005A581E">
      <w:pPr>
        <w:rPr>
          <w:rFonts w:ascii="Segoe UI" w:hAnsi="Segoe UI" w:cs="Segoe UI"/>
          <w:sz w:val="20"/>
          <w:szCs w:val="20"/>
        </w:rPr>
      </w:pPr>
      <w:r w:rsidRPr="00EB65A4">
        <w:rPr>
          <w:rFonts w:ascii="Segoe UI" w:hAnsi="Segoe UI" w:cs="Segoe UI"/>
          <w:sz w:val="20"/>
          <w:szCs w:val="20"/>
        </w:rPr>
        <w:t>www</w:t>
      </w:r>
      <w:r w:rsidR="00B40958" w:rsidRPr="00EB65A4">
        <w:rPr>
          <w:rFonts w:ascii="Segoe UI" w:hAnsi="Segoe UI" w:cs="Segoe UI"/>
          <w:sz w:val="20"/>
          <w:szCs w:val="20"/>
        </w:rPr>
        <w:t>.shisharillo.de</w:t>
      </w:r>
    </w:p>
    <w:p w:rsidR="005A581E" w:rsidRPr="00EB65A4" w:rsidRDefault="005A581E" w:rsidP="005A581E">
      <w:pPr>
        <w:rPr>
          <w:rFonts w:ascii="Segoe UI" w:hAnsi="Segoe UI" w:cs="Segoe UI"/>
          <w:sz w:val="20"/>
          <w:szCs w:val="20"/>
        </w:rPr>
      </w:pPr>
      <w:r w:rsidRPr="00EB65A4">
        <w:rPr>
          <w:rFonts w:ascii="Segoe UI" w:hAnsi="Segoe UI" w:cs="Segoe UI"/>
          <w:sz w:val="20"/>
          <w:szCs w:val="20"/>
        </w:rPr>
        <w:t>www.alles-andre.de</w:t>
      </w:r>
    </w:p>
    <w:p w:rsidR="005A581E" w:rsidRPr="00EB65A4" w:rsidRDefault="005A581E" w:rsidP="005A581E">
      <w:pPr>
        <w:pStyle w:val="StandardWeb"/>
        <w:rPr>
          <w:rFonts w:ascii="Segoe UI" w:hAnsi="Segoe UI" w:cs="Segoe UI"/>
          <w:sz w:val="20"/>
          <w:szCs w:val="20"/>
        </w:rPr>
      </w:pPr>
      <w:r w:rsidRPr="00EB65A4">
        <w:rPr>
          <w:rFonts w:ascii="Segoe UI" w:hAnsi="Segoe UI" w:cs="Segoe UI"/>
          <w:sz w:val="20"/>
          <w:szCs w:val="20"/>
        </w:rPr>
        <w:t xml:space="preserve">Bünde, im </w:t>
      </w:r>
      <w:r w:rsidR="00DF6B81">
        <w:rPr>
          <w:rFonts w:ascii="Segoe UI" w:hAnsi="Segoe UI" w:cs="Segoe UI"/>
          <w:sz w:val="20"/>
          <w:szCs w:val="20"/>
        </w:rPr>
        <w:t>Mai</w:t>
      </w:r>
      <w:r w:rsidR="00A36C42" w:rsidRPr="00EB65A4">
        <w:rPr>
          <w:rFonts w:ascii="Segoe UI" w:hAnsi="Segoe UI" w:cs="Segoe UI"/>
          <w:sz w:val="20"/>
          <w:szCs w:val="20"/>
        </w:rPr>
        <w:t xml:space="preserve"> 2022</w:t>
      </w:r>
    </w:p>
    <w:p w:rsidR="005A581E" w:rsidRPr="00EB65A4" w:rsidRDefault="005A581E" w:rsidP="005A581E">
      <w:pPr>
        <w:ind w:right="566"/>
        <w:rPr>
          <w:rFonts w:ascii="Segoe UI" w:hAnsi="Segoe UI" w:cs="Segoe UI"/>
          <w:b/>
          <w:sz w:val="20"/>
          <w:szCs w:val="20"/>
        </w:rPr>
      </w:pPr>
      <w:r w:rsidRPr="00EB65A4">
        <w:rPr>
          <w:rFonts w:ascii="Segoe UI" w:hAnsi="Segoe UI" w:cs="Segoe UI"/>
          <w:b/>
          <w:sz w:val="20"/>
          <w:szCs w:val="20"/>
        </w:rPr>
        <w:t xml:space="preserve">Kontakt: </w:t>
      </w:r>
    </w:p>
    <w:p w:rsidR="00DD5463" w:rsidRDefault="005A581E" w:rsidP="005A581E">
      <w:pPr>
        <w:ind w:right="566"/>
        <w:rPr>
          <w:rFonts w:ascii="Segoe UI" w:hAnsi="Segoe UI" w:cs="Segoe UI"/>
          <w:sz w:val="20"/>
          <w:szCs w:val="20"/>
          <w:lang w:val="en-US"/>
        </w:rPr>
      </w:pPr>
      <w:r w:rsidRPr="00EB65A4">
        <w:rPr>
          <w:rFonts w:ascii="Segoe UI" w:hAnsi="Segoe UI" w:cs="Segoe UI"/>
          <w:sz w:val="20"/>
          <w:szCs w:val="20"/>
        </w:rPr>
        <w:t>Beatriz Dirksen</w:t>
      </w:r>
      <w:r w:rsidRPr="00EB65A4">
        <w:rPr>
          <w:rFonts w:ascii="Segoe UI" w:hAnsi="Segoe UI" w:cs="Segoe UI"/>
          <w:sz w:val="20"/>
          <w:szCs w:val="20"/>
        </w:rPr>
        <w:br/>
      </w:r>
      <w:proofErr w:type="spellStart"/>
      <w:r w:rsidRPr="00EB65A4">
        <w:rPr>
          <w:rFonts w:ascii="Segoe UI" w:hAnsi="Segoe UI" w:cs="Segoe UI"/>
          <w:sz w:val="20"/>
          <w:szCs w:val="20"/>
        </w:rPr>
        <w:t>Headware</w:t>
      </w:r>
      <w:proofErr w:type="spellEnd"/>
      <w:r w:rsidRPr="00EB65A4">
        <w:rPr>
          <w:rFonts w:ascii="Segoe UI" w:hAnsi="Segoe UI" w:cs="Segoe UI"/>
          <w:sz w:val="20"/>
          <w:szCs w:val="20"/>
        </w:rPr>
        <w:t xml:space="preserve"> Agentur für Kommunikation GmbH</w:t>
      </w:r>
      <w:r w:rsidRPr="00EB65A4">
        <w:rPr>
          <w:rFonts w:ascii="Segoe UI" w:hAnsi="Segoe UI" w:cs="Segoe UI"/>
          <w:sz w:val="20"/>
          <w:szCs w:val="20"/>
        </w:rPr>
        <w:br/>
        <w:t xml:space="preserve">Tel.  </w:t>
      </w:r>
      <w:r w:rsidRPr="00EB65A4">
        <w:rPr>
          <w:rFonts w:ascii="Segoe UI" w:hAnsi="Segoe UI" w:cs="Segoe UI"/>
          <w:sz w:val="20"/>
          <w:szCs w:val="20"/>
          <w:lang w:val="en-US"/>
        </w:rPr>
        <w:t xml:space="preserve">02244-920866 </w:t>
      </w:r>
      <w:r w:rsidRPr="00EB65A4">
        <w:rPr>
          <w:rFonts w:ascii="Segoe UI" w:hAnsi="Segoe UI" w:cs="Segoe UI"/>
          <w:sz w:val="20"/>
          <w:szCs w:val="20"/>
          <w:lang w:val="en-US"/>
        </w:rPr>
        <w:br/>
        <w:t>Fax: 02244-920888</w:t>
      </w:r>
      <w:r w:rsidRPr="00EB65A4">
        <w:rPr>
          <w:rFonts w:ascii="Segoe UI" w:hAnsi="Segoe UI" w:cs="Segoe UI"/>
          <w:sz w:val="20"/>
          <w:szCs w:val="20"/>
          <w:lang w:val="en-US"/>
        </w:rPr>
        <w:br/>
        <w:t xml:space="preserve">Email: </w:t>
      </w:r>
      <w:r w:rsidR="00DD5463" w:rsidRPr="00DD5463">
        <w:rPr>
          <w:rFonts w:ascii="Segoe UI" w:hAnsi="Segoe UI" w:cs="Segoe UI"/>
          <w:sz w:val="20"/>
          <w:szCs w:val="20"/>
          <w:lang w:val="en-US"/>
        </w:rPr>
        <w:t>b.dirksen@headware.de</w:t>
      </w:r>
    </w:p>
    <w:p w:rsidR="00640CF1" w:rsidRPr="00EB65A4" w:rsidRDefault="00534A98" w:rsidP="00534A98">
      <w:pPr>
        <w:spacing w:before="100" w:beforeAutospacing="1" w:after="100" w:afterAutospacing="1"/>
        <w:rPr>
          <w:rFonts w:ascii="Segoe UI" w:hAnsi="Segoe UI" w:cs="Segoe UI"/>
          <w:sz w:val="18"/>
          <w:szCs w:val="18"/>
          <w:lang w:eastAsia="de-DE"/>
        </w:rPr>
      </w:pPr>
      <w:r w:rsidRPr="00EB65A4">
        <w:rPr>
          <w:rFonts w:ascii="Segoe UI" w:hAnsi="Segoe UI" w:cs="Segoe UI"/>
          <w:sz w:val="20"/>
          <w:szCs w:val="20"/>
          <w:u w:val="single"/>
          <w:lang w:eastAsia="de-DE"/>
        </w:rPr>
        <w:t>Arnold André</w:t>
      </w:r>
      <w:r w:rsidRPr="00EB65A4">
        <w:rPr>
          <w:rFonts w:ascii="Segoe UI" w:hAnsi="Segoe UI" w:cs="Segoe UI"/>
          <w:sz w:val="20"/>
          <w:szCs w:val="20"/>
          <w:u w:val="single"/>
          <w:lang w:eastAsia="de-DE"/>
        </w:rPr>
        <w:br/>
      </w:r>
      <w:r w:rsidRPr="00EB65A4">
        <w:rPr>
          <w:rFonts w:ascii="Segoe UI"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Pr="00EB65A4">
        <w:rPr>
          <w:rFonts w:ascii="Segoe UI" w:hAnsi="Segoe UI" w:cs="Segoe UI"/>
          <w:sz w:val="20"/>
          <w:szCs w:val="20"/>
          <w:lang w:eastAsia="de-DE"/>
        </w:rPr>
        <w:t>Shisharillo</w:t>
      </w:r>
      <w:proofErr w:type="spellEnd"/>
      <w:r w:rsidRPr="00EB65A4">
        <w:rPr>
          <w:rFonts w:ascii="Segoe UI" w:hAnsi="Segoe UI" w:cs="Segoe UI"/>
          <w:sz w:val="20"/>
          <w:szCs w:val="20"/>
          <w:lang w:eastAsia="de-DE"/>
        </w:rPr>
        <w:t xml:space="preserve">, oder die hochwertigen, eigenen </w:t>
      </w:r>
      <w:proofErr w:type="spellStart"/>
      <w:r w:rsidRPr="00EB65A4">
        <w:rPr>
          <w:rFonts w:ascii="Segoe UI" w:hAnsi="Segoe UI" w:cs="Segoe UI"/>
          <w:sz w:val="20"/>
          <w:szCs w:val="20"/>
          <w:lang w:eastAsia="de-DE"/>
        </w:rPr>
        <w:t>Longfiller</w:t>
      </w:r>
      <w:proofErr w:type="spellEnd"/>
      <w:r w:rsidRPr="00EB65A4">
        <w:rPr>
          <w:rFonts w:ascii="Segoe UI" w:hAnsi="Segoe UI" w:cs="Segoe UI"/>
          <w:sz w:val="20"/>
          <w:szCs w:val="20"/>
          <w:lang w:eastAsia="de-DE"/>
        </w:rPr>
        <w:t xml:space="preserve">-Marken Carlos André, </w:t>
      </w:r>
      <w:proofErr w:type="spellStart"/>
      <w:r w:rsidRPr="00EB65A4">
        <w:rPr>
          <w:rFonts w:ascii="Segoe UI" w:hAnsi="Segoe UI" w:cs="Segoe UI"/>
          <w:sz w:val="20"/>
          <w:szCs w:val="20"/>
          <w:lang w:eastAsia="de-DE"/>
        </w:rPr>
        <w:t>Parcero</w:t>
      </w:r>
      <w:proofErr w:type="spellEnd"/>
      <w:r w:rsidRPr="00EB65A4">
        <w:rPr>
          <w:rFonts w:ascii="Segoe UI" w:hAnsi="Segoe UI" w:cs="Segoe UI"/>
          <w:sz w:val="20"/>
          <w:szCs w:val="20"/>
          <w:lang w:eastAsia="de-DE"/>
        </w:rPr>
        <w:t xml:space="preserve">, </w:t>
      </w:r>
      <w:proofErr w:type="spellStart"/>
      <w:r w:rsidRPr="00EB65A4">
        <w:rPr>
          <w:rFonts w:ascii="Segoe UI" w:hAnsi="Segoe UI" w:cs="Segoe UI"/>
          <w:sz w:val="20"/>
          <w:szCs w:val="20"/>
          <w:lang w:eastAsia="de-DE"/>
        </w:rPr>
        <w:t>Montosa</w:t>
      </w:r>
      <w:proofErr w:type="spellEnd"/>
      <w:r w:rsidRPr="00EB65A4">
        <w:rPr>
          <w:rFonts w:ascii="Segoe UI" w:hAnsi="Segoe UI" w:cs="Segoe UI"/>
          <w:sz w:val="20"/>
          <w:szCs w:val="20"/>
          <w:lang w:eastAsia="de-DE"/>
        </w:rPr>
        <w:t xml:space="preserve"> und </w:t>
      </w:r>
      <w:proofErr w:type="spellStart"/>
      <w:r w:rsidRPr="00EB65A4">
        <w:rPr>
          <w:rFonts w:ascii="Segoe UI" w:hAnsi="Segoe UI" w:cs="Segoe UI"/>
          <w:sz w:val="20"/>
          <w:szCs w:val="20"/>
          <w:lang w:eastAsia="de-DE"/>
        </w:rPr>
        <w:t>Buena</w:t>
      </w:r>
      <w:proofErr w:type="spellEnd"/>
      <w:r w:rsidRPr="00EB65A4">
        <w:rPr>
          <w:rFonts w:ascii="Segoe UI" w:hAnsi="Segoe UI" w:cs="Segoe UI"/>
          <w:sz w:val="20"/>
          <w:szCs w:val="20"/>
          <w:lang w:eastAsia="de-DE"/>
        </w:rPr>
        <w:t xml:space="preserve"> Vista. Neben dem weiteren deutschen Standort im niedersächsischen </w:t>
      </w:r>
      <w:proofErr w:type="spellStart"/>
      <w:r w:rsidRPr="00EB65A4">
        <w:rPr>
          <w:rFonts w:ascii="Segoe UI" w:hAnsi="Segoe UI" w:cs="Segoe UI"/>
          <w:sz w:val="20"/>
          <w:szCs w:val="20"/>
          <w:lang w:eastAsia="de-DE"/>
        </w:rPr>
        <w:t>Königslutter</w:t>
      </w:r>
      <w:proofErr w:type="spellEnd"/>
      <w:r w:rsidRPr="00EB65A4">
        <w:rPr>
          <w:rFonts w:ascii="Segoe UI"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w:t>
      </w:r>
      <w:r w:rsidRPr="00EB65A4">
        <w:rPr>
          <w:rFonts w:ascii="Segoe UI" w:hAnsi="Segoe UI" w:cs="Segoe UI"/>
          <w:sz w:val="18"/>
          <w:szCs w:val="18"/>
          <w:lang w:eastAsia="de-DE"/>
        </w:rPr>
        <w:t>beschäftigt international 850 Mitarbeiter.</w:t>
      </w:r>
    </w:p>
    <w:sectPr w:rsidR="00640CF1" w:rsidRPr="00EB65A4" w:rsidSect="002D6EB6">
      <w:pgSz w:w="11906" w:h="16838"/>
      <w:pgMar w:top="2835" w:right="1418" w:bottom="1134" w:left="2835"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Schrader">
    <w15:presenceInfo w15:providerId="AD" w15:userId="S-1-5-21-4005470817-659610393-68409918-1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79"/>
    <w:rsid w:val="00012F5C"/>
    <w:rsid w:val="000D568B"/>
    <w:rsid w:val="00100B11"/>
    <w:rsid w:val="00102FC5"/>
    <w:rsid w:val="00133071"/>
    <w:rsid w:val="001374D8"/>
    <w:rsid w:val="00147577"/>
    <w:rsid w:val="00166DE7"/>
    <w:rsid w:val="001B1B80"/>
    <w:rsid w:val="001E5439"/>
    <w:rsid w:val="001F5EBB"/>
    <w:rsid w:val="002A12AA"/>
    <w:rsid w:val="002C2430"/>
    <w:rsid w:val="002D6EB6"/>
    <w:rsid w:val="00302078"/>
    <w:rsid w:val="003921E8"/>
    <w:rsid w:val="003A60F0"/>
    <w:rsid w:val="00431C71"/>
    <w:rsid w:val="004507EE"/>
    <w:rsid w:val="004734B6"/>
    <w:rsid w:val="004B46D1"/>
    <w:rsid w:val="004C0CF7"/>
    <w:rsid w:val="004E22BC"/>
    <w:rsid w:val="00534A98"/>
    <w:rsid w:val="005376DB"/>
    <w:rsid w:val="0055044B"/>
    <w:rsid w:val="00591A68"/>
    <w:rsid w:val="005A581E"/>
    <w:rsid w:val="00640CF1"/>
    <w:rsid w:val="00731067"/>
    <w:rsid w:val="00756D92"/>
    <w:rsid w:val="0075774E"/>
    <w:rsid w:val="00792079"/>
    <w:rsid w:val="007E4E87"/>
    <w:rsid w:val="007F13EE"/>
    <w:rsid w:val="008301A6"/>
    <w:rsid w:val="008617FC"/>
    <w:rsid w:val="00884792"/>
    <w:rsid w:val="008D36BB"/>
    <w:rsid w:val="00943100"/>
    <w:rsid w:val="009742A1"/>
    <w:rsid w:val="009A2718"/>
    <w:rsid w:val="009F1004"/>
    <w:rsid w:val="00A0179A"/>
    <w:rsid w:val="00A15B64"/>
    <w:rsid w:val="00A34888"/>
    <w:rsid w:val="00A36C42"/>
    <w:rsid w:val="00A456CB"/>
    <w:rsid w:val="00A62A34"/>
    <w:rsid w:val="00A743F7"/>
    <w:rsid w:val="00A74C18"/>
    <w:rsid w:val="00A957E2"/>
    <w:rsid w:val="00AD0537"/>
    <w:rsid w:val="00AE6D7E"/>
    <w:rsid w:val="00B101DF"/>
    <w:rsid w:val="00B20910"/>
    <w:rsid w:val="00B26D35"/>
    <w:rsid w:val="00B40958"/>
    <w:rsid w:val="00BA111F"/>
    <w:rsid w:val="00C53B2A"/>
    <w:rsid w:val="00D06963"/>
    <w:rsid w:val="00D126CA"/>
    <w:rsid w:val="00D2569B"/>
    <w:rsid w:val="00D40C20"/>
    <w:rsid w:val="00D874A1"/>
    <w:rsid w:val="00DC27DE"/>
    <w:rsid w:val="00DD2CC0"/>
    <w:rsid w:val="00DD5463"/>
    <w:rsid w:val="00DF6B81"/>
    <w:rsid w:val="00E01EF0"/>
    <w:rsid w:val="00E14D7D"/>
    <w:rsid w:val="00E62EBE"/>
    <w:rsid w:val="00EB65A4"/>
    <w:rsid w:val="00F23862"/>
    <w:rsid w:val="00F8413A"/>
    <w:rsid w:val="00FB1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2079"/>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92079"/>
    <w:pPr>
      <w:spacing w:before="280" w:after="280"/>
    </w:pPr>
  </w:style>
  <w:style w:type="character" w:styleId="Fett">
    <w:name w:val="Strong"/>
    <w:uiPriority w:val="22"/>
    <w:qFormat/>
    <w:rsid w:val="00C53B2A"/>
    <w:rPr>
      <w:b/>
      <w:bCs/>
    </w:rPr>
  </w:style>
  <w:style w:type="paragraph" w:styleId="Listenabsatz">
    <w:name w:val="List Paragraph"/>
    <w:basedOn w:val="Standard"/>
    <w:uiPriority w:val="34"/>
    <w:qFormat/>
    <w:rsid w:val="004E22B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BA1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11F"/>
    <w:rPr>
      <w:rFonts w:ascii="Tahoma" w:eastAsia="Times New Roman" w:hAnsi="Tahoma" w:cs="Tahoma"/>
      <w:sz w:val="16"/>
      <w:szCs w:val="16"/>
      <w:lang w:eastAsia="ar-SA"/>
    </w:rPr>
  </w:style>
  <w:style w:type="character" w:styleId="Hyperlink">
    <w:name w:val="Hyperlink"/>
    <w:basedOn w:val="Absatz-Standardschriftart"/>
    <w:uiPriority w:val="99"/>
    <w:unhideWhenUsed/>
    <w:rsid w:val="00DD54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2079"/>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792079"/>
    <w:pPr>
      <w:spacing w:before="280" w:after="280"/>
    </w:pPr>
  </w:style>
  <w:style w:type="character" w:styleId="Fett">
    <w:name w:val="Strong"/>
    <w:uiPriority w:val="22"/>
    <w:qFormat/>
    <w:rsid w:val="00C53B2A"/>
    <w:rPr>
      <w:b/>
      <w:bCs/>
    </w:rPr>
  </w:style>
  <w:style w:type="paragraph" w:styleId="Listenabsatz">
    <w:name w:val="List Paragraph"/>
    <w:basedOn w:val="Standard"/>
    <w:uiPriority w:val="34"/>
    <w:qFormat/>
    <w:rsid w:val="004E22BC"/>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BA1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11F"/>
    <w:rPr>
      <w:rFonts w:ascii="Tahoma" w:eastAsia="Times New Roman" w:hAnsi="Tahoma" w:cs="Tahoma"/>
      <w:sz w:val="16"/>
      <w:szCs w:val="16"/>
      <w:lang w:eastAsia="ar-SA"/>
    </w:rPr>
  </w:style>
  <w:style w:type="character" w:styleId="Hyperlink">
    <w:name w:val="Hyperlink"/>
    <w:basedOn w:val="Absatz-Standardschriftart"/>
    <w:uiPriority w:val="99"/>
    <w:unhideWhenUsed/>
    <w:rsid w:val="00DD5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FB5F-2ED0-4451-8A48-77B24578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Dierksen</dc:creator>
  <cp:lastModifiedBy>Dierksen</cp:lastModifiedBy>
  <cp:revision>8</cp:revision>
  <cp:lastPrinted>2022-05-03T07:28:00Z</cp:lastPrinted>
  <dcterms:created xsi:type="dcterms:W3CDTF">2022-03-17T08:45:00Z</dcterms:created>
  <dcterms:modified xsi:type="dcterms:W3CDTF">2022-05-03T07:28:00Z</dcterms:modified>
</cp:coreProperties>
</file>