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53BC" w14:textId="3187D9BB" w:rsidR="00BB7F43" w:rsidRDefault="00102459" w:rsidP="00BB7F43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61039D" wp14:editId="373C3A98">
            <wp:simplePos x="0" y="0"/>
            <wp:positionH relativeFrom="column">
              <wp:posOffset>4652645</wp:posOffset>
            </wp:positionH>
            <wp:positionV relativeFrom="paragraph">
              <wp:posOffset>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7FC0F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</w:p>
    <w:p w14:paraId="56FD9E19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</w:p>
    <w:p w14:paraId="5AA6FCF9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</w:p>
    <w:p w14:paraId="5343B8C5" w14:textId="77777777" w:rsidR="00BB7F43" w:rsidRDefault="00BB7F43" w:rsidP="00BB7F4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  <w:bookmarkStart w:id="0" w:name="_GoBack"/>
      <w:bookmarkEnd w:id="0"/>
    </w:p>
    <w:p w14:paraId="588A0CC3" w14:textId="431880F6" w:rsidR="009B6656" w:rsidRPr="009B6656" w:rsidRDefault="009B6656" w:rsidP="00BB7F43">
      <w:pPr>
        <w:spacing w:line="256" w:lineRule="auto"/>
        <w:rPr>
          <w:b/>
          <w:color w:val="C00000"/>
        </w:rPr>
      </w:pPr>
    </w:p>
    <w:p w14:paraId="1C5C12B5" w14:textId="77777777" w:rsidR="00E93B57" w:rsidRPr="00E93B57" w:rsidRDefault="00E93B57" w:rsidP="00BB7F43">
      <w:pPr>
        <w:spacing w:line="256" w:lineRule="auto"/>
        <w:rPr>
          <w:rFonts w:eastAsia="Calibri"/>
          <w:b/>
          <w:bCs/>
          <w:color w:val="FF0000"/>
          <w:sz w:val="28"/>
        </w:rPr>
      </w:pPr>
      <w:r w:rsidRPr="00E93B57">
        <w:rPr>
          <w:rFonts w:eastAsia="Calibri"/>
          <w:b/>
          <w:bCs/>
          <w:color w:val="FF0000"/>
          <w:sz w:val="28"/>
        </w:rPr>
        <w:t>Update:</w:t>
      </w:r>
    </w:p>
    <w:p w14:paraId="77A659AE" w14:textId="219A1CDA" w:rsidR="00E93B57" w:rsidRPr="00E93B57" w:rsidRDefault="00E93B57" w:rsidP="00BB7F43">
      <w:pPr>
        <w:spacing w:line="256" w:lineRule="auto"/>
        <w:rPr>
          <w:rFonts w:eastAsia="Calibri"/>
          <w:b/>
          <w:bCs/>
          <w:color w:val="FF0000"/>
          <w:sz w:val="28"/>
        </w:rPr>
      </w:pPr>
      <w:r w:rsidRPr="00E93B57">
        <w:rPr>
          <w:rFonts w:eastAsia="Calibri"/>
          <w:b/>
          <w:bCs/>
          <w:color w:val="FF0000"/>
          <w:sz w:val="28"/>
        </w:rPr>
        <w:t xml:space="preserve">Mehr als 11.300 Bewerbungen für den wohl begehrtesten Job Deutschlands: Kostenlos die Welt bereisen und dafür Gehalt kassieren  </w:t>
      </w:r>
    </w:p>
    <w:p w14:paraId="2F78270A" w14:textId="2F7E76E9" w:rsidR="00E93B57" w:rsidRDefault="00E93B57" w:rsidP="00BB7F43">
      <w:pPr>
        <w:spacing w:line="256" w:lineRule="auto"/>
        <w:rPr>
          <w:rFonts w:eastAsia="Calibri"/>
          <w:b/>
          <w:bCs/>
          <w:sz w:val="28"/>
        </w:rPr>
      </w:pPr>
    </w:p>
    <w:p w14:paraId="1A6581C7" w14:textId="421D06C9" w:rsidR="00BB7F43" w:rsidRPr="00806384" w:rsidRDefault="00E93B57" w:rsidP="00E93B57">
      <w:pPr>
        <w:spacing w:line="256" w:lineRule="auto"/>
        <w:rPr>
          <w:b/>
        </w:rPr>
      </w:pPr>
      <w:r w:rsidRPr="00E93B57">
        <w:rPr>
          <w:rFonts w:eastAsia="Calibri"/>
          <w:b/>
          <w:bCs/>
        </w:rPr>
        <w:t xml:space="preserve">Von Disneyland bis Dschungel: </w:t>
      </w:r>
      <w:r w:rsidR="00295A8A" w:rsidRPr="00E93B57">
        <w:rPr>
          <w:b/>
        </w:rPr>
        <w:t xml:space="preserve">Urlaubsguru sucht einen Reisetester </w:t>
      </w:r>
      <w:r w:rsidR="00806384">
        <w:rPr>
          <w:b/>
        </w:rPr>
        <w:t>– Be</w:t>
      </w:r>
      <w:r w:rsidRPr="00E93B57">
        <w:rPr>
          <w:b/>
        </w:rPr>
        <w:t xml:space="preserve">werbungen </w:t>
      </w:r>
      <w:r w:rsidR="00B11519">
        <w:rPr>
          <w:b/>
        </w:rPr>
        <w:t xml:space="preserve">noch </w:t>
      </w:r>
      <w:r w:rsidRPr="00E93B57">
        <w:rPr>
          <w:b/>
        </w:rPr>
        <w:t>bis 15.</w:t>
      </w:r>
      <w:r w:rsidR="00536A68">
        <w:rPr>
          <w:b/>
        </w:rPr>
        <w:t xml:space="preserve"> Januar </w:t>
      </w:r>
      <w:r w:rsidRPr="00E93B57">
        <w:rPr>
          <w:b/>
        </w:rPr>
        <w:t xml:space="preserve">möglich </w:t>
      </w:r>
    </w:p>
    <w:p w14:paraId="437BCF9E" w14:textId="58123E44" w:rsidR="0094504E" w:rsidRPr="0094504E" w:rsidRDefault="00BB7F43" w:rsidP="0094504E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94504E">
        <w:rPr>
          <w:sz w:val="20"/>
          <w:szCs w:val="20"/>
        </w:rPr>
        <w:t xml:space="preserve">Holzwickede. </w:t>
      </w:r>
      <w:hyperlink r:id="rId11" w:history="1">
        <w:r w:rsidR="0094504E" w:rsidRPr="00551CE1">
          <w:rPr>
            <w:rStyle w:val="Hyperlink"/>
            <w:rFonts w:eastAsia="Calibri"/>
            <w:sz w:val="20"/>
            <w:szCs w:val="20"/>
            <w:lang w:val="de-DE"/>
          </w:rPr>
          <w:t>Urlaubsguru</w:t>
        </w:r>
      </w:hyperlink>
      <w:r w:rsidR="0094504E" w:rsidRPr="0094504E">
        <w:rPr>
          <w:rFonts w:eastAsia="Calibri"/>
          <w:sz w:val="20"/>
          <w:szCs w:val="20"/>
          <w:lang w:val="de-DE"/>
        </w:rPr>
        <w:t xml:space="preserve"> sucht</w:t>
      </w:r>
      <w:r w:rsidR="0098417E">
        <w:rPr>
          <w:rFonts w:eastAsia="Calibri"/>
          <w:sz w:val="20"/>
          <w:szCs w:val="20"/>
          <w:lang w:val="de-DE"/>
        </w:rPr>
        <w:t xml:space="preserve"> für </w:t>
      </w:r>
      <w:r w:rsidR="00A3510C">
        <w:rPr>
          <w:rFonts w:eastAsia="Calibri"/>
          <w:sz w:val="20"/>
          <w:szCs w:val="20"/>
          <w:lang w:val="de-DE"/>
        </w:rPr>
        <w:t xml:space="preserve">dieses </w:t>
      </w:r>
      <w:r w:rsidR="0098417E">
        <w:rPr>
          <w:rFonts w:eastAsia="Calibri"/>
          <w:sz w:val="20"/>
          <w:szCs w:val="20"/>
          <w:lang w:val="de-DE"/>
        </w:rPr>
        <w:t>Jahr</w:t>
      </w:r>
      <w:r w:rsidR="0094504E" w:rsidRPr="0094504E">
        <w:rPr>
          <w:rFonts w:eastAsia="Calibri"/>
          <w:sz w:val="20"/>
          <w:szCs w:val="20"/>
          <w:lang w:val="de-DE"/>
        </w:rPr>
        <w:t xml:space="preserve"> eine</w:t>
      </w:r>
      <w:r w:rsidR="0094504E" w:rsidRPr="0094504E">
        <w:rPr>
          <w:rFonts w:eastAsia="Calibri"/>
          <w:sz w:val="20"/>
          <w:szCs w:val="20"/>
        </w:rPr>
        <w:t>/</w:t>
      </w:r>
      <w:r w:rsidR="0094504E" w:rsidRPr="0094504E">
        <w:rPr>
          <w:rFonts w:eastAsia="Calibri"/>
          <w:sz w:val="20"/>
          <w:szCs w:val="20"/>
          <w:lang w:val="de-DE"/>
        </w:rPr>
        <w:t xml:space="preserve">n </w:t>
      </w:r>
      <w:r w:rsidR="009B6656">
        <w:rPr>
          <w:rFonts w:eastAsia="Calibri"/>
          <w:sz w:val="20"/>
          <w:szCs w:val="20"/>
          <w:lang w:val="de-DE"/>
        </w:rPr>
        <w:t>P</w:t>
      </w:r>
      <w:r w:rsidR="0094504E" w:rsidRPr="0094504E">
        <w:rPr>
          <w:rFonts w:eastAsia="Calibri"/>
          <w:sz w:val="20"/>
          <w:szCs w:val="20"/>
          <w:lang w:val="de-DE"/>
        </w:rPr>
        <w:t>raktikant</w:t>
      </w:r>
      <w:proofErr w:type="spellStart"/>
      <w:r w:rsidR="0094504E" w:rsidRPr="0094504E">
        <w:rPr>
          <w:rFonts w:eastAsia="Calibri"/>
          <w:sz w:val="20"/>
          <w:szCs w:val="20"/>
        </w:rPr>
        <w:t>in</w:t>
      </w:r>
      <w:proofErr w:type="spellEnd"/>
      <w:r w:rsidR="0094504E" w:rsidRPr="0094504E">
        <w:rPr>
          <w:rFonts w:eastAsia="Calibri"/>
          <w:sz w:val="20"/>
          <w:szCs w:val="20"/>
        </w:rPr>
        <w:t>/</w:t>
      </w:r>
      <w:r w:rsidR="0094504E" w:rsidRPr="0094504E">
        <w:rPr>
          <w:rFonts w:eastAsia="Calibri"/>
          <w:sz w:val="20"/>
          <w:szCs w:val="20"/>
          <w:lang w:val="de-DE"/>
        </w:rPr>
        <w:t>en</w:t>
      </w:r>
      <w:r w:rsidR="0094504E" w:rsidRPr="0094504E">
        <w:rPr>
          <w:rFonts w:eastAsia="Calibri"/>
          <w:sz w:val="20"/>
          <w:szCs w:val="20"/>
        </w:rPr>
        <w:t>*</w:t>
      </w:r>
      <w:r w:rsidR="0094504E" w:rsidRPr="0094504E">
        <w:rPr>
          <w:rFonts w:eastAsia="Calibri"/>
          <w:sz w:val="20"/>
          <w:szCs w:val="20"/>
          <w:lang w:val="de-DE"/>
        </w:rPr>
        <w:t xml:space="preserve">, </w:t>
      </w:r>
      <w:r w:rsidR="0094504E" w:rsidRPr="0094504E">
        <w:rPr>
          <w:rFonts w:eastAsia="Calibri"/>
          <w:sz w:val="20"/>
          <w:szCs w:val="20"/>
        </w:rPr>
        <w:t>die/</w:t>
      </w:r>
      <w:r w:rsidR="0094504E" w:rsidRPr="0094504E">
        <w:rPr>
          <w:rFonts w:eastAsia="Calibri"/>
          <w:sz w:val="20"/>
          <w:szCs w:val="20"/>
          <w:lang w:val="de-DE"/>
        </w:rPr>
        <w:t xml:space="preserve">der bis zu </w:t>
      </w:r>
      <w:r w:rsidR="0094504E" w:rsidRPr="0094504E">
        <w:rPr>
          <w:rFonts w:eastAsia="Calibri"/>
          <w:sz w:val="20"/>
          <w:szCs w:val="20"/>
        </w:rPr>
        <w:t>sechs</w:t>
      </w:r>
      <w:r w:rsidR="0094504E" w:rsidRPr="0094504E">
        <w:rPr>
          <w:rFonts w:eastAsia="Calibri"/>
          <w:sz w:val="20"/>
          <w:szCs w:val="20"/>
          <w:lang w:val="de-DE"/>
        </w:rPr>
        <w:t xml:space="preserve"> Monate die Welt bereist</w:t>
      </w:r>
      <w:r w:rsidR="0094504E" w:rsidRPr="0094504E">
        <w:rPr>
          <w:rFonts w:eastAsia="Calibri"/>
          <w:sz w:val="20"/>
          <w:szCs w:val="20"/>
        </w:rPr>
        <w:t xml:space="preserve"> und hauptberuflich Urlaub </w:t>
      </w:r>
      <w:r w:rsidR="00FA3859">
        <w:rPr>
          <w:rFonts w:eastAsia="Calibri"/>
          <w:sz w:val="20"/>
          <w:szCs w:val="20"/>
        </w:rPr>
        <w:t>macht</w:t>
      </w:r>
      <w:r w:rsidR="0094504E" w:rsidRPr="0094504E">
        <w:rPr>
          <w:rFonts w:eastAsia="Calibri"/>
          <w:sz w:val="20"/>
          <w:szCs w:val="20"/>
          <w:lang w:val="de-DE"/>
        </w:rPr>
        <w:t xml:space="preserve">. Alle, ja, ALLE Reisen werden </w:t>
      </w:r>
      <w:r w:rsidR="0094504E" w:rsidRPr="0094504E">
        <w:rPr>
          <w:rFonts w:eastAsia="Calibri"/>
          <w:sz w:val="20"/>
          <w:szCs w:val="20"/>
        </w:rPr>
        <w:t>vo</w:t>
      </w:r>
      <w:r w:rsidR="00E224F4">
        <w:rPr>
          <w:rFonts w:eastAsia="Calibri"/>
          <w:sz w:val="20"/>
          <w:szCs w:val="20"/>
        </w:rPr>
        <w:t>n</w:t>
      </w:r>
      <w:r w:rsidR="0094504E" w:rsidRPr="0094504E">
        <w:rPr>
          <w:rFonts w:eastAsia="Calibri"/>
          <w:sz w:val="20"/>
          <w:szCs w:val="20"/>
        </w:rPr>
        <w:t xml:space="preserve"> Urlaubsguru </w:t>
      </w:r>
      <w:r w:rsidR="0094504E" w:rsidRPr="0094504E">
        <w:rPr>
          <w:rFonts w:eastAsia="Calibri"/>
          <w:sz w:val="20"/>
          <w:szCs w:val="20"/>
          <w:lang w:val="de-DE"/>
        </w:rPr>
        <w:t>bezahlt, ob Malediven, Mallorca, Zypern oder</w:t>
      </w:r>
      <w:r w:rsidR="0094504E" w:rsidRPr="0094504E">
        <w:rPr>
          <w:rFonts w:eastAsia="Calibri"/>
          <w:sz w:val="20"/>
          <w:szCs w:val="20"/>
        </w:rPr>
        <w:t xml:space="preserve"> </w:t>
      </w:r>
      <w:r w:rsidR="0094504E" w:rsidRPr="0094504E">
        <w:rPr>
          <w:rFonts w:eastAsia="Calibri"/>
          <w:sz w:val="20"/>
          <w:szCs w:val="20"/>
          <w:lang w:val="de-DE"/>
        </w:rPr>
        <w:t xml:space="preserve">Dubai. Und das Beste: Der </w:t>
      </w:r>
      <w:r w:rsidR="0094504E" w:rsidRPr="0094504E">
        <w:rPr>
          <w:rFonts w:eastAsia="Calibri"/>
          <w:sz w:val="20"/>
          <w:szCs w:val="20"/>
        </w:rPr>
        <w:t>Urlaubstester</w:t>
      </w:r>
      <w:r w:rsidR="0094504E" w:rsidRPr="0094504E">
        <w:rPr>
          <w:rFonts w:eastAsia="Calibri"/>
          <w:sz w:val="20"/>
          <w:szCs w:val="20"/>
          <w:lang w:val="de-DE"/>
        </w:rPr>
        <w:t xml:space="preserve"> </w:t>
      </w:r>
      <w:r w:rsidR="00FA3859">
        <w:rPr>
          <w:rFonts w:eastAsia="Calibri"/>
          <w:sz w:val="20"/>
          <w:szCs w:val="20"/>
          <w:lang w:val="de-DE"/>
        </w:rPr>
        <w:t>wird für dieses Traumpraktikum auch noch bezahlt</w:t>
      </w:r>
      <w:r w:rsidR="001B0D9D">
        <w:rPr>
          <w:rFonts w:eastAsia="Calibri"/>
          <w:sz w:val="20"/>
          <w:szCs w:val="20"/>
          <w:lang w:val="de-DE"/>
        </w:rPr>
        <w:t>!</w:t>
      </w:r>
      <w:r w:rsidR="0094504E" w:rsidRPr="0094504E">
        <w:rPr>
          <w:rFonts w:eastAsia="Calibri"/>
          <w:sz w:val="20"/>
          <w:szCs w:val="20"/>
          <w:lang w:val="de-DE"/>
        </w:rPr>
        <w:t xml:space="preserve"> Der Haken? Es gibt keinen! </w:t>
      </w:r>
    </w:p>
    <w:p w14:paraId="4BC03A8B" w14:textId="2D02C86D" w:rsidR="0094504E" w:rsidRPr="0094504E" w:rsidRDefault="00690FBF" w:rsidP="0094504E">
      <w:pPr>
        <w:shd w:val="clear" w:color="auto" w:fill="FFFFFF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Reisen über Reisen</w:t>
      </w:r>
      <w:r w:rsidR="0094504E">
        <w:rPr>
          <w:b/>
          <w:color w:val="767171" w:themeColor="background2" w:themeShade="80"/>
          <w:sz w:val="20"/>
          <w:szCs w:val="20"/>
        </w:rPr>
        <w:t>, monatliches Gehalt</w:t>
      </w:r>
      <w:r w:rsidR="000A564E">
        <w:rPr>
          <w:b/>
          <w:color w:val="767171" w:themeColor="background2" w:themeShade="80"/>
          <w:sz w:val="20"/>
          <w:szCs w:val="20"/>
        </w:rPr>
        <w:t xml:space="preserve"> und </w:t>
      </w:r>
      <w:r w:rsidR="0094504E" w:rsidRPr="0094504E">
        <w:rPr>
          <w:b/>
          <w:color w:val="767171" w:themeColor="background2" w:themeShade="80"/>
          <w:sz w:val="20"/>
          <w:szCs w:val="20"/>
        </w:rPr>
        <w:t>Anspruch auf Urlaub vom Urlaub</w:t>
      </w:r>
    </w:p>
    <w:p w14:paraId="0C1F21B8" w14:textId="3D460401" w:rsidR="0094504E" w:rsidRPr="0094504E" w:rsidRDefault="0094504E" w:rsidP="0094504E">
      <w:pPr>
        <w:spacing w:before="100" w:beforeAutospacing="1" w:after="100" w:afterAutospacing="1"/>
        <w:rPr>
          <w:rFonts w:eastAsia="Calibri"/>
          <w:sz w:val="20"/>
          <w:szCs w:val="20"/>
        </w:rPr>
      </w:pPr>
      <w:r w:rsidRPr="0094504E">
        <w:rPr>
          <w:rFonts w:eastAsia="Calibri"/>
          <w:sz w:val="20"/>
          <w:szCs w:val="20"/>
          <w:lang w:val="de-DE"/>
        </w:rPr>
        <w:t xml:space="preserve">Drei Jahre nach dem ersten </w:t>
      </w:r>
      <w:r w:rsidRPr="0094504E">
        <w:rPr>
          <w:rFonts w:eastAsia="Calibri"/>
          <w:sz w:val="20"/>
          <w:szCs w:val="20"/>
        </w:rPr>
        <w:t>„</w:t>
      </w:r>
      <w:r w:rsidRPr="0094504E">
        <w:rPr>
          <w:rFonts w:eastAsia="Calibri"/>
          <w:sz w:val="20"/>
          <w:szCs w:val="20"/>
          <w:lang w:val="de-DE"/>
        </w:rPr>
        <w:t xml:space="preserve">Praktikum deines Lebens” </w:t>
      </w:r>
      <w:r w:rsidRPr="0094504E">
        <w:rPr>
          <w:rFonts w:eastAsia="Calibri"/>
          <w:sz w:val="20"/>
          <w:szCs w:val="20"/>
        </w:rPr>
        <w:t xml:space="preserve">geht das legendäre Jobangebot nun in die zweite Runde: </w:t>
      </w:r>
      <w:r w:rsidRPr="0094504E">
        <w:rPr>
          <w:rFonts w:eastAsia="Calibri"/>
          <w:sz w:val="20"/>
          <w:szCs w:val="20"/>
          <w:lang w:val="de-DE"/>
        </w:rPr>
        <w:t xml:space="preserve">Die UNIQ GmbH, die hinter Urlaubsguru steht, sucht </w:t>
      </w:r>
      <w:r w:rsidRPr="0094504E">
        <w:rPr>
          <w:rFonts w:eastAsia="Calibri"/>
          <w:sz w:val="20"/>
          <w:szCs w:val="20"/>
        </w:rPr>
        <w:t xml:space="preserve">erneut </w:t>
      </w:r>
      <w:r w:rsidRPr="0094504E">
        <w:rPr>
          <w:rFonts w:eastAsia="Calibri"/>
          <w:sz w:val="20"/>
          <w:szCs w:val="20"/>
          <w:lang w:val="de-DE"/>
        </w:rPr>
        <w:t>reiselustige und weltoffene Menschen</w:t>
      </w:r>
      <w:r w:rsidRPr="0094504E">
        <w:rPr>
          <w:rFonts w:eastAsia="Calibri"/>
          <w:sz w:val="20"/>
          <w:szCs w:val="20"/>
        </w:rPr>
        <w:t xml:space="preserve"> als </w:t>
      </w:r>
      <w:r w:rsidR="00B84DCF">
        <w:rPr>
          <w:rFonts w:eastAsia="Calibri"/>
          <w:sz w:val="20"/>
          <w:szCs w:val="20"/>
        </w:rPr>
        <w:t>Vollzeit-Urlauber</w:t>
      </w:r>
      <w:r w:rsidRPr="0094504E">
        <w:rPr>
          <w:rFonts w:eastAsia="Calibri"/>
          <w:sz w:val="20"/>
          <w:szCs w:val="20"/>
        </w:rPr>
        <w:t xml:space="preserve">. Die Aufgabe? „Wir suchen jemanden, der ein halbes Jahr lang durch die Welt jettet und dabei </w:t>
      </w:r>
      <w:r w:rsidRPr="0094504E">
        <w:rPr>
          <w:sz w:val="20"/>
          <w:szCs w:val="20"/>
        </w:rPr>
        <w:t xml:space="preserve">Hotels, Fluggesellschaften und Pauschalangebote, die Urlaubsguru empfiehlt, genauer unter die Lupe nimmt und </w:t>
      </w:r>
      <w:r>
        <w:rPr>
          <w:sz w:val="20"/>
          <w:szCs w:val="20"/>
        </w:rPr>
        <w:t>s</w:t>
      </w:r>
      <w:r w:rsidRPr="0094504E">
        <w:rPr>
          <w:sz w:val="20"/>
          <w:szCs w:val="20"/>
        </w:rPr>
        <w:t xml:space="preserve">eine Erfahrungen mit der Community teilt. Wo gibt es die schönsten </w:t>
      </w:r>
      <w:r w:rsidRPr="0094504E">
        <w:rPr>
          <w:color w:val="1E1E1E"/>
          <w:sz w:val="20"/>
          <w:szCs w:val="20"/>
          <w:shd w:val="clear" w:color="auto" w:fill="FFFFFF"/>
        </w:rPr>
        <w:t>Städte oder Nationalparks, die toll</w:t>
      </w:r>
      <w:r>
        <w:rPr>
          <w:color w:val="1E1E1E"/>
          <w:sz w:val="20"/>
          <w:szCs w:val="20"/>
          <w:shd w:val="clear" w:color="auto" w:fill="FFFFFF"/>
        </w:rPr>
        <w:t>st</w:t>
      </w:r>
      <w:r w:rsidRPr="0094504E">
        <w:rPr>
          <w:color w:val="1E1E1E"/>
          <w:sz w:val="20"/>
          <w:szCs w:val="20"/>
          <w:shd w:val="clear" w:color="auto" w:fill="FFFFFF"/>
        </w:rPr>
        <w:t>en Cafés</w:t>
      </w:r>
      <w:r>
        <w:rPr>
          <w:color w:val="1E1E1E"/>
          <w:sz w:val="20"/>
          <w:szCs w:val="20"/>
          <w:shd w:val="clear" w:color="auto" w:fill="FFFFFF"/>
        </w:rPr>
        <w:t>, die angesagtesten Sehenswürdigkeiten</w:t>
      </w:r>
      <w:r w:rsidRPr="0094504E">
        <w:rPr>
          <w:color w:val="1E1E1E"/>
          <w:sz w:val="20"/>
          <w:szCs w:val="20"/>
          <w:shd w:val="clear" w:color="auto" w:fill="FFFFFF"/>
        </w:rPr>
        <w:t>?“</w:t>
      </w:r>
      <w:r w:rsidR="0053089B">
        <w:rPr>
          <w:color w:val="1E1E1E"/>
          <w:sz w:val="20"/>
          <w:szCs w:val="20"/>
          <w:shd w:val="clear" w:color="auto" w:fill="FFFFFF"/>
        </w:rPr>
        <w:t>,</w:t>
      </w:r>
      <w:r w:rsidRPr="0094504E">
        <w:rPr>
          <w:color w:val="1E1E1E"/>
          <w:sz w:val="20"/>
          <w:szCs w:val="20"/>
          <w:shd w:val="clear" w:color="auto" w:fill="FFFFFF"/>
        </w:rPr>
        <w:t xml:space="preserve"> erläutern die beiden Firmengründer Daniel Krahn und Daniel Marx</w:t>
      </w:r>
      <w:r w:rsidR="00E93B57">
        <w:rPr>
          <w:color w:val="1E1E1E"/>
          <w:sz w:val="20"/>
          <w:szCs w:val="20"/>
          <w:shd w:val="clear" w:color="auto" w:fill="FFFFFF"/>
        </w:rPr>
        <w:t xml:space="preserve">. </w:t>
      </w:r>
    </w:p>
    <w:p w14:paraId="79FAAC89" w14:textId="4EEBA60C" w:rsidR="000E313A" w:rsidRDefault="0094504E" w:rsidP="0094504E">
      <w:pPr>
        <w:spacing w:before="100" w:beforeAutospacing="1" w:after="100" w:afterAutospacing="1"/>
        <w:rPr>
          <w:sz w:val="20"/>
          <w:szCs w:val="20"/>
        </w:rPr>
      </w:pPr>
      <w:r w:rsidRPr="003837E3">
        <w:rPr>
          <w:rFonts w:eastAsia="Times New Roman"/>
          <w:color w:val="000000"/>
          <w:sz w:val="20"/>
          <w:szCs w:val="20"/>
        </w:rPr>
        <w:t xml:space="preserve">Selbstverständlich </w:t>
      </w:r>
      <w:r w:rsidRPr="0094504E">
        <w:rPr>
          <w:rFonts w:eastAsia="Times New Roman"/>
          <w:color w:val="000000"/>
          <w:sz w:val="20"/>
          <w:szCs w:val="20"/>
        </w:rPr>
        <w:t>wird das Praktikum auch</w:t>
      </w:r>
      <w:r w:rsidR="00B84DCF">
        <w:rPr>
          <w:rFonts w:eastAsia="Times New Roman"/>
          <w:color w:val="000000"/>
          <w:sz w:val="20"/>
          <w:szCs w:val="20"/>
        </w:rPr>
        <w:t xml:space="preserve"> entlohnt – mit </w:t>
      </w:r>
      <w:r w:rsidRPr="0094504E">
        <w:rPr>
          <w:rFonts w:eastAsia="Times New Roman"/>
          <w:color w:val="000000"/>
          <w:sz w:val="20"/>
          <w:szCs w:val="20"/>
        </w:rPr>
        <w:t xml:space="preserve">1.800 Euro </w:t>
      </w:r>
      <w:r w:rsidR="00B84DCF">
        <w:rPr>
          <w:rFonts w:eastAsia="Times New Roman"/>
          <w:color w:val="000000"/>
          <w:sz w:val="20"/>
          <w:szCs w:val="20"/>
        </w:rPr>
        <w:t>pro Monat</w:t>
      </w:r>
      <w:r w:rsidR="00D10853">
        <w:rPr>
          <w:rFonts w:eastAsia="Times New Roman"/>
          <w:color w:val="000000"/>
          <w:sz w:val="20"/>
          <w:szCs w:val="20"/>
        </w:rPr>
        <w:t xml:space="preserve">. </w:t>
      </w:r>
      <w:r w:rsidR="0030276C">
        <w:rPr>
          <w:rFonts w:eastAsia="Times New Roman"/>
          <w:color w:val="000000"/>
          <w:sz w:val="20"/>
          <w:szCs w:val="20"/>
        </w:rPr>
        <w:t>Und es kommt noch besser:</w:t>
      </w:r>
      <w:r w:rsidR="009476F2">
        <w:rPr>
          <w:rFonts w:eastAsia="Times New Roman"/>
          <w:color w:val="000000"/>
          <w:sz w:val="20"/>
          <w:szCs w:val="20"/>
        </w:rPr>
        <w:t xml:space="preserve"> </w:t>
      </w:r>
      <w:r w:rsidR="006F2A74">
        <w:rPr>
          <w:rFonts w:eastAsia="Times New Roman"/>
          <w:color w:val="000000"/>
          <w:sz w:val="20"/>
          <w:szCs w:val="20"/>
        </w:rPr>
        <w:t>Darüber hinaus stehen dem Praktikanten</w:t>
      </w:r>
      <w:r w:rsidR="0030276C">
        <w:rPr>
          <w:rFonts w:eastAsia="Times New Roman"/>
          <w:color w:val="000000"/>
          <w:sz w:val="20"/>
          <w:szCs w:val="20"/>
        </w:rPr>
        <w:t xml:space="preserve"> </w:t>
      </w:r>
      <w:r w:rsidR="006F2A74">
        <w:rPr>
          <w:rFonts w:eastAsia="Times New Roman"/>
          <w:color w:val="000000"/>
          <w:sz w:val="20"/>
          <w:szCs w:val="20"/>
        </w:rPr>
        <w:t>p</w:t>
      </w:r>
      <w:r w:rsidR="0030276C">
        <w:rPr>
          <w:rFonts w:eastAsia="Times New Roman"/>
          <w:color w:val="000000"/>
          <w:sz w:val="20"/>
          <w:szCs w:val="20"/>
        </w:rPr>
        <w:t xml:space="preserve">ro Monat 2,5 Urlaubstage zur Verfügung – sozusagen Urlaub vom Urlaub. </w:t>
      </w:r>
      <w:r w:rsidRPr="003837E3">
        <w:rPr>
          <w:rFonts w:eastAsia="Times New Roman"/>
          <w:color w:val="000000"/>
          <w:sz w:val="20"/>
          <w:szCs w:val="20"/>
        </w:rPr>
        <w:t xml:space="preserve">Bewerbungsschluss ist der 15. </w:t>
      </w:r>
      <w:r w:rsidRPr="0094504E">
        <w:rPr>
          <w:rFonts w:eastAsia="Times New Roman"/>
          <w:color w:val="000000"/>
          <w:sz w:val="20"/>
          <w:szCs w:val="20"/>
        </w:rPr>
        <w:t>Januar</w:t>
      </w:r>
      <w:r w:rsidRPr="003837E3">
        <w:rPr>
          <w:rFonts w:eastAsia="Times New Roman"/>
          <w:color w:val="000000"/>
          <w:sz w:val="20"/>
          <w:szCs w:val="20"/>
        </w:rPr>
        <w:t>.</w:t>
      </w:r>
      <w:r w:rsidRPr="0094504E">
        <w:rPr>
          <w:rFonts w:eastAsia="Calibri"/>
          <w:sz w:val="20"/>
          <w:szCs w:val="20"/>
        </w:rPr>
        <w:t xml:space="preserve"> „</w:t>
      </w:r>
      <w:r w:rsidRPr="0094504E">
        <w:rPr>
          <w:sz w:val="20"/>
          <w:szCs w:val="20"/>
        </w:rPr>
        <w:t xml:space="preserve">Voraussetzung neben der Volljährigkeit ist </w:t>
      </w:r>
      <w:r w:rsidR="00B82945">
        <w:rPr>
          <w:sz w:val="20"/>
          <w:szCs w:val="20"/>
        </w:rPr>
        <w:t>der</w:t>
      </w:r>
      <w:r w:rsidRPr="0094504E">
        <w:rPr>
          <w:sz w:val="20"/>
          <w:szCs w:val="20"/>
        </w:rPr>
        <w:t xml:space="preserve"> Spaß am Reisen“, erklär</w:t>
      </w:r>
      <w:r w:rsidR="000E313A">
        <w:rPr>
          <w:sz w:val="20"/>
          <w:szCs w:val="20"/>
        </w:rPr>
        <w:t>t Marx und</w:t>
      </w:r>
      <w:r w:rsidRPr="0094504E">
        <w:rPr>
          <w:sz w:val="20"/>
          <w:szCs w:val="20"/>
        </w:rPr>
        <w:t xml:space="preserve"> Krahn </w:t>
      </w:r>
      <w:r w:rsidR="000E313A">
        <w:rPr>
          <w:sz w:val="20"/>
          <w:szCs w:val="20"/>
        </w:rPr>
        <w:t>ergänzt:</w:t>
      </w:r>
      <w:r w:rsidRPr="0094504E">
        <w:rPr>
          <w:sz w:val="20"/>
          <w:szCs w:val="20"/>
        </w:rPr>
        <w:t xml:space="preserve"> </w:t>
      </w:r>
      <w:r w:rsidR="000E313A">
        <w:rPr>
          <w:sz w:val="20"/>
          <w:szCs w:val="20"/>
        </w:rPr>
        <w:t>„</w:t>
      </w:r>
      <w:r w:rsidR="009D07C3">
        <w:rPr>
          <w:sz w:val="20"/>
          <w:szCs w:val="20"/>
        </w:rPr>
        <w:t>Bei uns kann sich jeder bewerben</w:t>
      </w:r>
      <w:r w:rsidR="000E313A">
        <w:rPr>
          <w:sz w:val="20"/>
          <w:szCs w:val="20"/>
        </w:rPr>
        <w:t xml:space="preserve">, </w:t>
      </w:r>
      <w:r w:rsidR="00915A87">
        <w:rPr>
          <w:sz w:val="20"/>
          <w:szCs w:val="20"/>
        </w:rPr>
        <w:t xml:space="preserve">egal aus welchem Land, </w:t>
      </w:r>
      <w:r w:rsidR="000E313A">
        <w:rPr>
          <w:sz w:val="20"/>
          <w:szCs w:val="20"/>
        </w:rPr>
        <w:t xml:space="preserve">solange </w:t>
      </w:r>
      <w:r w:rsidR="00915A87">
        <w:rPr>
          <w:sz w:val="20"/>
          <w:szCs w:val="20"/>
        </w:rPr>
        <w:t>die Person</w:t>
      </w:r>
      <w:r w:rsidR="000E313A">
        <w:rPr>
          <w:sz w:val="20"/>
          <w:szCs w:val="20"/>
        </w:rPr>
        <w:t xml:space="preserve"> über gute Deutschkenntnisse verfügt</w:t>
      </w:r>
      <w:r w:rsidR="009D07C3">
        <w:rPr>
          <w:sz w:val="20"/>
          <w:szCs w:val="20"/>
        </w:rPr>
        <w:t xml:space="preserve">.“ </w:t>
      </w:r>
    </w:p>
    <w:p w14:paraId="1214B0A7" w14:textId="29444280" w:rsidR="0094504E" w:rsidRPr="00690FBF" w:rsidRDefault="0094504E" w:rsidP="0094504E">
      <w:pPr>
        <w:spacing w:before="100" w:beforeAutospacing="1" w:after="100" w:afterAutospacing="1"/>
        <w:rPr>
          <w:sz w:val="20"/>
          <w:szCs w:val="20"/>
        </w:rPr>
      </w:pPr>
      <w:r w:rsidRPr="0094504E">
        <w:rPr>
          <w:rFonts w:eastAsia="Calibri"/>
          <w:sz w:val="20"/>
          <w:szCs w:val="20"/>
        </w:rPr>
        <w:t xml:space="preserve">Die 100 besten und kreativsten </w:t>
      </w:r>
      <w:r w:rsidRPr="00937437">
        <w:rPr>
          <w:rFonts w:eastAsia="Times New Roman"/>
          <w:color w:val="000000"/>
          <w:sz w:val="20"/>
          <w:szCs w:val="20"/>
        </w:rPr>
        <w:t xml:space="preserve">Kandidaten werden im Februar ins Ruhrgebiet eingeladen, um die Jury </w:t>
      </w:r>
      <w:r w:rsidR="00B943AE" w:rsidRPr="00937437">
        <w:rPr>
          <w:rFonts w:eastAsia="Times New Roman"/>
          <w:color w:val="000000"/>
          <w:sz w:val="20"/>
          <w:szCs w:val="20"/>
        </w:rPr>
        <w:t>während eines</w:t>
      </w:r>
      <w:r w:rsidRPr="00937437">
        <w:rPr>
          <w:rFonts w:eastAsia="Times New Roman"/>
          <w:color w:val="000000"/>
          <w:sz w:val="20"/>
          <w:szCs w:val="20"/>
        </w:rPr>
        <w:t xml:space="preserve"> Casting</w:t>
      </w:r>
      <w:r w:rsidR="00F0557A" w:rsidRPr="00937437">
        <w:rPr>
          <w:rFonts w:eastAsia="Times New Roman"/>
          <w:color w:val="000000"/>
          <w:sz w:val="20"/>
          <w:szCs w:val="20"/>
        </w:rPr>
        <w:t>s</w:t>
      </w:r>
      <w:r w:rsidRPr="00937437">
        <w:rPr>
          <w:rFonts w:eastAsia="Times New Roman"/>
          <w:color w:val="000000"/>
          <w:sz w:val="20"/>
          <w:szCs w:val="20"/>
        </w:rPr>
        <w:t xml:space="preserve"> von sich zu überzeugen. </w:t>
      </w:r>
      <w:r w:rsidR="002D4293" w:rsidRPr="00937437">
        <w:rPr>
          <w:rFonts w:eastAsia="Times New Roman"/>
          <w:color w:val="000000"/>
          <w:sz w:val="20"/>
          <w:szCs w:val="20"/>
        </w:rPr>
        <w:t xml:space="preserve">Zehn </w:t>
      </w:r>
      <w:r w:rsidRPr="00937437">
        <w:rPr>
          <w:rFonts w:eastAsia="Times New Roman"/>
          <w:color w:val="000000"/>
          <w:sz w:val="20"/>
          <w:szCs w:val="20"/>
        </w:rPr>
        <w:t>von ihnen kommen in den Recall, anschließend werden die besten drei Bewerber ausgewählt</w:t>
      </w:r>
      <w:r w:rsidR="00165525" w:rsidRPr="00937437">
        <w:rPr>
          <w:rFonts w:eastAsia="Times New Roman"/>
          <w:color w:val="000000"/>
          <w:sz w:val="20"/>
          <w:szCs w:val="20"/>
        </w:rPr>
        <w:t xml:space="preserve">. </w:t>
      </w:r>
      <w:r w:rsidR="00165525" w:rsidRPr="00937437">
        <w:rPr>
          <w:sz w:val="20"/>
          <w:szCs w:val="20"/>
        </w:rPr>
        <w:t xml:space="preserve">Wer von den besten drei Bewerbern letztendlich das Rennen macht, entscheidet die Urlaubsguru-Community. Sie voten für ihren Favoriten, der sie zukünftig mit Reiseberichten, -fotos und -videos auf dem Laufenden halten wird. </w:t>
      </w:r>
      <w:r w:rsidR="00D10853" w:rsidRPr="00937437">
        <w:rPr>
          <w:rFonts w:eastAsia="Times New Roman"/>
          <w:sz w:val="20"/>
          <w:szCs w:val="20"/>
        </w:rPr>
        <w:t xml:space="preserve">Zwischen </w:t>
      </w:r>
      <w:r w:rsidRPr="00937437">
        <w:rPr>
          <w:rFonts w:eastAsia="Times New Roman"/>
          <w:sz w:val="20"/>
          <w:szCs w:val="20"/>
        </w:rPr>
        <w:t xml:space="preserve">April </w:t>
      </w:r>
      <w:r w:rsidR="00D10853" w:rsidRPr="00937437">
        <w:rPr>
          <w:rFonts w:eastAsia="Times New Roman"/>
          <w:sz w:val="20"/>
          <w:szCs w:val="20"/>
        </w:rPr>
        <w:t xml:space="preserve">und </w:t>
      </w:r>
      <w:r w:rsidRPr="00937437">
        <w:rPr>
          <w:rFonts w:eastAsia="Times New Roman"/>
          <w:sz w:val="20"/>
          <w:szCs w:val="20"/>
        </w:rPr>
        <w:t>Mai könn</w:t>
      </w:r>
      <w:r w:rsidR="00165525" w:rsidRPr="00937437">
        <w:rPr>
          <w:rFonts w:eastAsia="Times New Roman"/>
          <w:sz w:val="20"/>
          <w:szCs w:val="20"/>
        </w:rPr>
        <w:t>t</w:t>
      </w:r>
      <w:r w:rsidRPr="00937437">
        <w:rPr>
          <w:rFonts w:eastAsia="Times New Roman"/>
          <w:sz w:val="20"/>
          <w:szCs w:val="20"/>
        </w:rPr>
        <w:t xml:space="preserve">en dann </w:t>
      </w:r>
      <w:r w:rsidR="003E288D" w:rsidRPr="00937437">
        <w:rPr>
          <w:rFonts w:eastAsia="Times New Roman"/>
          <w:sz w:val="20"/>
          <w:szCs w:val="20"/>
        </w:rPr>
        <w:t xml:space="preserve">bereits </w:t>
      </w:r>
      <w:r w:rsidRPr="00937437">
        <w:rPr>
          <w:rFonts w:eastAsia="Times New Roman"/>
          <w:sz w:val="20"/>
          <w:szCs w:val="20"/>
        </w:rPr>
        <w:t>Koffer gepackt werden!</w:t>
      </w:r>
    </w:p>
    <w:p w14:paraId="368DFCF5" w14:textId="7407A099" w:rsidR="0094504E" w:rsidRDefault="0094504E" w:rsidP="0094504E">
      <w:pPr>
        <w:spacing w:before="100" w:beforeAutospacing="1" w:after="100" w:afterAutospacing="1"/>
        <w:rPr>
          <w:b/>
          <w:color w:val="767171" w:themeColor="background2" w:themeShade="80"/>
          <w:sz w:val="20"/>
          <w:szCs w:val="20"/>
        </w:rPr>
      </w:pPr>
      <w:r w:rsidRPr="0094504E">
        <w:rPr>
          <w:b/>
          <w:color w:val="767171" w:themeColor="background2" w:themeShade="80"/>
          <w:sz w:val="20"/>
          <w:szCs w:val="20"/>
        </w:rPr>
        <w:t xml:space="preserve">5.000 Bewerbungen für das „Praktikum deines Lebens“ </w:t>
      </w:r>
      <w:r w:rsidR="00E93B57">
        <w:rPr>
          <w:b/>
          <w:color w:val="767171" w:themeColor="background2" w:themeShade="80"/>
          <w:sz w:val="20"/>
          <w:szCs w:val="20"/>
        </w:rPr>
        <w:t xml:space="preserve">in 2015 </w:t>
      </w:r>
    </w:p>
    <w:p w14:paraId="30330223" w14:textId="0A01D1CE" w:rsidR="00690FBF" w:rsidRDefault="0094504E" w:rsidP="009B6656">
      <w:pPr>
        <w:spacing w:before="100" w:beforeAutospacing="1" w:after="100" w:afterAutospacing="1"/>
        <w:rPr>
          <w:sz w:val="20"/>
          <w:szCs w:val="20"/>
        </w:rPr>
      </w:pPr>
      <w:r w:rsidRPr="0094504E">
        <w:rPr>
          <w:sz w:val="20"/>
          <w:szCs w:val="20"/>
        </w:rPr>
        <w:t xml:space="preserve">Mit der Erstauflage „Das Praktikum deines Lebens“ </w:t>
      </w:r>
      <w:r w:rsidR="003E288D">
        <w:rPr>
          <w:sz w:val="20"/>
          <w:szCs w:val="20"/>
        </w:rPr>
        <w:t>konnte Urlaubsguru</w:t>
      </w:r>
      <w:r w:rsidRPr="0094504E">
        <w:rPr>
          <w:sz w:val="20"/>
          <w:szCs w:val="20"/>
        </w:rPr>
        <w:t xml:space="preserve"> </w:t>
      </w:r>
      <w:r w:rsidR="00E93B57">
        <w:rPr>
          <w:sz w:val="20"/>
          <w:szCs w:val="20"/>
        </w:rPr>
        <w:t xml:space="preserve">bereits </w:t>
      </w:r>
      <w:r w:rsidRPr="0094504E">
        <w:rPr>
          <w:sz w:val="20"/>
          <w:szCs w:val="20"/>
        </w:rPr>
        <w:t>2015 eine</w:t>
      </w:r>
      <w:r w:rsidR="003E288D">
        <w:rPr>
          <w:sz w:val="20"/>
          <w:szCs w:val="20"/>
        </w:rPr>
        <w:t>n großen Erfolg verbuchen</w:t>
      </w:r>
      <w:r w:rsidRPr="0094504E">
        <w:rPr>
          <w:sz w:val="20"/>
          <w:szCs w:val="20"/>
        </w:rPr>
        <w:t xml:space="preserve">: Über 5.000 Bewerbungen, </w:t>
      </w:r>
      <w:r w:rsidRPr="0094504E">
        <w:rPr>
          <w:rFonts w:eastAsia="Times New Roman"/>
          <w:sz w:val="20"/>
          <w:szCs w:val="20"/>
        </w:rPr>
        <w:t xml:space="preserve">100 Kandidaten beim Casting und eine glückliche Gewinnerin, die während ihres </w:t>
      </w:r>
      <w:r w:rsidRPr="0094504E">
        <w:rPr>
          <w:sz w:val="20"/>
          <w:szCs w:val="20"/>
        </w:rPr>
        <w:t xml:space="preserve">Praktikums 44 Ziele für Urlaubsguru bereisen durfte – von Thailand, New York, Machu Picchu bis hin zu Los Angeles. </w:t>
      </w:r>
      <w:r w:rsidR="00E93B57">
        <w:rPr>
          <w:sz w:val="20"/>
          <w:szCs w:val="20"/>
        </w:rPr>
        <w:t>Jetzt, kurz vor Bewerbungsschluss, liege</w:t>
      </w:r>
      <w:r w:rsidR="007213C1">
        <w:rPr>
          <w:sz w:val="20"/>
          <w:szCs w:val="20"/>
        </w:rPr>
        <w:t>n</w:t>
      </w:r>
      <w:r w:rsidR="00E93B57">
        <w:rPr>
          <w:sz w:val="20"/>
          <w:szCs w:val="20"/>
        </w:rPr>
        <w:t xml:space="preserve"> die aktuellen Zahlen bereits bei weit über 11.000 Bewerbungen! </w:t>
      </w:r>
    </w:p>
    <w:p w14:paraId="19D93AA2" w14:textId="77777777" w:rsidR="00937437" w:rsidRDefault="00690FBF" w:rsidP="00690FBF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„</w:t>
      </w:r>
      <w:r w:rsidR="008A3397">
        <w:rPr>
          <w:sz w:val="20"/>
          <w:szCs w:val="20"/>
        </w:rPr>
        <w:t>I</w:t>
      </w:r>
      <w:r w:rsidR="0094504E" w:rsidRPr="0094504E">
        <w:rPr>
          <w:sz w:val="20"/>
          <w:szCs w:val="20"/>
        </w:rPr>
        <w:t xml:space="preserve">mmer wieder sind wir </w:t>
      </w:r>
      <w:r w:rsidR="00D1336B">
        <w:rPr>
          <w:sz w:val="20"/>
          <w:szCs w:val="20"/>
        </w:rPr>
        <w:t xml:space="preserve">in den vergangenen Monaten </w:t>
      </w:r>
      <w:r w:rsidR="0094504E" w:rsidRPr="0094504E">
        <w:rPr>
          <w:sz w:val="20"/>
          <w:szCs w:val="20"/>
        </w:rPr>
        <w:t xml:space="preserve">gefragt worden, ob es eine Neuauflage vom </w:t>
      </w:r>
      <w:r w:rsidR="007213C1">
        <w:rPr>
          <w:sz w:val="20"/>
          <w:szCs w:val="20"/>
        </w:rPr>
        <w:t>,</w:t>
      </w:r>
      <w:r w:rsidR="0094504E" w:rsidRPr="0094504E">
        <w:rPr>
          <w:sz w:val="20"/>
          <w:szCs w:val="20"/>
        </w:rPr>
        <w:t>Praktikum deines Lebens</w:t>
      </w:r>
      <w:r w:rsidR="00937437">
        <w:rPr>
          <w:sz w:val="20"/>
          <w:szCs w:val="20"/>
        </w:rPr>
        <w:t>`</w:t>
      </w:r>
      <w:r w:rsidR="0094504E" w:rsidRPr="0094504E">
        <w:rPr>
          <w:sz w:val="20"/>
          <w:szCs w:val="20"/>
        </w:rPr>
        <w:t xml:space="preserve"> geben wird</w:t>
      </w:r>
      <w:r w:rsidR="007213C1">
        <w:rPr>
          <w:sz w:val="20"/>
          <w:szCs w:val="20"/>
        </w:rPr>
        <w:t>‘</w:t>
      </w:r>
      <w:r w:rsidR="0094504E" w:rsidRPr="0094504E">
        <w:rPr>
          <w:sz w:val="20"/>
          <w:szCs w:val="20"/>
        </w:rPr>
        <w:t xml:space="preserve">, </w:t>
      </w:r>
      <w:r w:rsidR="00D1336B">
        <w:rPr>
          <w:sz w:val="20"/>
          <w:szCs w:val="20"/>
        </w:rPr>
        <w:t>erzählt</w:t>
      </w:r>
      <w:r w:rsidR="0094504E" w:rsidRPr="0094504E">
        <w:rPr>
          <w:sz w:val="20"/>
          <w:szCs w:val="20"/>
        </w:rPr>
        <w:t xml:space="preserve"> Daniel Krahn. „Daher sind wir sehr stolz darauf, dass wir noch in diesem Jahr in eine neue, aufregende Runde gehen“, ergänzt Daniel Marx. </w:t>
      </w:r>
    </w:p>
    <w:p w14:paraId="65300DC1" w14:textId="77777777" w:rsidR="00937437" w:rsidRDefault="00937437" w:rsidP="00690FBF">
      <w:pPr>
        <w:spacing w:before="100" w:beforeAutospacing="1" w:after="100" w:afterAutospacing="1"/>
        <w:rPr>
          <w:i/>
          <w:sz w:val="20"/>
          <w:szCs w:val="20"/>
          <w:u w:val="single"/>
        </w:rPr>
      </w:pPr>
    </w:p>
    <w:p w14:paraId="67077A1A" w14:textId="3DAB06C8" w:rsidR="00690FBF" w:rsidRPr="00690FBF" w:rsidRDefault="00690FBF" w:rsidP="00690FBF">
      <w:pPr>
        <w:spacing w:before="100" w:beforeAutospacing="1" w:after="100" w:afterAutospacing="1"/>
        <w:rPr>
          <w:i/>
          <w:sz w:val="20"/>
          <w:szCs w:val="20"/>
          <w:u w:val="single"/>
        </w:rPr>
      </w:pPr>
      <w:r w:rsidRPr="00690FBF">
        <w:rPr>
          <w:i/>
          <w:sz w:val="20"/>
          <w:szCs w:val="20"/>
          <w:u w:val="single"/>
        </w:rPr>
        <w:t xml:space="preserve">Weitere Informationen: </w:t>
      </w:r>
      <w:r w:rsidRPr="00690FBF">
        <w:rPr>
          <w:i/>
          <w:sz w:val="20"/>
          <w:szCs w:val="20"/>
          <w:u w:val="single"/>
        </w:rPr>
        <w:br/>
      </w:r>
      <w:hyperlink r:id="rId12" w:history="1">
        <w:r w:rsidRPr="00690FBF">
          <w:rPr>
            <w:rStyle w:val="Hyperlink"/>
            <w:i/>
            <w:sz w:val="20"/>
            <w:szCs w:val="20"/>
          </w:rPr>
          <w:t>https://www.urlaubsguru.de/praktikum-deines-lebens/</w:t>
        </w:r>
      </w:hyperlink>
    </w:p>
    <w:p w14:paraId="4D3D7104" w14:textId="77777777" w:rsidR="009D07C3" w:rsidRDefault="009D07C3" w:rsidP="00690FBF">
      <w:pPr>
        <w:rPr>
          <w:bCs/>
          <w:i/>
          <w:sz w:val="20"/>
          <w:szCs w:val="20"/>
        </w:rPr>
      </w:pPr>
    </w:p>
    <w:p w14:paraId="79E54D0C" w14:textId="316ADBC4" w:rsidR="00690FBF" w:rsidRDefault="00523C42" w:rsidP="00690FBF">
      <w:pPr>
        <w:rPr>
          <w:bCs/>
          <w:i/>
          <w:sz w:val="20"/>
          <w:szCs w:val="20"/>
        </w:rPr>
      </w:pPr>
      <w:r w:rsidRPr="00937437">
        <w:rPr>
          <w:bCs/>
          <w:i/>
          <w:sz w:val="20"/>
          <w:szCs w:val="20"/>
          <w:u w:val="single"/>
        </w:rPr>
        <w:t>Hinweis an Medienvertreter:</w:t>
      </w:r>
      <w:r w:rsidRPr="00937437">
        <w:rPr>
          <w:bCs/>
          <w:i/>
          <w:sz w:val="20"/>
          <w:szCs w:val="20"/>
          <w:u w:val="single"/>
        </w:rPr>
        <w:br/>
      </w:r>
      <w:r w:rsidR="00690FBF" w:rsidRPr="00690FBF">
        <w:rPr>
          <w:bCs/>
          <w:i/>
          <w:sz w:val="20"/>
          <w:szCs w:val="20"/>
        </w:rPr>
        <w:t xml:space="preserve">Denkbar wäre </w:t>
      </w:r>
      <w:r w:rsidR="00690FBF">
        <w:rPr>
          <w:bCs/>
          <w:i/>
          <w:sz w:val="20"/>
          <w:szCs w:val="20"/>
        </w:rPr>
        <w:t>neben dem eigentlichen Aufruf auch</w:t>
      </w:r>
      <w:r w:rsidR="00690FBF" w:rsidRPr="00690FBF">
        <w:rPr>
          <w:bCs/>
          <w:i/>
          <w:sz w:val="20"/>
          <w:szCs w:val="20"/>
        </w:rPr>
        <w:t xml:space="preserve"> eine Berichterstattung beim Casting, ein Bericht über den/die Gewinnerin vor, während oder nach Reisebeginn. Auch Interviews mit den Urlaubsguru-Gründern sind möglich. </w:t>
      </w:r>
    </w:p>
    <w:p w14:paraId="50AF5A4B" w14:textId="2495F2F4" w:rsidR="00690FBF" w:rsidRDefault="00690FBF" w:rsidP="00690FBF">
      <w:pPr>
        <w:rPr>
          <w:rFonts w:eastAsiaTheme="minorHAnsi"/>
          <w:bCs/>
          <w:i/>
          <w:sz w:val="20"/>
          <w:szCs w:val="20"/>
          <w:lang w:val="de-DE"/>
        </w:rPr>
      </w:pPr>
    </w:p>
    <w:p w14:paraId="7CA084A5" w14:textId="1BFDB0A1" w:rsidR="00690FBF" w:rsidRDefault="00690FBF" w:rsidP="00690FBF">
      <w:pPr>
        <w:rPr>
          <w:i/>
          <w:sz w:val="20"/>
          <w:szCs w:val="20"/>
        </w:rPr>
      </w:pPr>
      <w:r>
        <w:rPr>
          <w:rFonts w:eastAsiaTheme="minorHAnsi"/>
          <w:bCs/>
          <w:i/>
          <w:sz w:val="20"/>
          <w:szCs w:val="20"/>
          <w:lang w:val="de-DE"/>
        </w:rPr>
        <w:t xml:space="preserve">Damit Sie sich einen ersten Eindruck verschaffen können, können wir Ihnen gerne </w:t>
      </w:r>
      <w:r w:rsidRPr="00690FBF">
        <w:rPr>
          <w:i/>
          <w:sz w:val="20"/>
          <w:szCs w:val="20"/>
        </w:rPr>
        <w:t xml:space="preserve">Zusammenschnitte </w:t>
      </w:r>
      <w:r>
        <w:rPr>
          <w:i/>
          <w:sz w:val="20"/>
          <w:szCs w:val="20"/>
        </w:rPr>
        <w:t xml:space="preserve">des Castings aus 2015 sowie ein „Best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“ der damaligen Gewinnerin </w:t>
      </w:r>
      <w:r w:rsidRPr="00690FBF">
        <w:rPr>
          <w:i/>
          <w:sz w:val="20"/>
          <w:szCs w:val="20"/>
        </w:rPr>
        <w:t xml:space="preserve">für interne Zwecke </w:t>
      </w:r>
      <w:r>
        <w:rPr>
          <w:i/>
          <w:sz w:val="20"/>
          <w:szCs w:val="20"/>
        </w:rPr>
        <w:t>zur Verfügung stellen.</w:t>
      </w:r>
    </w:p>
    <w:p w14:paraId="6E6DCD7A" w14:textId="31BE4D88" w:rsidR="00690FBF" w:rsidRDefault="00690FBF" w:rsidP="00690FBF">
      <w:pPr>
        <w:rPr>
          <w:i/>
          <w:sz w:val="20"/>
          <w:szCs w:val="20"/>
        </w:rPr>
      </w:pPr>
    </w:p>
    <w:p w14:paraId="6CB133CB" w14:textId="77777777" w:rsidR="00E93B57" w:rsidRDefault="00E93B57" w:rsidP="00690FBF">
      <w:pPr>
        <w:rPr>
          <w:i/>
          <w:sz w:val="20"/>
          <w:szCs w:val="20"/>
        </w:rPr>
      </w:pPr>
    </w:p>
    <w:p w14:paraId="2448E6E9" w14:textId="77777777" w:rsidR="00690FBF" w:rsidRPr="00690FBF" w:rsidRDefault="00690FBF" w:rsidP="00690FBF">
      <w:pPr>
        <w:rPr>
          <w:i/>
          <w:sz w:val="20"/>
          <w:szCs w:val="20"/>
        </w:rPr>
      </w:pPr>
    </w:p>
    <w:p w14:paraId="3A665150" w14:textId="22DC44CA" w:rsidR="009B6656" w:rsidRPr="009B6656" w:rsidRDefault="009B6656" w:rsidP="009B6656">
      <w:pPr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>* Aus Gründen der besseren Lesbarkeit wird auf die gleichzeitige Verwendung männlicher und weiblicher Sprachformen verzichtet. Sämtliche Personenbezeichnungen gelten gleichermaßen für beiderlei Geschlecht.</w:t>
      </w:r>
    </w:p>
    <w:p w14:paraId="7352E6A9" w14:textId="77777777" w:rsidR="009B6656" w:rsidRDefault="009B6656" w:rsidP="009B6656">
      <w:pPr>
        <w:rPr>
          <w:i/>
          <w:sz w:val="18"/>
          <w:szCs w:val="18"/>
        </w:rPr>
      </w:pPr>
    </w:p>
    <w:p w14:paraId="64FE2429" w14:textId="024A3153" w:rsidR="00BB7F43" w:rsidRPr="009B6656" w:rsidRDefault="00BB7F43" w:rsidP="009B6656">
      <w:pPr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 </w:t>
      </w:r>
    </w:p>
    <w:p w14:paraId="016A1C7B" w14:textId="77777777" w:rsidR="00D1336B" w:rsidRDefault="00D1336B" w:rsidP="00BB7F43">
      <w:pPr>
        <w:spacing w:line="240" w:lineRule="auto"/>
        <w:rPr>
          <w:b/>
          <w:i/>
          <w:sz w:val="18"/>
          <w:szCs w:val="18"/>
        </w:rPr>
      </w:pPr>
    </w:p>
    <w:p w14:paraId="6987624B" w14:textId="77777777" w:rsidR="00D1336B" w:rsidRDefault="00D1336B" w:rsidP="00BB7F43">
      <w:pPr>
        <w:spacing w:line="240" w:lineRule="auto"/>
        <w:rPr>
          <w:b/>
          <w:i/>
          <w:sz w:val="18"/>
          <w:szCs w:val="18"/>
        </w:rPr>
      </w:pPr>
    </w:p>
    <w:p w14:paraId="123F628B" w14:textId="77777777" w:rsidR="001F0E2B" w:rsidRDefault="001F0E2B" w:rsidP="00BB7F43">
      <w:pPr>
        <w:spacing w:line="240" w:lineRule="auto"/>
        <w:rPr>
          <w:b/>
          <w:i/>
          <w:sz w:val="18"/>
          <w:szCs w:val="18"/>
        </w:rPr>
      </w:pPr>
    </w:p>
    <w:p w14:paraId="2FB0064D" w14:textId="77777777" w:rsidR="001F0E2B" w:rsidRDefault="001F0E2B" w:rsidP="00BB7F43">
      <w:pPr>
        <w:spacing w:line="240" w:lineRule="auto"/>
        <w:rPr>
          <w:b/>
          <w:i/>
          <w:sz w:val="18"/>
          <w:szCs w:val="18"/>
        </w:rPr>
      </w:pPr>
    </w:p>
    <w:p w14:paraId="22490DF0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46FAC944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3934778B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658C9608" w14:textId="77777777" w:rsidR="00D10853" w:rsidRDefault="00D10853" w:rsidP="00BB7F43">
      <w:pPr>
        <w:spacing w:line="240" w:lineRule="auto"/>
        <w:rPr>
          <w:b/>
          <w:i/>
          <w:sz w:val="18"/>
          <w:szCs w:val="18"/>
        </w:rPr>
      </w:pPr>
    </w:p>
    <w:p w14:paraId="50E84CFF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4C3AEE1A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5D05E639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1CC17B73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179070A2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286E622C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2B2A9BD0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006488F9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777E693F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443B7CAC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332AB475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6E974D27" w14:textId="77777777" w:rsidR="00690FBF" w:rsidRDefault="00690FBF" w:rsidP="00BB7F43">
      <w:pPr>
        <w:spacing w:line="240" w:lineRule="auto"/>
        <w:rPr>
          <w:b/>
          <w:i/>
          <w:sz w:val="18"/>
          <w:szCs w:val="18"/>
        </w:rPr>
      </w:pPr>
    </w:p>
    <w:p w14:paraId="0352DC83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30BE65A4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36C6A27C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232FB8A7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34C3A657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009CDF8B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1DB0FEB3" w14:textId="77777777" w:rsidR="00FA26EF" w:rsidRDefault="00FA26EF" w:rsidP="00BB7F43">
      <w:pPr>
        <w:spacing w:line="240" w:lineRule="auto"/>
        <w:rPr>
          <w:b/>
          <w:i/>
          <w:sz w:val="18"/>
          <w:szCs w:val="18"/>
        </w:rPr>
      </w:pPr>
    </w:p>
    <w:p w14:paraId="04BE1D14" w14:textId="1D388E1F" w:rsidR="00BB7F43" w:rsidRPr="009B6656" w:rsidRDefault="00BB7F43" w:rsidP="00BB7F43">
      <w:pPr>
        <w:spacing w:line="240" w:lineRule="auto"/>
        <w:rPr>
          <w:b/>
          <w:i/>
          <w:sz w:val="18"/>
          <w:szCs w:val="18"/>
        </w:rPr>
      </w:pPr>
      <w:r w:rsidRPr="009B6656">
        <w:rPr>
          <w:b/>
          <w:i/>
          <w:sz w:val="18"/>
          <w:szCs w:val="18"/>
        </w:rPr>
        <w:t xml:space="preserve">Über Urlaubsguru </w:t>
      </w:r>
    </w:p>
    <w:p w14:paraId="7C4BEA68" w14:textId="77777777" w:rsidR="008A3397" w:rsidRDefault="009B6656" w:rsidP="00BB7F43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Daniel Krahn und Daniel Marx gründeten im Sommer 2012 Urlaubsguru.de und sind heute Geschäftsführer der UNIQ GmbH, die neben Urlaubsguru- und </w:t>
      </w:r>
      <w:proofErr w:type="spellStart"/>
      <w:r w:rsidRPr="009B6656">
        <w:rPr>
          <w:i/>
          <w:sz w:val="18"/>
          <w:szCs w:val="18"/>
        </w:rPr>
        <w:t>Holidayguru</w:t>
      </w:r>
      <w:proofErr w:type="spellEnd"/>
      <w:r w:rsidRPr="009B6656">
        <w:rPr>
          <w:i/>
          <w:sz w:val="18"/>
          <w:szCs w:val="18"/>
        </w:rPr>
        <w:t xml:space="preserve">-Seiten in vielen Ländern zudem auch die Marken </w:t>
      </w:r>
      <w:proofErr w:type="spellStart"/>
      <w:r w:rsidRPr="009B6656">
        <w:rPr>
          <w:i/>
          <w:sz w:val="18"/>
          <w:szCs w:val="18"/>
        </w:rPr>
        <w:t>FashionFee</w:t>
      </w:r>
      <w:proofErr w:type="spellEnd"/>
      <w:r w:rsidRPr="009B6656">
        <w:rPr>
          <w:i/>
          <w:sz w:val="18"/>
          <w:szCs w:val="18"/>
        </w:rPr>
        <w:t xml:space="preserve">, Prinz Sportlich, Captain Kreuzfahrt und Mein Haustier betreibt. Mittlerweile arbeiten </w:t>
      </w:r>
      <w:r>
        <w:rPr>
          <w:i/>
          <w:sz w:val="18"/>
          <w:szCs w:val="18"/>
        </w:rPr>
        <w:t>über</w:t>
      </w:r>
      <w:r w:rsidRPr="009B6656">
        <w:rPr>
          <w:i/>
          <w:sz w:val="18"/>
          <w:szCs w:val="18"/>
        </w:rPr>
        <w:t xml:space="preserve"> 200 Mitarbeiter an vier Standorten</w:t>
      </w:r>
      <w:r w:rsidR="009B469F">
        <w:rPr>
          <w:i/>
          <w:sz w:val="18"/>
          <w:szCs w:val="18"/>
        </w:rPr>
        <w:t xml:space="preserve"> (Holzwickede, Unna, Münster, Wien) </w:t>
      </w:r>
      <w:r w:rsidRPr="009B6656">
        <w:rPr>
          <w:i/>
          <w:sz w:val="18"/>
          <w:szCs w:val="18"/>
        </w:rPr>
        <w:t xml:space="preserve">für das junge Unternehmen, das noch heute ohne Fremdkapital auskommt und sich weiterhin auf Wachstumskurs befindet. </w:t>
      </w:r>
    </w:p>
    <w:p w14:paraId="11C51BD8" w14:textId="51B1E506" w:rsidR="009B6656" w:rsidRPr="009B6656" w:rsidRDefault="009B6656" w:rsidP="00BB7F43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Mit über 6,8 Millionen Facebook-Fans und monatlich über 22 Millionen Seitenaufrufen gehört </w:t>
      </w:r>
      <w:r>
        <w:rPr>
          <w:i/>
          <w:sz w:val="18"/>
          <w:szCs w:val="18"/>
        </w:rPr>
        <w:t>Urlaubsguru.de</w:t>
      </w:r>
      <w:r w:rsidRPr="009B6656">
        <w:rPr>
          <w:i/>
          <w:sz w:val="18"/>
          <w:szCs w:val="18"/>
        </w:rPr>
        <w:t xml:space="preserve"> zu den erfolgreichsten </w:t>
      </w:r>
      <w:r w:rsidR="008A3397">
        <w:rPr>
          <w:i/>
          <w:sz w:val="18"/>
          <w:szCs w:val="18"/>
        </w:rPr>
        <w:t>R</w:t>
      </w:r>
      <w:r w:rsidR="009B469F">
        <w:rPr>
          <w:i/>
          <w:sz w:val="18"/>
          <w:szCs w:val="18"/>
        </w:rPr>
        <w:t>eise-</w:t>
      </w:r>
      <w:r w:rsidRPr="009B6656">
        <w:rPr>
          <w:i/>
          <w:sz w:val="18"/>
          <w:szCs w:val="18"/>
        </w:rPr>
        <w:t xml:space="preserve">Webseiten in Deutschland. </w:t>
      </w:r>
    </w:p>
    <w:p w14:paraId="04330720" w14:textId="3815CC00" w:rsidR="009B6656" w:rsidRDefault="009B6656" w:rsidP="00BB7F43">
      <w:pPr>
        <w:spacing w:line="240" w:lineRule="auto"/>
        <w:rPr>
          <w:b/>
          <w:sz w:val="18"/>
          <w:szCs w:val="18"/>
        </w:rPr>
      </w:pPr>
    </w:p>
    <w:p w14:paraId="373FDF70" w14:textId="3C90542C" w:rsidR="00D1336B" w:rsidRDefault="00D1336B" w:rsidP="00BB7F43">
      <w:pPr>
        <w:spacing w:line="240" w:lineRule="auto"/>
        <w:rPr>
          <w:b/>
          <w:sz w:val="18"/>
          <w:szCs w:val="18"/>
        </w:rPr>
      </w:pPr>
    </w:p>
    <w:p w14:paraId="29C24910" w14:textId="77777777" w:rsidR="00FA26EF" w:rsidRDefault="00FA26EF" w:rsidP="00BB7F43">
      <w:pPr>
        <w:spacing w:line="240" w:lineRule="auto"/>
        <w:rPr>
          <w:sz w:val="18"/>
          <w:szCs w:val="18"/>
          <w:lang w:val="de-DE"/>
        </w:rPr>
      </w:pPr>
    </w:p>
    <w:p w14:paraId="61356676" w14:textId="77777777" w:rsidR="00FA26EF" w:rsidRDefault="00FA26EF" w:rsidP="00BB7F43">
      <w:pPr>
        <w:spacing w:line="240" w:lineRule="auto"/>
        <w:rPr>
          <w:sz w:val="18"/>
          <w:szCs w:val="18"/>
          <w:lang w:val="de-DE"/>
        </w:rPr>
      </w:pPr>
    </w:p>
    <w:p w14:paraId="5A9E41E7" w14:textId="77777777" w:rsidR="00FA26EF" w:rsidRDefault="00FA26EF" w:rsidP="00BB7F43">
      <w:pPr>
        <w:spacing w:line="240" w:lineRule="auto"/>
        <w:rPr>
          <w:sz w:val="18"/>
          <w:szCs w:val="18"/>
          <w:lang w:val="de-DE"/>
        </w:rPr>
      </w:pPr>
    </w:p>
    <w:p w14:paraId="5306E592" w14:textId="58A8B114" w:rsidR="00BB7F43" w:rsidRPr="00690FBF" w:rsidRDefault="00BB7F43" w:rsidP="00BB7F43">
      <w:pPr>
        <w:spacing w:line="240" w:lineRule="auto"/>
        <w:rPr>
          <w:sz w:val="18"/>
          <w:szCs w:val="18"/>
          <w:lang w:val="de-DE"/>
        </w:rPr>
      </w:pPr>
      <w:r w:rsidRPr="00690FBF">
        <w:rPr>
          <w:sz w:val="18"/>
          <w:szCs w:val="18"/>
          <w:lang w:val="de-DE"/>
        </w:rPr>
        <w:t xml:space="preserve">Holzwickede, </w:t>
      </w:r>
      <w:r w:rsidR="00E93B57">
        <w:rPr>
          <w:sz w:val="18"/>
          <w:szCs w:val="18"/>
          <w:lang w:val="de-DE"/>
        </w:rPr>
        <w:t>09.01</w:t>
      </w:r>
      <w:r w:rsidR="008F2ACD">
        <w:rPr>
          <w:sz w:val="18"/>
          <w:szCs w:val="18"/>
          <w:lang w:val="de-DE"/>
        </w:rPr>
        <w:t>.</w:t>
      </w:r>
      <w:r w:rsidR="00E93B57">
        <w:rPr>
          <w:sz w:val="18"/>
          <w:szCs w:val="18"/>
          <w:lang w:val="de-DE"/>
        </w:rPr>
        <w:t>2019</w:t>
      </w:r>
    </w:p>
    <w:p w14:paraId="4AA1FC83" w14:textId="77777777" w:rsidR="00BB7F43" w:rsidRPr="00690FBF" w:rsidRDefault="00BB7F43" w:rsidP="00BB7F43">
      <w:pPr>
        <w:spacing w:line="240" w:lineRule="auto"/>
        <w:rPr>
          <w:sz w:val="18"/>
          <w:szCs w:val="18"/>
          <w:lang w:val="de-DE"/>
        </w:rPr>
      </w:pPr>
      <w:r w:rsidRPr="00690FBF">
        <w:rPr>
          <w:sz w:val="18"/>
          <w:szCs w:val="18"/>
          <w:lang w:val="de-DE"/>
        </w:rPr>
        <w:br/>
        <w:t xml:space="preserve">Ansprechpartner für Medien: Nicole Brückner, Head </w:t>
      </w:r>
      <w:proofErr w:type="spellStart"/>
      <w:r w:rsidRPr="00690FBF">
        <w:rPr>
          <w:sz w:val="18"/>
          <w:szCs w:val="18"/>
          <w:lang w:val="de-DE"/>
        </w:rPr>
        <w:t>of</w:t>
      </w:r>
      <w:proofErr w:type="spellEnd"/>
      <w:r w:rsidRPr="00690FBF">
        <w:rPr>
          <w:sz w:val="18"/>
          <w:szCs w:val="18"/>
          <w:lang w:val="de-DE"/>
        </w:rPr>
        <w:t xml:space="preserve"> Communications, Tel. 02301 94580-771, presse@un-iq.de</w:t>
      </w:r>
    </w:p>
    <w:p w14:paraId="78882C74" w14:textId="6FD81086" w:rsidR="00F34EC0" w:rsidRPr="00690FBF" w:rsidRDefault="00BB7F43" w:rsidP="009476F2">
      <w:pPr>
        <w:rPr>
          <w:sz w:val="18"/>
          <w:szCs w:val="18"/>
        </w:rPr>
      </w:pPr>
      <w:r w:rsidRPr="00690FBF">
        <w:rPr>
          <w:sz w:val="18"/>
          <w:szCs w:val="18"/>
          <w:lang w:val="de-DE"/>
        </w:rPr>
        <w:t>Herausgeber: UNIQ GmbH, Rhenus-Platz 2, 59439 Holzwickede, Tel. 02301 94580-0, www.un-iq.d</w:t>
      </w:r>
      <w:r w:rsidR="009476F2" w:rsidRPr="00690FBF">
        <w:rPr>
          <w:sz w:val="18"/>
          <w:szCs w:val="18"/>
          <w:lang w:val="de-DE"/>
        </w:rPr>
        <w:t>e</w:t>
      </w:r>
    </w:p>
    <w:sectPr w:rsidR="00F34EC0" w:rsidRPr="00690FBF" w:rsidSect="001B02B9">
      <w:footerReference w:type="default" r:id="rId13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B077" w14:textId="77777777" w:rsidR="00984FBC" w:rsidRDefault="00984FBC">
      <w:pPr>
        <w:spacing w:line="240" w:lineRule="auto"/>
      </w:pPr>
      <w:r>
        <w:separator/>
      </w:r>
    </w:p>
  </w:endnote>
  <w:endnote w:type="continuationSeparator" w:id="0">
    <w:p w14:paraId="38C08173" w14:textId="77777777" w:rsidR="00984FBC" w:rsidRDefault="00984FBC">
      <w:pPr>
        <w:spacing w:line="240" w:lineRule="auto"/>
      </w:pPr>
      <w:r>
        <w:continuationSeparator/>
      </w:r>
    </w:p>
  </w:endnote>
  <w:endnote w:type="continuationNotice" w:id="1">
    <w:p w14:paraId="5A80FE56" w14:textId="77777777" w:rsidR="00984FBC" w:rsidRDefault="00984F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9877" w14:textId="77777777" w:rsidR="001B02B9" w:rsidRDefault="00546A97">
    <w:pPr>
      <w:jc w:val="center"/>
    </w:pPr>
    <w:r>
      <w:rPr>
        <w:noProof/>
      </w:rPr>
      <w:drawing>
        <wp:inline distT="0" distB="0" distL="0" distR="0" wp14:anchorId="226ACD67" wp14:editId="7656A99A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80C5" w14:textId="77777777" w:rsidR="00984FBC" w:rsidRDefault="00984FBC">
      <w:pPr>
        <w:spacing w:line="240" w:lineRule="auto"/>
      </w:pPr>
      <w:r>
        <w:separator/>
      </w:r>
    </w:p>
  </w:footnote>
  <w:footnote w:type="continuationSeparator" w:id="0">
    <w:p w14:paraId="4647ECFC" w14:textId="77777777" w:rsidR="00984FBC" w:rsidRDefault="00984FBC">
      <w:pPr>
        <w:spacing w:line="240" w:lineRule="auto"/>
      </w:pPr>
      <w:r>
        <w:continuationSeparator/>
      </w:r>
    </w:p>
  </w:footnote>
  <w:footnote w:type="continuationNotice" w:id="1">
    <w:p w14:paraId="599E125D" w14:textId="77777777" w:rsidR="00984FBC" w:rsidRDefault="00984FB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55E92"/>
    <w:multiLevelType w:val="hybridMultilevel"/>
    <w:tmpl w:val="85A2FC44"/>
    <w:lvl w:ilvl="0" w:tplc="B7BAFD8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43"/>
    <w:rsid w:val="000746B8"/>
    <w:rsid w:val="000A01F6"/>
    <w:rsid w:val="000A564E"/>
    <w:rsid w:val="000B1DC3"/>
    <w:rsid w:val="000C16C7"/>
    <w:rsid w:val="000C2521"/>
    <w:rsid w:val="000C3946"/>
    <w:rsid w:val="000E313A"/>
    <w:rsid w:val="00102459"/>
    <w:rsid w:val="00112B09"/>
    <w:rsid w:val="001156CA"/>
    <w:rsid w:val="0011783D"/>
    <w:rsid w:val="00122723"/>
    <w:rsid w:val="0014246D"/>
    <w:rsid w:val="00165525"/>
    <w:rsid w:val="00187417"/>
    <w:rsid w:val="001A73D7"/>
    <w:rsid w:val="001B02B9"/>
    <w:rsid w:val="001B0D9D"/>
    <w:rsid w:val="001B4B93"/>
    <w:rsid w:val="001F0E2B"/>
    <w:rsid w:val="002170D4"/>
    <w:rsid w:val="002573A4"/>
    <w:rsid w:val="00271A45"/>
    <w:rsid w:val="00295A8A"/>
    <w:rsid w:val="002A6C8D"/>
    <w:rsid w:val="002D1D4C"/>
    <w:rsid w:val="002D4293"/>
    <w:rsid w:val="002F5247"/>
    <w:rsid w:val="0030276C"/>
    <w:rsid w:val="0036374D"/>
    <w:rsid w:val="003640FB"/>
    <w:rsid w:val="00372DC4"/>
    <w:rsid w:val="00373F77"/>
    <w:rsid w:val="003765D6"/>
    <w:rsid w:val="003B1534"/>
    <w:rsid w:val="003C2D21"/>
    <w:rsid w:val="003D303E"/>
    <w:rsid w:val="003E288D"/>
    <w:rsid w:val="003F454E"/>
    <w:rsid w:val="003F6D7E"/>
    <w:rsid w:val="00401CBD"/>
    <w:rsid w:val="00406D88"/>
    <w:rsid w:val="00427605"/>
    <w:rsid w:val="00446A6E"/>
    <w:rsid w:val="004527C6"/>
    <w:rsid w:val="00485129"/>
    <w:rsid w:val="00493CEA"/>
    <w:rsid w:val="00497BE0"/>
    <w:rsid w:val="004A34FE"/>
    <w:rsid w:val="004A74BF"/>
    <w:rsid w:val="004F68E8"/>
    <w:rsid w:val="00507F35"/>
    <w:rsid w:val="00516F3C"/>
    <w:rsid w:val="00523C42"/>
    <w:rsid w:val="0053089B"/>
    <w:rsid w:val="00536A68"/>
    <w:rsid w:val="00541D85"/>
    <w:rsid w:val="00546A97"/>
    <w:rsid w:val="00551CE1"/>
    <w:rsid w:val="005818AD"/>
    <w:rsid w:val="00582D56"/>
    <w:rsid w:val="00587562"/>
    <w:rsid w:val="005A10F5"/>
    <w:rsid w:val="005B66D9"/>
    <w:rsid w:val="005B6F02"/>
    <w:rsid w:val="005C118F"/>
    <w:rsid w:val="005C22DB"/>
    <w:rsid w:val="005C5799"/>
    <w:rsid w:val="005D2AEB"/>
    <w:rsid w:val="005E04F1"/>
    <w:rsid w:val="005E06F9"/>
    <w:rsid w:val="006255A6"/>
    <w:rsid w:val="0063098E"/>
    <w:rsid w:val="0063454D"/>
    <w:rsid w:val="00673F5D"/>
    <w:rsid w:val="0068075B"/>
    <w:rsid w:val="00690FBF"/>
    <w:rsid w:val="0069503F"/>
    <w:rsid w:val="006A07EA"/>
    <w:rsid w:val="006B7C1B"/>
    <w:rsid w:val="006E0D97"/>
    <w:rsid w:val="006E54F5"/>
    <w:rsid w:val="006F2A74"/>
    <w:rsid w:val="007065A1"/>
    <w:rsid w:val="007213C1"/>
    <w:rsid w:val="007367C4"/>
    <w:rsid w:val="00746A25"/>
    <w:rsid w:val="00761594"/>
    <w:rsid w:val="0079504E"/>
    <w:rsid w:val="007C5EEB"/>
    <w:rsid w:val="007D35C4"/>
    <w:rsid w:val="007E7058"/>
    <w:rsid w:val="00806384"/>
    <w:rsid w:val="00815BA2"/>
    <w:rsid w:val="00863B87"/>
    <w:rsid w:val="008A3397"/>
    <w:rsid w:val="008B34E0"/>
    <w:rsid w:val="008C673C"/>
    <w:rsid w:val="008F2ACD"/>
    <w:rsid w:val="00915A87"/>
    <w:rsid w:val="00923018"/>
    <w:rsid w:val="00937437"/>
    <w:rsid w:val="0094504E"/>
    <w:rsid w:val="009476F2"/>
    <w:rsid w:val="009574C4"/>
    <w:rsid w:val="00966C00"/>
    <w:rsid w:val="00973A94"/>
    <w:rsid w:val="0098113E"/>
    <w:rsid w:val="0098417E"/>
    <w:rsid w:val="00984FBC"/>
    <w:rsid w:val="009A4835"/>
    <w:rsid w:val="009A66E4"/>
    <w:rsid w:val="009B469F"/>
    <w:rsid w:val="009B6656"/>
    <w:rsid w:val="009D07C3"/>
    <w:rsid w:val="009E6DC0"/>
    <w:rsid w:val="00A332F4"/>
    <w:rsid w:val="00A3510C"/>
    <w:rsid w:val="00A424F5"/>
    <w:rsid w:val="00A65986"/>
    <w:rsid w:val="00AA4A53"/>
    <w:rsid w:val="00AB47BB"/>
    <w:rsid w:val="00AB6008"/>
    <w:rsid w:val="00AF0DC2"/>
    <w:rsid w:val="00B11519"/>
    <w:rsid w:val="00B17FD9"/>
    <w:rsid w:val="00B621DB"/>
    <w:rsid w:val="00B71259"/>
    <w:rsid w:val="00B82945"/>
    <w:rsid w:val="00B84DCF"/>
    <w:rsid w:val="00B866CA"/>
    <w:rsid w:val="00B90FCA"/>
    <w:rsid w:val="00B943AE"/>
    <w:rsid w:val="00BB674D"/>
    <w:rsid w:val="00BB7F43"/>
    <w:rsid w:val="00BD3F7F"/>
    <w:rsid w:val="00BE1311"/>
    <w:rsid w:val="00BF2892"/>
    <w:rsid w:val="00C83B4D"/>
    <w:rsid w:val="00CA4027"/>
    <w:rsid w:val="00CE6015"/>
    <w:rsid w:val="00D0472D"/>
    <w:rsid w:val="00D10853"/>
    <w:rsid w:val="00D1336B"/>
    <w:rsid w:val="00D16545"/>
    <w:rsid w:val="00D373AB"/>
    <w:rsid w:val="00D558CE"/>
    <w:rsid w:val="00D61D18"/>
    <w:rsid w:val="00D67461"/>
    <w:rsid w:val="00D96A8E"/>
    <w:rsid w:val="00DC64E6"/>
    <w:rsid w:val="00DD7ECD"/>
    <w:rsid w:val="00DF6EB4"/>
    <w:rsid w:val="00DF791F"/>
    <w:rsid w:val="00E02299"/>
    <w:rsid w:val="00E224F4"/>
    <w:rsid w:val="00E52BFC"/>
    <w:rsid w:val="00E62672"/>
    <w:rsid w:val="00E93B57"/>
    <w:rsid w:val="00EB279A"/>
    <w:rsid w:val="00EC44E0"/>
    <w:rsid w:val="00EC4D54"/>
    <w:rsid w:val="00EC7297"/>
    <w:rsid w:val="00EE49F4"/>
    <w:rsid w:val="00F03715"/>
    <w:rsid w:val="00F0557A"/>
    <w:rsid w:val="00F240B2"/>
    <w:rsid w:val="00F3149D"/>
    <w:rsid w:val="00F34EC0"/>
    <w:rsid w:val="00F37E18"/>
    <w:rsid w:val="00F433E7"/>
    <w:rsid w:val="00F8250D"/>
    <w:rsid w:val="00FA26EF"/>
    <w:rsid w:val="00FA3859"/>
    <w:rsid w:val="00FC3C8D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DB6BE"/>
  <w15:chartTrackingRefBased/>
  <w15:docId w15:val="{A3AC52D4-2AE9-4D58-B02B-1B289006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B7F43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D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D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66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7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4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4C4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4C4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4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4C4"/>
    <w:rPr>
      <w:rFonts w:ascii="Segoe UI" w:eastAsia="Arial" w:hAnsi="Segoe UI" w:cs="Segoe UI"/>
      <w:sz w:val="18"/>
      <w:szCs w:val="18"/>
      <w:lang w:val="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841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17E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9841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17E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rlaubsguru.de/praktikum-deines-lebe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laubsguru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8" ma:contentTypeDescription="Ein neues Dokument erstellen." ma:contentTypeScope="" ma:versionID="290134be9b459421a766feb4827a69a3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fbe282aacadb222f7f585726a7f1d1a7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FEA1B-6AD4-4F35-BBCF-8CB1BFC43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98A84-D2BE-44B0-9B45-3472F815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42658-FA76-49DF-B2EE-80A6A779AF4B}">
  <ds:schemaRefs>
    <ds:schemaRef ds:uri="http://schemas.microsoft.com/office/2006/metadata/properties"/>
    <ds:schemaRef ds:uri="http://purl.org/dc/elements/1.1/"/>
    <ds:schemaRef ds:uri="http://www.w3.org/XML/1998/namespace"/>
    <ds:schemaRef ds:uri="93a78057-9bcd-4ffa-aaeb-7c38cf7eb22f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Nicole Sandra Brückner</cp:lastModifiedBy>
  <cp:revision>24</cp:revision>
  <dcterms:created xsi:type="dcterms:W3CDTF">2019-01-09T08:47:00Z</dcterms:created>
  <dcterms:modified xsi:type="dcterms:W3CDTF">2019-01-09T09:32:00Z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