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712671B1"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w:t>
            </w:r>
            <w:r w:rsidR="00602D6F">
              <w:rPr>
                <w:b/>
                <w:color w:val="000000" w:themeColor="text1"/>
                <w:sz w:val="28"/>
                <w:szCs w:val="28"/>
              </w:rPr>
              <w:t>72</w:t>
            </w:r>
            <w:r w:rsidR="003C2A54">
              <w:rPr>
                <w:b/>
                <w:color w:val="000000" w:themeColor="text1"/>
                <w:sz w:val="28"/>
                <w:szCs w:val="28"/>
              </w:rPr>
              <w:t>5</w:t>
            </w:r>
            <w:r w:rsidR="00EB466B" w:rsidRPr="00177676">
              <w:rPr>
                <w:b/>
                <w:color w:val="000000" w:themeColor="text1"/>
                <w:sz w:val="28"/>
                <w:szCs w:val="28"/>
              </w:rPr>
              <w:t>/</w:t>
            </w:r>
            <w:r w:rsidR="003C2A54">
              <w:rPr>
                <w:b/>
                <w:color w:val="000000" w:themeColor="text1"/>
                <w:sz w:val="28"/>
                <w:szCs w:val="28"/>
              </w:rPr>
              <w:t>1</w:t>
            </w:r>
            <w:r w:rsidR="00000015">
              <w:rPr>
                <w:b/>
                <w:color w:val="000000" w:themeColor="text1"/>
                <w:sz w:val="28"/>
                <w:szCs w:val="28"/>
              </w:rPr>
              <w:t>0</w:t>
            </w:r>
            <w:r w:rsidR="00166E59" w:rsidRPr="00177676">
              <w:rPr>
                <w:b/>
                <w:color w:val="000000" w:themeColor="text1"/>
                <w:sz w:val="28"/>
                <w:szCs w:val="28"/>
              </w:rPr>
              <w:t>2</w:t>
            </w:r>
            <w:r w:rsidR="00000015">
              <w:rPr>
                <w:b/>
                <w:color w:val="000000" w:themeColor="text1"/>
                <w:sz w:val="28"/>
                <w:szCs w:val="28"/>
              </w:rPr>
              <w:t>2</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0E56319E" w14:textId="2EA1DC09" w:rsidR="00B37C74" w:rsidRDefault="003C2A54" w:rsidP="000D3B6E">
            <w:pPr>
              <w:suppressAutoHyphens w:val="0"/>
              <w:spacing w:line="360" w:lineRule="auto"/>
              <w:rPr>
                <w:kern w:val="0"/>
              </w:rPr>
            </w:pPr>
            <w:r>
              <w:rPr>
                <w:rFonts w:ascii="Arial" w:hAnsi="Arial" w:cs="Arial"/>
                <w:b/>
                <w:bCs/>
                <w:color w:val="000000"/>
                <w:sz w:val="28"/>
                <w:szCs w:val="28"/>
              </w:rPr>
              <w:t>ifm auf der SPS in Nürnberg</w:t>
            </w:r>
          </w:p>
          <w:p w14:paraId="4A4C4057" w14:textId="4D0E1FC4" w:rsidR="00551C38" w:rsidRDefault="00106E31" w:rsidP="00166E59">
            <w:pPr>
              <w:tabs>
                <w:tab w:val="left" w:pos="0"/>
              </w:tabs>
              <w:suppressAutoHyphens w:val="0"/>
              <w:spacing w:line="360" w:lineRule="auto"/>
              <w:ind w:right="-2"/>
              <w:jc w:val="both"/>
              <w:rPr>
                <w:rFonts w:ascii="Arial" w:eastAsia="ArialMT" w:hAnsi="Arial" w:cs="Arial"/>
                <w:b/>
                <w:bCs/>
                <w:sz w:val="22"/>
                <w:szCs w:val="22"/>
              </w:rPr>
            </w:pPr>
            <w:r w:rsidRPr="00177676">
              <w:rPr>
                <w:rFonts w:ascii="Arial" w:eastAsia="ArialMT" w:hAnsi="Arial" w:cs="Arial"/>
                <w:b/>
                <w:sz w:val="22"/>
                <w:szCs w:val="22"/>
              </w:rPr>
              <w:t>Essen</w:t>
            </w:r>
            <w:r w:rsidR="00176F71">
              <w:rPr>
                <w:rFonts w:ascii="Arial" w:eastAsia="ArialMT" w:hAnsi="Arial" w:cs="Arial"/>
                <w:b/>
                <w:sz w:val="22"/>
                <w:szCs w:val="22"/>
              </w:rPr>
              <w:t xml:space="preserve">, </w:t>
            </w:r>
            <w:r w:rsidR="003C2A54">
              <w:rPr>
                <w:rFonts w:ascii="Arial" w:eastAsia="ArialMT" w:hAnsi="Arial" w:cs="Arial"/>
                <w:b/>
                <w:sz w:val="22"/>
                <w:szCs w:val="22"/>
              </w:rPr>
              <w:t>Oktober</w:t>
            </w:r>
            <w:r w:rsidR="00B37C74" w:rsidRPr="00166E59">
              <w:rPr>
                <w:rFonts w:ascii="Arial" w:eastAsia="ArialMT" w:hAnsi="Arial" w:cs="Arial"/>
                <w:b/>
                <w:sz w:val="22"/>
                <w:szCs w:val="22"/>
              </w:rPr>
              <w:t xml:space="preserve"> </w:t>
            </w:r>
            <w:r w:rsidRPr="00177676">
              <w:rPr>
                <w:rFonts w:ascii="Arial" w:eastAsia="ArialMT" w:hAnsi="Arial" w:cs="Arial"/>
                <w:b/>
                <w:sz w:val="22"/>
                <w:szCs w:val="22"/>
              </w:rPr>
              <w:t>202</w:t>
            </w:r>
            <w:r w:rsidR="000D3B6E">
              <w:rPr>
                <w:rFonts w:ascii="Arial" w:eastAsia="ArialMT" w:hAnsi="Arial" w:cs="Arial"/>
                <w:b/>
                <w:sz w:val="22"/>
                <w:szCs w:val="22"/>
              </w:rPr>
              <w:t>2</w:t>
            </w:r>
            <w:r w:rsidRPr="00177676">
              <w:rPr>
                <w:rFonts w:ascii="Arial" w:eastAsia="ArialMT" w:hAnsi="Arial" w:cs="Arial"/>
                <w:b/>
                <w:sz w:val="22"/>
                <w:szCs w:val="22"/>
              </w:rPr>
              <w:t xml:space="preserve"> –</w:t>
            </w:r>
            <w:r w:rsidR="00BF0325">
              <w:rPr>
                <w:rFonts w:ascii="Arial" w:eastAsia="ArialMT" w:hAnsi="Arial" w:cs="Arial"/>
                <w:b/>
                <w:sz w:val="22"/>
                <w:szCs w:val="22"/>
              </w:rPr>
              <w:t xml:space="preserve"> S</w:t>
            </w:r>
            <w:r w:rsidR="003C2A54">
              <w:rPr>
                <w:rFonts w:ascii="Arial" w:eastAsia="ArialMT" w:hAnsi="Arial" w:cs="Arial"/>
                <w:b/>
                <w:sz w:val="22"/>
                <w:szCs w:val="22"/>
              </w:rPr>
              <w:t>chaltschranklose Automatisierung</w:t>
            </w:r>
            <w:r w:rsidR="00BF0325">
              <w:rPr>
                <w:rFonts w:ascii="Arial" w:eastAsia="ArialMT" w:hAnsi="Arial" w:cs="Arial"/>
                <w:b/>
                <w:sz w:val="22"/>
                <w:szCs w:val="22"/>
              </w:rPr>
              <w:t>, Automatisierungstechnik für die Lebensmittelindustrie</w:t>
            </w:r>
            <w:r w:rsidR="003C2A54">
              <w:rPr>
                <w:rFonts w:ascii="Arial" w:eastAsia="ArialMT" w:hAnsi="Arial" w:cs="Arial"/>
                <w:b/>
                <w:sz w:val="22"/>
                <w:szCs w:val="22"/>
              </w:rPr>
              <w:t xml:space="preserve"> und Bildverarbeitung für mobile Robotik – dies werden die </w:t>
            </w:r>
            <w:r w:rsidR="00B637E9">
              <w:rPr>
                <w:rFonts w:ascii="Arial" w:eastAsia="ArialMT" w:hAnsi="Arial" w:cs="Arial"/>
                <w:b/>
                <w:sz w:val="22"/>
                <w:szCs w:val="22"/>
              </w:rPr>
              <w:t>T</w:t>
            </w:r>
            <w:r w:rsidR="003C2A54">
              <w:rPr>
                <w:rFonts w:ascii="Arial" w:eastAsia="ArialMT" w:hAnsi="Arial" w:cs="Arial"/>
                <w:b/>
                <w:sz w:val="22"/>
                <w:szCs w:val="22"/>
              </w:rPr>
              <w:t xml:space="preserve">hemen sein, die </w:t>
            </w:r>
            <w:r w:rsidR="00B637E9">
              <w:rPr>
                <w:rFonts w:ascii="Arial" w:eastAsia="ArialMT" w:hAnsi="Arial" w:cs="Arial"/>
                <w:b/>
                <w:sz w:val="22"/>
                <w:szCs w:val="22"/>
              </w:rPr>
              <w:t xml:space="preserve">auf dem </w:t>
            </w:r>
            <w:r w:rsidR="00BF0325">
              <w:rPr>
                <w:rFonts w:ascii="Arial" w:eastAsia="ArialMT" w:hAnsi="Arial" w:cs="Arial"/>
                <w:b/>
                <w:sz w:val="22"/>
                <w:szCs w:val="22"/>
              </w:rPr>
              <w:t>SPS-</w:t>
            </w:r>
            <w:r w:rsidR="00B637E9">
              <w:rPr>
                <w:rFonts w:ascii="Arial" w:eastAsia="ArialMT" w:hAnsi="Arial" w:cs="Arial"/>
                <w:b/>
                <w:sz w:val="22"/>
                <w:szCs w:val="22"/>
              </w:rPr>
              <w:t xml:space="preserve">Messestand von </w:t>
            </w:r>
            <w:r w:rsidR="003C2A54">
              <w:rPr>
                <w:rFonts w:ascii="Arial" w:eastAsia="ArialMT" w:hAnsi="Arial" w:cs="Arial"/>
                <w:b/>
                <w:sz w:val="22"/>
                <w:szCs w:val="22"/>
              </w:rPr>
              <w:t xml:space="preserve">ifm in diesem Jahr </w:t>
            </w:r>
            <w:r w:rsidR="00B637E9">
              <w:rPr>
                <w:rFonts w:ascii="Arial" w:eastAsia="ArialMT" w:hAnsi="Arial" w:cs="Arial"/>
                <w:b/>
                <w:sz w:val="22"/>
                <w:szCs w:val="22"/>
              </w:rPr>
              <w:t>im Fokus stehen werden</w:t>
            </w:r>
            <w:r w:rsidR="003C2A54">
              <w:rPr>
                <w:rFonts w:ascii="Arial" w:eastAsia="ArialMT" w:hAnsi="Arial" w:cs="Arial"/>
                <w:b/>
                <w:sz w:val="22"/>
                <w:szCs w:val="22"/>
              </w:rPr>
              <w:t>.</w:t>
            </w:r>
          </w:p>
          <w:p w14:paraId="478C326A" w14:textId="2ABA2C6E" w:rsidR="005E7C78" w:rsidRDefault="005E7C78" w:rsidP="00166E59">
            <w:pPr>
              <w:tabs>
                <w:tab w:val="left" w:pos="0"/>
              </w:tabs>
              <w:suppressAutoHyphens w:val="0"/>
              <w:spacing w:line="360" w:lineRule="auto"/>
              <w:ind w:right="-2"/>
              <w:jc w:val="both"/>
              <w:rPr>
                <w:rFonts w:ascii="Arial" w:eastAsia="ArialMT" w:hAnsi="Arial" w:cs="Arial"/>
                <w:bCs/>
                <w:sz w:val="22"/>
                <w:szCs w:val="22"/>
              </w:rPr>
            </w:pPr>
          </w:p>
          <w:p w14:paraId="434753C0" w14:textId="58D29D11" w:rsidR="0075283C" w:rsidRPr="0075283C" w:rsidRDefault="0075283C" w:rsidP="0075283C">
            <w:pPr>
              <w:tabs>
                <w:tab w:val="left" w:pos="0"/>
              </w:tabs>
              <w:suppressAutoHyphens w:val="0"/>
              <w:spacing w:line="360" w:lineRule="auto"/>
              <w:ind w:right="-2"/>
              <w:jc w:val="both"/>
              <w:rPr>
                <w:rFonts w:ascii="Arial" w:eastAsia="ArialMT" w:hAnsi="Arial" w:cs="Arial"/>
                <w:bCs/>
                <w:sz w:val="22"/>
                <w:szCs w:val="22"/>
              </w:rPr>
            </w:pPr>
            <w:r w:rsidRPr="0075283C">
              <w:rPr>
                <w:rFonts w:ascii="Arial" w:eastAsia="ArialMT" w:hAnsi="Arial" w:cs="Arial"/>
                <w:bCs/>
                <w:sz w:val="22"/>
                <w:szCs w:val="22"/>
              </w:rPr>
              <w:t xml:space="preserve">Schaltschranklose Automatisierung ist seit Jahren auf dem Vormarsch. Die Vorteile liegen auf der Hand: Komponenten, wie IO-Link-Master-Module von ifm, können dezentral direkt an der Maschine oder Anlage installiert werden. Zur Spannungsversorgung werden dann auch 24-V-Netzteile benötigt, die ebenfalls tauglich für den Einsatz </w:t>
            </w:r>
            <w:r w:rsidR="00BF0325">
              <w:rPr>
                <w:rFonts w:ascii="Arial" w:eastAsia="ArialMT" w:hAnsi="Arial" w:cs="Arial"/>
                <w:bCs/>
                <w:sz w:val="22"/>
                <w:szCs w:val="22"/>
              </w:rPr>
              <w:t>außerhalb des Schaltschranks sein müssen</w:t>
            </w:r>
            <w:r w:rsidRPr="0075283C">
              <w:rPr>
                <w:rFonts w:ascii="Arial" w:eastAsia="ArialMT" w:hAnsi="Arial" w:cs="Arial"/>
                <w:bCs/>
                <w:sz w:val="22"/>
                <w:szCs w:val="22"/>
              </w:rPr>
              <w:t xml:space="preserve">. Hier stellt ifm </w:t>
            </w:r>
            <w:r w:rsidR="00BF0325">
              <w:rPr>
                <w:rFonts w:ascii="Arial" w:eastAsia="ArialMT" w:hAnsi="Arial" w:cs="Arial"/>
                <w:bCs/>
                <w:sz w:val="22"/>
                <w:szCs w:val="22"/>
              </w:rPr>
              <w:t xml:space="preserve">auf der Messe </w:t>
            </w:r>
            <w:r w:rsidRPr="0075283C">
              <w:rPr>
                <w:rFonts w:ascii="Arial" w:eastAsia="ArialMT" w:hAnsi="Arial" w:cs="Arial"/>
                <w:bCs/>
                <w:sz w:val="22"/>
                <w:szCs w:val="22"/>
              </w:rPr>
              <w:t>neue Netzteile vor, die die Schutzart IP67 erfüllen</w:t>
            </w:r>
            <w:r>
              <w:rPr>
                <w:rFonts w:ascii="Arial" w:eastAsia="ArialMT" w:hAnsi="Arial" w:cs="Arial"/>
                <w:bCs/>
                <w:sz w:val="22"/>
                <w:szCs w:val="22"/>
              </w:rPr>
              <w:t>, und eine Spannungsversorgung direkt an der Maschine ermöglichen. Integrierte elektronische Sicherungen in den Netzteilen schützen die 24-V-Spannungsversorgung vor Überspannungen und Kurzschlüssen. Eine IO-Link-Schnittstelle macht die neuen Netzteile intelligent.</w:t>
            </w:r>
          </w:p>
          <w:p w14:paraId="40DC04C4" w14:textId="569E4C1C" w:rsidR="0075283C" w:rsidRDefault="0075283C" w:rsidP="00166E59">
            <w:pPr>
              <w:tabs>
                <w:tab w:val="left" w:pos="0"/>
              </w:tabs>
              <w:suppressAutoHyphens w:val="0"/>
              <w:spacing w:line="360" w:lineRule="auto"/>
              <w:ind w:right="-2"/>
              <w:jc w:val="both"/>
              <w:rPr>
                <w:rFonts w:ascii="Arial" w:eastAsia="ArialMT" w:hAnsi="Arial" w:cs="Arial"/>
                <w:bCs/>
                <w:sz w:val="22"/>
                <w:szCs w:val="22"/>
              </w:rPr>
            </w:pPr>
          </w:p>
          <w:p w14:paraId="11DAC144" w14:textId="2307A403" w:rsidR="0075283C" w:rsidRPr="0075283C" w:rsidRDefault="0075283C" w:rsidP="00166E59">
            <w:pPr>
              <w:tabs>
                <w:tab w:val="left" w:pos="0"/>
              </w:tabs>
              <w:suppressAutoHyphens w:val="0"/>
              <w:spacing w:line="360" w:lineRule="auto"/>
              <w:ind w:right="-2"/>
              <w:jc w:val="both"/>
              <w:rPr>
                <w:rFonts w:ascii="Arial" w:eastAsia="ArialMT" w:hAnsi="Arial" w:cs="Arial"/>
                <w:b/>
                <w:sz w:val="22"/>
                <w:szCs w:val="22"/>
              </w:rPr>
            </w:pPr>
            <w:r w:rsidRPr="0075283C">
              <w:rPr>
                <w:rFonts w:ascii="Arial" w:eastAsia="ArialMT" w:hAnsi="Arial" w:cs="Arial"/>
                <w:b/>
                <w:sz w:val="22"/>
                <w:szCs w:val="22"/>
              </w:rPr>
              <w:t xml:space="preserve">Produkte für die Lebensmittelindustrie </w:t>
            </w:r>
          </w:p>
          <w:p w14:paraId="4CD1196A" w14:textId="35FEE55C" w:rsidR="00FB7D9D" w:rsidRPr="00FB7D9D" w:rsidRDefault="00B637E9" w:rsidP="00FB7D9D">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Die Lebensmittelindustrie stellt hohe Anforderungen an die eingesetzten Komponenten. Dies gilt auch für die Automatisierungstechnik, wo eine hohe Schutzart gefordert ist. ifm zeigt für die Branche die </w:t>
            </w:r>
            <w:r w:rsidRPr="00B637E9">
              <w:rPr>
                <w:rFonts w:ascii="Arial" w:eastAsia="ArialMT" w:hAnsi="Arial" w:cs="Arial"/>
                <w:bCs/>
                <w:sz w:val="22"/>
                <w:szCs w:val="22"/>
              </w:rPr>
              <w:t xml:space="preserve">neuen IO-Link-Master der Serie </w:t>
            </w:r>
            <w:proofErr w:type="spellStart"/>
            <w:r w:rsidRPr="00B637E9">
              <w:rPr>
                <w:rFonts w:ascii="Arial" w:eastAsia="ArialMT" w:hAnsi="Arial" w:cs="Arial"/>
                <w:bCs/>
                <w:sz w:val="22"/>
                <w:szCs w:val="22"/>
              </w:rPr>
              <w:t>PerformanceLine</w:t>
            </w:r>
            <w:proofErr w:type="spellEnd"/>
            <w:r>
              <w:rPr>
                <w:rFonts w:ascii="Arial" w:eastAsia="ArialMT" w:hAnsi="Arial" w:cs="Arial"/>
                <w:bCs/>
                <w:sz w:val="22"/>
                <w:szCs w:val="22"/>
              </w:rPr>
              <w:t>, die</w:t>
            </w:r>
            <w:r w:rsidRPr="00B637E9">
              <w:rPr>
                <w:rFonts w:ascii="Arial" w:eastAsia="ArialMT" w:hAnsi="Arial" w:cs="Arial"/>
                <w:bCs/>
                <w:sz w:val="22"/>
                <w:szCs w:val="22"/>
              </w:rPr>
              <w:t xml:space="preserve"> speziell für solche Anwendungen konzipiert</w:t>
            </w:r>
            <w:r>
              <w:rPr>
                <w:rFonts w:ascii="Arial" w:eastAsia="ArialMT" w:hAnsi="Arial" w:cs="Arial"/>
                <w:bCs/>
                <w:sz w:val="22"/>
                <w:szCs w:val="22"/>
              </w:rPr>
              <w:t xml:space="preserve"> sind</w:t>
            </w:r>
            <w:r w:rsidRPr="00B637E9">
              <w:rPr>
                <w:rFonts w:ascii="Arial" w:eastAsia="ArialMT" w:hAnsi="Arial" w:cs="Arial"/>
                <w:bCs/>
                <w:sz w:val="22"/>
                <w:szCs w:val="22"/>
              </w:rPr>
              <w:t>. Sie erfüllen die Schutzarten IP65, IP67 und IP69K, die M12-Buchsen bestehen aus Edelstahl und die Dichtungen aus EPDM.</w:t>
            </w:r>
            <w:r>
              <w:rPr>
                <w:rFonts w:ascii="Arial" w:eastAsia="ArialMT" w:hAnsi="Arial" w:cs="Arial"/>
                <w:bCs/>
                <w:sz w:val="22"/>
                <w:szCs w:val="22"/>
              </w:rPr>
              <w:t xml:space="preserve"> Wenn mehrere Master in einer Anwendung verwendet werden, lässt sich die Spannungsversorgung über L-codierte M12-Leitungen mit einer Daisy-Chain kaskadieren. Dies spart bei der Installation Material, Zeit und Kosten. Die Parametrierung der IO-Link-Master sowie aller angeschlossenen Sensoren kann komfortabel über die Software </w:t>
            </w:r>
            <w:proofErr w:type="spellStart"/>
            <w:r w:rsidRPr="002C5FD1">
              <w:rPr>
                <w:rFonts w:ascii="Arial" w:eastAsia="ArialMT" w:hAnsi="Arial" w:cs="Arial"/>
                <w:sz w:val="22"/>
                <w:szCs w:val="22"/>
              </w:rPr>
              <w:t>moneo|configure</w:t>
            </w:r>
            <w:proofErr w:type="spellEnd"/>
            <w:r w:rsidRPr="002C5FD1">
              <w:rPr>
                <w:rFonts w:ascii="Arial" w:eastAsia="ArialMT" w:hAnsi="Arial" w:cs="Arial"/>
                <w:sz w:val="22"/>
                <w:szCs w:val="22"/>
              </w:rPr>
              <w:t xml:space="preserve"> SA</w:t>
            </w:r>
            <w:r>
              <w:rPr>
                <w:rFonts w:ascii="Arial" w:eastAsia="ArialMT" w:hAnsi="Arial" w:cs="Arial"/>
                <w:sz w:val="22"/>
                <w:szCs w:val="22"/>
              </w:rPr>
              <w:t xml:space="preserve"> erfolgen. </w:t>
            </w:r>
            <w:r w:rsidRPr="00FC2EBC">
              <w:rPr>
                <w:rFonts w:ascii="Arial" w:eastAsia="ArialMT" w:hAnsi="Arial" w:cs="Arial"/>
                <w:bCs/>
                <w:sz w:val="22"/>
                <w:szCs w:val="22"/>
              </w:rPr>
              <w:t>Für den Anschluss von Sensoren werden passende Leitungen benötigt, die ebenfalls die hohen Anforderungen erfüllen. Hier bietet ifm jetzt ein umfangreiches Sortiment an Leitungen mit gemäß IEC 61076 L-</w:t>
            </w:r>
            <w:r w:rsidRPr="00FC2EBC">
              <w:rPr>
                <w:rFonts w:ascii="Arial" w:eastAsia="ArialMT" w:hAnsi="Arial" w:cs="Arial"/>
                <w:bCs/>
                <w:sz w:val="22"/>
                <w:szCs w:val="22"/>
              </w:rPr>
              <w:lastRenderedPageBreak/>
              <w:t xml:space="preserve">codierten Steckverbindern. Die bewährte </w:t>
            </w:r>
            <w:proofErr w:type="spellStart"/>
            <w:r w:rsidRPr="00FC2EBC">
              <w:rPr>
                <w:rFonts w:ascii="Arial" w:eastAsia="ArialMT" w:hAnsi="Arial" w:cs="Arial"/>
                <w:bCs/>
                <w:sz w:val="22"/>
                <w:szCs w:val="22"/>
              </w:rPr>
              <w:t>ecolink</w:t>
            </w:r>
            <w:proofErr w:type="spellEnd"/>
            <w:r w:rsidRPr="00FC2EBC">
              <w:rPr>
                <w:rFonts w:ascii="Arial" w:eastAsia="ArialMT" w:hAnsi="Arial" w:cs="Arial"/>
                <w:bCs/>
                <w:sz w:val="22"/>
                <w:szCs w:val="22"/>
              </w:rPr>
              <w:t>-Technologie sorgt dabei für eine zuverlässige und dichte Verbindung durch sichere Montage auch ohne Werkzeug.</w:t>
            </w:r>
            <w:r w:rsidR="00FB7D9D">
              <w:rPr>
                <w:rFonts w:ascii="Arial" w:eastAsia="ArialMT" w:hAnsi="Arial" w:cs="Arial"/>
                <w:bCs/>
                <w:sz w:val="22"/>
                <w:szCs w:val="22"/>
              </w:rPr>
              <w:t xml:space="preserve"> Um die verschiedenen Produkte und Systeme für die Lebensmittelindustrie im Einsatz zu zeigen, wird auf dem Messestand das Modell einer </w:t>
            </w:r>
            <w:r w:rsidR="00FB7D9D" w:rsidRPr="003C2A54">
              <w:rPr>
                <w:rFonts w:ascii="Arial" w:eastAsia="ArialMT" w:hAnsi="Arial" w:cs="Arial"/>
                <w:bCs/>
                <w:sz w:val="22"/>
                <w:szCs w:val="22"/>
              </w:rPr>
              <w:t>Mikrobrauerei</w:t>
            </w:r>
            <w:r w:rsidR="00FB7D9D">
              <w:rPr>
                <w:rFonts w:ascii="Arial" w:eastAsia="ArialMT" w:hAnsi="Arial" w:cs="Arial"/>
                <w:bCs/>
                <w:sz w:val="22"/>
                <w:szCs w:val="22"/>
              </w:rPr>
              <w:t xml:space="preserve"> zu sehen sein. Dort sind unter anderem auch die neuen </w:t>
            </w:r>
            <w:r w:rsidR="00FB7D9D" w:rsidRPr="00FB7D9D">
              <w:rPr>
                <w:rFonts w:ascii="Arial" w:eastAsia="ArialMT" w:hAnsi="Arial" w:cs="Arial"/>
                <w:bCs/>
                <w:sz w:val="22"/>
                <w:szCs w:val="22"/>
              </w:rPr>
              <w:t xml:space="preserve">Drucksensoren der Serie PI1xxx </w:t>
            </w:r>
            <w:r w:rsidR="00FB7D9D">
              <w:rPr>
                <w:rFonts w:ascii="Arial" w:eastAsia="ArialMT" w:hAnsi="Arial" w:cs="Arial"/>
                <w:bCs/>
                <w:sz w:val="22"/>
                <w:szCs w:val="22"/>
              </w:rPr>
              <w:t xml:space="preserve">installiert, die ebenfalls </w:t>
            </w:r>
            <w:r w:rsidR="00FB7D9D" w:rsidRPr="00FB7D9D">
              <w:rPr>
                <w:rFonts w:ascii="Arial" w:eastAsia="ArialMT" w:hAnsi="Arial" w:cs="Arial"/>
                <w:bCs/>
                <w:sz w:val="22"/>
                <w:szCs w:val="22"/>
              </w:rPr>
              <w:t>alle Anforderungen für den Einsatz in der Lebensmittelindustrie erfüllen: EHEDG- und FDA-Zertifizierung, Schutzart IP69k, robustes kapazitives Keramikmesselement, Medientemperaturen bis 150 °C und eine Dichtung aus PTFE bei, die dauerhaft wartungsfrei ist.</w:t>
            </w:r>
          </w:p>
          <w:p w14:paraId="2E7893EC" w14:textId="4E1207C3" w:rsidR="00B637E9" w:rsidRDefault="00B637E9" w:rsidP="003C2A54">
            <w:pPr>
              <w:tabs>
                <w:tab w:val="left" w:pos="0"/>
              </w:tabs>
              <w:suppressAutoHyphens w:val="0"/>
              <w:spacing w:line="360" w:lineRule="auto"/>
              <w:ind w:right="-2"/>
              <w:jc w:val="both"/>
              <w:rPr>
                <w:rFonts w:ascii="Arial" w:eastAsia="ArialMT" w:hAnsi="Arial" w:cs="Arial"/>
                <w:bCs/>
                <w:sz w:val="22"/>
                <w:szCs w:val="22"/>
              </w:rPr>
            </w:pPr>
          </w:p>
          <w:p w14:paraId="24C09C1B" w14:textId="6666F494" w:rsidR="00B35CB7" w:rsidRPr="00BF0325" w:rsidRDefault="00B35CB7" w:rsidP="003C2A54">
            <w:pPr>
              <w:tabs>
                <w:tab w:val="left" w:pos="0"/>
              </w:tabs>
              <w:suppressAutoHyphens w:val="0"/>
              <w:spacing w:line="360" w:lineRule="auto"/>
              <w:ind w:right="-2"/>
              <w:jc w:val="both"/>
              <w:rPr>
                <w:rFonts w:ascii="Arial" w:eastAsia="ArialMT" w:hAnsi="Arial" w:cs="Arial"/>
                <w:b/>
                <w:sz w:val="22"/>
                <w:szCs w:val="22"/>
              </w:rPr>
            </w:pPr>
            <w:r w:rsidRPr="00BF0325">
              <w:rPr>
                <w:rFonts w:ascii="Arial" w:eastAsia="ArialMT" w:hAnsi="Arial" w:cs="Arial"/>
                <w:b/>
                <w:sz w:val="22"/>
                <w:szCs w:val="22"/>
              </w:rPr>
              <w:t xml:space="preserve">Edge-Device </w:t>
            </w:r>
            <w:r w:rsidR="00BF0325" w:rsidRPr="00BF0325">
              <w:rPr>
                <w:rFonts w:ascii="Arial" w:eastAsia="ArialMT" w:hAnsi="Arial" w:cs="Arial"/>
                <w:b/>
                <w:sz w:val="22"/>
                <w:szCs w:val="22"/>
              </w:rPr>
              <w:t>für die Bildverarbeitung</w:t>
            </w:r>
          </w:p>
          <w:p w14:paraId="1F4403C5" w14:textId="6F9CE25E" w:rsidR="00B35CB7" w:rsidRPr="00B35CB7" w:rsidRDefault="00B35CB7" w:rsidP="00B35CB7">
            <w:pPr>
              <w:tabs>
                <w:tab w:val="left" w:pos="0"/>
              </w:tabs>
              <w:suppressAutoHyphens w:val="0"/>
              <w:spacing w:line="360" w:lineRule="auto"/>
              <w:ind w:right="-2"/>
              <w:jc w:val="both"/>
              <w:rPr>
                <w:rFonts w:ascii="Arial" w:eastAsia="ArialMT" w:hAnsi="Arial" w:cs="Arial"/>
                <w:sz w:val="22"/>
                <w:szCs w:val="22"/>
              </w:rPr>
            </w:pPr>
            <w:r>
              <w:rPr>
                <w:rFonts w:ascii="Arial" w:eastAsia="ArialMT" w:hAnsi="Arial" w:cs="Arial"/>
                <w:bCs/>
                <w:sz w:val="22"/>
                <w:szCs w:val="22"/>
              </w:rPr>
              <w:t xml:space="preserve">Einer der aktuell wichtigsten Märkte für die industrielle Bildverarbeitung ist die mobile Robotik. Gerade im Produktionsumfeld und in der Intralogistik nimmt der Anteil der autonom agierenden Fahrzeuge zu. Dabei müssen die Daten zahlreicher Sensoren schnell und einfach verarbeitet werden. </w:t>
            </w:r>
            <w:r w:rsidRPr="00B35CB7">
              <w:rPr>
                <w:rFonts w:ascii="Arial" w:eastAsia="ArialMT" w:hAnsi="Arial" w:cs="Arial"/>
                <w:sz w:val="22"/>
                <w:szCs w:val="22"/>
              </w:rPr>
              <w:t xml:space="preserve">Mit der Hardware-Plattform O3R </w:t>
            </w:r>
            <w:r>
              <w:rPr>
                <w:rFonts w:ascii="Arial" w:eastAsia="ArialMT" w:hAnsi="Arial" w:cs="Arial"/>
                <w:sz w:val="22"/>
                <w:szCs w:val="22"/>
              </w:rPr>
              <w:t>zeigt</w:t>
            </w:r>
            <w:r w:rsidRPr="00B35CB7">
              <w:rPr>
                <w:rFonts w:ascii="Arial" w:eastAsia="ArialMT" w:hAnsi="Arial" w:cs="Arial"/>
                <w:sz w:val="22"/>
                <w:szCs w:val="22"/>
              </w:rPr>
              <w:t xml:space="preserve"> ifm ein Edge-Device</w:t>
            </w:r>
            <w:r>
              <w:rPr>
                <w:rFonts w:ascii="Arial" w:eastAsia="ArialMT" w:hAnsi="Arial" w:cs="Arial"/>
                <w:sz w:val="22"/>
                <w:szCs w:val="22"/>
              </w:rPr>
              <w:t xml:space="preserve"> für solche Anwendungen, </w:t>
            </w:r>
            <w:r w:rsidRPr="00B35CB7">
              <w:rPr>
                <w:rFonts w:ascii="Arial" w:eastAsia="ArialMT" w:hAnsi="Arial" w:cs="Arial"/>
                <w:sz w:val="22"/>
                <w:szCs w:val="22"/>
              </w:rPr>
              <w:t>an das sich bis zu sechs 3D-Kameras und zahlreiche weitere Sensoren anschließen lassen. Die Plattform bietet ausreichend Rechenleistung, um Bildverarbeitung mit neuronalen Netzen und andere KI-Anwendungen zu realisieren.</w:t>
            </w:r>
            <w:r>
              <w:rPr>
                <w:rFonts w:ascii="Arial" w:eastAsia="ArialMT" w:hAnsi="Arial" w:cs="Arial"/>
                <w:sz w:val="22"/>
                <w:szCs w:val="22"/>
              </w:rPr>
              <w:t xml:space="preserve"> Auf dem Messestand wird ein AGV zu sehen sein, das mit </w:t>
            </w:r>
            <w:r w:rsidR="00BF0325">
              <w:rPr>
                <w:rFonts w:ascii="Arial" w:eastAsia="ArialMT" w:hAnsi="Arial" w:cs="Arial"/>
                <w:sz w:val="22"/>
                <w:szCs w:val="22"/>
              </w:rPr>
              <w:t>der neuen Hardware-Plattform ausgestattet ist.</w:t>
            </w:r>
          </w:p>
          <w:p w14:paraId="020B1808" w14:textId="77777777" w:rsidR="00B35CB7" w:rsidRDefault="00B35CB7" w:rsidP="001B377B">
            <w:pPr>
              <w:tabs>
                <w:tab w:val="left" w:pos="0"/>
              </w:tabs>
              <w:suppressAutoHyphens w:val="0"/>
              <w:spacing w:line="360" w:lineRule="auto"/>
              <w:ind w:right="-2"/>
              <w:jc w:val="both"/>
              <w:rPr>
                <w:rFonts w:ascii="Arial" w:eastAsia="ArialMT" w:hAnsi="Arial" w:cs="Arial"/>
                <w:bCs/>
                <w:sz w:val="22"/>
                <w:szCs w:val="22"/>
              </w:rPr>
            </w:pPr>
          </w:p>
          <w:p w14:paraId="6080BB10" w14:textId="4A3A9910" w:rsidR="00D044C2" w:rsidRPr="00D044C2" w:rsidRDefault="00D044C2" w:rsidP="00D044C2">
            <w:pPr>
              <w:tabs>
                <w:tab w:val="left" w:pos="0"/>
              </w:tabs>
              <w:suppressAutoHyphens w:val="0"/>
              <w:spacing w:line="360" w:lineRule="auto"/>
              <w:ind w:right="-2"/>
              <w:jc w:val="both"/>
              <w:rPr>
                <w:rFonts w:ascii="Arial" w:eastAsia="ArialMT" w:hAnsi="Arial" w:cs="Arial"/>
                <w:b/>
                <w:sz w:val="22"/>
                <w:szCs w:val="22"/>
              </w:rPr>
            </w:pPr>
            <w:r w:rsidRPr="00D044C2">
              <w:rPr>
                <w:rFonts w:ascii="Arial" w:eastAsia="ArialMT" w:hAnsi="Arial" w:cs="Arial"/>
                <w:b/>
                <w:sz w:val="22"/>
                <w:szCs w:val="22"/>
              </w:rPr>
              <w:t xml:space="preserve">ifm auf der </w:t>
            </w:r>
            <w:r w:rsidR="003C2A54">
              <w:rPr>
                <w:rFonts w:ascii="Arial" w:eastAsia="ArialMT" w:hAnsi="Arial" w:cs="Arial"/>
                <w:b/>
                <w:sz w:val="22"/>
                <w:szCs w:val="22"/>
              </w:rPr>
              <w:t>SPS 2022</w:t>
            </w:r>
            <w:r w:rsidRPr="00D044C2">
              <w:rPr>
                <w:rFonts w:ascii="Arial" w:eastAsia="ArialMT" w:hAnsi="Arial" w:cs="Arial"/>
                <w:b/>
                <w:sz w:val="22"/>
                <w:szCs w:val="22"/>
              </w:rPr>
              <w:t xml:space="preserve">: Halle </w:t>
            </w:r>
            <w:r w:rsidR="003C2A54">
              <w:rPr>
                <w:rFonts w:ascii="Arial" w:eastAsia="ArialMT" w:hAnsi="Arial" w:cs="Arial"/>
                <w:b/>
                <w:sz w:val="22"/>
                <w:szCs w:val="22"/>
              </w:rPr>
              <w:t>7</w:t>
            </w:r>
            <w:r w:rsidRPr="00D044C2">
              <w:rPr>
                <w:rFonts w:ascii="Arial" w:eastAsia="ArialMT" w:hAnsi="Arial" w:cs="Arial"/>
                <w:b/>
                <w:sz w:val="22"/>
                <w:szCs w:val="22"/>
              </w:rPr>
              <w:t xml:space="preserve">A, Stand </w:t>
            </w:r>
            <w:r w:rsidR="003C2A54">
              <w:rPr>
                <w:rFonts w:ascii="Arial" w:eastAsia="ArialMT" w:hAnsi="Arial" w:cs="Arial"/>
                <w:b/>
                <w:sz w:val="22"/>
                <w:szCs w:val="22"/>
              </w:rPr>
              <w:t>3</w:t>
            </w:r>
            <w:r w:rsidRPr="00D044C2">
              <w:rPr>
                <w:rFonts w:ascii="Arial" w:eastAsia="ArialMT" w:hAnsi="Arial" w:cs="Arial"/>
                <w:b/>
                <w:sz w:val="22"/>
                <w:szCs w:val="22"/>
              </w:rPr>
              <w:t>0</w:t>
            </w:r>
            <w:r w:rsidR="003C2A54">
              <w:rPr>
                <w:rFonts w:ascii="Arial" w:eastAsia="ArialMT" w:hAnsi="Arial" w:cs="Arial"/>
                <w:b/>
                <w:sz w:val="22"/>
                <w:szCs w:val="22"/>
              </w:rPr>
              <w:t>2</w:t>
            </w:r>
          </w:p>
          <w:p w14:paraId="550CBBA3" w14:textId="77777777" w:rsidR="00C70577" w:rsidRDefault="00C70577" w:rsidP="00166E59">
            <w:pPr>
              <w:tabs>
                <w:tab w:val="left" w:pos="0"/>
              </w:tabs>
              <w:suppressAutoHyphens w:val="0"/>
              <w:spacing w:line="360" w:lineRule="auto"/>
              <w:ind w:right="-2"/>
              <w:jc w:val="both"/>
              <w:rPr>
                <w:rFonts w:ascii="Arial" w:eastAsia="ArialMT" w:hAnsi="Arial" w:cs="Arial"/>
                <w:bCs/>
                <w:sz w:val="22"/>
                <w:szCs w:val="22"/>
              </w:rPr>
            </w:pPr>
          </w:p>
          <w:p w14:paraId="2B27F820" w14:textId="43708102"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B35CB7">
              <w:rPr>
                <w:rFonts w:ascii="Arial" w:eastAsia="ArialMT" w:hAnsi="Arial" w:cs="Arial"/>
                <w:sz w:val="22"/>
                <w:szCs w:val="22"/>
              </w:rPr>
              <w:t xml:space="preserve">3.228 </w:t>
            </w:r>
            <w:r w:rsidRPr="00177676">
              <w:rPr>
                <w:rFonts w:ascii="Arial" w:eastAsia="ArialMT" w:hAnsi="Arial" w:cs="Arial"/>
                <w:sz w:val="22"/>
                <w:szCs w:val="22"/>
              </w:rPr>
              <w:t>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45"/>
              <w:gridCol w:w="3246"/>
            </w:tblGrid>
            <w:tr w:rsidR="002B5066" w:rsidRPr="00177676" w14:paraId="1C2EA836" w14:textId="77777777" w:rsidTr="002B5066">
              <w:trPr>
                <w:trHeight w:val="1851"/>
              </w:trPr>
              <w:tc>
                <w:tcPr>
                  <w:tcW w:w="3245" w:type="dxa"/>
                  <w:shd w:val="clear" w:color="auto" w:fill="auto"/>
                </w:tcPr>
                <w:p w14:paraId="26D80793" w14:textId="77777777" w:rsidR="002B5066" w:rsidRPr="00177676" w:rsidRDefault="002B5066" w:rsidP="002B5066">
                  <w:pPr>
                    <w:widowControl w:val="0"/>
                    <w:suppressAutoHyphens w:val="0"/>
                    <w:autoSpaceDE w:val="0"/>
                    <w:autoSpaceDN w:val="0"/>
                    <w:adjustRightInd w:val="0"/>
                    <w:spacing w:line="280" w:lineRule="atLeast"/>
                    <w:rPr>
                      <w:rFonts w:ascii="Times Roman" w:hAnsi="Times Roman" w:cs="Times Roman"/>
                      <w:kern w:val="0"/>
                      <w:sz w:val="24"/>
                      <w:szCs w:val="24"/>
                    </w:rPr>
                  </w:pPr>
                </w:p>
                <w:p w14:paraId="02762247" w14:textId="45D021D5" w:rsidR="002B5066" w:rsidRPr="00177676" w:rsidRDefault="002B5066" w:rsidP="002B5066">
                  <w:pPr>
                    <w:pStyle w:val="Textkrper"/>
                    <w:spacing w:line="240" w:lineRule="auto"/>
                    <w:ind w:right="361"/>
                    <w:rPr>
                      <w:b/>
                      <w:sz w:val="20"/>
                    </w:rPr>
                  </w:pPr>
                  <w:r>
                    <w:rPr>
                      <w:b/>
                      <w:noProof/>
                      <w:sz w:val="20"/>
                    </w:rPr>
                    <w:drawing>
                      <wp:inline distT="0" distB="0" distL="0" distR="0" wp14:anchorId="5CAEBD92" wp14:editId="126B2C6A">
                        <wp:extent cx="1669055" cy="16690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stretch>
                                  <a:fillRect/>
                                </a:stretch>
                              </pic:blipFill>
                              <pic:spPr>
                                <a:xfrm>
                                  <a:off x="0" y="0"/>
                                  <a:ext cx="1673683" cy="1673683"/>
                                </a:xfrm>
                                <a:prstGeom prst="rect">
                                  <a:avLst/>
                                </a:prstGeom>
                              </pic:spPr>
                            </pic:pic>
                          </a:graphicData>
                        </a:graphic>
                      </wp:inline>
                    </w:drawing>
                  </w:r>
                </w:p>
              </w:tc>
              <w:tc>
                <w:tcPr>
                  <w:tcW w:w="3246" w:type="dxa"/>
                  <w:shd w:val="clear" w:color="auto" w:fill="auto"/>
                </w:tcPr>
                <w:p w14:paraId="48A75B9B" w14:textId="77777777" w:rsidR="002B5066" w:rsidRPr="00177676" w:rsidRDefault="002B5066" w:rsidP="002B5066">
                  <w:pPr>
                    <w:pStyle w:val="Textkrper"/>
                    <w:spacing w:line="240" w:lineRule="auto"/>
                    <w:ind w:right="361"/>
                    <w:rPr>
                      <w:sz w:val="20"/>
                    </w:rPr>
                  </w:pPr>
                </w:p>
                <w:p w14:paraId="031C0055" w14:textId="77777777" w:rsidR="002B5066" w:rsidRPr="00115A04" w:rsidRDefault="002B5066" w:rsidP="002B5066">
                  <w:pPr>
                    <w:pStyle w:val="Textkrper"/>
                    <w:spacing w:line="240" w:lineRule="auto"/>
                    <w:ind w:right="361"/>
                    <w:rPr>
                      <w:sz w:val="20"/>
                    </w:rPr>
                  </w:pPr>
                  <w:r w:rsidRPr="00115A04">
                    <w:rPr>
                      <w:sz w:val="20"/>
                    </w:rPr>
                    <w:t>ifm-</w:t>
                  </w:r>
                  <w:proofErr w:type="spellStart"/>
                  <w:r w:rsidRPr="00115A04">
                    <w:rPr>
                      <w:sz w:val="20"/>
                    </w:rPr>
                    <w:t>pm</w:t>
                  </w:r>
                  <w:proofErr w:type="spellEnd"/>
                  <w:r w:rsidRPr="00115A04">
                    <w:rPr>
                      <w:sz w:val="20"/>
                    </w:rPr>
                    <w:t xml:space="preserve"> 7</w:t>
                  </w:r>
                  <w:r>
                    <w:rPr>
                      <w:sz w:val="20"/>
                    </w:rPr>
                    <w:t>25_1</w:t>
                  </w:r>
                  <w:r w:rsidRPr="00115A04">
                    <w:rPr>
                      <w:sz w:val="20"/>
                    </w:rPr>
                    <w:t xml:space="preserve"> print.jpg</w:t>
                  </w:r>
                  <w:r w:rsidRPr="00115A04">
                    <w:rPr>
                      <w:sz w:val="20"/>
                    </w:rPr>
                    <w:br/>
                  </w:r>
                  <w:r w:rsidRPr="00115A04">
                    <w:rPr>
                      <w:sz w:val="20"/>
                    </w:rPr>
                    <w:br/>
                  </w:r>
                  <w:r>
                    <w:rPr>
                      <w:sz w:val="20"/>
                    </w:rPr>
                    <w:t>Die intelligenten Netzteile für die Installation im Feld erfüllen die Schutzart IP67.</w:t>
                  </w:r>
                </w:p>
                <w:p w14:paraId="577234E8" w14:textId="644568A3" w:rsidR="002B5066" w:rsidRPr="00115A04" w:rsidRDefault="002B5066" w:rsidP="002B5066">
                  <w:pPr>
                    <w:pStyle w:val="Textkrper"/>
                    <w:spacing w:line="240" w:lineRule="auto"/>
                    <w:ind w:right="361"/>
                    <w:rPr>
                      <w:sz w:val="20"/>
                    </w:rPr>
                  </w:pPr>
                </w:p>
                <w:p w14:paraId="165A2AF5" w14:textId="77777777" w:rsidR="002B5066" w:rsidRPr="00177676" w:rsidRDefault="002B5066" w:rsidP="002B5066">
                  <w:pPr>
                    <w:pStyle w:val="Textkrper"/>
                    <w:spacing w:line="240" w:lineRule="auto"/>
                    <w:ind w:right="361"/>
                    <w:rPr>
                      <w:sz w:val="20"/>
                    </w:rPr>
                  </w:pPr>
                </w:p>
              </w:tc>
            </w:tr>
            <w:tr w:rsidR="002B5066" w:rsidRPr="00177676" w14:paraId="34565803" w14:textId="77777777" w:rsidTr="002B5066">
              <w:trPr>
                <w:trHeight w:val="1851"/>
              </w:trPr>
              <w:tc>
                <w:tcPr>
                  <w:tcW w:w="3245" w:type="dxa"/>
                  <w:shd w:val="clear" w:color="auto" w:fill="auto"/>
                </w:tcPr>
                <w:p w14:paraId="1B482B4F" w14:textId="77777777" w:rsidR="002B5066" w:rsidRPr="00177676" w:rsidRDefault="002B5066" w:rsidP="002B5066">
                  <w:pPr>
                    <w:widowControl w:val="0"/>
                    <w:suppressAutoHyphens w:val="0"/>
                    <w:autoSpaceDE w:val="0"/>
                    <w:autoSpaceDN w:val="0"/>
                    <w:adjustRightInd w:val="0"/>
                    <w:spacing w:line="280" w:lineRule="atLeast"/>
                    <w:rPr>
                      <w:rFonts w:ascii="Times Roman" w:hAnsi="Times Roman" w:cs="Times Roman"/>
                      <w:kern w:val="0"/>
                      <w:sz w:val="24"/>
                      <w:szCs w:val="24"/>
                    </w:rPr>
                  </w:pPr>
                </w:p>
                <w:p w14:paraId="04D5DB67" w14:textId="1716D2AB" w:rsidR="002B5066" w:rsidRPr="00177676" w:rsidRDefault="002B5066" w:rsidP="002B5066">
                  <w:pPr>
                    <w:widowControl w:val="0"/>
                    <w:suppressAutoHyphens w:val="0"/>
                    <w:autoSpaceDE w:val="0"/>
                    <w:autoSpaceDN w:val="0"/>
                    <w:adjustRightInd w:val="0"/>
                    <w:spacing w:line="280" w:lineRule="atLeast"/>
                    <w:rPr>
                      <w:rFonts w:ascii="Times Roman" w:hAnsi="Times Roman" w:cs="Times Roman"/>
                      <w:kern w:val="0"/>
                      <w:sz w:val="24"/>
                      <w:szCs w:val="24"/>
                    </w:rPr>
                  </w:pPr>
                  <w:r>
                    <w:rPr>
                      <w:rFonts w:ascii="Times Roman" w:hAnsi="Times Roman" w:cs="Times Roman"/>
                      <w:noProof/>
                      <w:kern w:val="0"/>
                      <w:sz w:val="24"/>
                      <w:szCs w:val="24"/>
                    </w:rPr>
                    <w:drawing>
                      <wp:inline distT="0" distB="0" distL="0" distR="0" wp14:anchorId="619CA41D" wp14:editId="3AF649CD">
                        <wp:extent cx="1669055" cy="16690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a:stretch>
                                  <a:fillRect/>
                                </a:stretch>
                              </pic:blipFill>
                              <pic:spPr>
                                <a:xfrm>
                                  <a:off x="0" y="0"/>
                                  <a:ext cx="1677248" cy="1677248"/>
                                </a:xfrm>
                                <a:prstGeom prst="rect">
                                  <a:avLst/>
                                </a:prstGeom>
                              </pic:spPr>
                            </pic:pic>
                          </a:graphicData>
                        </a:graphic>
                      </wp:inline>
                    </w:drawing>
                  </w:r>
                </w:p>
              </w:tc>
              <w:tc>
                <w:tcPr>
                  <w:tcW w:w="3246" w:type="dxa"/>
                  <w:shd w:val="clear" w:color="auto" w:fill="auto"/>
                </w:tcPr>
                <w:p w14:paraId="3AB2431A" w14:textId="77777777" w:rsidR="002B5066" w:rsidRPr="00177676" w:rsidRDefault="002B5066" w:rsidP="002B5066">
                  <w:pPr>
                    <w:pStyle w:val="Textkrper"/>
                    <w:spacing w:line="240" w:lineRule="auto"/>
                    <w:ind w:right="361"/>
                    <w:rPr>
                      <w:sz w:val="20"/>
                    </w:rPr>
                  </w:pPr>
                </w:p>
                <w:p w14:paraId="63C50845" w14:textId="047854A1" w:rsidR="002B5066" w:rsidRPr="00115A04" w:rsidRDefault="002B5066" w:rsidP="002B5066">
                  <w:pPr>
                    <w:pStyle w:val="Textkrper"/>
                    <w:spacing w:line="240" w:lineRule="auto"/>
                    <w:ind w:right="361"/>
                    <w:rPr>
                      <w:sz w:val="20"/>
                    </w:rPr>
                  </w:pPr>
                  <w:r w:rsidRPr="00115A04">
                    <w:rPr>
                      <w:sz w:val="20"/>
                    </w:rPr>
                    <w:t>ifm-</w:t>
                  </w:r>
                  <w:proofErr w:type="spellStart"/>
                  <w:r w:rsidRPr="00115A04">
                    <w:rPr>
                      <w:sz w:val="20"/>
                    </w:rPr>
                    <w:t>pm</w:t>
                  </w:r>
                  <w:proofErr w:type="spellEnd"/>
                  <w:r w:rsidRPr="00115A04">
                    <w:rPr>
                      <w:sz w:val="20"/>
                    </w:rPr>
                    <w:t xml:space="preserve"> 7</w:t>
                  </w:r>
                  <w:r>
                    <w:rPr>
                      <w:sz w:val="20"/>
                    </w:rPr>
                    <w:t>25_</w:t>
                  </w:r>
                  <w:r>
                    <w:rPr>
                      <w:sz w:val="20"/>
                    </w:rPr>
                    <w:t>2</w:t>
                  </w:r>
                  <w:r w:rsidRPr="00115A04">
                    <w:rPr>
                      <w:sz w:val="20"/>
                    </w:rPr>
                    <w:t xml:space="preserve"> print.jpg</w:t>
                  </w:r>
                  <w:r w:rsidRPr="00115A04">
                    <w:rPr>
                      <w:sz w:val="20"/>
                    </w:rPr>
                    <w:br/>
                  </w:r>
                  <w:r w:rsidRPr="00115A04">
                    <w:rPr>
                      <w:sz w:val="20"/>
                    </w:rPr>
                    <w:br/>
                  </w:r>
                  <w:r>
                    <w:rPr>
                      <w:sz w:val="20"/>
                    </w:rPr>
                    <w:t xml:space="preserve">Die </w:t>
                  </w:r>
                  <w:r w:rsidRPr="00115A04">
                    <w:rPr>
                      <w:sz w:val="20"/>
                    </w:rPr>
                    <w:t xml:space="preserve">neuen IO-Link-Master-Module und L-codierten Leitungen </w:t>
                  </w:r>
                  <w:r>
                    <w:rPr>
                      <w:sz w:val="20"/>
                    </w:rPr>
                    <w:t>für den Lebensmittel-Bereich.</w:t>
                  </w:r>
                </w:p>
                <w:p w14:paraId="1B4EAD2D" w14:textId="77777777" w:rsidR="002B5066" w:rsidRPr="00177676" w:rsidRDefault="002B5066" w:rsidP="002B5066">
                  <w:pPr>
                    <w:pStyle w:val="Textkrper"/>
                    <w:spacing w:line="240" w:lineRule="auto"/>
                    <w:ind w:right="361"/>
                    <w:rPr>
                      <w:sz w:val="20"/>
                    </w:rPr>
                  </w:pPr>
                </w:p>
              </w:tc>
            </w:tr>
            <w:tr w:rsidR="002B5066" w:rsidRPr="00177676" w14:paraId="5C0837C6" w14:textId="77777777" w:rsidTr="002B5066">
              <w:trPr>
                <w:trHeight w:val="1851"/>
              </w:trPr>
              <w:tc>
                <w:tcPr>
                  <w:tcW w:w="3245" w:type="dxa"/>
                  <w:shd w:val="clear" w:color="auto" w:fill="auto"/>
                </w:tcPr>
                <w:p w14:paraId="45428E22" w14:textId="77777777" w:rsidR="002B5066" w:rsidRPr="00177676" w:rsidRDefault="002B5066" w:rsidP="002B5066">
                  <w:pPr>
                    <w:widowControl w:val="0"/>
                    <w:suppressAutoHyphens w:val="0"/>
                    <w:autoSpaceDE w:val="0"/>
                    <w:autoSpaceDN w:val="0"/>
                    <w:adjustRightInd w:val="0"/>
                    <w:spacing w:line="280" w:lineRule="atLeast"/>
                    <w:rPr>
                      <w:rFonts w:ascii="Times Roman" w:hAnsi="Times Roman" w:cs="Times Roman"/>
                      <w:kern w:val="0"/>
                      <w:sz w:val="24"/>
                      <w:szCs w:val="24"/>
                    </w:rPr>
                  </w:pPr>
                </w:p>
                <w:p w14:paraId="431A5315" w14:textId="4779D1D6" w:rsidR="002B5066" w:rsidRPr="00177676" w:rsidRDefault="00263263" w:rsidP="002B5066">
                  <w:pPr>
                    <w:widowControl w:val="0"/>
                    <w:suppressAutoHyphens w:val="0"/>
                    <w:autoSpaceDE w:val="0"/>
                    <w:autoSpaceDN w:val="0"/>
                    <w:adjustRightInd w:val="0"/>
                    <w:spacing w:line="280" w:lineRule="atLeast"/>
                    <w:rPr>
                      <w:rFonts w:ascii="Times Roman" w:hAnsi="Times Roman" w:cs="Times Roman"/>
                      <w:kern w:val="0"/>
                      <w:sz w:val="24"/>
                      <w:szCs w:val="24"/>
                    </w:rPr>
                  </w:pPr>
                  <w:r>
                    <w:rPr>
                      <w:rFonts w:ascii="Times Roman" w:hAnsi="Times Roman" w:cs="Times Roman"/>
                      <w:noProof/>
                      <w:kern w:val="0"/>
                      <w:sz w:val="24"/>
                      <w:szCs w:val="24"/>
                    </w:rPr>
                    <w:drawing>
                      <wp:inline distT="0" distB="0" distL="0" distR="0" wp14:anchorId="2773EB2A" wp14:editId="2B112FC0">
                        <wp:extent cx="1828800" cy="12192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3"/>
                                <a:stretch>
                                  <a:fillRect/>
                                </a:stretch>
                              </pic:blipFill>
                              <pic:spPr>
                                <a:xfrm>
                                  <a:off x="0" y="0"/>
                                  <a:ext cx="1828800" cy="1219200"/>
                                </a:xfrm>
                                <a:prstGeom prst="rect">
                                  <a:avLst/>
                                </a:prstGeom>
                              </pic:spPr>
                            </pic:pic>
                          </a:graphicData>
                        </a:graphic>
                      </wp:inline>
                    </w:drawing>
                  </w:r>
                </w:p>
              </w:tc>
              <w:tc>
                <w:tcPr>
                  <w:tcW w:w="3246" w:type="dxa"/>
                  <w:shd w:val="clear" w:color="auto" w:fill="auto"/>
                </w:tcPr>
                <w:p w14:paraId="25539A2D" w14:textId="77777777" w:rsidR="002B5066" w:rsidRPr="00177676" w:rsidRDefault="002B5066" w:rsidP="002B5066">
                  <w:pPr>
                    <w:pStyle w:val="Textkrper"/>
                    <w:spacing w:line="240" w:lineRule="auto"/>
                    <w:ind w:right="361"/>
                    <w:rPr>
                      <w:sz w:val="20"/>
                    </w:rPr>
                  </w:pPr>
                </w:p>
                <w:p w14:paraId="134E7270" w14:textId="21D936FE" w:rsidR="002B5066" w:rsidRPr="00115A04" w:rsidRDefault="002B5066" w:rsidP="002B5066">
                  <w:pPr>
                    <w:pStyle w:val="Textkrper"/>
                    <w:spacing w:line="240" w:lineRule="auto"/>
                    <w:ind w:right="361"/>
                    <w:rPr>
                      <w:sz w:val="20"/>
                    </w:rPr>
                  </w:pPr>
                  <w:r w:rsidRPr="00115A04">
                    <w:rPr>
                      <w:sz w:val="20"/>
                    </w:rPr>
                    <w:t>ifm-</w:t>
                  </w:r>
                  <w:proofErr w:type="spellStart"/>
                  <w:r w:rsidRPr="00115A04">
                    <w:rPr>
                      <w:sz w:val="20"/>
                    </w:rPr>
                    <w:t>pm</w:t>
                  </w:r>
                  <w:proofErr w:type="spellEnd"/>
                  <w:r w:rsidRPr="00115A04">
                    <w:rPr>
                      <w:sz w:val="20"/>
                    </w:rPr>
                    <w:t xml:space="preserve"> 7</w:t>
                  </w:r>
                  <w:r>
                    <w:rPr>
                      <w:sz w:val="20"/>
                    </w:rPr>
                    <w:t>25_</w:t>
                  </w:r>
                  <w:r>
                    <w:rPr>
                      <w:sz w:val="20"/>
                    </w:rPr>
                    <w:t>3</w:t>
                  </w:r>
                  <w:r w:rsidRPr="00115A04">
                    <w:rPr>
                      <w:sz w:val="20"/>
                    </w:rPr>
                    <w:t xml:space="preserve"> print.jpg</w:t>
                  </w:r>
                  <w:r w:rsidRPr="00115A04">
                    <w:rPr>
                      <w:sz w:val="20"/>
                    </w:rPr>
                    <w:br/>
                  </w:r>
                  <w:r w:rsidRPr="00115A04">
                    <w:rPr>
                      <w:sz w:val="20"/>
                    </w:rPr>
                    <w:br/>
                  </w:r>
                  <w:r w:rsidR="00263263">
                    <w:rPr>
                      <w:sz w:val="20"/>
                    </w:rPr>
                    <w:t>Das Edge-Device ist zentraler Bestandteil der neuen O3R-Plattform von ifm</w:t>
                  </w:r>
                  <w:r w:rsidR="00263263" w:rsidRPr="00177676">
                    <w:rPr>
                      <w:sz w:val="20"/>
                    </w:rPr>
                    <w:t>.</w:t>
                  </w:r>
                </w:p>
                <w:p w14:paraId="63F2287D" w14:textId="77777777" w:rsidR="002B5066" w:rsidRPr="00177676" w:rsidRDefault="002B5066" w:rsidP="002B5066">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32FCB6DB" w14:textId="77777777" w:rsidR="00263263" w:rsidRDefault="00263263" w:rsidP="007444D3">
            <w:pPr>
              <w:rPr>
                <w:rFonts w:ascii="Arial" w:hAnsi="Arial" w:cs="Arial"/>
                <w:b/>
                <w:u w:val="single"/>
              </w:rPr>
            </w:pPr>
          </w:p>
          <w:p w14:paraId="74E834AD" w14:textId="4D6190CC"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0B39D673" w14:textId="77777777" w:rsidR="007444D3" w:rsidRPr="00177676" w:rsidRDefault="007444D3" w:rsidP="007444D3">
            <w:pPr>
              <w:rPr>
                <w:rFonts w:ascii="Arial" w:hAnsi="Arial" w:cs="Arial"/>
                <w:b/>
                <w:kern w:val="0"/>
                <w:u w:val="single"/>
              </w:rPr>
            </w:pPr>
          </w:p>
          <w:p w14:paraId="44E4A828" w14:textId="531C6A41" w:rsidR="007444D3" w:rsidRPr="00177676" w:rsidRDefault="007444D3"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sidR="00083117">
              <w:rPr>
                <w:rFonts w:ascii="Arial" w:eastAsia="ArialMT" w:hAnsi="Arial" w:cs="Arial"/>
                <w:szCs w:val="22"/>
              </w:rPr>
              <w:t xml:space="preserve"> </w:t>
            </w:r>
            <w:r w:rsidR="00083117"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sidR="00677C24">
              <w:rPr>
                <w:rFonts w:ascii="Arial" w:eastAsia="ArialMT" w:hAnsi="Arial" w:cs="Arial"/>
                <w:szCs w:val="22"/>
              </w:rPr>
              <w:t>8</w:t>
            </w:r>
            <w:r w:rsidRPr="00177676">
              <w:rPr>
                <w:rFonts w:ascii="Arial" w:eastAsia="ArialMT" w:hAnsi="Arial" w:cs="Arial"/>
                <w:szCs w:val="22"/>
              </w:rPr>
              <w:t>.</w:t>
            </w:r>
            <w:r w:rsidR="00677C24">
              <w:rPr>
                <w:rFonts w:ascii="Arial" w:eastAsia="ArialMT" w:hAnsi="Arial" w:cs="Arial"/>
                <w:szCs w:val="22"/>
              </w:rPr>
              <w:t>1</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456D65">
            <w:pPr>
              <w:pStyle w:val="Textkrper"/>
              <w:spacing w:line="240" w:lineRule="auto"/>
              <w:ind w:right="-108"/>
              <w:jc w:val="center"/>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Tel.: 0611-205 93 71</w:t>
            </w:r>
          </w:p>
          <w:p w14:paraId="2B2B6DD6"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 xml:space="preserve">E-Mail: </w:t>
            </w:r>
            <w:hyperlink r:id="rId14" w:history="1">
              <w:r w:rsidRPr="00456D65">
                <w:rPr>
                  <w:rStyle w:val="Hyperlink"/>
                  <w:rFonts w:ascii="Arial" w:hAnsi="Arial"/>
                  <w:color w:val="000000" w:themeColor="text1"/>
                  <w:sz w:val="18"/>
                  <w:szCs w:val="18"/>
                  <w:lang w:val="pt-BR"/>
                </w:rPr>
                <w:t>j.lantzsch@drlantzsch.de</w:t>
              </w:r>
            </w:hyperlink>
          </w:p>
          <w:p w14:paraId="3C216C28" w14:textId="77777777" w:rsidR="006C1C73" w:rsidRPr="00456D65"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456D65" w:rsidRDefault="006C1C73" w:rsidP="006C1C73">
            <w:pPr>
              <w:pStyle w:val="Textkrper"/>
              <w:spacing w:line="240" w:lineRule="auto"/>
              <w:ind w:right="-108"/>
              <w:rPr>
                <w:b/>
                <w:lang w:val="pt-BR"/>
              </w:rPr>
            </w:pPr>
            <w:proofErr w:type="spellStart"/>
            <w:r w:rsidRPr="00456D65">
              <w:rPr>
                <w:b/>
                <w:color w:val="000000" w:themeColor="text1"/>
                <w:sz w:val="18"/>
                <w:szCs w:val="18"/>
                <w:lang w:val="pt-BR"/>
              </w:rPr>
              <w:t>Kontakt</w:t>
            </w:r>
            <w:proofErr w:type="spellEnd"/>
          </w:p>
          <w:p w14:paraId="3187CE82" w14:textId="77777777" w:rsidR="006C1C73" w:rsidRPr="00456D65" w:rsidRDefault="006C1C73" w:rsidP="006C1C73">
            <w:pPr>
              <w:ind w:right="-108"/>
              <w:jc w:val="both"/>
              <w:rPr>
                <w:rFonts w:ascii="Arial" w:hAnsi="Arial"/>
                <w:color w:val="000000" w:themeColor="text1"/>
                <w:sz w:val="18"/>
                <w:szCs w:val="18"/>
                <w:lang w:val="pt-BR"/>
              </w:rPr>
            </w:pPr>
            <w:proofErr w:type="spellStart"/>
            <w:r w:rsidRPr="00456D65">
              <w:rPr>
                <w:rFonts w:ascii="Arial" w:hAnsi="Arial"/>
                <w:color w:val="000000" w:themeColor="text1"/>
                <w:sz w:val="18"/>
                <w:szCs w:val="18"/>
                <w:lang w:val="pt-BR"/>
              </w:rPr>
              <w:t>ifm</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electronic</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gmbh</w:t>
            </w:r>
            <w:proofErr w:type="spellEnd"/>
          </w:p>
          <w:p w14:paraId="420A1869" w14:textId="77777777" w:rsidR="00D179AA" w:rsidRPr="00456D65" w:rsidRDefault="00D179AA" w:rsidP="006C1C73">
            <w:pPr>
              <w:ind w:right="-108"/>
              <w:jc w:val="both"/>
              <w:rPr>
                <w:rFonts w:ascii="Arial" w:hAnsi="Arial"/>
                <w:color w:val="000000" w:themeColor="text1"/>
                <w:sz w:val="18"/>
                <w:szCs w:val="18"/>
                <w:u w:val="single"/>
                <w:lang w:val="pt-BR"/>
              </w:rPr>
            </w:pPr>
            <w:r w:rsidRPr="00456D65">
              <w:rPr>
                <w:rFonts w:ascii="Arial" w:hAnsi="Arial"/>
                <w:color w:val="000000" w:themeColor="text1"/>
                <w:sz w:val="18"/>
                <w:szCs w:val="18"/>
                <w:lang w:val="pt-BR"/>
              </w:rPr>
              <w:t xml:space="preserve">Simone </w:t>
            </w:r>
            <w:proofErr w:type="spellStart"/>
            <w:r w:rsidRPr="00456D65">
              <w:rPr>
                <w:rFonts w:ascii="Arial" w:hAnsi="Arial"/>
                <w:color w:val="000000" w:themeColor="text1"/>
                <w:sz w:val="18"/>
                <w:szCs w:val="18"/>
                <w:lang w:val="pt-BR"/>
              </w:rPr>
              <w:t>Felderhoff</w:t>
            </w:r>
            <w:proofErr w:type="spellEnd"/>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5"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A/dDWv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5QDVA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5y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ayk8OH6id9uE&#10;ZbK4y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nhy5y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FV6RBb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Z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Kyk8OH6id9uE&#10;ZbK4z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faUtZ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mq7xT0gEAAJwDAAAO&#10;AAAAAAAAAAAAAAAAAC4CAABkcnMvZTJvRG9jLnhtbFBLAQItABQABgAIAAAAIQDNz9ck2gAAAAoB&#10;AAAPAAAAAAAAAAAAAAAAACwEAABkcnMvZG93bnJldi54bWxQSwUGAAAAAAQABADzAAAAMwUAAAAA&#10;" filled="f" stroked="f">
                <v:path arrowok="t"/>
                <w10:anchorlock/>
              </v:rect>
            </w:pict>
          </mc:Fallback>
        </mc:AlternateContent>
      </w:r>
      <w:bookmarkEnd w:id="0"/>
    </w:p>
    <w:sectPr w:rsidR="00DC434A" w:rsidRPr="00177676" w:rsidSect="007E181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5A7D" w14:textId="77777777" w:rsidR="0046283E" w:rsidRDefault="0046283E">
      <w:r>
        <w:separator/>
      </w:r>
    </w:p>
  </w:endnote>
  <w:endnote w:type="continuationSeparator" w:id="0">
    <w:p w14:paraId="392BFEEE" w14:textId="77777777" w:rsidR="0046283E" w:rsidRDefault="0046283E">
      <w:r>
        <w:continuationSeparator/>
      </w:r>
    </w:p>
  </w:endnote>
  <w:endnote w:type="continuationNotice" w:id="1">
    <w:p w14:paraId="110FEA40" w14:textId="77777777" w:rsidR="0046283E" w:rsidRDefault="0046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9E98" w14:textId="77777777" w:rsidR="0046283E" w:rsidRDefault="0046283E">
      <w:r>
        <w:separator/>
      </w:r>
    </w:p>
  </w:footnote>
  <w:footnote w:type="continuationSeparator" w:id="0">
    <w:p w14:paraId="13701C87" w14:textId="77777777" w:rsidR="0046283E" w:rsidRDefault="0046283E">
      <w:r>
        <w:continuationSeparator/>
      </w:r>
    </w:p>
  </w:footnote>
  <w:footnote w:type="continuationNotice" w:id="1">
    <w:p w14:paraId="47E611EA" w14:textId="77777777" w:rsidR="0046283E" w:rsidRDefault="00462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F77F7"/>
    <w:multiLevelType w:val="multilevel"/>
    <w:tmpl w:val="2E6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A4A75"/>
    <w:multiLevelType w:val="hybridMultilevel"/>
    <w:tmpl w:val="541AF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615006">
    <w:abstractNumId w:val="0"/>
  </w:num>
  <w:num w:numId="2" w16cid:durableId="1478111432">
    <w:abstractNumId w:val="7"/>
  </w:num>
  <w:num w:numId="3" w16cid:durableId="1891763379">
    <w:abstractNumId w:val="1"/>
  </w:num>
  <w:num w:numId="4" w16cid:durableId="931429304">
    <w:abstractNumId w:val="10"/>
  </w:num>
  <w:num w:numId="5" w16cid:durableId="1710303352">
    <w:abstractNumId w:val="2"/>
  </w:num>
  <w:num w:numId="6" w16cid:durableId="1697997072">
    <w:abstractNumId w:val="3"/>
  </w:num>
  <w:num w:numId="7" w16cid:durableId="1875581016">
    <w:abstractNumId w:val="5"/>
  </w:num>
  <w:num w:numId="8" w16cid:durableId="1755517724">
    <w:abstractNumId w:val="6"/>
  </w:num>
  <w:num w:numId="9" w16cid:durableId="666438520">
    <w:abstractNumId w:val="11"/>
  </w:num>
  <w:num w:numId="10" w16cid:durableId="1021316057">
    <w:abstractNumId w:val="9"/>
  </w:num>
  <w:num w:numId="11" w16cid:durableId="1775973510">
    <w:abstractNumId w:val="8"/>
  </w:num>
  <w:num w:numId="12" w16cid:durableId="109216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015"/>
    <w:rsid w:val="00002034"/>
    <w:rsid w:val="0000296E"/>
    <w:rsid w:val="0000338C"/>
    <w:rsid w:val="000053F2"/>
    <w:rsid w:val="00006305"/>
    <w:rsid w:val="00007B29"/>
    <w:rsid w:val="00010C06"/>
    <w:rsid w:val="00013590"/>
    <w:rsid w:val="00016563"/>
    <w:rsid w:val="000177DA"/>
    <w:rsid w:val="00021F26"/>
    <w:rsid w:val="00022B84"/>
    <w:rsid w:val="00023CC3"/>
    <w:rsid w:val="0002556A"/>
    <w:rsid w:val="000264A1"/>
    <w:rsid w:val="00027691"/>
    <w:rsid w:val="00030989"/>
    <w:rsid w:val="00030F12"/>
    <w:rsid w:val="000320B3"/>
    <w:rsid w:val="0003440B"/>
    <w:rsid w:val="00034E7E"/>
    <w:rsid w:val="000351C6"/>
    <w:rsid w:val="00036E36"/>
    <w:rsid w:val="0004325F"/>
    <w:rsid w:val="00044F26"/>
    <w:rsid w:val="000464A8"/>
    <w:rsid w:val="000477DA"/>
    <w:rsid w:val="00050914"/>
    <w:rsid w:val="00053D88"/>
    <w:rsid w:val="00053ED4"/>
    <w:rsid w:val="00056DBB"/>
    <w:rsid w:val="000574E8"/>
    <w:rsid w:val="00060493"/>
    <w:rsid w:val="00062A25"/>
    <w:rsid w:val="00065085"/>
    <w:rsid w:val="00066C1C"/>
    <w:rsid w:val="00070C8E"/>
    <w:rsid w:val="00072AC3"/>
    <w:rsid w:val="00074B60"/>
    <w:rsid w:val="00075F51"/>
    <w:rsid w:val="00076339"/>
    <w:rsid w:val="00077252"/>
    <w:rsid w:val="00077696"/>
    <w:rsid w:val="00080EB0"/>
    <w:rsid w:val="0008174B"/>
    <w:rsid w:val="00081E21"/>
    <w:rsid w:val="00082213"/>
    <w:rsid w:val="000823EE"/>
    <w:rsid w:val="00083117"/>
    <w:rsid w:val="00084966"/>
    <w:rsid w:val="00085BD2"/>
    <w:rsid w:val="00086DCA"/>
    <w:rsid w:val="00090D3E"/>
    <w:rsid w:val="0009312E"/>
    <w:rsid w:val="00096618"/>
    <w:rsid w:val="000969C4"/>
    <w:rsid w:val="00097CBF"/>
    <w:rsid w:val="000A0CCA"/>
    <w:rsid w:val="000A1A48"/>
    <w:rsid w:val="000A7F6B"/>
    <w:rsid w:val="000B0DCA"/>
    <w:rsid w:val="000B246A"/>
    <w:rsid w:val="000B34B4"/>
    <w:rsid w:val="000B4F5F"/>
    <w:rsid w:val="000B5EAE"/>
    <w:rsid w:val="000B61F8"/>
    <w:rsid w:val="000C06FA"/>
    <w:rsid w:val="000C14DF"/>
    <w:rsid w:val="000C3B8E"/>
    <w:rsid w:val="000C49C8"/>
    <w:rsid w:val="000C67D5"/>
    <w:rsid w:val="000C6B6F"/>
    <w:rsid w:val="000C77B1"/>
    <w:rsid w:val="000D1DC4"/>
    <w:rsid w:val="000D3B6E"/>
    <w:rsid w:val="000D421B"/>
    <w:rsid w:val="000D6D0A"/>
    <w:rsid w:val="000D750A"/>
    <w:rsid w:val="000E05AA"/>
    <w:rsid w:val="000E2DD3"/>
    <w:rsid w:val="000E3D3D"/>
    <w:rsid w:val="000E44B3"/>
    <w:rsid w:val="000E4673"/>
    <w:rsid w:val="000E4854"/>
    <w:rsid w:val="000E5686"/>
    <w:rsid w:val="000E5955"/>
    <w:rsid w:val="000E5F17"/>
    <w:rsid w:val="000E6A03"/>
    <w:rsid w:val="000E6D29"/>
    <w:rsid w:val="000F03C0"/>
    <w:rsid w:val="000F10F1"/>
    <w:rsid w:val="000F118B"/>
    <w:rsid w:val="000F138B"/>
    <w:rsid w:val="000F47A7"/>
    <w:rsid w:val="000F5690"/>
    <w:rsid w:val="000F75D6"/>
    <w:rsid w:val="00103597"/>
    <w:rsid w:val="00103DC5"/>
    <w:rsid w:val="001061B1"/>
    <w:rsid w:val="0010628E"/>
    <w:rsid w:val="00106CC0"/>
    <w:rsid w:val="00106DC8"/>
    <w:rsid w:val="00106E31"/>
    <w:rsid w:val="00107EF7"/>
    <w:rsid w:val="00110984"/>
    <w:rsid w:val="00111249"/>
    <w:rsid w:val="00111615"/>
    <w:rsid w:val="001148B0"/>
    <w:rsid w:val="00115A04"/>
    <w:rsid w:val="001164CD"/>
    <w:rsid w:val="0012130D"/>
    <w:rsid w:val="001232DC"/>
    <w:rsid w:val="001234C8"/>
    <w:rsid w:val="00123A90"/>
    <w:rsid w:val="00127656"/>
    <w:rsid w:val="00127AF3"/>
    <w:rsid w:val="00130E72"/>
    <w:rsid w:val="001332BD"/>
    <w:rsid w:val="0013565F"/>
    <w:rsid w:val="00136C75"/>
    <w:rsid w:val="00136D6D"/>
    <w:rsid w:val="00141087"/>
    <w:rsid w:val="00141506"/>
    <w:rsid w:val="00144487"/>
    <w:rsid w:val="00144BA8"/>
    <w:rsid w:val="001458CE"/>
    <w:rsid w:val="001461E2"/>
    <w:rsid w:val="001510C6"/>
    <w:rsid w:val="001515A6"/>
    <w:rsid w:val="00151D72"/>
    <w:rsid w:val="00151E49"/>
    <w:rsid w:val="00152B84"/>
    <w:rsid w:val="00153FFF"/>
    <w:rsid w:val="001563A4"/>
    <w:rsid w:val="001579C7"/>
    <w:rsid w:val="001605D3"/>
    <w:rsid w:val="00161B09"/>
    <w:rsid w:val="00161FC3"/>
    <w:rsid w:val="0016237E"/>
    <w:rsid w:val="00163390"/>
    <w:rsid w:val="0016358F"/>
    <w:rsid w:val="00164731"/>
    <w:rsid w:val="001665C5"/>
    <w:rsid w:val="00166E59"/>
    <w:rsid w:val="001724B9"/>
    <w:rsid w:val="001736F9"/>
    <w:rsid w:val="001744A5"/>
    <w:rsid w:val="00176800"/>
    <w:rsid w:val="00176C23"/>
    <w:rsid w:val="00176F71"/>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86EAA"/>
    <w:rsid w:val="001916C8"/>
    <w:rsid w:val="00191958"/>
    <w:rsid w:val="0019410A"/>
    <w:rsid w:val="0019714D"/>
    <w:rsid w:val="001A155D"/>
    <w:rsid w:val="001A1B5A"/>
    <w:rsid w:val="001A223B"/>
    <w:rsid w:val="001A369C"/>
    <w:rsid w:val="001A3865"/>
    <w:rsid w:val="001A3BFD"/>
    <w:rsid w:val="001A64C3"/>
    <w:rsid w:val="001A6BAA"/>
    <w:rsid w:val="001A79CA"/>
    <w:rsid w:val="001A7C7A"/>
    <w:rsid w:val="001B23C4"/>
    <w:rsid w:val="001B2614"/>
    <w:rsid w:val="001B377B"/>
    <w:rsid w:val="001B6072"/>
    <w:rsid w:val="001B74E1"/>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05B4"/>
    <w:rsid w:val="00211DA0"/>
    <w:rsid w:val="00216F0C"/>
    <w:rsid w:val="002200BB"/>
    <w:rsid w:val="0022360B"/>
    <w:rsid w:val="00230079"/>
    <w:rsid w:val="00234182"/>
    <w:rsid w:val="00236C73"/>
    <w:rsid w:val="00237F8A"/>
    <w:rsid w:val="0024098F"/>
    <w:rsid w:val="002419DC"/>
    <w:rsid w:val="00242203"/>
    <w:rsid w:val="00242717"/>
    <w:rsid w:val="00246978"/>
    <w:rsid w:val="00247D65"/>
    <w:rsid w:val="00250983"/>
    <w:rsid w:val="00253EDD"/>
    <w:rsid w:val="00255B64"/>
    <w:rsid w:val="00255BD1"/>
    <w:rsid w:val="002561F6"/>
    <w:rsid w:val="00257BEE"/>
    <w:rsid w:val="00260605"/>
    <w:rsid w:val="00262838"/>
    <w:rsid w:val="002631A1"/>
    <w:rsid w:val="00263263"/>
    <w:rsid w:val="00265836"/>
    <w:rsid w:val="00265AFA"/>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5066"/>
    <w:rsid w:val="002B60BF"/>
    <w:rsid w:val="002B70C0"/>
    <w:rsid w:val="002B7DCB"/>
    <w:rsid w:val="002C2443"/>
    <w:rsid w:val="002C29A4"/>
    <w:rsid w:val="002C400D"/>
    <w:rsid w:val="002C5FD1"/>
    <w:rsid w:val="002C6509"/>
    <w:rsid w:val="002C7A97"/>
    <w:rsid w:val="002D186C"/>
    <w:rsid w:val="002D39DB"/>
    <w:rsid w:val="002D646E"/>
    <w:rsid w:val="002D6859"/>
    <w:rsid w:val="002D6945"/>
    <w:rsid w:val="002D6E71"/>
    <w:rsid w:val="002E1294"/>
    <w:rsid w:val="002E21A8"/>
    <w:rsid w:val="002E3AC9"/>
    <w:rsid w:val="002E4938"/>
    <w:rsid w:val="002E529D"/>
    <w:rsid w:val="002E6854"/>
    <w:rsid w:val="002E68CD"/>
    <w:rsid w:val="002F21E6"/>
    <w:rsid w:val="002F2482"/>
    <w:rsid w:val="002F510F"/>
    <w:rsid w:val="002F6BCD"/>
    <w:rsid w:val="002F72F1"/>
    <w:rsid w:val="002F79D6"/>
    <w:rsid w:val="002F7C88"/>
    <w:rsid w:val="00301569"/>
    <w:rsid w:val="003019D1"/>
    <w:rsid w:val="0030796F"/>
    <w:rsid w:val="003115CE"/>
    <w:rsid w:val="00312696"/>
    <w:rsid w:val="00316F7C"/>
    <w:rsid w:val="003200AA"/>
    <w:rsid w:val="003220A8"/>
    <w:rsid w:val="003224EC"/>
    <w:rsid w:val="00322651"/>
    <w:rsid w:val="00325787"/>
    <w:rsid w:val="003260BC"/>
    <w:rsid w:val="00327F33"/>
    <w:rsid w:val="00330336"/>
    <w:rsid w:val="003303FB"/>
    <w:rsid w:val="00330A7D"/>
    <w:rsid w:val="00335F41"/>
    <w:rsid w:val="003363F6"/>
    <w:rsid w:val="003365A3"/>
    <w:rsid w:val="003378BD"/>
    <w:rsid w:val="00340A4F"/>
    <w:rsid w:val="00341216"/>
    <w:rsid w:val="00341C9E"/>
    <w:rsid w:val="0034261C"/>
    <w:rsid w:val="0034323E"/>
    <w:rsid w:val="003433FA"/>
    <w:rsid w:val="00344BD2"/>
    <w:rsid w:val="003451B1"/>
    <w:rsid w:val="00346048"/>
    <w:rsid w:val="003460F9"/>
    <w:rsid w:val="00346418"/>
    <w:rsid w:val="00347AA5"/>
    <w:rsid w:val="00347B1B"/>
    <w:rsid w:val="00350AA4"/>
    <w:rsid w:val="00351080"/>
    <w:rsid w:val="00351885"/>
    <w:rsid w:val="00351D4A"/>
    <w:rsid w:val="003520AB"/>
    <w:rsid w:val="003521B3"/>
    <w:rsid w:val="00353EA8"/>
    <w:rsid w:val="003549CB"/>
    <w:rsid w:val="00355050"/>
    <w:rsid w:val="003573D4"/>
    <w:rsid w:val="00360690"/>
    <w:rsid w:val="00361CA3"/>
    <w:rsid w:val="003623CB"/>
    <w:rsid w:val="003629D3"/>
    <w:rsid w:val="0036300F"/>
    <w:rsid w:val="0036454F"/>
    <w:rsid w:val="0036513F"/>
    <w:rsid w:val="00370714"/>
    <w:rsid w:val="00372F61"/>
    <w:rsid w:val="00374916"/>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0F"/>
    <w:rsid w:val="003A1B85"/>
    <w:rsid w:val="003A42B0"/>
    <w:rsid w:val="003B15CB"/>
    <w:rsid w:val="003B268A"/>
    <w:rsid w:val="003B3E56"/>
    <w:rsid w:val="003B41B8"/>
    <w:rsid w:val="003B5E55"/>
    <w:rsid w:val="003B6913"/>
    <w:rsid w:val="003C238D"/>
    <w:rsid w:val="003C2432"/>
    <w:rsid w:val="003C2A54"/>
    <w:rsid w:val="003C308B"/>
    <w:rsid w:val="003C3831"/>
    <w:rsid w:val="003C425D"/>
    <w:rsid w:val="003C63C8"/>
    <w:rsid w:val="003C78D9"/>
    <w:rsid w:val="003D126C"/>
    <w:rsid w:val="003D2822"/>
    <w:rsid w:val="003D7BD2"/>
    <w:rsid w:val="003E0788"/>
    <w:rsid w:val="003E266D"/>
    <w:rsid w:val="003E732F"/>
    <w:rsid w:val="003F105E"/>
    <w:rsid w:val="003F18F9"/>
    <w:rsid w:val="003F35F8"/>
    <w:rsid w:val="003F4AAF"/>
    <w:rsid w:val="003F6DF4"/>
    <w:rsid w:val="004011A3"/>
    <w:rsid w:val="00401CBE"/>
    <w:rsid w:val="00402186"/>
    <w:rsid w:val="00402906"/>
    <w:rsid w:val="004071FD"/>
    <w:rsid w:val="00413978"/>
    <w:rsid w:val="00415C68"/>
    <w:rsid w:val="0042079D"/>
    <w:rsid w:val="004246A0"/>
    <w:rsid w:val="00424936"/>
    <w:rsid w:val="00426E9C"/>
    <w:rsid w:val="0043048C"/>
    <w:rsid w:val="0043078F"/>
    <w:rsid w:val="00430FF3"/>
    <w:rsid w:val="004317F0"/>
    <w:rsid w:val="004340B9"/>
    <w:rsid w:val="00437585"/>
    <w:rsid w:val="004426DA"/>
    <w:rsid w:val="00444649"/>
    <w:rsid w:val="00444694"/>
    <w:rsid w:val="004470E8"/>
    <w:rsid w:val="00447230"/>
    <w:rsid w:val="0044798E"/>
    <w:rsid w:val="00456D65"/>
    <w:rsid w:val="00461753"/>
    <w:rsid w:val="004618DF"/>
    <w:rsid w:val="0046283E"/>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28E"/>
    <w:rsid w:val="00496CC9"/>
    <w:rsid w:val="004A0142"/>
    <w:rsid w:val="004A57D5"/>
    <w:rsid w:val="004A623F"/>
    <w:rsid w:val="004A7157"/>
    <w:rsid w:val="004A7861"/>
    <w:rsid w:val="004B2E28"/>
    <w:rsid w:val="004B4F23"/>
    <w:rsid w:val="004B541E"/>
    <w:rsid w:val="004B767E"/>
    <w:rsid w:val="004C07C9"/>
    <w:rsid w:val="004C1221"/>
    <w:rsid w:val="004C42B3"/>
    <w:rsid w:val="004C4E69"/>
    <w:rsid w:val="004D1A32"/>
    <w:rsid w:val="004D3BDD"/>
    <w:rsid w:val="004D3FF8"/>
    <w:rsid w:val="004D53F5"/>
    <w:rsid w:val="004D7320"/>
    <w:rsid w:val="004E2539"/>
    <w:rsid w:val="004E30D2"/>
    <w:rsid w:val="004E3583"/>
    <w:rsid w:val="004E4D6E"/>
    <w:rsid w:val="004E7D28"/>
    <w:rsid w:val="004F1334"/>
    <w:rsid w:val="004F13D5"/>
    <w:rsid w:val="004F6A96"/>
    <w:rsid w:val="00500B12"/>
    <w:rsid w:val="00503C8D"/>
    <w:rsid w:val="005100C7"/>
    <w:rsid w:val="00510322"/>
    <w:rsid w:val="00510745"/>
    <w:rsid w:val="00510F7B"/>
    <w:rsid w:val="0051123B"/>
    <w:rsid w:val="00511B23"/>
    <w:rsid w:val="00512CA4"/>
    <w:rsid w:val="0051318A"/>
    <w:rsid w:val="00514DF6"/>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686A"/>
    <w:rsid w:val="00537D3E"/>
    <w:rsid w:val="0054349E"/>
    <w:rsid w:val="00544F42"/>
    <w:rsid w:val="005507F7"/>
    <w:rsid w:val="005508EF"/>
    <w:rsid w:val="00551C38"/>
    <w:rsid w:val="0055253F"/>
    <w:rsid w:val="00555217"/>
    <w:rsid w:val="00555BA8"/>
    <w:rsid w:val="00561ABD"/>
    <w:rsid w:val="00564C6A"/>
    <w:rsid w:val="005655A1"/>
    <w:rsid w:val="005655CD"/>
    <w:rsid w:val="00565801"/>
    <w:rsid w:val="00575850"/>
    <w:rsid w:val="00575C96"/>
    <w:rsid w:val="005778C7"/>
    <w:rsid w:val="0058321B"/>
    <w:rsid w:val="00584150"/>
    <w:rsid w:val="00587BA0"/>
    <w:rsid w:val="005906F9"/>
    <w:rsid w:val="00593B39"/>
    <w:rsid w:val="0059654F"/>
    <w:rsid w:val="005A28F9"/>
    <w:rsid w:val="005A350F"/>
    <w:rsid w:val="005A470A"/>
    <w:rsid w:val="005B1802"/>
    <w:rsid w:val="005B3D4A"/>
    <w:rsid w:val="005B574E"/>
    <w:rsid w:val="005B62FE"/>
    <w:rsid w:val="005B7F8A"/>
    <w:rsid w:val="005C0EB0"/>
    <w:rsid w:val="005C4ECE"/>
    <w:rsid w:val="005C6528"/>
    <w:rsid w:val="005C736C"/>
    <w:rsid w:val="005D2AEB"/>
    <w:rsid w:val="005D6FB2"/>
    <w:rsid w:val="005D776A"/>
    <w:rsid w:val="005E3753"/>
    <w:rsid w:val="005E5095"/>
    <w:rsid w:val="005E7C78"/>
    <w:rsid w:val="005E7CA0"/>
    <w:rsid w:val="005F0763"/>
    <w:rsid w:val="005F1901"/>
    <w:rsid w:val="005F278E"/>
    <w:rsid w:val="005F2ECC"/>
    <w:rsid w:val="005F3B21"/>
    <w:rsid w:val="005F4714"/>
    <w:rsid w:val="005F4D37"/>
    <w:rsid w:val="005F7CE6"/>
    <w:rsid w:val="0060168A"/>
    <w:rsid w:val="00601D65"/>
    <w:rsid w:val="00602287"/>
    <w:rsid w:val="00602D6F"/>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213B"/>
    <w:rsid w:val="00642A18"/>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76A56"/>
    <w:rsid w:val="00677C24"/>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399"/>
    <w:rsid w:val="006A5C78"/>
    <w:rsid w:val="006A5E5B"/>
    <w:rsid w:val="006A6990"/>
    <w:rsid w:val="006A6E7A"/>
    <w:rsid w:val="006B1884"/>
    <w:rsid w:val="006B195A"/>
    <w:rsid w:val="006B1E02"/>
    <w:rsid w:val="006B1E7C"/>
    <w:rsid w:val="006B2568"/>
    <w:rsid w:val="006B39DC"/>
    <w:rsid w:val="006B5E14"/>
    <w:rsid w:val="006C15C6"/>
    <w:rsid w:val="006C1C73"/>
    <w:rsid w:val="006C275D"/>
    <w:rsid w:val="006C3B35"/>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4D70"/>
    <w:rsid w:val="00705455"/>
    <w:rsid w:val="00707E86"/>
    <w:rsid w:val="00710581"/>
    <w:rsid w:val="007129A8"/>
    <w:rsid w:val="00713747"/>
    <w:rsid w:val="00714153"/>
    <w:rsid w:val="0071583B"/>
    <w:rsid w:val="0072301C"/>
    <w:rsid w:val="00723E2F"/>
    <w:rsid w:val="00726E83"/>
    <w:rsid w:val="00730404"/>
    <w:rsid w:val="00730772"/>
    <w:rsid w:val="00730BDE"/>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283C"/>
    <w:rsid w:val="00753A01"/>
    <w:rsid w:val="00754E4A"/>
    <w:rsid w:val="00757B82"/>
    <w:rsid w:val="00761027"/>
    <w:rsid w:val="00761ED9"/>
    <w:rsid w:val="00763397"/>
    <w:rsid w:val="00764C78"/>
    <w:rsid w:val="00765C5A"/>
    <w:rsid w:val="00765CA4"/>
    <w:rsid w:val="00765DA0"/>
    <w:rsid w:val="00765E28"/>
    <w:rsid w:val="00766982"/>
    <w:rsid w:val="00770368"/>
    <w:rsid w:val="007714EC"/>
    <w:rsid w:val="00771D91"/>
    <w:rsid w:val="007724BC"/>
    <w:rsid w:val="007734A7"/>
    <w:rsid w:val="00773B57"/>
    <w:rsid w:val="007746F4"/>
    <w:rsid w:val="00774F99"/>
    <w:rsid w:val="00775410"/>
    <w:rsid w:val="0078246D"/>
    <w:rsid w:val="00784502"/>
    <w:rsid w:val="00785FB7"/>
    <w:rsid w:val="007879A4"/>
    <w:rsid w:val="0079268C"/>
    <w:rsid w:val="00792B4A"/>
    <w:rsid w:val="00793808"/>
    <w:rsid w:val="00793BA8"/>
    <w:rsid w:val="00793C49"/>
    <w:rsid w:val="0079401F"/>
    <w:rsid w:val="00794043"/>
    <w:rsid w:val="00795DA0"/>
    <w:rsid w:val="007961A6"/>
    <w:rsid w:val="00796C2C"/>
    <w:rsid w:val="007A330D"/>
    <w:rsid w:val="007A38C6"/>
    <w:rsid w:val="007A7E60"/>
    <w:rsid w:val="007B15C6"/>
    <w:rsid w:val="007B45AD"/>
    <w:rsid w:val="007B4777"/>
    <w:rsid w:val="007B6CED"/>
    <w:rsid w:val="007B75AD"/>
    <w:rsid w:val="007C1744"/>
    <w:rsid w:val="007C55A9"/>
    <w:rsid w:val="007C565A"/>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6321"/>
    <w:rsid w:val="00807CD6"/>
    <w:rsid w:val="00807CF5"/>
    <w:rsid w:val="00812553"/>
    <w:rsid w:val="008151FD"/>
    <w:rsid w:val="00816B12"/>
    <w:rsid w:val="00820915"/>
    <w:rsid w:val="00820B55"/>
    <w:rsid w:val="00821E5B"/>
    <w:rsid w:val="00823EB2"/>
    <w:rsid w:val="008241F5"/>
    <w:rsid w:val="0082439A"/>
    <w:rsid w:val="00824CF8"/>
    <w:rsid w:val="00825B3B"/>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A7167"/>
    <w:rsid w:val="008B16AF"/>
    <w:rsid w:val="008B22FD"/>
    <w:rsid w:val="008B293C"/>
    <w:rsid w:val="008B2946"/>
    <w:rsid w:val="008B4371"/>
    <w:rsid w:val="008B4EA9"/>
    <w:rsid w:val="008B5688"/>
    <w:rsid w:val="008C3329"/>
    <w:rsid w:val="008C44E1"/>
    <w:rsid w:val="008C58A7"/>
    <w:rsid w:val="008D288B"/>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2BD8"/>
    <w:rsid w:val="00932F18"/>
    <w:rsid w:val="00933462"/>
    <w:rsid w:val="009354F4"/>
    <w:rsid w:val="00945297"/>
    <w:rsid w:val="00945E21"/>
    <w:rsid w:val="00946214"/>
    <w:rsid w:val="00946D87"/>
    <w:rsid w:val="009473E3"/>
    <w:rsid w:val="00947ADE"/>
    <w:rsid w:val="009514B8"/>
    <w:rsid w:val="009526E1"/>
    <w:rsid w:val="00952AC1"/>
    <w:rsid w:val="00952ED6"/>
    <w:rsid w:val="0095349D"/>
    <w:rsid w:val="00955C3F"/>
    <w:rsid w:val="00956E5D"/>
    <w:rsid w:val="00957857"/>
    <w:rsid w:val="00957D18"/>
    <w:rsid w:val="0096011A"/>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847AD"/>
    <w:rsid w:val="0099544A"/>
    <w:rsid w:val="009A157A"/>
    <w:rsid w:val="009A2A68"/>
    <w:rsid w:val="009A3E4A"/>
    <w:rsid w:val="009A483C"/>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262B"/>
    <w:rsid w:val="009E3A19"/>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3DDD"/>
    <w:rsid w:val="00A1413E"/>
    <w:rsid w:val="00A141A2"/>
    <w:rsid w:val="00A14F37"/>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46946"/>
    <w:rsid w:val="00A51391"/>
    <w:rsid w:val="00A53892"/>
    <w:rsid w:val="00A5389C"/>
    <w:rsid w:val="00A53DE5"/>
    <w:rsid w:val="00A55778"/>
    <w:rsid w:val="00A55ADA"/>
    <w:rsid w:val="00A55F34"/>
    <w:rsid w:val="00A6065D"/>
    <w:rsid w:val="00A60B0B"/>
    <w:rsid w:val="00A6314A"/>
    <w:rsid w:val="00A63918"/>
    <w:rsid w:val="00A63F2B"/>
    <w:rsid w:val="00A6406D"/>
    <w:rsid w:val="00A6567E"/>
    <w:rsid w:val="00A657B7"/>
    <w:rsid w:val="00A7295E"/>
    <w:rsid w:val="00A7372E"/>
    <w:rsid w:val="00A73751"/>
    <w:rsid w:val="00A763F6"/>
    <w:rsid w:val="00A76C83"/>
    <w:rsid w:val="00A81ABA"/>
    <w:rsid w:val="00A837CD"/>
    <w:rsid w:val="00A83CAB"/>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A08"/>
    <w:rsid w:val="00B10F66"/>
    <w:rsid w:val="00B12381"/>
    <w:rsid w:val="00B12A05"/>
    <w:rsid w:val="00B138E7"/>
    <w:rsid w:val="00B1415C"/>
    <w:rsid w:val="00B1728D"/>
    <w:rsid w:val="00B20193"/>
    <w:rsid w:val="00B21C25"/>
    <w:rsid w:val="00B2353D"/>
    <w:rsid w:val="00B244C5"/>
    <w:rsid w:val="00B25AFC"/>
    <w:rsid w:val="00B2612E"/>
    <w:rsid w:val="00B339E6"/>
    <w:rsid w:val="00B341F2"/>
    <w:rsid w:val="00B34655"/>
    <w:rsid w:val="00B34F82"/>
    <w:rsid w:val="00B35735"/>
    <w:rsid w:val="00B35B8F"/>
    <w:rsid w:val="00B35CB7"/>
    <w:rsid w:val="00B35E85"/>
    <w:rsid w:val="00B36636"/>
    <w:rsid w:val="00B36C29"/>
    <w:rsid w:val="00B36C94"/>
    <w:rsid w:val="00B37C74"/>
    <w:rsid w:val="00B4012C"/>
    <w:rsid w:val="00B4165A"/>
    <w:rsid w:val="00B44860"/>
    <w:rsid w:val="00B44AF0"/>
    <w:rsid w:val="00B4598E"/>
    <w:rsid w:val="00B50E51"/>
    <w:rsid w:val="00B51648"/>
    <w:rsid w:val="00B52206"/>
    <w:rsid w:val="00B555A6"/>
    <w:rsid w:val="00B563C1"/>
    <w:rsid w:val="00B605DF"/>
    <w:rsid w:val="00B6114E"/>
    <w:rsid w:val="00B62787"/>
    <w:rsid w:val="00B632A3"/>
    <w:rsid w:val="00B634BD"/>
    <w:rsid w:val="00B637E9"/>
    <w:rsid w:val="00B642AB"/>
    <w:rsid w:val="00B67F52"/>
    <w:rsid w:val="00B73999"/>
    <w:rsid w:val="00B74396"/>
    <w:rsid w:val="00B75AF3"/>
    <w:rsid w:val="00B76A06"/>
    <w:rsid w:val="00B77A95"/>
    <w:rsid w:val="00B77FDF"/>
    <w:rsid w:val="00B80BBA"/>
    <w:rsid w:val="00B83673"/>
    <w:rsid w:val="00B844DC"/>
    <w:rsid w:val="00BA0778"/>
    <w:rsid w:val="00BA07D4"/>
    <w:rsid w:val="00BA1FEC"/>
    <w:rsid w:val="00BA2A54"/>
    <w:rsid w:val="00BA7143"/>
    <w:rsid w:val="00BB00F1"/>
    <w:rsid w:val="00BB0EF2"/>
    <w:rsid w:val="00BB3EC3"/>
    <w:rsid w:val="00BB500C"/>
    <w:rsid w:val="00BB697B"/>
    <w:rsid w:val="00BB6E8C"/>
    <w:rsid w:val="00BB7910"/>
    <w:rsid w:val="00BC1068"/>
    <w:rsid w:val="00BC1BB9"/>
    <w:rsid w:val="00BC37B7"/>
    <w:rsid w:val="00BD002F"/>
    <w:rsid w:val="00BD5930"/>
    <w:rsid w:val="00BD5CC9"/>
    <w:rsid w:val="00BD7083"/>
    <w:rsid w:val="00BE1130"/>
    <w:rsid w:val="00BE12B0"/>
    <w:rsid w:val="00BE3A2B"/>
    <w:rsid w:val="00BE6F12"/>
    <w:rsid w:val="00BE703C"/>
    <w:rsid w:val="00BF0325"/>
    <w:rsid w:val="00BF52FF"/>
    <w:rsid w:val="00C007C4"/>
    <w:rsid w:val="00C0142B"/>
    <w:rsid w:val="00C03815"/>
    <w:rsid w:val="00C057F0"/>
    <w:rsid w:val="00C05E8B"/>
    <w:rsid w:val="00C05F5F"/>
    <w:rsid w:val="00C06FFD"/>
    <w:rsid w:val="00C07F3C"/>
    <w:rsid w:val="00C14BBC"/>
    <w:rsid w:val="00C20FDF"/>
    <w:rsid w:val="00C21DC9"/>
    <w:rsid w:val="00C241B6"/>
    <w:rsid w:val="00C25E91"/>
    <w:rsid w:val="00C25F2E"/>
    <w:rsid w:val="00C31347"/>
    <w:rsid w:val="00C350E9"/>
    <w:rsid w:val="00C35F8E"/>
    <w:rsid w:val="00C3769B"/>
    <w:rsid w:val="00C40E92"/>
    <w:rsid w:val="00C41901"/>
    <w:rsid w:val="00C42001"/>
    <w:rsid w:val="00C45531"/>
    <w:rsid w:val="00C464F9"/>
    <w:rsid w:val="00C46795"/>
    <w:rsid w:val="00C536F5"/>
    <w:rsid w:val="00C53B12"/>
    <w:rsid w:val="00C55414"/>
    <w:rsid w:val="00C558C4"/>
    <w:rsid w:val="00C55C29"/>
    <w:rsid w:val="00C56F1C"/>
    <w:rsid w:val="00C6017D"/>
    <w:rsid w:val="00C60634"/>
    <w:rsid w:val="00C60AEE"/>
    <w:rsid w:val="00C640E0"/>
    <w:rsid w:val="00C67C57"/>
    <w:rsid w:val="00C70577"/>
    <w:rsid w:val="00C72611"/>
    <w:rsid w:val="00C726BC"/>
    <w:rsid w:val="00C737D6"/>
    <w:rsid w:val="00C760B0"/>
    <w:rsid w:val="00C77976"/>
    <w:rsid w:val="00C820D6"/>
    <w:rsid w:val="00C83C73"/>
    <w:rsid w:val="00C85820"/>
    <w:rsid w:val="00C96DBA"/>
    <w:rsid w:val="00C96DD6"/>
    <w:rsid w:val="00CA1F12"/>
    <w:rsid w:val="00CA2193"/>
    <w:rsid w:val="00CA35D5"/>
    <w:rsid w:val="00CA3D77"/>
    <w:rsid w:val="00CA513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44C2"/>
    <w:rsid w:val="00D0661E"/>
    <w:rsid w:val="00D120B8"/>
    <w:rsid w:val="00D165F4"/>
    <w:rsid w:val="00D1705B"/>
    <w:rsid w:val="00D1769B"/>
    <w:rsid w:val="00D179AA"/>
    <w:rsid w:val="00D21AA4"/>
    <w:rsid w:val="00D22467"/>
    <w:rsid w:val="00D22990"/>
    <w:rsid w:val="00D23874"/>
    <w:rsid w:val="00D23BF8"/>
    <w:rsid w:val="00D27206"/>
    <w:rsid w:val="00D27AB9"/>
    <w:rsid w:val="00D30546"/>
    <w:rsid w:val="00D30991"/>
    <w:rsid w:val="00D316BF"/>
    <w:rsid w:val="00D31969"/>
    <w:rsid w:val="00D331E2"/>
    <w:rsid w:val="00D3354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258D"/>
    <w:rsid w:val="00D63F52"/>
    <w:rsid w:val="00D71638"/>
    <w:rsid w:val="00D71886"/>
    <w:rsid w:val="00D74E4D"/>
    <w:rsid w:val="00D760E4"/>
    <w:rsid w:val="00D803CF"/>
    <w:rsid w:val="00D80A09"/>
    <w:rsid w:val="00D818F1"/>
    <w:rsid w:val="00D82F1C"/>
    <w:rsid w:val="00D84A65"/>
    <w:rsid w:val="00D851E8"/>
    <w:rsid w:val="00D90DD2"/>
    <w:rsid w:val="00D91D01"/>
    <w:rsid w:val="00D925BA"/>
    <w:rsid w:val="00D93CBD"/>
    <w:rsid w:val="00D93DAC"/>
    <w:rsid w:val="00D945FD"/>
    <w:rsid w:val="00D95016"/>
    <w:rsid w:val="00D966D3"/>
    <w:rsid w:val="00D97E63"/>
    <w:rsid w:val="00D97E9C"/>
    <w:rsid w:val="00D97F48"/>
    <w:rsid w:val="00DA3E53"/>
    <w:rsid w:val="00DA72A1"/>
    <w:rsid w:val="00DB0F1E"/>
    <w:rsid w:val="00DB1287"/>
    <w:rsid w:val="00DB3045"/>
    <w:rsid w:val="00DB3464"/>
    <w:rsid w:val="00DB41D0"/>
    <w:rsid w:val="00DB76AB"/>
    <w:rsid w:val="00DC018A"/>
    <w:rsid w:val="00DC3EE5"/>
    <w:rsid w:val="00DC434A"/>
    <w:rsid w:val="00DC59D3"/>
    <w:rsid w:val="00DC64FC"/>
    <w:rsid w:val="00DC7FBF"/>
    <w:rsid w:val="00DD0051"/>
    <w:rsid w:val="00DD0C02"/>
    <w:rsid w:val="00DD3BC2"/>
    <w:rsid w:val="00DD6771"/>
    <w:rsid w:val="00DE123E"/>
    <w:rsid w:val="00DE4AF8"/>
    <w:rsid w:val="00DE6B9A"/>
    <w:rsid w:val="00DE6FD0"/>
    <w:rsid w:val="00DE7717"/>
    <w:rsid w:val="00DF1D89"/>
    <w:rsid w:val="00DF4B5E"/>
    <w:rsid w:val="00DF69AD"/>
    <w:rsid w:val="00E0078D"/>
    <w:rsid w:val="00E04B2C"/>
    <w:rsid w:val="00E06E7A"/>
    <w:rsid w:val="00E07F4D"/>
    <w:rsid w:val="00E1194A"/>
    <w:rsid w:val="00E11AF3"/>
    <w:rsid w:val="00E13386"/>
    <w:rsid w:val="00E14A45"/>
    <w:rsid w:val="00E16C48"/>
    <w:rsid w:val="00E17D02"/>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75036"/>
    <w:rsid w:val="00E80A0B"/>
    <w:rsid w:val="00E8149D"/>
    <w:rsid w:val="00E831D3"/>
    <w:rsid w:val="00E8510C"/>
    <w:rsid w:val="00E908F3"/>
    <w:rsid w:val="00E92AD9"/>
    <w:rsid w:val="00E95D15"/>
    <w:rsid w:val="00EA1F06"/>
    <w:rsid w:val="00EA20CC"/>
    <w:rsid w:val="00EA3491"/>
    <w:rsid w:val="00EA52E1"/>
    <w:rsid w:val="00EA6AD2"/>
    <w:rsid w:val="00EA78D4"/>
    <w:rsid w:val="00EB1645"/>
    <w:rsid w:val="00EB233A"/>
    <w:rsid w:val="00EB313E"/>
    <w:rsid w:val="00EB37BD"/>
    <w:rsid w:val="00EB3A05"/>
    <w:rsid w:val="00EB466B"/>
    <w:rsid w:val="00EC31CF"/>
    <w:rsid w:val="00EC34BE"/>
    <w:rsid w:val="00EC43E7"/>
    <w:rsid w:val="00EC5575"/>
    <w:rsid w:val="00EC5B76"/>
    <w:rsid w:val="00EC5EB3"/>
    <w:rsid w:val="00EC74BF"/>
    <w:rsid w:val="00ED1B1A"/>
    <w:rsid w:val="00ED1B27"/>
    <w:rsid w:val="00ED1D62"/>
    <w:rsid w:val="00ED3414"/>
    <w:rsid w:val="00ED53F7"/>
    <w:rsid w:val="00ED6018"/>
    <w:rsid w:val="00ED62FE"/>
    <w:rsid w:val="00ED6BA2"/>
    <w:rsid w:val="00ED6F58"/>
    <w:rsid w:val="00EE1301"/>
    <w:rsid w:val="00EE38BF"/>
    <w:rsid w:val="00EE3910"/>
    <w:rsid w:val="00EE6D22"/>
    <w:rsid w:val="00EE79D5"/>
    <w:rsid w:val="00EE7FDF"/>
    <w:rsid w:val="00EF139B"/>
    <w:rsid w:val="00EF1C66"/>
    <w:rsid w:val="00EF3220"/>
    <w:rsid w:val="00EF51CB"/>
    <w:rsid w:val="00EF6D6D"/>
    <w:rsid w:val="00F0355E"/>
    <w:rsid w:val="00F05169"/>
    <w:rsid w:val="00F05E58"/>
    <w:rsid w:val="00F06743"/>
    <w:rsid w:val="00F07A88"/>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3674A"/>
    <w:rsid w:val="00F36A14"/>
    <w:rsid w:val="00F4312E"/>
    <w:rsid w:val="00F45D5D"/>
    <w:rsid w:val="00F4710F"/>
    <w:rsid w:val="00F47FAC"/>
    <w:rsid w:val="00F50D32"/>
    <w:rsid w:val="00F51BF3"/>
    <w:rsid w:val="00F52C1A"/>
    <w:rsid w:val="00F563DB"/>
    <w:rsid w:val="00F579DC"/>
    <w:rsid w:val="00F600D1"/>
    <w:rsid w:val="00F60757"/>
    <w:rsid w:val="00F607E5"/>
    <w:rsid w:val="00F62B85"/>
    <w:rsid w:val="00F64A55"/>
    <w:rsid w:val="00F64CF3"/>
    <w:rsid w:val="00F66E46"/>
    <w:rsid w:val="00F70E16"/>
    <w:rsid w:val="00F72123"/>
    <w:rsid w:val="00F73DCE"/>
    <w:rsid w:val="00F74BF2"/>
    <w:rsid w:val="00F76A43"/>
    <w:rsid w:val="00F76F12"/>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3F73"/>
    <w:rsid w:val="00FB4F39"/>
    <w:rsid w:val="00FB66C3"/>
    <w:rsid w:val="00FB7D9D"/>
    <w:rsid w:val="00FC2DD8"/>
    <w:rsid w:val="00FC2EBC"/>
    <w:rsid w:val="00FC5998"/>
    <w:rsid w:val="00FC5C09"/>
    <w:rsid w:val="00FD1004"/>
    <w:rsid w:val="00FD3201"/>
    <w:rsid w:val="00FD5B4D"/>
    <w:rsid w:val="00FD6927"/>
    <w:rsid w:val="00FD70A0"/>
    <w:rsid w:val="00FD7CB9"/>
    <w:rsid w:val="00FE1F3E"/>
    <w:rsid w:val="00FE34A6"/>
    <w:rsid w:val="00FE474C"/>
    <w:rsid w:val="00FE4E1C"/>
    <w:rsid w:val="00FE5911"/>
    <w:rsid w:val="00FE7CAD"/>
    <w:rsid w:val="00FF16B2"/>
    <w:rsid w:val="00FF2B3F"/>
    <w:rsid w:val="00FF682F"/>
    <w:rsid w:val="00FF6F85"/>
    <w:rsid w:val="00FF77E9"/>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 w:type="paragraph" w:styleId="berarbeitung">
    <w:name w:val="Revision"/>
    <w:hidden/>
    <w:uiPriority w:val="99"/>
    <w:semiHidden/>
    <w:rsid w:val="00F76F12"/>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806">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49698559">
      <w:bodyDiv w:val="1"/>
      <w:marLeft w:val="0"/>
      <w:marRight w:val="0"/>
      <w:marTop w:val="0"/>
      <w:marBottom w:val="0"/>
      <w:divBdr>
        <w:top w:val="none" w:sz="0" w:space="0" w:color="auto"/>
        <w:left w:val="none" w:sz="0" w:space="0" w:color="auto"/>
        <w:bottom w:val="none" w:sz="0" w:space="0" w:color="auto"/>
        <w:right w:val="none" w:sz="0" w:space="0" w:color="auto"/>
      </w:divBdr>
    </w:div>
    <w:div w:id="63382518">
      <w:bodyDiv w:val="1"/>
      <w:marLeft w:val="0"/>
      <w:marRight w:val="0"/>
      <w:marTop w:val="0"/>
      <w:marBottom w:val="0"/>
      <w:divBdr>
        <w:top w:val="none" w:sz="0" w:space="0" w:color="auto"/>
        <w:left w:val="none" w:sz="0" w:space="0" w:color="auto"/>
        <w:bottom w:val="none" w:sz="0" w:space="0" w:color="auto"/>
        <w:right w:val="none" w:sz="0" w:space="0" w:color="auto"/>
      </w:divBdr>
      <w:divsChild>
        <w:div w:id="21784443">
          <w:marLeft w:val="0"/>
          <w:marRight w:val="0"/>
          <w:marTop w:val="0"/>
          <w:marBottom w:val="0"/>
          <w:divBdr>
            <w:top w:val="none" w:sz="0" w:space="0" w:color="auto"/>
            <w:left w:val="none" w:sz="0" w:space="0" w:color="auto"/>
            <w:bottom w:val="none" w:sz="0" w:space="0" w:color="auto"/>
            <w:right w:val="none" w:sz="0" w:space="0" w:color="auto"/>
          </w:divBdr>
          <w:divsChild>
            <w:div w:id="1773276765">
              <w:marLeft w:val="0"/>
              <w:marRight w:val="0"/>
              <w:marTop w:val="0"/>
              <w:marBottom w:val="0"/>
              <w:divBdr>
                <w:top w:val="none" w:sz="0" w:space="0" w:color="auto"/>
                <w:left w:val="none" w:sz="0" w:space="0" w:color="auto"/>
                <w:bottom w:val="none" w:sz="0" w:space="0" w:color="auto"/>
                <w:right w:val="none" w:sz="0" w:space="0" w:color="auto"/>
              </w:divBdr>
              <w:divsChild>
                <w:div w:id="175273962">
                  <w:marLeft w:val="0"/>
                  <w:marRight w:val="0"/>
                  <w:marTop w:val="0"/>
                  <w:marBottom w:val="0"/>
                  <w:divBdr>
                    <w:top w:val="none" w:sz="0" w:space="0" w:color="auto"/>
                    <w:left w:val="none" w:sz="0" w:space="0" w:color="auto"/>
                    <w:bottom w:val="none" w:sz="0" w:space="0" w:color="auto"/>
                    <w:right w:val="none" w:sz="0" w:space="0" w:color="auto"/>
                  </w:divBdr>
                  <w:divsChild>
                    <w:div w:id="164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6996411">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81972629">
      <w:bodyDiv w:val="1"/>
      <w:marLeft w:val="0"/>
      <w:marRight w:val="0"/>
      <w:marTop w:val="0"/>
      <w:marBottom w:val="0"/>
      <w:divBdr>
        <w:top w:val="none" w:sz="0" w:space="0" w:color="auto"/>
        <w:left w:val="none" w:sz="0" w:space="0" w:color="auto"/>
        <w:bottom w:val="none" w:sz="0" w:space="0" w:color="auto"/>
        <w:right w:val="none" w:sz="0" w:space="0" w:color="auto"/>
      </w:divBdr>
    </w:div>
    <w:div w:id="490145143">
      <w:bodyDiv w:val="1"/>
      <w:marLeft w:val="0"/>
      <w:marRight w:val="0"/>
      <w:marTop w:val="0"/>
      <w:marBottom w:val="0"/>
      <w:divBdr>
        <w:top w:val="none" w:sz="0" w:space="0" w:color="auto"/>
        <w:left w:val="none" w:sz="0" w:space="0" w:color="auto"/>
        <w:bottom w:val="none" w:sz="0" w:space="0" w:color="auto"/>
        <w:right w:val="none" w:sz="0" w:space="0" w:color="auto"/>
      </w:divBdr>
      <w:divsChild>
        <w:div w:id="401761631">
          <w:marLeft w:val="0"/>
          <w:marRight w:val="0"/>
          <w:marTop w:val="0"/>
          <w:marBottom w:val="0"/>
          <w:divBdr>
            <w:top w:val="none" w:sz="0" w:space="0" w:color="auto"/>
            <w:left w:val="none" w:sz="0" w:space="0" w:color="auto"/>
            <w:bottom w:val="none" w:sz="0" w:space="0" w:color="auto"/>
            <w:right w:val="none" w:sz="0" w:space="0" w:color="auto"/>
          </w:divBdr>
          <w:divsChild>
            <w:div w:id="562251741">
              <w:marLeft w:val="0"/>
              <w:marRight w:val="0"/>
              <w:marTop w:val="0"/>
              <w:marBottom w:val="0"/>
              <w:divBdr>
                <w:top w:val="none" w:sz="0" w:space="0" w:color="auto"/>
                <w:left w:val="none" w:sz="0" w:space="0" w:color="auto"/>
                <w:bottom w:val="none" w:sz="0" w:space="0" w:color="auto"/>
                <w:right w:val="none" w:sz="0" w:space="0" w:color="auto"/>
              </w:divBdr>
              <w:divsChild>
                <w:div w:id="16106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6036799">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3577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391">
          <w:marLeft w:val="0"/>
          <w:marRight w:val="0"/>
          <w:marTop w:val="0"/>
          <w:marBottom w:val="0"/>
          <w:divBdr>
            <w:top w:val="none" w:sz="0" w:space="0" w:color="auto"/>
            <w:left w:val="none" w:sz="0" w:space="0" w:color="auto"/>
            <w:bottom w:val="none" w:sz="0" w:space="0" w:color="auto"/>
            <w:right w:val="none" w:sz="0" w:space="0" w:color="auto"/>
          </w:divBdr>
          <w:divsChild>
            <w:div w:id="226767004">
              <w:marLeft w:val="0"/>
              <w:marRight w:val="0"/>
              <w:marTop w:val="0"/>
              <w:marBottom w:val="0"/>
              <w:divBdr>
                <w:top w:val="none" w:sz="0" w:space="0" w:color="auto"/>
                <w:left w:val="none" w:sz="0" w:space="0" w:color="auto"/>
                <w:bottom w:val="none" w:sz="0" w:space="0" w:color="auto"/>
                <w:right w:val="none" w:sz="0" w:space="0" w:color="auto"/>
              </w:divBdr>
              <w:divsChild>
                <w:div w:id="395708607">
                  <w:marLeft w:val="0"/>
                  <w:marRight w:val="0"/>
                  <w:marTop w:val="0"/>
                  <w:marBottom w:val="0"/>
                  <w:divBdr>
                    <w:top w:val="none" w:sz="0" w:space="0" w:color="auto"/>
                    <w:left w:val="none" w:sz="0" w:space="0" w:color="auto"/>
                    <w:bottom w:val="none" w:sz="0" w:space="0" w:color="auto"/>
                    <w:right w:val="none" w:sz="0" w:space="0" w:color="auto"/>
                  </w:divBdr>
                  <w:divsChild>
                    <w:div w:id="878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81041454">
      <w:bodyDiv w:val="1"/>
      <w:marLeft w:val="0"/>
      <w:marRight w:val="0"/>
      <w:marTop w:val="0"/>
      <w:marBottom w:val="0"/>
      <w:divBdr>
        <w:top w:val="none" w:sz="0" w:space="0" w:color="auto"/>
        <w:left w:val="none" w:sz="0" w:space="0" w:color="auto"/>
        <w:bottom w:val="none" w:sz="0" w:space="0" w:color="auto"/>
        <w:right w:val="none" w:sz="0" w:space="0" w:color="auto"/>
      </w:divBdr>
      <w:divsChild>
        <w:div w:id="647049928">
          <w:marLeft w:val="0"/>
          <w:marRight w:val="0"/>
          <w:marTop w:val="0"/>
          <w:marBottom w:val="0"/>
          <w:divBdr>
            <w:top w:val="none" w:sz="0" w:space="0" w:color="auto"/>
            <w:left w:val="none" w:sz="0" w:space="0" w:color="auto"/>
            <w:bottom w:val="none" w:sz="0" w:space="0" w:color="auto"/>
            <w:right w:val="none" w:sz="0" w:space="0" w:color="auto"/>
          </w:divBdr>
          <w:divsChild>
            <w:div w:id="531189783">
              <w:marLeft w:val="0"/>
              <w:marRight w:val="0"/>
              <w:marTop w:val="0"/>
              <w:marBottom w:val="0"/>
              <w:divBdr>
                <w:top w:val="none" w:sz="0" w:space="0" w:color="auto"/>
                <w:left w:val="none" w:sz="0" w:space="0" w:color="auto"/>
                <w:bottom w:val="none" w:sz="0" w:space="0" w:color="auto"/>
                <w:right w:val="none" w:sz="0" w:space="0" w:color="auto"/>
              </w:divBdr>
              <w:divsChild>
                <w:div w:id="2089183567">
                  <w:marLeft w:val="0"/>
                  <w:marRight w:val="0"/>
                  <w:marTop w:val="0"/>
                  <w:marBottom w:val="0"/>
                  <w:divBdr>
                    <w:top w:val="none" w:sz="0" w:space="0" w:color="auto"/>
                    <w:left w:val="none" w:sz="0" w:space="0" w:color="auto"/>
                    <w:bottom w:val="none" w:sz="0" w:space="0" w:color="auto"/>
                    <w:right w:val="none" w:sz="0" w:space="0" w:color="auto"/>
                  </w:divBdr>
                  <w:divsChild>
                    <w:div w:id="1670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575">
      <w:bodyDiv w:val="1"/>
      <w:marLeft w:val="0"/>
      <w:marRight w:val="0"/>
      <w:marTop w:val="0"/>
      <w:marBottom w:val="0"/>
      <w:divBdr>
        <w:top w:val="none" w:sz="0" w:space="0" w:color="auto"/>
        <w:left w:val="none" w:sz="0" w:space="0" w:color="auto"/>
        <w:bottom w:val="none" w:sz="0" w:space="0" w:color="auto"/>
        <w:right w:val="none" w:sz="0" w:space="0" w:color="auto"/>
      </w:divBdr>
      <w:divsChild>
        <w:div w:id="5327679">
          <w:marLeft w:val="0"/>
          <w:marRight w:val="0"/>
          <w:marTop w:val="0"/>
          <w:marBottom w:val="0"/>
          <w:divBdr>
            <w:top w:val="none" w:sz="0" w:space="0" w:color="auto"/>
            <w:left w:val="none" w:sz="0" w:space="0" w:color="auto"/>
            <w:bottom w:val="none" w:sz="0" w:space="0" w:color="auto"/>
            <w:right w:val="none" w:sz="0" w:space="0" w:color="auto"/>
          </w:divBdr>
          <w:divsChild>
            <w:div w:id="1506243582">
              <w:marLeft w:val="0"/>
              <w:marRight w:val="0"/>
              <w:marTop w:val="0"/>
              <w:marBottom w:val="0"/>
              <w:divBdr>
                <w:top w:val="none" w:sz="0" w:space="0" w:color="auto"/>
                <w:left w:val="none" w:sz="0" w:space="0" w:color="auto"/>
                <w:bottom w:val="none" w:sz="0" w:space="0" w:color="auto"/>
                <w:right w:val="none" w:sz="0" w:space="0" w:color="auto"/>
              </w:divBdr>
              <w:divsChild>
                <w:div w:id="543642585">
                  <w:marLeft w:val="0"/>
                  <w:marRight w:val="0"/>
                  <w:marTop w:val="0"/>
                  <w:marBottom w:val="0"/>
                  <w:divBdr>
                    <w:top w:val="none" w:sz="0" w:space="0" w:color="auto"/>
                    <w:left w:val="none" w:sz="0" w:space="0" w:color="auto"/>
                    <w:bottom w:val="none" w:sz="0" w:space="0" w:color="auto"/>
                    <w:right w:val="none" w:sz="0" w:space="0" w:color="auto"/>
                  </w:divBdr>
                  <w:divsChild>
                    <w:div w:id="79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3853">
      <w:bodyDiv w:val="1"/>
      <w:marLeft w:val="0"/>
      <w:marRight w:val="0"/>
      <w:marTop w:val="0"/>
      <w:marBottom w:val="0"/>
      <w:divBdr>
        <w:top w:val="none" w:sz="0" w:space="0" w:color="auto"/>
        <w:left w:val="none" w:sz="0" w:space="0" w:color="auto"/>
        <w:bottom w:val="none" w:sz="0" w:space="0" w:color="auto"/>
        <w:right w:val="none" w:sz="0" w:space="0" w:color="auto"/>
      </w:divBdr>
      <w:divsChild>
        <w:div w:id="997655551">
          <w:marLeft w:val="0"/>
          <w:marRight w:val="0"/>
          <w:marTop w:val="0"/>
          <w:marBottom w:val="0"/>
          <w:divBdr>
            <w:top w:val="none" w:sz="0" w:space="0" w:color="auto"/>
            <w:left w:val="none" w:sz="0" w:space="0" w:color="auto"/>
            <w:bottom w:val="none" w:sz="0" w:space="0" w:color="auto"/>
            <w:right w:val="none" w:sz="0" w:space="0" w:color="auto"/>
          </w:divBdr>
          <w:divsChild>
            <w:div w:id="411896317">
              <w:marLeft w:val="0"/>
              <w:marRight w:val="0"/>
              <w:marTop w:val="0"/>
              <w:marBottom w:val="0"/>
              <w:divBdr>
                <w:top w:val="none" w:sz="0" w:space="0" w:color="auto"/>
                <w:left w:val="none" w:sz="0" w:space="0" w:color="auto"/>
                <w:bottom w:val="none" w:sz="0" w:space="0" w:color="auto"/>
                <w:right w:val="none" w:sz="0" w:space="0" w:color="auto"/>
              </w:divBdr>
              <w:divsChild>
                <w:div w:id="751007873">
                  <w:marLeft w:val="0"/>
                  <w:marRight w:val="0"/>
                  <w:marTop w:val="0"/>
                  <w:marBottom w:val="0"/>
                  <w:divBdr>
                    <w:top w:val="none" w:sz="0" w:space="0" w:color="auto"/>
                    <w:left w:val="none" w:sz="0" w:space="0" w:color="auto"/>
                    <w:bottom w:val="none" w:sz="0" w:space="0" w:color="auto"/>
                    <w:right w:val="none" w:sz="0" w:space="0" w:color="auto"/>
                  </w:divBdr>
                  <w:divsChild>
                    <w:div w:id="953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6423">
      <w:bodyDiv w:val="1"/>
      <w:marLeft w:val="0"/>
      <w:marRight w:val="0"/>
      <w:marTop w:val="0"/>
      <w:marBottom w:val="0"/>
      <w:divBdr>
        <w:top w:val="none" w:sz="0" w:space="0" w:color="auto"/>
        <w:left w:val="none" w:sz="0" w:space="0" w:color="auto"/>
        <w:bottom w:val="none" w:sz="0" w:space="0" w:color="auto"/>
        <w:right w:val="none" w:sz="0" w:space="0" w:color="auto"/>
      </w:divBdr>
      <w:divsChild>
        <w:div w:id="264195199">
          <w:marLeft w:val="0"/>
          <w:marRight w:val="0"/>
          <w:marTop w:val="0"/>
          <w:marBottom w:val="0"/>
          <w:divBdr>
            <w:top w:val="none" w:sz="0" w:space="0" w:color="auto"/>
            <w:left w:val="none" w:sz="0" w:space="0" w:color="auto"/>
            <w:bottom w:val="none" w:sz="0" w:space="0" w:color="auto"/>
            <w:right w:val="none" w:sz="0" w:space="0" w:color="auto"/>
          </w:divBdr>
          <w:divsChild>
            <w:div w:id="661474143">
              <w:marLeft w:val="0"/>
              <w:marRight w:val="0"/>
              <w:marTop w:val="0"/>
              <w:marBottom w:val="0"/>
              <w:divBdr>
                <w:top w:val="none" w:sz="0" w:space="0" w:color="auto"/>
                <w:left w:val="none" w:sz="0" w:space="0" w:color="auto"/>
                <w:bottom w:val="none" w:sz="0" w:space="0" w:color="auto"/>
                <w:right w:val="none" w:sz="0" w:space="0" w:color="auto"/>
              </w:divBdr>
              <w:divsChild>
                <w:div w:id="681055775">
                  <w:marLeft w:val="0"/>
                  <w:marRight w:val="0"/>
                  <w:marTop w:val="0"/>
                  <w:marBottom w:val="0"/>
                  <w:divBdr>
                    <w:top w:val="none" w:sz="0" w:space="0" w:color="auto"/>
                    <w:left w:val="none" w:sz="0" w:space="0" w:color="auto"/>
                    <w:bottom w:val="none" w:sz="0" w:space="0" w:color="auto"/>
                    <w:right w:val="none" w:sz="0" w:space="0" w:color="auto"/>
                  </w:divBdr>
                  <w:divsChild>
                    <w:div w:id="1854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590192627">
      <w:bodyDiv w:val="1"/>
      <w:marLeft w:val="0"/>
      <w:marRight w:val="0"/>
      <w:marTop w:val="0"/>
      <w:marBottom w:val="0"/>
      <w:divBdr>
        <w:top w:val="none" w:sz="0" w:space="0" w:color="auto"/>
        <w:left w:val="none" w:sz="0" w:space="0" w:color="auto"/>
        <w:bottom w:val="none" w:sz="0" w:space="0" w:color="auto"/>
        <w:right w:val="none" w:sz="0" w:space="0" w:color="auto"/>
      </w:divBdr>
    </w:div>
    <w:div w:id="1595750390">
      <w:bodyDiv w:val="1"/>
      <w:marLeft w:val="0"/>
      <w:marRight w:val="0"/>
      <w:marTop w:val="0"/>
      <w:marBottom w:val="0"/>
      <w:divBdr>
        <w:top w:val="none" w:sz="0" w:space="0" w:color="auto"/>
        <w:left w:val="none" w:sz="0" w:space="0" w:color="auto"/>
        <w:bottom w:val="none" w:sz="0" w:space="0" w:color="auto"/>
        <w:right w:val="none" w:sz="0" w:space="0" w:color="auto"/>
      </w:divBdr>
      <w:divsChild>
        <w:div w:id="155272766">
          <w:marLeft w:val="0"/>
          <w:marRight w:val="0"/>
          <w:marTop w:val="0"/>
          <w:marBottom w:val="0"/>
          <w:divBdr>
            <w:top w:val="none" w:sz="0" w:space="0" w:color="auto"/>
            <w:left w:val="none" w:sz="0" w:space="0" w:color="auto"/>
            <w:bottom w:val="none" w:sz="0" w:space="0" w:color="auto"/>
            <w:right w:val="none" w:sz="0" w:space="0" w:color="auto"/>
          </w:divBdr>
          <w:divsChild>
            <w:div w:id="1782145321">
              <w:marLeft w:val="0"/>
              <w:marRight w:val="0"/>
              <w:marTop w:val="0"/>
              <w:marBottom w:val="0"/>
              <w:divBdr>
                <w:top w:val="none" w:sz="0" w:space="0" w:color="auto"/>
                <w:left w:val="none" w:sz="0" w:space="0" w:color="auto"/>
                <w:bottom w:val="none" w:sz="0" w:space="0" w:color="auto"/>
                <w:right w:val="none" w:sz="0" w:space="0" w:color="auto"/>
              </w:divBdr>
              <w:divsChild>
                <w:div w:id="105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766728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1973">
          <w:marLeft w:val="0"/>
          <w:marRight w:val="0"/>
          <w:marTop w:val="0"/>
          <w:marBottom w:val="0"/>
          <w:divBdr>
            <w:top w:val="none" w:sz="0" w:space="0" w:color="auto"/>
            <w:left w:val="none" w:sz="0" w:space="0" w:color="auto"/>
            <w:bottom w:val="none" w:sz="0" w:space="0" w:color="auto"/>
            <w:right w:val="none" w:sz="0" w:space="0" w:color="auto"/>
          </w:divBdr>
          <w:divsChild>
            <w:div w:id="2052683240">
              <w:marLeft w:val="0"/>
              <w:marRight w:val="0"/>
              <w:marTop w:val="0"/>
              <w:marBottom w:val="0"/>
              <w:divBdr>
                <w:top w:val="none" w:sz="0" w:space="0" w:color="auto"/>
                <w:left w:val="none" w:sz="0" w:space="0" w:color="auto"/>
                <w:bottom w:val="none" w:sz="0" w:space="0" w:color="auto"/>
                <w:right w:val="none" w:sz="0" w:space="0" w:color="auto"/>
              </w:divBdr>
              <w:divsChild>
                <w:div w:id="1011031025">
                  <w:marLeft w:val="0"/>
                  <w:marRight w:val="0"/>
                  <w:marTop w:val="0"/>
                  <w:marBottom w:val="0"/>
                  <w:divBdr>
                    <w:top w:val="none" w:sz="0" w:space="0" w:color="auto"/>
                    <w:left w:val="none" w:sz="0" w:space="0" w:color="auto"/>
                    <w:bottom w:val="none" w:sz="0" w:space="0" w:color="auto"/>
                    <w:right w:val="none" w:sz="0" w:space="0" w:color="auto"/>
                  </w:divBdr>
                  <w:divsChild>
                    <w:div w:id="20572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6436">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27368320">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ifm.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ntzsch@drlantzsch.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5362</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9</cp:revision>
  <cp:lastPrinted>2022-09-29T13:38:00Z</cp:lastPrinted>
  <dcterms:created xsi:type="dcterms:W3CDTF">2022-09-13T06:26:00Z</dcterms:created>
  <dcterms:modified xsi:type="dcterms:W3CDTF">2022-09-30T09:07:00Z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