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6F" w:rsidRPr="007A0672" w:rsidRDefault="0095286F" w:rsidP="008419F3">
      <w:pPr>
        <w:rPr>
          <w:rFonts w:ascii="Arial" w:hAnsi="Arial" w:cs="Arial"/>
          <w:sz w:val="20"/>
          <w:szCs w:val="20"/>
        </w:rPr>
      </w:pPr>
    </w:p>
    <w:p w:rsidR="001404F5" w:rsidRPr="0095286F" w:rsidRDefault="001404F5" w:rsidP="008419F3">
      <w:pPr>
        <w:rPr>
          <w:rFonts w:ascii="Arial" w:hAnsi="Arial" w:cs="Arial"/>
          <w:sz w:val="20"/>
          <w:szCs w:val="20"/>
        </w:rPr>
      </w:pPr>
    </w:p>
    <w:p w:rsidR="001404F5" w:rsidRPr="008419F3" w:rsidRDefault="001404F5" w:rsidP="008419F3">
      <w:pPr>
        <w:rPr>
          <w:rFonts w:ascii="Arial" w:hAnsi="Arial" w:cs="Arial"/>
          <w:b/>
          <w:sz w:val="28"/>
          <w:szCs w:val="28"/>
        </w:rPr>
      </w:pPr>
      <w:r w:rsidRPr="008419F3">
        <w:rPr>
          <w:rFonts w:ascii="Arial" w:hAnsi="Arial" w:cs="Arial"/>
          <w:b/>
          <w:sz w:val="28"/>
          <w:szCs w:val="28"/>
        </w:rPr>
        <w:t xml:space="preserve">Weltneuheit Schachtkraftwerk in </w:t>
      </w:r>
      <w:proofErr w:type="spellStart"/>
      <w:r w:rsidRPr="008419F3">
        <w:rPr>
          <w:rFonts w:ascii="Arial" w:hAnsi="Arial" w:cs="Arial"/>
          <w:b/>
          <w:sz w:val="28"/>
          <w:szCs w:val="28"/>
        </w:rPr>
        <w:t>Großweil</w:t>
      </w:r>
      <w:proofErr w:type="spellEnd"/>
      <w:r w:rsidRPr="008419F3">
        <w:rPr>
          <w:rFonts w:ascii="Arial" w:hAnsi="Arial" w:cs="Arial"/>
          <w:b/>
          <w:sz w:val="28"/>
          <w:szCs w:val="28"/>
        </w:rPr>
        <w:t xml:space="preserve"> produziert erste Million Kilowattstunden klimafreundlichen Strom </w:t>
      </w:r>
      <w:bookmarkStart w:id="0" w:name="_GoBack"/>
      <w:bookmarkEnd w:id="0"/>
    </w:p>
    <w:p w:rsidR="001404F5" w:rsidRPr="007A0672" w:rsidRDefault="001404F5" w:rsidP="008419F3">
      <w:pPr>
        <w:rPr>
          <w:rFonts w:ascii="Arial" w:hAnsi="Arial" w:cs="Arial"/>
          <w:b/>
          <w:sz w:val="20"/>
          <w:szCs w:val="20"/>
        </w:rPr>
      </w:pPr>
      <w:r w:rsidRPr="007A0672">
        <w:rPr>
          <w:rFonts w:ascii="Arial" w:hAnsi="Arial" w:cs="Arial"/>
          <w:b/>
          <w:sz w:val="20"/>
          <w:szCs w:val="20"/>
        </w:rPr>
        <w:t xml:space="preserve">Gemeinde </w:t>
      </w:r>
      <w:proofErr w:type="spellStart"/>
      <w:r w:rsidRPr="007A0672">
        <w:rPr>
          <w:rFonts w:ascii="Arial" w:hAnsi="Arial" w:cs="Arial"/>
          <w:b/>
          <w:sz w:val="20"/>
          <w:szCs w:val="20"/>
        </w:rPr>
        <w:t>Großweil</w:t>
      </w:r>
      <w:proofErr w:type="spellEnd"/>
      <w:r w:rsidRPr="007A0672">
        <w:rPr>
          <w:rFonts w:ascii="Arial" w:hAnsi="Arial" w:cs="Arial"/>
          <w:b/>
          <w:sz w:val="20"/>
          <w:szCs w:val="20"/>
        </w:rPr>
        <w:t xml:space="preserve"> durch Sc</w:t>
      </w:r>
      <w:r w:rsidR="007A0672" w:rsidRPr="007A0672">
        <w:rPr>
          <w:rFonts w:ascii="Arial" w:hAnsi="Arial" w:cs="Arial"/>
          <w:b/>
          <w:sz w:val="20"/>
          <w:szCs w:val="20"/>
        </w:rPr>
        <w:t>hachtkraftwerk fast CO</w:t>
      </w:r>
      <w:r w:rsidR="007A0672" w:rsidRPr="007A0672">
        <w:rPr>
          <w:rFonts w:ascii="Arial" w:hAnsi="Arial" w:cs="Arial"/>
          <w:b/>
          <w:sz w:val="20"/>
          <w:szCs w:val="20"/>
          <w:vertAlign w:val="subscript"/>
        </w:rPr>
        <w:t>2</w:t>
      </w:r>
      <w:r w:rsidR="007A0672" w:rsidRPr="007A0672">
        <w:rPr>
          <w:rFonts w:ascii="Arial" w:hAnsi="Arial" w:cs="Arial"/>
          <w:b/>
          <w:sz w:val="20"/>
          <w:szCs w:val="20"/>
        </w:rPr>
        <w:t>-neutral</w:t>
      </w:r>
    </w:p>
    <w:p w:rsidR="007A0672" w:rsidRPr="007A0672" w:rsidRDefault="007A0672" w:rsidP="008419F3">
      <w:pPr>
        <w:rPr>
          <w:rFonts w:ascii="Arial" w:hAnsi="Arial" w:cs="Arial"/>
          <w:sz w:val="8"/>
          <w:szCs w:val="8"/>
        </w:rPr>
      </w:pPr>
    </w:p>
    <w:p w:rsidR="001404F5" w:rsidRPr="007A0672" w:rsidRDefault="001404F5" w:rsidP="008419F3">
      <w:pPr>
        <w:spacing w:line="360" w:lineRule="auto"/>
        <w:rPr>
          <w:rFonts w:ascii="Arial" w:hAnsi="Arial" w:cs="Arial"/>
          <w:sz w:val="20"/>
          <w:szCs w:val="20"/>
        </w:rPr>
      </w:pPr>
      <w:r w:rsidRPr="007A0672">
        <w:rPr>
          <w:rFonts w:ascii="Arial" w:hAnsi="Arial" w:cs="Arial"/>
          <w:i/>
          <w:sz w:val="20"/>
          <w:szCs w:val="20"/>
        </w:rPr>
        <w:t>M</w:t>
      </w:r>
      <w:r w:rsidR="00657117">
        <w:rPr>
          <w:rFonts w:ascii="Arial" w:hAnsi="Arial" w:cs="Arial"/>
          <w:i/>
          <w:sz w:val="20"/>
          <w:szCs w:val="20"/>
        </w:rPr>
        <w:t xml:space="preserve">ünchen/Regensburg, </w:t>
      </w:r>
      <w:r w:rsidR="00E53745">
        <w:rPr>
          <w:rFonts w:ascii="Arial" w:hAnsi="Arial" w:cs="Arial"/>
          <w:i/>
          <w:sz w:val="20"/>
          <w:szCs w:val="20"/>
        </w:rPr>
        <w:t>8</w:t>
      </w:r>
      <w:r w:rsidRPr="005D0A13">
        <w:rPr>
          <w:rFonts w:ascii="Arial" w:hAnsi="Arial" w:cs="Arial"/>
          <w:i/>
          <w:sz w:val="20"/>
          <w:szCs w:val="20"/>
        </w:rPr>
        <w:t xml:space="preserve">. </w:t>
      </w:r>
      <w:r w:rsidR="00657117" w:rsidRPr="005D0A13">
        <w:rPr>
          <w:rFonts w:ascii="Arial" w:hAnsi="Arial" w:cs="Arial"/>
          <w:i/>
          <w:sz w:val="20"/>
          <w:szCs w:val="20"/>
        </w:rPr>
        <w:t>September</w:t>
      </w:r>
      <w:r w:rsidRPr="005D0A13">
        <w:rPr>
          <w:rFonts w:ascii="Arial" w:hAnsi="Arial" w:cs="Arial"/>
          <w:i/>
          <w:sz w:val="20"/>
          <w:szCs w:val="20"/>
        </w:rPr>
        <w:t xml:space="preserve"> 2020</w:t>
      </w:r>
      <w:r w:rsidRPr="007A0672">
        <w:rPr>
          <w:rFonts w:ascii="Arial" w:hAnsi="Arial" w:cs="Arial"/>
          <w:sz w:val="20"/>
          <w:szCs w:val="20"/>
        </w:rPr>
        <w:t xml:space="preserve">. Das weltweit erste Schachtkraftwerk, das seit Jahresanfang in </w:t>
      </w:r>
      <w:proofErr w:type="spellStart"/>
      <w:r w:rsidRPr="007A0672">
        <w:rPr>
          <w:rFonts w:ascii="Arial" w:hAnsi="Arial" w:cs="Arial"/>
          <w:sz w:val="20"/>
          <w:szCs w:val="20"/>
        </w:rPr>
        <w:t>Großweil</w:t>
      </w:r>
      <w:proofErr w:type="spellEnd"/>
      <w:r w:rsidRPr="007A0672">
        <w:rPr>
          <w:rFonts w:ascii="Arial" w:hAnsi="Arial" w:cs="Arial"/>
          <w:sz w:val="20"/>
          <w:szCs w:val="20"/>
        </w:rPr>
        <w:t xml:space="preserve"> im Landkreis Garmisch-Partenkirchen in Betrieb ist, hat die erste Million Kilowattstunden CO</w:t>
      </w:r>
      <w:r w:rsidRPr="007A0672">
        <w:rPr>
          <w:rFonts w:ascii="Arial" w:hAnsi="Arial" w:cs="Arial"/>
          <w:sz w:val="20"/>
          <w:szCs w:val="20"/>
          <w:vertAlign w:val="subscript"/>
        </w:rPr>
        <w:t>2</w:t>
      </w:r>
      <w:r w:rsidRPr="007A0672">
        <w:rPr>
          <w:rFonts w:ascii="Arial" w:hAnsi="Arial" w:cs="Arial"/>
          <w:sz w:val="20"/>
          <w:szCs w:val="20"/>
        </w:rPr>
        <w:t xml:space="preserve">-freien Strom produziert. Auch mehrere Hochwasser hat die Pilotanlage mit der von einem Team der Technischen Universität München entwickelten Wasserkraft-Technologie bereits standgehalten. „Wir sind sehr zufrieden mit den ersten Betriebsmonaten“, sagt Günther Rösch, Technischer Leiter der Gemeindewerke Garmisch-Partenkirchen. „Wenn das Schachtkraftwerk in diesen schwierigen Umgebungsbedingungen funktioniert, dann funktioniert es überall.“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Der neue Kraftwerkstyp wurde nach einer Idee von Dipl.-Ing. (FH) Albert Sepp von diesem und Professor Peter Rutschmann am Lehrstuhl für Wasserbau und Wasserwirtschaft an der TU München entwickelt. Mit finanzieller Unterstützung des Freistaats Bayern wurde es an einem bestehenden Querbauwerk in Form einer Rauen Rampe an der </w:t>
      </w:r>
      <w:proofErr w:type="spellStart"/>
      <w:r w:rsidRPr="007A0672">
        <w:rPr>
          <w:rFonts w:ascii="Arial" w:hAnsi="Arial" w:cs="Arial"/>
          <w:sz w:val="20"/>
          <w:szCs w:val="20"/>
        </w:rPr>
        <w:t>Loisach</w:t>
      </w:r>
      <w:proofErr w:type="spellEnd"/>
      <w:r w:rsidRPr="007A0672">
        <w:rPr>
          <w:rFonts w:ascii="Arial" w:hAnsi="Arial" w:cs="Arial"/>
          <w:sz w:val="20"/>
          <w:szCs w:val="20"/>
        </w:rPr>
        <w:t xml:space="preserve"> errichtet. Nachdem der erste Antrag auf ein konventionelles Buchtenkraftwerk an dem Standort abgelehnt worden war, entwickelten Rutschmann und Sepp das Schachtkraftwerk weiter, mit dem ein Folgeantrag gestellt wurde. Die innovative Technologie erfüllte die strengen ökologischen Kriterien. </w:t>
      </w:r>
    </w:p>
    <w:p w:rsidR="001404F5" w:rsidRPr="007A0672" w:rsidRDefault="001404F5" w:rsidP="008419F3">
      <w:pPr>
        <w:spacing w:line="360" w:lineRule="auto"/>
        <w:rPr>
          <w:rFonts w:ascii="Arial" w:hAnsi="Arial" w:cs="Arial"/>
          <w:b/>
          <w:sz w:val="20"/>
          <w:szCs w:val="20"/>
        </w:rPr>
      </w:pPr>
      <w:r w:rsidRPr="007A0672">
        <w:rPr>
          <w:rFonts w:ascii="Arial" w:hAnsi="Arial" w:cs="Arial"/>
          <w:b/>
          <w:sz w:val="20"/>
          <w:szCs w:val="20"/>
        </w:rPr>
        <w:t xml:space="preserve">Gemeinde </w:t>
      </w:r>
      <w:proofErr w:type="spellStart"/>
      <w:r w:rsidRPr="007A0672">
        <w:rPr>
          <w:rFonts w:ascii="Arial" w:hAnsi="Arial" w:cs="Arial"/>
          <w:b/>
          <w:sz w:val="20"/>
          <w:szCs w:val="20"/>
        </w:rPr>
        <w:t>Großweil</w:t>
      </w:r>
      <w:proofErr w:type="spellEnd"/>
      <w:r w:rsidRPr="007A0672">
        <w:rPr>
          <w:rFonts w:ascii="Arial" w:hAnsi="Arial" w:cs="Arial"/>
          <w:b/>
          <w:sz w:val="20"/>
          <w:szCs w:val="20"/>
        </w:rPr>
        <w:t xml:space="preserve"> durch Schachtkraftwerk fast CO</w:t>
      </w:r>
      <w:r w:rsidRPr="007A0672">
        <w:rPr>
          <w:rFonts w:ascii="Arial" w:hAnsi="Arial" w:cs="Arial"/>
          <w:b/>
          <w:sz w:val="20"/>
          <w:szCs w:val="20"/>
          <w:vertAlign w:val="subscript"/>
        </w:rPr>
        <w:t>2</w:t>
      </w:r>
      <w:r w:rsidRPr="007A0672">
        <w:rPr>
          <w:rFonts w:ascii="Arial" w:hAnsi="Arial" w:cs="Arial"/>
          <w:b/>
          <w:sz w:val="20"/>
          <w:szCs w:val="20"/>
        </w:rPr>
        <w:t xml:space="preserve">-neutral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Unterstützung fand das Vorhaben durch die oberbayerische Gemeinde </w:t>
      </w:r>
      <w:proofErr w:type="spellStart"/>
      <w:r w:rsidRPr="007A0672">
        <w:rPr>
          <w:rFonts w:ascii="Arial" w:hAnsi="Arial" w:cs="Arial"/>
          <w:sz w:val="20"/>
          <w:szCs w:val="20"/>
        </w:rPr>
        <w:t>Großweil</w:t>
      </w:r>
      <w:proofErr w:type="spellEnd"/>
      <w:r w:rsidRPr="007A0672">
        <w:rPr>
          <w:rFonts w:ascii="Arial" w:hAnsi="Arial" w:cs="Arial"/>
          <w:sz w:val="20"/>
          <w:szCs w:val="20"/>
        </w:rPr>
        <w:t>, die mit ihren rund 1.400 Einwohnern durch das Wasserkraftwerk rechnerisch fast CO</w:t>
      </w:r>
      <w:r w:rsidRPr="00657117">
        <w:rPr>
          <w:rFonts w:ascii="Arial" w:hAnsi="Arial" w:cs="Arial"/>
          <w:sz w:val="20"/>
          <w:szCs w:val="20"/>
          <w:vertAlign w:val="subscript"/>
        </w:rPr>
        <w:t>2</w:t>
      </w:r>
      <w:r w:rsidRPr="007A0672">
        <w:rPr>
          <w:rFonts w:ascii="Arial" w:hAnsi="Arial" w:cs="Arial"/>
          <w:sz w:val="20"/>
          <w:szCs w:val="20"/>
        </w:rPr>
        <w:t xml:space="preserve">-neutral ist. Die Kommune schloss sich mit den Gemeindewerken Garmisch-Partenkirchen und der Kraftwerk </w:t>
      </w:r>
      <w:proofErr w:type="spellStart"/>
      <w:r w:rsidRPr="007A0672">
        <w:rPr>
          <w:rFonts w:ascii="Arial" w:hAnsi="Arial" w:cs="Arial"/>
          <w:sz w:val="20"/>
          <w:szCs w:val="20"/>
        </w:rPr>
        <w:t>Farchant</w:t>
      </w:r>
      <w:proofErr w:type="spellEnd"/>
      <w:r w:rsidRPr="007A0672">
        <w:rPr>
          <w:rFonts w:ascii="Arial" w:hAnsi="Arial" w:cs="Arial"/>
          <w:sz w:val="20"/>
          <w:szCs w:val="20"/>
        </w:rPr>
        <w:t xml:space="preserve">, A. Poettinger &amp; Co KG zusammen. Sie gründeten die Wasserkraftwerk </w:t>
      </w:r>
      <w:proofErr w:type="spellStart"/>
      <w:r w:rsidRPr="007A0672">
        <w:rPr>
          <w:rFonts w:ascii="Arial" w:hAnsi="Arial" w:cs="Arial"/>
          <w:sz w:val="20"/>
          <w:szCs w:val="20"/>
        </w:rPr>
        <w:t>Großweil</w:t>
      </w:r>
      <w:proofErr w:type="spellEnd"/>
      <w:r w:rsidRPr="007A0672">
        <w:rPr>
          <w:rFonts w:ascii="Arial" w:hAnsi="Arial" w:cs="Arial"/>
          <w:sz w:val="20"/>
          <w:szCs w:val="20"/>
        </w:rPr>
        <w:t xml:space="preserve"> GmbH für die Finanzierung, den Bau und Betrieb der Anlage.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Die Wasserkraftanlage mit einer maximalen Ausbauleistung von ca. 420 kW wird </w:t>
      </w:r>
      <w:r w:rsidR="00657117">
        <w:rPr>
          <w:rFonts w:ascii="Arial" w:hAnsi="Arial" w:cs="Arial"/>
          <w:sz w:val="20"/>
          <w:szCs w:val="20"/>
        </w:rPr>
        <w:t>rund</w:t>
      </w:r>
      <w:r w:rsidRPr="007A0672">
        <w:rPr>
          <w:rFonts w:ascii="Arial" w:hAnsi="Arial" w:cs="Arial"/>
          <w:sz w:val="20"/>
          <w:szCs w:val="20"/>
        </w:rPr>
        <w:t xml:space="preserve"> 2,5 Mio. kWh Strom pro Jahr produzieren. Die erste Turbine ging Ende Januar in Betrieb, die zweite drei Wochen später. Zwei Monate dauerte die Testphase. „Jetzt lernen wir die Anlage im Dauerbetrieb kennen“, sagt Markus Poettinger von Kraftwerk </w:t>
      </w:r>
      <w:proofErr w:type="spellStart"/>
      <w:r w:rsidRPr="007A0672">
        <w:rPr>
          <w:rFonts w:ascii="Arial" w:hAnsi="Arial" w:cs="Arial"/>
          <w:sz w:val="20"/>
          <w:szCs w:val="20"/>
        </w:rPr>
        <w:t>Farchant</w:t>
      </w:r>
      <w:proofErr w:type="spellEnd"/>
      <w:r w:rsidRPr="007A0672">
        <w:rPr>
          <w:rFonts w:ascii="Arial" w:hAnsi="Arial" w:cs="Arial"/>
          <w:sz w:val="20"/>
          <w:szCs w:val="20"/>
        </w:rPr>
        <w:t xml:space="preserve">, der die Anlage technisch überwacht und für die optimale Steuerung sorgt. Die beiden Turbinen werden derzeit mit maximal 380 kW im Parallelbetrieb gefahren. Die Stromerzeugung von einer Million Kilowattstunden im ersten halben Jahr entspricht seinen Erwartungen. </w:t>
      </w:r>
    </w:p>
    <w:p w:rsidR="007A0672" w:rsidRDefault="007A0672" w:rsidP="008419F3">
      <w:pPr>
        <w:spacing w:line="360" w:lineRule="auto"/>
        <w:rPr>
          <w:rFonts w:ascii="Arial" w:hAnsi="Arial" w:cs="Arial"/>
          <w:sz w:val="20"/>
          <w:szCs w:val="20"/>
        </w:rPr>
      </w:pPr>
    </w:p>
    <w:p w:rsidR="008419F3" w:rsidRDefault="008419F3" w:rsidP="008419F3">
      <w:pPr>
        <w:spacing w:line="360" w:lineRule="auto"/>
        <w:rPr>
          <w:rFonts w:ascii="Arial" w:hAnsi="Arial" w:cs="Arial"/>
          <w:sz w:val="20"/>
          <w:szCs w:val="20"/>
        </w:rPr>
      </w:pPr>
    </w:p>
    <w:p w:rsidR="0050767B" w:rsidRDefault="0050767B" w:rsidP="008419F3">
      <w:pPr>
        <w:spacing w:line="360" w:lineRule="auto"/>
        <w:rPr>
          <w:rFonts w:ascii="Arial" w:hAnsi="Arial" w:cs="Arial"/>
          <w:sz w:val="20"/>
          <w:szCs w:val="20"/>
        </w:rPr>
      </w:pP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„Wir verfolgen das Projekt mit großem Interesse“, kommentiert Fritz Schweiger, 1. Vorsitzender der Vereinigung Wasserkraftwerke in Bayern (VWB) e.V. „Die neue Technologie kann eine Chance sein für eine noch höhere Akzeptanz der Energieerzeugung aus Wasserkraft.“ Hans-Peter Lang, Vorstandsvorsitzender des Landesverbandes Bayerischer Wasserkraftwerke eG, ergänzt: „Im Idealfall </w:t>
      </w:r>
      <w:r w:rsidRPr="00EE123A">
        <w:rPr>
          <w:rFonts w:ascii="Arial" w:hAnsi="Arial" w:cs="Arial"/>
          <w:sz w:val="20"/>
          <w:szCs w:val="20"/>
        </w:rPr>
        <w:t>wird es dadurch einfacher, die Genehmigung für</w:t>
      </w:r>
      <w:r w:rsidRPr="00EE123A">
        <w:rPr>
          <w:rFonts w:ascii="Arial" w:hAnsi="Arial" w:cs="Arial"/>
          <w:color w:val="FF0000"/>
          <w:sz w:val="20"/>
          <w:szCs w:val="20"/>
        </w:rPr>
        <w:t xml:space="preserve"> </w:t>
      </w:r>
      <w:r w:rsidR="00894007" w:rsidRPr="00EE123A">
        <w:rPr>
          <w:rFonts w:ascii="Arial" w:hAnsi="Arial" w:cs="Arial"/>
          <w:sz w:val="20"/>
          <w:szCs w:val="20"/>
        </w:rPr>
        <w:t xml:space="preserve">die Ertüchtigung von </w:t>
      </w:r>
      <w:r w:rsidRPr="00EE123A">
        <w:rPr>
          <w:rFonts w:ascii="Arial" w:hAnsi="Arial" w:cs="Arial"/>
          <w:sz w:val="20"/>
          <w:szCs w:val="20"/>
        </w:rPr>
        <w:t>Querbauwerken zu erhalten,</w:t>
      </w:r>
      <w:r w:rsidRPr="007A0672">
        <w:rPr>
          <w:rFonts w:ascii="Arial" w:hAnsi="Arial" w:cs="Arial"/>
          <w:sz w:val="20"/>
          <w:szCs w:val="20"/>
        </w:rPr>
        <w:t xml:space="preserve"> was dringend notwendig ist für die Energiewende.“ </w:t>
      </w:r>
    </w:p>
    <w:p w:rsidR="001404F5" w:rsidRPr="007A0672" w:rsidRDefault="001404F5" w:rsidP="008419F3">
      <w:pPr>
        <w:spacing w:line="360" w:lineRule="auto"/>
        <w:rPr>
          <w:rFonts w:ascii="Arial" w:hAnsi="Arial" w:cs="Arial"/>
          <w:b/>
          <w:sz w:val="20"/>
          <w:szCs w:val="20"/>
        </w:rPr>
      </w:pPr>
      <w:r w:rsidRPr="007A0672">
        <w:rPr>
          <w:rFonts w:ascii="Arial" w:hAnsi="Arial" w:cs="Arial"/>
          <w:b/>
          <w:sz w:val="20"/>
          <w:szCs w:val="20"/>
        </w:rPr>
        <w:t xml:space="preserve">Barrierefreier Strömungsweg - Turbinen arbeiten unter Wasser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Für das Schachtkraftwerk muss der Flusslauf nicht umgebaut werden. Stattdessen wird vor dem bestehenden Wehr ein Schacht in das Flussbett eingebaut. In </w:t>
      </w:r>
      <w:proofErr w:type="spellStart"/>
      <w:r w:rsidRPr="007A0672">
        <w:rPr>
          <w:rFonts w:ascii="Arial" w:hAnsi="Arial" w:cs="Arial"/>
          <w:sz w:val="20"/>
          <w:szCs w:val="20"/>
        </w:rPr>
        <w:t>Großweil</w:t>
      </w:r>
      <w:proofErr w:type="spellEnd"/>
      <w:r w:rsidRPr="007A0672">
        <w:rPr>
          <w:rFonts w:ascii="Arial" w:hAnsi="Arial" w:cs="Arial"/>
          <w:sz w:val="20"/>
          <w:szCs w:val="20"/>
        </w:rPr>
        <w:t xml:space="preserve"> sind es zwei Schächte mit jeweils einer Turbine und einem Generator, die unter der Wasseroberfläche arbeiten und nicht sichtbar sind. „Das Wasser fließt durch eine großflächige horizontale Rechenebene in die Schächte zu den Turbinen, wodurch eine anspruchsvolle Anströmungsqualität mit geringen Fließgeschwindigkeiten geschaffen wird“, erläutert Albert Sepp, Leiter des abgeschlossenen Forschungsvorhabens, die Besonderheiten des Schachtkraftwerks. „In Kombination mit der stauhaltenden, multifunktionalen und vertikal beweglichen Verschlusstafel mit permanenter Über- und Durchströmung wird ein barrierefreier Strömungsweg gewährleistet, der von den Fischen für einen gefahrlosen Abstieg genutzt wird.“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Darüber hinaus lassen sich Hochwasser, Treibholz und Geschiebe effizient abführen, </w:t>
      </w:r>
      <w:r w:rsidR="00657117">
        <w:rPr>
          <w:rFonts w:ascii="Arial" w:hAnsi="Arial" w:cs="Arial"/>
          <w:sz w:val="20"/>
          <w:szCs w:val="20"/>
        </w:rPr>
        <w:t>da</w:t>
      </w:r>
      <w:r w:rsidRPr="007A0672">
        <w:rPr>
          <w:rFonts w:ascii="Arial" w:hAnsi="Arial" w:cs="Arial"/>
          <w:sz w:val="20"/>
          <w:szCs w:val="20"/>
        </w:rPr>
        <w:t xml:space="preserve"> im abgesenkten Verschlusszustand eine mächtige Überfallströmung mit gr</w:t>
      </w:r>
      <w:r w:rsidR="00657117">
        <w:rPr>
          <w:rFonts w:ascii="Arial" w:hAnsi="Arial" w:cs="Arial"/>
          <w:sz w:val="20"/>
          <w:szCs w:val="20"/>
        </w:rPr>
        <w:t xml:space="preserve">oßer Spülwirkung generiert wird </w:t>
      </w:r>
      <w:r w:rsidRPr="007A0672">
        <w:rPr>
          <w:rFonts w:ascii="Arial" w:hAnsi="Arial" w:cs="Arial"/>
          <w:sz w:val="20"/>
          <w:szCs w:val="20"/>
        </w:rPr>
        <w:t xml:space="preserve">und durch die Restenergie auch im Unterwasser Ablagerungen vermieden werden. </w:t>
      </w:r>
    </w:p>
    <w:p w:rsidR="001404F5" w:rsidRPr="007A0672" w:rsidRDefault="001404F5" w:rsidP="008419F3">
      <w:pPr>
        <w:spacing w:line="360" w:lineRule="auto"/>
        <w:rPr>
          <w:rFonts w:ascii="Arial" w:hAnsi="Arial" w:cs="Arial"/>
          <w:b/>
          <w:sz w:val="20"/>
          <w:szCs w:val="20"/>
        </w:rPr>
      </w:pPr>
      <w:r w:rsidRPr="007A0672">
        <w:rPr>
          <w:rFonts w:ascii="Arial" w:hAnsi="Arial" w:cs="Arial"/>
          <w:b/>
          <w:sz w:val="20"/>
          <w:szCs w:val="20"/>
        </w:rPr>
        <w:t xml:space="preserve">Horizontaler Rechen schützt Technik und Fische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 xml:space="preserve">Die besondere Anordnung der Rechengitter stellt technisch und fischbiologisch eine Innovation dar. Zudem ist der Rechen durch die 2 cm großen Abstände der Metallstäbe ohnehin von Fischen kaum passierbar. Zahlreiche Untersuchungen an der Versuchsanstalt in </w:t>
      </w:r>
      <w:proofErr w:type="spellStart"/>
      <w:r w:rsidRPr="007A0672">
        <w:rPr>
          <w:rFonts w:ascii="Arial" w:hAnsi="Arial" w:cs="Arial"/>
          <w:sz w:val="20"/>
          <w:szCs w:val="20"/>
        </w:rPr>
        <w:t>Obernach</w:t>
      </w:r>
      <w:proofErr w:type="spellEnd"/>
      <w:r w:rsidRPr="007A0672">
        <w:rPr>
          <w:rFonts w:ascii="Arial" w:hAnsi="Arial" w:cs="Arial"/>
          <w:sz w:val="20"/>
          <w:szCs w:val="20"/>
        </w:rPr>
        <w:t xml:space="preserve"> haben bereits gezeigt, dass die meisten Fische über den Schacht schwimmen. Ab Mitte September 2020 werden in der Pilotanlage in </w:t>
      </w:r>
      <w:proofErr w:type="spellStart"/>
      <w:r w:rsidRPr="007A0672">
        <w:rPr>
          <w:rFonts w:ascii="Arial" w:hAnsi="Arial" w:cs="Arial"/>
          <w:sz w:val="20"/>
          <w:szCs w:val="20"/>
        </w:rPr>
        <w:t>Großweil</w:t>
      </w:r>
      <w:proofErr w:type="spellEnd"/>
      <w:r w:rsidRPr="007A0672">
        <w:rPr>
          <w:rFonts w:ascii="Arial" w:hAnsi="Arial" w:cs="Arial"/>
          <w:sz w:val="20"/>
          <w:szCs w:val="20"/>
        </w:rPr>
        <w:t xml:space="preserve"> weitere Untersuchungen im Rahmen eines fischökologischen Monitorings durchgeführt. Zusätzlich wurden zu beiden Seiten Fischwanderhilfen gebaut. So ist die Anlage für Fische in beide Richtungen durchgängig. </w:t>
      </w:r>
    </w:p>
    <w:p w:rsidR="001404F5" w:rsidRPr="007A0672" w:rsidRDefault="001404F5" w:rsidP="008419F3">
      <w:pPr>
        <w:spacing w:line="360" w:lineRule="auto"/>
        <w:rPr>
          <w:rFonts w:ascii="Arial" w:hAnsi="Arial" w:cs="Arial"/>
          <w:sz w:val="20"/>
          <w:szCs w:val="20"/>
        </w:rPr>
      </w:pPr>
      <w:r w:rsidRPr="007A0672">
        <w:rPr>
          <w:rFonts w:ascii="Arial" w:hAnsi="Arial" w:cs="Arial"/>
          <w:sz w:val="20"/>
          <w:szCs w:val="20"/>
        </w:rPr>
        <w:t>„Das Schachtkraftwerk stellt einmal mehr die Vorzüge der Wasserkraft unter Beweis“, sagt Schweiger von der VWB. „Es ist nicht nur grundlastfähig, sondern weist durch seine gute mechanische und elektrische Regelbarkeit noch weitere Vorteile in Bezug auf Netzstabilisierung und damit auf die Versorgungssicherheit auf.“ Energie aus Wasserkraft kann immer produziert werden, auch wenn die Sonne nicht scheint und der Wind nicht weht. Damit hilft die Wasserkraft, andere regenerative Technologien in das Energiesystem zu integrieren.</w:t>
      </w:r>
    </w:p>
    <w:p w:rsidR="001404F5" w:rsidRPr="007A0672" w:rsidRDefault="001404F5" w:rsidP="008419F3">
      <w:pPr>
        <w:rPr>
          <w:rFonts w:ascii="Arial" w:hAnsi="Arial" w:cs="Arial"/>
          <w:sz w:val="20"/>
          <w:szCs w:val="20"/>
        </w:rPr>
      </w:pPr>
    </w:p>
    <w:p w:rsidR="00D90C7F" w:rsidRDefault="00D90C7F" w:rsidP="008419F3">
      <w:pPr>
        <w:rPr>
          <w:rFonts w:ascii="Arial" w:hAnsi="Arial" w:cs="Arial"/>
          <w:b/>
          <w:sz w:val="20"/>
          <w:szCs w:val="20"/>
        </w:rPr>
      </w:pPr>
    </w:p>
    <w:p w:rsidR="001404F5" w:rsidRPr="007A0672" w:rsidRDefault="001404F5" w:rsidP="008419F3">
      <w:pPr>
        <w:rPr>
          <w:rFonts w:ascii="Arial" w:hAnsi="Arial" w:cs="Arial"/>
          <w:b/>
          <w:sz w:val="20"/>
          <w:szCs w:val="20"/>
        </w:rPr>
      </w:pPr>
      <w:r w:rsidRPr="007A0672">
        <w:rPr>
          <w:rFonts w:ascii="Arial" w:hAnsi="Arial" w:cs="Arial"/>
          <w:b/>
          <w:sz w:val="20"/>
          <w:szCs w:val="20"/>
        </w:rPr>
        <w:t xml:space="preserve">Weitere Informationen: </w:t>
      </w:r>
    </w:p>
    <w:p w:rsidR="001404F5" w:rsidRPr="007A0672" w:rsidRDefault="001404F5" w:rsidP="008D21EF">
      <w:pPr>
        <w:spacing w:after="0" w:line="240" w:lineRule="auto"/>
        <w:rPr>
          <w:rFonts w:ascii="Arial" w:hAnsi="Arial" w:cs="Arial"/>
          <w:sz w:val="20"/>
          <w:szCs w:val="20"/>
        </w:rPr>
      </w:pPr>
      <w:r w:rsidRPr="007A0672">
        <w:rPr>
          <w:rFonts w:ascii="Arial" w:hAnsi="Arial" w:cs="Arial"/>
          <w:sz w:val="20"/>
          <w:szCs w:val="20"/>
        </w:rPr>
        <w:t xml:space="preserve">Pressemitteilung der TU München (20.07.20): </w:t>
      </w:r>
    </w:p>
    <w:p w:rsidR="001404F5" w:rsidRPr="007A0672" w:rsidRDefault="00830304" w:rsidP="008D21EF">
      <w:pPr>
        <w:spacing w:after="0" w:line="240" w:lineRule="auto"/>
        <w:rPr>
          <w:rFonts w:ascii="Arial" w:hAnsi="Arial" w:cs="Arial"/>
          <w:sz w:val="20"/>
          <w:szCs w:val="20"/>
        </w:rPr>
      </w:pPr>
      <w:hyperlink r:id="rId6" w:history="1">
        <w:r w:rsidR="007A0672" w:rsidRPr="00D36E3C">
          <w:rPr>
            <w:rStyle w:val="Hyperlink"/>
            <w:rFonts w:ascii="Arial" w:hAnsi="Arial" w:cs="Arial"/>
            <w:sz w:val="20"/>
            <w:szCs w:val="20"/>
          </w:rPr>
          <w:t>https://www.tum.de/nc/die-tum/aktuelles/pressemitteilungen/details/36145/</w:t>
        </w:r>
      </w:hyperlink>
      <w:r w:rsidR="007A0672">
        <w:rPr>
          <w:rFonts w:ascii="Arial" w:hAnsi="Arial" w:cs="Arial"/>
          <w:sz w:val="20"/>
          <w:szCs w:val="20"/>
        </w:rPr>
        <w:t xml:space="preserve"> </w:t>
      </w:r>
      <w:r w:rsidR="001404F5" w:rsidRPr="007A0672">
        <w:rPr>
          <w:rFonts w:ascii="Arial" w:hAnsi="Arial" w:cs="Arial"/>
          <w:sz w:val="20"/>
          <w:szCs w:val="20"/>
        </w:rPr>
        <w:t xml:space="preserve">  </w:t>
      </w:r>
    </w:p>
    <w:p w:rsidR="001404F5" w:rsidRPr="007A0672" w:rsidRDefault="001404F5" w:rsidP="008D21EF">
      <w:pPr>
        <w:spacing w:after="0" w:line="240" w:lineRule="auto"/>
        <w:rPr>
          <w:rFonts w:ascii="Arial" w:hAnsi="Arial" w:cs="Arial"/>
          <w:sz w:val="20"/>
          <w:szCs w:val="20"/>
        </w:rPr>
      </w:pPr>
    </w:p>
    <w:p w:rsidR="001404F5" w:rsidRPr="007A0672" w:rsidRDefault="001404F5" w:rsidP="008D21EF">
      <w:pPr>
        <w:spacing w:after="0" w:line="240" w:lineRule="auto"/>
        <w:rPr>
          <w:rFonts w:ascii="Arial" w:hAnsi="Arial" w:cs="Arial"/>
          <w:sz w:val="20"/>
          <w:szCs w:val="20"/>
        </w:rPr>
      </w:pPr>
      <w:r w:rsidRPr="007A0672">
        <w:rPr>
          <w:rFonts w:ascii="Arial" w:hAnsi="Arial" w:cs="Arial"/>
          <w:sz w:val="20"/>
          <w:szCs w:val="20"/>
        </w:rPr>
        <w:t xml:space="preserve">Erläuterung der Funktionsweise des Schachtkraftwerks mit Video: </w:t>
      </w:r>
    </w:p>
    <w:p w:rsidR="001404F5" w:rsidRPr="007A0672" w:rsidRDefault="00830304" w:rsidP="008D21EF">
      <w:pPr>
        <w:spacing w:after="0" w:line="240" w:lineRule="auto"/>
        <w:rPr>
          <w:rFonts w:ascii="Arial" w:hAnsi="Arial" w:cs="Arial"/>
          <w:sz w:val="20"/>
          <w:szCs w:val="20"/>
        </w:rPr>
      </w:pPr>
      <w:hyperlink r:id="rId7" w:history="1">
        <w:r w:rsidR="007A0672" w:rsidRPr="00D36E3C">
          <w:rPr>
            <w:rStyle w:val="Hyperlink"/>
            <w:rFonts w:ascii="Arial" w:hAnsi="Arial" w:cs="Arial"/>
            <w:sz w:val="20"/>
            <w:szCs w:val="20"/>
          </w:rPr>
          <w:t>https://www.bgu.tum.de/wb/schachtkraftwerk/</w:t>
        </w:r>
      </w:hyperlink>
      <w:r w:rsidR="007A0672">
        <w:rPr>
          <w:rFonts w:ascii="Arial" w:hAnsi="Arial" w:cs="Arial"/>
          <w:sz w:val="20"/>
          <w:szCs w:val="20"/>
        </w:rPr>
        <w:t xml:space="preserve"> </w:t>
      </w:r>
      <w:r w:rsidR="001404F5" w:rsidRPr="007A0672">
        <w:rPr>
          <w:rFonts w:ascii="Arial" w:hAnsi="Arial" w:cs="Arial"/>
          <w:sz w:val="20"/>
          <w:szCs w:val="20"/>
        </w:rPr>
        <w:t xml:space="preserve">  </w:t>
      </w:r>
    </w:p>
    <w:p w:rsidR="008D21EF" w:rsidRDefault="008D21EF" w:rsidP="008419F3">
      <w:pPr>
        <w:rPr>
          <w:rFonts w:ascii="Arial" w:hAnsi="Arial" w:cs="Arial"/>
          <w:sz w:val="20"/>
          <w:szCs w:val="20"/>
        </w:rPr>
      </w:pPr>
    </w:p>
    <w:p w:rsidR="00E96E9B" w:rsidRPr="007A0672" w:rsidRDefault="00E96E9B" w:rsidP="008419F3">
      <w:pPr>
        <w:rPr>
          <w:rFonts w:ascii="Arial" w:hAnsi="Arial" w:cs="Arial"/>
          <w:sz w:val="20"/>
          <w:szCs w:val="20"/>
        </w:rPr>
      </w:pPr>
    </w:p>
    <w:p w:rsidR="00642230" w:rsidRPr="000C5C63" w:rsidRDefault="001404F5" w:rsidP="008419F3">
      <w:pPr>
        <w:rPr>
          <w:rFonts w:ascii="Arial" w:hAnsi="Arial" w:cs="Arial"/>
          <w:b/>
          <w:sz w:val="20"/>
          <w:szCs w:val="20"/>
        </w:rPr>
      </w:pPr>
      <w:r w:rsidRPr="00D90C7F">
        <w:rPr>
          <w:rFonts w:ascii="Arial" w:hAnsi="Arial" w:cs="Arial"/>
          <w:b/>
          <w:sz w:val="20"/>
          <w:szCs w:val="20"/>
        </w:rPr>
        <w:t xml:space="preserve">Bildmaterial der TU München: </w:t>
      </w:r>
      <w:hyperlink r:id="rId8" w:history="1">
        <w:r w:rsidR="00D90C7F" w:rsidRPr="00D36E3C">
          <w:rPr>
            <w:rStyle w:val="Hyperlink"/>
            <w:rFonts w:ascii="Arial" w:hAnsi="Arial" w:cs="Arial"/>
            <w:sz w:val="20"/>
            <w:szCs w:val="20"/>
          </w:rPr>
          <w:t>https://mediatum.ub.tum.de/1553609</w:t>
        </w:r>
      </w:hyperlink>
      <w:r w:rsidR="00D90C7F">
        <w:rPr>
          <w:rFonts w:ascii="Arial" w:hAnsi="Arial" w:cs="Arial"/>
          <w:sz w:val="20"/>
          <w:szCs w:val="20"/>
        </w:rPr>
        <w:t xml:space="preserve"> </w:t>
      </w:r>
      <w:r w:rsidRPr="007A0672">
        <w:rPr>
          <w:rFonts w:ascii="Arial" w:hAnsi="Arial" w:cs="Arial"/>
          <w:sz w:val="20"/>
          <w:szCs w:val="20"/>
        </w:rPr>
        <w:t xml:space="preserve">  </w:t>
      </w:r>
    </w:p>
    <w:p w:rsidR="000C5C63" w:rsidRDefault="000C5C63" w:rsidP="008419F3">
      <w:pPr>
        <w:rPr>
          <w:rFonts w:ascii="Arial" w:hAnsi="Arial" w:cs="Arial"/>
          <w:sz w:val="20"/>
          <w:szCs w:val="20"/>
        </w:rPr>
      </w:pPr>
    </w:p>
    <w:p w:rsidR="00895765" w:rsidRDefault="00642230" w:rsidP="00642230">
      <w:pPr>
        <w:spacing w:after="0" w:line="240" w:lineRule="auto"/>
        <w:rPr>
          <w:rFonts w:ascii="Arial" w:hAnsi="Arial" w:cs="Arial"/>
          <w:b/>
          <w:sz w:val="20"/>
          <w:szCs w:val="20"/>
        </w:rPr>
      </w:pPr>
      <w:r w:rsidRPr="00642230">
        <w:rPr>
          <w:rFonts w:ascii="Arial" w:hAnsi="Arial" w:cs="Arial"/>
          <w:b/>
          <w:sz w:val="20"/>
          <w:szCs w:val="20"/>
        </w:rPr>
        <w:t xml:space="preserve">Weiteres Bildmaterial: </w:t>
      </w:r>
    </w:p>
    <w:p w:rsidR="00642230" w:rsidRPr="00642230" w:rsidRDefault="00642230" w:rsidP="00642230">
      <w:pPr>
        <w:spacing w:after="0" w:line="240" w:lineRule="auto"/>
        <w:rPr>
          <w:rFonts w:ascii="Arial" w:hAnsi="Arial" w:cs="Arial"/>
          <w:b/>
          <w:sz w:val="20"/>
          <w:szCs w:val="20"/>
        </w:rPr>
      </w:pPr>
    </w:p>
    <w:p w:rsidR="00EE123A" w:rsidRPr="00642230" w:rsidRDefault="00642230" w:rsidP="00642230">
      <w:pPr>
        <w:spacing w:after="0" w:line="240" w:lineRule="auto"/>
        <w:rPr>
          <w:rFonts w:ascii="Arial" w:hAnsi="Arial" w:cs="Arial"/>
          <w:b/>
          <w:sz w:val="20"/>
          <w:szCs w:val="20"/>
        </w:rPr>
      </w:pPr>
      <w:proofErr w:type="spellStart"/>
      <w:r w:rsidRPr="00642230">
        <w:rPr>
          <w:rFonts w:ascii="Arial" w:hAnsi="Arial" w:cs="Arial"/>
          <w:b/>
          <w:sz w:val="20"/>
          <w:szCs w:val="20"/>
        </w:rPr>
        <w:t>Großweil</w:t>
      </w:r>
      <w:proofErr w:type="spellEnd"/>
      <w:r w:rsidRPr="00642230">
        <w:rPr>
          <w:rFonts w:ascii="Arial" w:hAnsi="Arial" w:cs="Arial"/>
          <w:b/>
          <w:sz w:val="20"/>
          <w:szCs w:val="20"/>
        </w:rPr>
        <w:t xml:space="preserve"> Frank </w:t>
      </w:r>
      <w:proofErr w:type="spellStart"/>
      <w:r w:rsidRPr="00642230">
        <w:rPr>
          <w:rFonts w:ascii="Arial" w:hAnsi="Arial" w:cs="Arial"/>
          <w:b/>
          <w:sz w:val="20"/>
          <w:szCs w:val="20"/>
        </w:rPr>
        <w:t>Becht</w:t>
      </w:r>
      <w:proofErr w:type="spellEnd"/>
      <w:r w:rsidRPr="00642230">
        <w:rPr>
          <w:rFonts w:ascii="Arial" w:hAnsi="Arial" w:cs="Arial"/>
          <w:b/>
          <w:sz w:val="20"/>
          <w:szCs w:val="20"/>
        </w:rPr>
        <w:t xml:space="preserve"> </w:t>
      </w:r>
      <w:proofErr w:type="spellStart"/>
      <w:r w:rsidRPr="00642230">
        <w:rPr>
          <w:rFonts w:ascii="Arial" w:hAnsi="Arial" w:cs="Arial"/>
          <w:b/>
          <w:sz w:val="20"/>
          <w:szCs w:val="20"/>
        </w:rPr>
        <w:t>TUM_klein</w:t>
      </w:r>
      <w:proofErr w:type="spellEnd"/>
    </w:p>
    <w:p w:rsidR="00642230" w:rsidRPr="00642230" w:rsidRDefault="00642230" w:rsidP="00642230">
      <w:pPr>
        <w:spacing w:after="0" w:line="240" w:lineRule="auto"/>
        <w:rPr>
          <w:rFonts w:ascii="Arial" w:hAnsi="Arial" w:cs="Arial"/>
          <w:b/>
          <w:sz w:val="20"/>
          <w:szCs w:val="20"/>
        </w:rPr>
      </w:pPr>
      <w:proofErr w:type="spellStart"/>
      <w:r w:rsidRPr="00642230">
        <w:rPr>
          <w:rFonts w:ascii="Arial" w:hAnsi="Arial" w:cs="Arial"/>
          <w:b/>
          <w:sz w:val="20"/>
          <w:szCs w:val="20"/>
        </w:rPr>
        <w:t>Großweil</w:t>
      </w:r>
      <w:proofErr w:type="spellEnd"/>
      <w:r w:rsidRPr="00642230">
        <w:rPr>
          <w:rFonts w:ascii="Arial" w:hAnsi="Arial" w:cs="Arial"/>
          <w:b/>
          <w:sz w:val="20"/>
          <w:szCs w:val="20"/>
        </w:rPr>
        <w:t xml:space="preserve"> Frank </w:t>
      </w:r>
      <w:proofErr w:type="spellStart"/>
      <w:r w:rsidRPr="00642230">
        <w:rPr>
          <w:rFonts w:ascii="Arial" w:hAnsi="Arial" w:cs="Arial"/>
          <w:b/>
          <w:sz w:val="20"/>
          <w:szCs w:val="20"/>
        </w:rPr>
        <w:t>Becht</w:t>
      </w:r>
      <w:proofErr w:type="spellEnd"/>
      <w:r w:rsidRPr="00642230">
        <w:rPr>
          <w:rFonts w:ascii="Arial" w:hAnsi="Arial" w:cs="Arial"/>
          <w:b/>
          <w:sz w:val="20"/>
          <w:szCs w:val="20"/>
        </w:rPr>
        <w:t xml:space="preserve"> TUM (2)_klein </w:t>
      </w:r>
    </w:p>
    <w:p w:rsidR="00642230" w:rsidRDefault="00642230" w:rsidP="00642230">
      <w:pPr>
        <w:spacing w:after="0" w:line="240" w:lineRule="auto"/>
        <w:rPr>
          <w:rFonts w:ascii="Arial" w:hAnsi="Arial" w:cs="Arial"/>
          <w:sz w:val="20"/>
          <w:szCs w:val="20"/>
        </w:rPr>
      </w:pPr>
      <w:r>
        <w:rPr>
          <w:rFonts w:ascii="Arial" w:hAnsi="Arial" w:cs="Arial"/>
          <w:sz w:val="20"/>
          <w:szCs w:val="20"/>
        </w:rPr>
        <w:t xml:space="preserve">Seit Anfang des Jahres ist das Schachtkraftwerk in </w:t>
      </w:r>
      <w:proofErr w:type="spellStart"/>
      <w:r>
        <w:rPr>
          <w:rFonts w:ascii="Arial" w:hAnsi="Arial" w:cs="Arial"/>
          <w:sz w:val="20"/>
          <w:szCs w:val="20"/>
        </w:rPr>
        <w:t>Großweil</w:t>
      </w:r>
      <w:proofErr w:type="spellEnd"/>
      <w:r>
        <w:rPr>
          <w:rFonts w:ascii="Arial" w:hAnsi="Arial" w:cs="Arial"/>
          <w:sz w:val="20"/>
          <w:szCs w:val="20"/>
        </w:rPr>
        <w:t xml:space="preserve"> in Betrieb. </w:t>
      </w:r>
    </w:p>
    <w:p w:rsidR="00642230" w:rsidRDefault="00642230" w:rsidP="00642230">
      <w:pPr>
        <w:spacing w:after="0" w:line="240" w:lineRule="auto"/>
        <w:rPr>
          <w:rFonts w:ascii="Arial" w:hAnsi="Arial" w:cs="Arial"/>
          <w:sz w:val="20"/>
          <w:szCs w:val="20"/>
        </w:rPr>
      </w:pPr>
      <w:r>
        <w:rPr>
          <w:rFonts w:ascii="Arial" w:hAnsi="Arial" w:cs="Arial"/>
          <w:sz w:val="20"/>
          <w:szCs w:val="20"/>
        </w:rPr>
        <w:t xml:space="preserve">Foto: </w:t>
      </w:r>
      <w:r w:rsidR="00652C4C">
        <w:rPr>
          <w:rFonts w:ascii="Arial" w:hAnsi="Arial" w:cs="Arial"/>
          <w:sz w:val="20"/>
          <w:szCs w:val="20"/>
        </w:rPr>
        <w:t xml:space="preserve">Frank </w:t>
      </w:r>
      <w:proofErr w:type="spellStart"/>
      <w:r w:rsidR="00652C4C">
        <w:rPr>
          <w:rFonts w:ascii="Arial" w:hAnsi="Arial" w:cs="Arial"/>
          <w:sz w:val="20"/>
          <w:szCs w:val="20"/>
        </w:rPr>
        <w:t>Becht</w:t>
      </w:r>
      <w:proofErr w:type="spellEnd"/>
      <w:r w:rsidR="00652C4C">
        <w:rPr>
          <w:rFonts w:ascii="Arial" w:hAnsi="Arial" w:cs="Arial"/>
          <w:sz w:val="20"/>
          <w:szCs w:val="20"/>
        </w:rPr>
        <w:t xml:space="preserve"> </w:t>
      </w:r>
      <w:r w:rsidR="000F5BB7">
        <w:rPr>
          <w:rFonts w:ascii="Arial" w:hAnsi="Arial" w:cs="Arial"/>
          <w:sz w:val="20"/>
          <w:szCs w:val="20"/>
        </w:rPr>
        <w:t xml:space="preserve">/ TU München </w:t>
      </w:r>
    </w:p>
    <w:p w:rsidR="00642230" w:rsidRDefault="00642230" w:rsidP="00642230">
      <w:pPr>
        <w:spacing w:after="0" w:line="240" w:lineRule="auto"/>
        <w:rPr>
          <w:rFonts w:ascii="Arial" w:hAnsi="Arial" w:cs="Arial"/>
          <w:sz w:val="20"/>
          <w:szCs w:val="20"/>
        </w:rPr>
      </w:pPr>
    </w:p>
    <w:p w:rsidR="00642230" w:rsidRPr="00642230" w:rsidRDefault="00642230" w:rsidP="00642230">
      <w:pPr>
        <w:spacing w:after="0" w:line="240" w:lineRule="auto"/>
        <w:rPr>
          <w:rFonts w:ascii="Arial" w:hAnsi="Arial" w:cs="Arial"/>
          <w:b/>
          <w:sz w:val="20"/>
          <w:szCs w:val="20"/>
        </w:rPr>
      </w:pPr>
      <w:proofErr w:type="spellStart"/>
      <w:r w:rsidRPr="00642230">
        <w:rPr>
          <w:rFonts w:ascii="Arial" w:hAnsi="Arial" w:cs="Arial"/>
          <w:b/>
          <w:sz w:val="20"/>
          <w:szCs w:val="20"/>
        </w:rPr>
        <w:t>Großweil</w:t>
      </w:r>
      <w:proofErr w:type="spellEnd"/>
      <w:r w:rsidRPr="00642230">
        <w:rPr>
          <w:rFonts w:ascii="Arial" w:hAnsi="Arial" w:cs="Arial"/>
          <w:b/>
          <w:sz w:val="20"/>
          <w:szCs w:val="20"/>
        </w:rPr>
        <w:t xml:space="preserve"> Einsetzen Turbine</w:t>
      </w:r>
    </w:p>
    <w:p w:rsidR="00642230" w:rsidRDefault="00642230" w:rsidP="00642230">
      <w:pPr>
        <w:spacing w:after="0" w:line="240" w:lineRule="auto"/>
        <w:rPr>
          <w:rFonts w:ascii="Arial" w:hAnsi="Arial" w:cs="Arial"/>
          <w:sz w:val="20"/>
          <w:szCs w:val="20"/>
        </w:rPr>
      </w:pPr>
      <w:r>
        <w:rPr>
          <w:rFonts w:ascii="Arial" w:hAnsi="Arial" w:cs="Arial"/>
          <w:sz w:val="20"/>
          <w:szCs w:val="20"/>
        </w:rPr>
        <w:t xml:space="preserve">Eine von zwei Turbinen wird in den Schacht eingesetzt. </w:t>
      </w:r>
    </w:p>
    <w:p w:rsidR="00EE123A" w:rsidRDefault="00F21DB8" w:rsidP="00642230">
      <w:pPr>
        <w:spacing w:after="0" w:line="240" w:lineRule="auto"/>
        <w:rPr>
          <w:rFonts w:ascii="Arial" w:hAnsi="Arial" w:cs="Arial"/>
          <w:sz w:val="20"/>
          <w:szCs w:val="20"/>
        </w:rPr>
      </w:pPr>
      <w:r>
        <w:rPr>
          <w:rFonts w:ascii="Arial" w:hAnsi="Arial" w:cs="Arial"/>
          <w:sz w:val="20"/>
          <w:szCs w:val="20"/>
        </w:rPr>
        <w:t xml:space="preserve">Foto: </w:t>
      </w:r>
      <w:r w:rsidR="00EE123A" w:rsidRPr="00EE123A">
        <w:rPr>
          <w:rFonts w:ascii="Arial" w:hAnsi="Arial" w:cs="Arial"/>
          <w:sz w:val="20"/>
          <w:szCs w:val="20"/>
        </w:rPr>
        <w:t xml:space="preserve">Wasserkraftwerk </w:t>
      </w:r>
      <w:proofErr w:type="spellStart"/>
      <w:r w:rsidR="00EE123A" w:rsidRPr="00EE123A">
        <w:rPr>
          <w:rFonts w:ascii="Arial" w:hAnsi="Arial" w:cs="Arial"/>
          <w:sz w:val="20"/>
          <w:szCs w:val="20"/>
        </w:rPr>
        <w:t>Großweil</w:t>
      </w:r>
      <w:proofErr w:type="spellEnd"/>
      <w:r w:rsidR="00EE123A" w:rsidRPr="00EE123A">
        <w:rPr>
          <w:rFonts w:ascii="Arial" w:hAnsi="Arial" w:cs="Arial"/>
          <w:sz w:val="20"/>
          <w:szCs w:val="20"/>
        </w:rPr>
        <w:t xml:space="preserve"> GmbH</w:t>
      </w:r>
    </w:p>
    <w:p w:rsidR="00EE123A" w:rsidRDefault="00EE123A" w:rsidP="00642230">
      <w:pPr>
        <w:spacing w:after="0" w:line="240" w:lineRule="auto"/>
        <w:rPr>
          <w:rFonts w:ascii="Arial" w:hAnsi="Arial" w:cs="Arial"/>
          <w:sz w:val="20"/>
          <w:szCs w:val="20"/>
        </w:rPr>
      </w:pPr>
    </w:p>
    <w:p w:rsidR="00642230" w:rsidRPr="00642230" w:rsidRDefault="00642230" w:rsidP="00642230">
      <w:pPr>
        <w:spacing w:after="0" w:line="240" w:lineRule="auto"/>
        <w:rPr>
          <w:rFonts w:ascii="Arial" w:hAnsi="Arial" w:cs="Arial"/>
          <w:b/>
          <w:sz w:val="20"/>
          <w:szCs w:val="20"/>
        </w:rPr>
      </w:pPr>
      <w:proofErr w:type="spellStart"/>
      <w:r w:rsidRPr="00642230">
        <w:rPr>
          <w:rFonts w:ascii="Arial" w:hAnsi="Arial" w:cs="Arial"/>
          <w:b/>
          <w:sz w:val="20"/>
          <w:szCs w:val="20"/>
        </w:rPr>
        <w:t>Großweil</w:t>
      </w:r>
      <w:proofErr w:type="spellEnd"/>
      <w:r w:rsidRPr="00642230">
        <w:rPr>
          <w:rFonts w:ascii="Arial" w:hAnsi="Arial" w:cs="Arial"/>
          <w:b/>
          <w:sz w:val="20"/>
          <w:szCs w:val="20"/>
        </w:rPr>
        <w:t xml:space="preserve"> Turbine</w:t>
      </w:r>
    </w:p>
    <w:p w:rsidR="00642230" w:rsidRDefault="00642230" w:rsidP="00642230">
      <w:pPr>
        <w:spacing w:after="0" w:line="240" w:lineRule="auto"/>
        <w:rPr>
          <w:rFonts w:ascii="Arial" w:hAnsi="Arial" w:cs="Arial"/>
          <w:sz w:val="20"/>
          <w:szCs w:val="20"/>
        </w:rPr>
      </w:pPr>
      <w:r>
        <w:rPr>
          <w:rFonts w:ascii="Arial" w:hAnsi="Arial" w:cs="Arial"/>
          <w:sz w:val="20"/>
          <w:szCs w:val="20"/>
        </w:rPr>
        <w:t xml:space="preserve">Eine von zwei Turbinen des Schachtkraftwerks </w:t>
      </w:r>
      <w:proofErr w:type="spellStart"/>
      <w:r>
        <w:rPr>
          <w:rFonts w:ascii="Arial" w:hAnsi="Arial" w:cs="Arial"/>
          <w:sz w:val="20"/>
          <w:szCs w:val="20"/>
        </w:rPr>
        <w:t>Großweil</w:t>
      </w:r>
      <w:proofErr w:type="spellEnd"/>
      <w:r>
        <w:rPr>
          <w:rFonts w:ascii="Arial" w:hAnsi="Arial" w:cs="Arial"/>
          <w:sz w:val="20"/>
          <w:szCs w:val="20"/>
        </w:rPr>
        <w:t xml:space="preserve"> </w:t>
      </w:r>
    </w:p>
    <w:p w:rsidR="00642230" w:rsidRDefault="00F21DB8" w:rsidP="00642230">
      <w:pPr>
        <w:spacing w:after="0" w:line="240" w:lineRule="auto"/>
        <w:rPr>
          <w:rFonts w:ascii="Arial" w:hAnsi="Arial" w:cs="Arial"/>
          <w:sz w:val="20"/>
          <w:szCs w:val="20"/>
        </w:rPr>
      </w:pPr>
      <w:r>
        <w:rPr>
          <w:rFonts w:ascii="Arial" w:hAnsi="Arial" w:cs="Arial"/>
          <w:sz w:val="20"/>
          <w:szCs w:val="20"/>
        </w:rPr>
        <w:t xml:space="preserve">Foto: </w:t>
      </w:r>
      <w:r w:rsidR="00642230" w:rsidRPr="00642230">
        <w:rPr>
          <w:rFonts w:ascii="Arial" w:hAnsi="Arial" w:cs="Arial"/>
          <w:sz w:val="20"/>
          <w:szCs w:val="20"/>
        </w:rPr>
        <w:t xml:space="preserve">Wasserkraftwerk </w:t>
      </w:r>
      <w:proofErr w:type="spellStart"/>
      <w:r w:rsidR="00642230" w:rsidRPr="00642230">
        <w:rPr>
          <w:rFonts w:ascii="Arial" w:hAnsi="Arial" w:cs="Arial"/>
          <w:sz w:val="20"/>
          <w:szCs w:val="20"/>
        </w:rPr>
        <w:t>Großweil</w:t>
      </w:r>
      <w:proofErr w:type="spellEnd"/>
      <w:r w:rsidR="00642230" w:rsidRPr="00642230">
        <w:rPr>
          <w:rFonts w:ascii="Arial" w:hAnsi="Arial" w:cs="Arial"/>
          <w:sz w:val="20"/>
          <w:szCs w:val="20"/>
        </w:rPr>
        <w:t xml:space="preserve"> GmbH</w:t>
      </w:r>
      <w:r w:rsidR="00642230">
        <w:rPr>
          <w:rFonts w:ascii="Arial" w:hAnsi="Arial" w:cs="Arial"/>
          <w:sz w:val="20"/>
          <w:szCs w:val="20"/>
        </w:rPr>
        <w:t xml:space="preserve"> </w:t>
      </w:r>
    </w:p>
    <w:p w:rsidR="00642230" w:rsidRDefault="00642230" w:rsidP="00642230">
      <w:pPr>
        <w:spacing w:after="0" w:line="240" w:lineRule="auto"/>
        <w:rPr>
          <w:rFonts w:ascii="Arial" w:hAnsi="Arial" w:cs="Arial"/>
          <w:sz w:val="20"/>
          <w:szCs w:val="20"/>
        </w:rPr>
      </w:pPr>
    </w:p>
    <w:p w:rsidR="00EE123A" w:rsidRPr="007A0672" w:rsidRDefault="00EE123A" w:rsidP="008419F3">
      <w:pPr>
        <w:rPr>
          <w:rFonts w:ascii="Arial" w:hAnsi="Arial" w:cs="Arial"/>
          <w:sz w:val="20"/>
          <w:szCs w:val="20"/>
        </w:rPr>
      </w:pPr>
    </w:p>
    <w:p w:rsidR="001404F5" w:rsidRPr="007A0672" w:rsidRDefault="001404F5" w:rsidP="008419F3">
      <w:pPr>
        <w:rPr>
          <w:rFonts w:ascii="Arial" w:hAnsi="Arial" w:cs="Arial"/>
          <w:b/>
          <w:sz w:val="20"/>
          <w:szCs w:val="20"/>
        </w:rPr>
      </w:pPr>
      <w:r w:rsidRPr="007A0672">
        <w:rPr>
          <w:rFonts w:ascii="Arial" w:hAnsi="Arial" w:cs="Arial"/>
          <w:b/>
          <w:sz w:val="20"/>
          <w:szCs w:val="20"/>
        </w:rPr>
        <w:t xml:space="preserve">Weitere Informationen: </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 xml:space="preserve">Vereinigung Wasserkraftwerke in Bayern (VWB) e.V.: </w:t>
      </w:r>
      <w:hyperlink r:id="rId9" w:history="1">
        <w:r w:rsidR="00323545" w:rsidRPr="00861501">
          <w:rPr>
            <w:rStyle w:val="Hyperlink"/>
            <w:rFonts w:ascii="Arial" w:hAnsi="Arial" w:cs="Arial"/>
            <w:sz w:val="20"/>
            <w:szCs w:val="20"/>
          </w:rPr>
          <w:t>www.wasserkraft-bayern.de</w:t>
        </w:r>
      </w:hyperlink>
      <w:r w:rsidR="00323545">
        <w:rPr>
          <w:rFonts w:ascii="Arial" w:hAnsi="Arial" w:cs="Arial"/>
          <w:sz w:val="20"/>
          <w:szCs w:val="20"/>
        </w:rPr>
        <w:t xml:space="preserve"> </w:t>
      </w:r>
      <w:r w:rsidRPr="007A0672">
        <w:rPr>
          <w:rFonts w:ascii="Arial" w:hAnsi="Arial" w:cs="Arial"/>
          <w:sz w:val="20"/>
          <w:szCs w:val="20"/>
        </w:rPr>
        <w:t xml:space="preserve"> </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 xml:space="preserve">Landesverband Bayerischer Wasserkraftwerke (LVBW eG): </w:t>
      </w:r>
      <w:hyperlink r:id="rId10" w:history="1">
        <w:r w:rsidR="00323545" w:rsidRPr="00861501">
          <w:rPr>
            <w:rStyle w:val="Hyperlink"/>
            <w:rFonts w:ascii="Arial" w:hAnsi="Arial" w:cs="Arial"/>
            <w:sz w:val="20"/>
            <w:szCs w:val="20"/>
          </w:rPr>
          <w:t>www.lvbw-wasserkraft.de</w:t>
        </w:r>
      </w:hyperlink>
      <w:r w:rsidR="00323545">
        <w:rPr>
          <w:rFonts w:ascii="Arial" w:hAnsi="Arial" w:cs="Arial"/>
          <w:sz w:val="20"/>
          <w:szCs w:val="20"/>
        </w:rPr>
        <w:t xml:space="preserve"> </w:t>
      </w:r>
      <w:r w:rsidRPr="007A0672">
        <w:rPr>
          <w:rFonts w:ascii="Arial" w:hAnsi="Arial" w:cs="Arial"/>
          <w:sz w:val="20"/>
          <w:szCs w:val="20"/>
        </w:rPr>
        <w:t xml:space="preserve"> </w:t>
      </w:r>
    </w:p>
    <w:p w:rsidR="008D21EF" w:rsidRPr="007A0672" w:rsidRDefault="008D21EF" w:rsidP="008419F3">
      <w:pPr>
        <w:rPr>
          <w:rFonts w:ascii="Arial" w:hAnsi="Arial" w:cs="Arial"/>
          <w:sz w:val="20"/>
          <w:szCs w:val="20"/>
        </w:rPr>
      </w:pPr>
    </w:p>
    <w:p w:rsidR="001404F5" w:rsidRPr="007A0672" w:rsidRDefault="001404F5" w:rsidP="008419F3">
      <w:pPr>
        <w:rPr>
          <w:rFonts w:ascii="Arial" w:hAnsi="Arial" w:cs="Arial"/>
          <w:b/>
          <w:sz w:val="20"/>
          <w:szCs w:val="20"/>
        </w:rPr>
      </w:pPr>
      <w:r w:rsidRPr="007A0672">
        <w:rPr>
          <w:rFonts w:ascii="Arial" w:hAnsi="Arial" w:cs="Arial"/>
          <w:b/>
          <w:sz w:val="20"/>
          <w:szCs w:val="20"/>
        </w:rPr>
        <w:t xml:space="preserve">Über die Verbände:  </w:t>
      </w:r>
    </w:p>
    <w:p w:rsidR="001404F5" w:rsidRPr="007A0672" w:rsidRDefault="001404F5" w:rsidP="008419F3">
      <w:pPr>
        <w:rPr>
          <w:rFonts w:ascii="Arial" w:hAnsi="Arial" w:cs="Arial"/>
          <w:sz w:val="20"/>
          <w:szCs w:val="20"/>
        </w:rPr>
      </w:pPr>
      <w:r w:rsidRPr="007A0672">
        <w:rPr>
          <w:rFonts w:ascii="Arial" w:hAnsi="Arial" w:cs="Arial"/>
          <w:sz w:val="20"/>
          <w:szCs w:val="20"/>
        </w:rPr>
        <w:t xml:space="preserve">Die </w:t>
      </w:r>
      <w:r w:rsidRPr="00D90C7F">
        <w:rPr>
          <w:rFonts w:ascii="Arial" w:hAnsi="Arial" w:cs="Arial"/>
          <w:b/>
          <w:sz w:val="20"/>
          <w:szCs w:val="20"/>
        </w:rPr>
        <w:t>Vereinigung Wasserkraftwerke in Bayern (VWB) e.V.</w:t>
      </w:r>
      <w:r w:rsidRPr="007A0672">
        <w:rPr>
          <w:rFonts w:ascii="Arial" w:hAnsi="Arial" w:cs="Arial"/>
          <w:sz w:val="20"/>
          <w:szCs w:val="20"/>
        </w:rPr>
        <w:t xml:space="preserve"> vertritt die Interessen von über 650 Wasserkraftwerksbetreibern in Bayern im engen Schulterschluss mit dem Landesverband Bayerischer Wasserkraftwerke eG und dem Bayerischen Müllerbund e.V. Die Vereinigung Wasserkraftwerke in Bayern verfolgt das Ziel einer nachhaltigen Nutzung der Wasserkraft, die sozialen, ökologischen und ökonomischen Aspekten gleichwertig entspricht. www.wasserkraft-bayern.de</w:t>
      </w:r>
      <w:r w:rsidR="007A0672">
        <w:rPr>
          <w:rFonts w:ascii="Arial" w:hAnsi="Arial" w:cs="Arial"/>
          <w:sz w:val="20"/>
          <w:szCs w:val="20"/>
        </w:rPr>
        <w:t xml:space="preserve">  </w:t>
      </w:r>
    </w:p>
    <w:p w:rsidR="00D90C7F" w:rsidRDefault="001404F5" w:rsidP="008419F3">
      <w:pPr>
        <w:rPr>
          <w:rFonts w:ascii="Arial" w:hAnsi="Arial" w:cs="Arial"/>
          <w:sz w:val="20"/>
          <w:szCs w:val="20"/>
        </w:rPr>
      </w:pPr>
      <w:r w:rsidRPr="007A0672">
        <w:rPr>
          <w:rFonts w:ascii="Arial" w:hAnsi="Arial" w:cs="Arial"/>
          <w:sz w:val="20"/>
          <w:szCs w:val="20"/>
        </w:rPr>
        <w:t xml:space="preserve">Der </w:t>
      </w:r>
      <w:r w:rsidRPr="00D90C7F">
        <w:rPr>
          <w:rFonts w:ascii="Arial" w:hAnsi="Arial" w:cs="Arial"/>
          <w:b/>
          <w:sz w:val="20"/>
          <w:szCs w:val="20"/>
        </w:rPr>
        <w:t>Landesverband Bayerischer Wasserkraftwerke (LVBW eG)</w:t>
      </w:r>
      <w:r w:rsidRPr="007A0672">
        <w:rPr>
          <w:rFonts w:ascii="Arial" w:hAnsi="Arial" w:cs="Arial"/>
          <w:sz w:val="20"/>
          <w:szCs w:val="20"/>
        </w:rPr>
        <w:t xml:space="preserve">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saubere Umwelt zu hinterlassen. www.lvbw-wasserkraft.de   </w:t>
      </w:r>
    </w:p>
    <w:p w:rsidR="00084BB8" w:rsidRDefault="00084BB8" w:rsidP="008419F3">
      <w:pPr>
        <w:rPr>
          <w:rFonts w:ascii="Arial" w:hAnsi="Arial" w:cs="Arial"/>
          <w:sz w:val="20"/>
          <w:szCs w:val="20"/>
        </w:rPr>
      </w:pPr>
    </w:p>
    <w:p w:rsidR="00652C4C" w:rsidRDefault="00652C4C" w:rsidP="008419F3">
      <w:pPr>
        <w:rPr>
          <w:rFonts w:ascii="Arial" w:hAnsi="Arial" w:cs="Arial"/>
          <w:sz w:val="20"/>
          <w:szCs w:val="20"/>
        </w:rPr>
      </w:pPr>
    </w:p>
    <w:p w:rsidR="00652C4C" w:rsidRDefault="00652C4C" w:rsidP="008419F3">
      <w:pPr>
        <w:rPr>
          <w:rFonts w:ascii="Arial" w:hAnsi="Arial" w:cs="Arial"/>
          <w:sz w:val="20"/>
          <w:szCs w:val="20"/>
        </w:rPr>
      </w:pPr>
    </w:p>
    <w:p w:rsidR="00652C4C" w:rsidRDefault="00652C4C" w:rsidP="008419F3">
      <w:pPr>
        <w:rPr>
          <w:rFonts w:ascii="Arial" w:hAnsi="Arial" w:cs="Arial"/>
          <w:sz w:val="20"/>
          <w:szCs w:val="20"/>
        </w:rPr>
      </w:pPr>
    </w:p>
    <w:p w:rsidR="00E96E9B" w:rsidRPr="007A0672" w:rsidRDefault="00E96E9B" w:rsidP="008419F3">
      <w:pPr>
        <w:rPr>
          <w:rFonts w:ascii="Arial" w:hAnsi="Arial" w:cs="Arial"/>
          <w:sz w:val="20"/>
          <w:szCs w:val="20"/>
        </w:rPr>
      </w:pPr>
    </w:p>
    <w:p w:rsidR="001404F5" w:rsidRPr="007A0672" w:rsidRDefault="001404F5" w:rsidP="00D90C7F">
      <w:pPr>
        <w:spacing w:after="0" w:line="240" w:lineRule="auto"/>
        <w:rPr>
          <w:rFonts w:ascii="Arial" w:hAnsi="Arial" w:cs="Arial"/>
          <w:b/>
          <w:sz w:val="20"/>
          <w:szCs w:val="20"/>
        </w:rPr>
      </w:pPr>
      <w:r w:rsidRPr="007A0672">
        <w:rPr>
          <w:rFonts w:ascii="Arial" w:hAnsi="Arial" w:cs="Arial"/>
          <w:b/>
          <w:sz w:val="20"/>
          <w:szCs w:val="20"/>
        </w:rPr>
        <w:t xml:space="preserve">Pressekontakt: </w:t>
      </w:r>
    </w:p>
    <w:p w:rsidR="001404F5" w:rsidRPr="007A0672" w:rsidRDefault="001404F5" w:rsidP="00D90C7F">
      <w:pPr>
        <w:spacing w:after="0" w:line="240" w:lineRule="auto"/>
        <w:rPr>
          <w:rFonts w:ascii="Arial" w:hAnsi="Arial" w:cs="Arial"/>
          <w:sz w:val="20"/>
          <w:szCs w:val="20"/>
        </w:rPr>
      </w:pP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Dr. Josef Rampl</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 xml:space="preserve">Leiter der Geschäftsstelle </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Vereinigung Wasserkraftwerke in Bayern e.V.</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Karolinenplatz 5a, 80333 München</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 xml:space="preserve">E-Mail: </w:t>
      </w:r>
      <w:hyperlink r:id="rId11" w:history="1">
        <w:r w:rsidR="007A0672" w:rsidRPr="00D36E3C">
          <w:rPr>
            <w:rStyle w:val="Hyperlink"/>
            <w:rFonts w:ascii="Arial" w:hAnsi="Arial" w:cs="Arial"/>
            <w:sz w:val="20"/>
            <w:szCs w:val="20"/>
          </w:rPr>
          <w:t>josef.rampl@wasserkraft-bayern.de</w:t>
        </w:r>
      </w:hyperlink>
      <w:r w:rsidR="007A0672">
        <w:rPr>
          <w:rFonts w:ascii="Arial" w:hAnsi="Arial" w:cs="Arial"/>
          <w:sz w:val="20"/>
          <w:szCs w:val="20"/>
        </w:rPr>
        <w:t xml:space="preserve"> </w:t>
      </w:r>
      <w:r w:rsidRPr="007A0672">
        <w:rPr>
          <w:rFonts w:ascii="Arial" w:hAnsi="Arial" w:cs="Arial"/>
          <w:sz w:val="20"/>
          <w:szCs w:val="20"/>
        </w:rPr>
        <w:t xml:space="preserve">   </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Tel: 089 / 28 80 56 70</w:t>
      </w:r>
    </w:p>
    <w:p w:rsidR="001404F5" w:rsidRPr="007A0672" w:rsidRDefault="001404F5" w:rsidP="00D90C7F">
      <w:pPr>
        <w:spacing w:after="0" w:line="240" w:lineRule="auto"/>
        <w:rPr>
          <w:rFonts w:ascii="Arial" w:hAnsi="Arial" w:cs="Arial"/>
          <w:sz w:val="20"/>
          <w:szCs w:val="20"/>
        </w:rPr>
      </w:pP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Mona Richthammer</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Geschäftsstelle Landesverband Bayerischer Wasserkraftwerke eG</w:t>
      </w:r>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 xml:space="preserve">Sandweg 1a, 93161 </w:t>
      </w:r>
      <w:proofErr w:type="spellStart"/>
      <w:r w:rsidRPr="007A0672">
        <w:rPr>
          <w:rFonts w:ascii="Arial" w:hAnsi="Arial" w:cs="Arial"/>
          <w:sz w:val="20"/>
          <w:szCs w:val="20"/>
        </w:rPr>
        <w:t>Sinzing</w:t>
      </w:r>
      <w:proofErr w:type="spellEnd"/>
      <w:r w:rsidRPr="007A0672">
        <w:rPr>
          <w:rFonts w:ascii="Arial" w:hAnsi="Arial" w:cs="Arial"/>
          <w:sz w:val="20"/>
          <w:szCs w:val="20"/>
        </w:rPr>
        <w:t xml:space="preserve"> - </w:t>
      </w:r>
      <w:proofErr w:type="spellStart"/>
      <w:r w:rsidRPr="007A0672">
        <w:rPr>
          <w:rFonts w:ascii="Arial" w:hAnsi="Arial" w:cs="Arial"/>
          <w:sz w:val="20"/>
          <w:szCs w:val="20"/>
        </w:rPr>
        <w:t>Eilsbrunn</w:t>
      </w:r>
      <w:proofErr w:type="spellEnd"/>
    </w:p>
    <w:p w:rsidR="001404F5" w:rsidRPr="007A0672" w:rsidRDefault="001404F5" w:rsidP="00D90C7F">
      <w:pPr>
        <w:spacing w:after="0" w:line="240" w:lineRule="auto"/>
        <w:rPr>
          <w:rFonts w:ascii="Arial" w:hAnsi="Arial" w:cs="Arial"/>
          <w:sz w:val="20"/>
          <w:szCs w:val="20"/>
        </w:rPr>
      </w:pPr>
      <w:r w:rsidRPr="007A0672">
        <w:rPr>
          <w:rFonts w:ascii="Arial" w:hAnsi="Arial" w:cs="Arial"/>
          <w:sz w:val="20"/>
          <w:szCs w:val="20"/>
        </w:rPr>
        <w:t>Tel: 0 94 04 / 95 41 88</w:t>
      </w:r>
    </w:p>
    <w:p w:rsidR="00384354" w:rsidRPr="007A0672" w:rsidRDefault="001404F5" w:rsidP="00D90C7F">
      <w:pPr>
        <w:spacing w:after="0" w:line="240" w:lineRule="auto"/>
        <w:rPr>
          <w:rFonts w:ascii="Arial" w:hAnsi="Arial" w:cs="Arial"/>
          <w:sz w:val="20"/>
          <w:szCs w:val="20"/>
        </w:rPr>
      </w:pPr>
      <w:r w:rsidRPr="007A0672">
        <w:rPr>
          <w:rFonts w:ascii="Arial" w:hAnsi="Arial" w:cs="Arial"/>
          <w:sz w:val="20"/>
          <w:szCs w:val="20"/>
        </w:rPr>
        <w:t xml:space="preserve">E-Mail: </w:t>
      </w:r>
      <w:hyperlink r:id="rId12" w:history="1">
        <w:r w:rsidR="007A0672" w:rsidRPr="00D36E3C">
          <w:rPr>
            <w:rStyle w:val="Hyperlink"/>
            <w:rFonts w:ascii="Arial" w:hAnsi="Arial" w:cs="Arial"/>
            <w:sz w:val="20"/>
            <w:szCs w:val="20"/>
          </w:rPr>
          <w:t>info@lvbw-wasserkraft.de</w:t>
        </w:r>
      </w:hyperlink>
      <w:r w:rsidR="007A0672">
        <w:rPr>
          <w:rFonts w:ascii="Arial" w:hAnsi="Arial" w:cs="Arial"/>
          <w:sz w:val="20"/>
          <w:szCs w:val="20"/>
        </w:rPr>
        <w:t xml:space="preserve"> </w:t>
      </w:r>
    </w:p>
    <w:p w:rsidR="001404F5" w:rsidRPr="007A0672" w:rsidRDefault="001404F5" w:rsidP="00D90C7F">
      <w:pPr>
        <w:spacing w:after="0" w:line="240" w:lineRule="auto"/>
        <w:rPr>
          <w:rFonts w:ascii="Arial" w:hAnsi="Arial" w:cs="Arial"/>
          <w:sz w:val="20"/>
          <w:szCs w:val="20"/>
        </w:rPr>
      </w:pPr>
    </w:p>
    <w:p w:rsidR="0057134C" w:rsidRDefault="0057134C" w:rsidP="008419F3">
      <w:pPr>
        <w:spacing w:after="0" w:line="240" w:lineRule="auto"/>
        <w:rPr>
          <w:rFonts w:ascii="Arial" w:hAnsi="Arial" w:cs="Arial"/>
          <w:sz w:val="20"/>
          <w:szCs w:val="20"/>
        </w:rPr>
      </w:pPr>
      <w:r w:rsidRPr="0057134C">
        <w:rPr>
          <w:rFonts w:ascii="Arial" w:hAnsi="Arial" w:cs="Arial"/>
          <w:sz w:val="20"/>
          <w:szCs w:val="20"/>
        </w:rPr>
        <w:t xml:space="preserve">Dipl.-Ing. (FH) Albert Sepp </w:t>
      </w:r>
      <w:r>
        <w:rPr>
          <w:rFonts w:ascii="Arial" w:hAnsi="Arial" w:cs="Arial"/>
          <w:sz w:val="20"/>
          <w:szCs w:val="20"/>
        </w:rPr>
        <w:t xml:space="preserve"> </w:t>
      </w:r>
    </w:p>
    <w:p w:rsidR="00F31E6C" w:rsidRDefault="00F31E6C" w:rsidP="008419F3">
      <w:pPr>
        <w:spacing w:after="0" w:line="240" w:lineRule="auto"/>
        <w:rPr>
          <w:rFonts w:ascii="Arial" w:hAnsi="Arial" w:cs="Arial"/>
          <w:sz w:val="20"/>
          <w:szCs w:val="20"/>
        </w:rPr>
      </w:pPr>
      <w:r>
        <w:rPr>
          <w:rFonts w:ascii="Arial" w:hAnsi="Arial" w:cs="Arial"/>
          <w:sz w:val="20"/>
          <w:szCs w:val="20"/>
        </w:rPr>
        <w:t xml:space="preserve">E-Mail: </w:t>
      </w:r>
      <w:hyperlink r:id="rId13" w:history="1">
        <w:r w:rsidRPr="00861501">
          <w:rPr>
            <w:rStyle w:val="Hyperlink"/>
            <w:rFonts w:ascii="Arial" w:hAnsi="Arial" w:cs="Arial"/>
            <w:sz w:val="20"/>
            <w:szCs w:val="20"/>
          </w:rPr>
          <w:t>ib.sepp@t-online.de</w:t>
        </w:r>
      </w:hyperlink>
      <w:r>
        <w:rPr>
          <w:rFonts w:ascii="Arial" w:hAnsi="Arial" w:cs="Arial"/>
          <w:sz w:val="20"/>
          <w:szCs w:val="20"/>
        </w:rPr>
        <w:t xml:space="preserve"> </w:t>
      </w:r>
    </w:p>
    <w:p w:rsidR="00E96E9B" w:rsidRDefault="00E96E9B" w:rsidP="008419F3">
      <w:pPr>
        <w:spacing w:after="0" w:line="240" w:lineRule="auto"/>
        <w:rPr>
          <w:rFonts w:ascii="Arial" w:hAnsi="Arial" w:cs="Arial"/>
          <w:sz w:val="20"/>
          <w:szCs w:val="20"/>
        </w:rPr>
      </w:pPr>
    </w:p>
    <w:p w:rsidR="00E96E9B" w:rsidRPr="007A0672" w:rsidRDefault="00E96E9B" w:rsidP="008419F3">
      <w:pPr>
        <w:spacing w:after="0" w:line="240" w:lineRule="auto"/>
        <w:rPr>
          <w:rFonts w:ascii="Arial" w:hAnsi="Arial" w:cs="Arial"/>
          <w:sz w:val="20"/>
          <w:szCs w:val="20"/>
        </w:rPr>
      </w:pPr>
    </w:p>
    <w:sectPr w:rsidR="00E96E9B" w:rsidRPr="007A0672">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04" w:rsidRDefault="00830304" w:rsidP="00AA7D4B">
      <w:pPr>
        <w:spacing w:after="0" w:line="240" w:lineRule="auto"/>
      </w:pPr>
      <w:r>
        <w:separator/>
      </w:r>
    </w:p>
  </w:endnote>
  <w:endnote w:type="continuationSeparator" w:id="0">
    <w:p w:rsidR="00830304" w:rsidRDefault="00830304"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rsidR="006C21E1" w:rsidRDefault="006C21E1">
        <w:pPr>
          <w:pStyle w:val="Fuzeile"/>
          <w:jc w:val="right"/>
        </w:pPr>
        <w:r>
          <w:fldChar w:fldCharType="begin"/>
        </w:r>
        <w:r>
          <w:instrText>PAGE   \* MERGEFORMAT</w:instrText>
        </w:r>
        <w:r>
          <w:fldChar w:fldCharType="separate"/>
        </w:r>
        <w:r w:rsidR="0095286F">
          <w:rPr>
            <w:noProof/>
          </w:rPr>
          <w:t>1</w:t>
        </w:r>
        <w:r>
          <w:fldChar w:fldCharType="end"/>
        </w:r>
      </w:p>
    </w:sdtContent>
  </w:sdt>
  <w:p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04" w:rsidRDefault="00830304" w:rsidP="00AA7D4B">
      <w:pPr>
        <w:spacing w:after="0" w:line="240" w:lineRule="auto"/>
      </w:pPr>
      <w:r>
        <w:separator/>
      </w:r>
    </w:p>
  </w:footnote>
  <w:footnote w:type="continuationSeparator" w:id="0">
    <w:p w:rsidR="00830304" w:rsidRDefault="00830304"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B" w:rsidRDefault="00AA7D4B">
    <w:pPr>
      <w:pStyle w:val="Kopfzeile"/>
    </w:pPr>
    <w:r>
      <w:tab/>
      <w:t xml:space="preserve">                                 </w:t>
    </w:r>
    <w:r w:rsidRPr="00AA7D4B">
      <w:rPr>
        <w:noProof/>
        <w:lang w:eastAsia="de-DE"/>
      </w:rPr>
      <w:drawing>
        <wp:inline distT="0" distB="0" distL="0" distR="0">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46809"/>
    <w:rsid w:val="00084BB8"/>
    <w:rsid w:val="00091372"/>
    <w:rsid w:val="000956C4"/>
    <w:rsid w:val="000B5C23"/>
    <w:rsid w:val="000C5C63"/>
    <w:rsid w:val="000D10A5"/>
    <w:rsid w:val="000F5BB7"/>
    <w:rsid w:val="001404F5"/>
    <w:rsid w:val="001B0869"/>
    <w:rsid w:val="00200953"/>
    <w:rsid w:val="002831B6"/>
    <w:rsid w:val="00287B27"/>
    <w:rsid w:val="002B443C"/>
    <w:rsid w:val="002B75EB"/>
    <w:rsid w:val="002E4DEB"/>
    <w:rsid w:val="00323545"/>
    <w:rsid w:val="00347C7C"/>
    <w:rsid w:val="00380BAD"/>
    <w:rsid w:val="00384354"/>
    <w:rsid w:val="00384522"/>
    <w:rsid w:val="003C74AF"/>
    <w:rsid w:val="00413B22"/>
    <w:rsid w:val="00461BA6"/>
    <w:rsid w:val="00480061"/>
    <w:rsid w:val="004F369F"/>
    <w:rsid w:val="0050767B"/>
    <w:rsid w:val="005150F0"/>
    <w:rsid w:val="005345F2"/>
    <w:rsid w:val="0057134C"/>
    <w:rsid w:val="00575612"/>
    <w:rsid w:val="00590B9F"/>
    <w:rsid w:val="005A314C"/>
    <w:rsid w:val="005C5702"/>
    <w:rsid w:val="005D0A13"/>
    <w:rsid w:val="005E62B2"/>
    <w:rsid w:val="00617A58"/>
    <w:rsid w:val="00642230"/>
    <w:rsid w:val="00652C4C"/>
    <w:rsid w:val="00657117"/>
    <w:rsid w:val="00693BAA"/>
    <w:rsid w:val="006C21E1"/>
    <w:rsid w:val="006E3A02"/>
    <w:rsid w:val="007511F2"/>
    <w:rsid w:val="00764C1A"/>
    <w:rsid w:val="007A0672"/>
    <w:rsid w:val="00821FF0"/>
    <w:rsid w:val="00830304"/>
    <w:rsid w:val="008419F3"/>
    <w:rsid w:val="008456E7"/>
    <w:rsid w:val="0086795C"/>
    <w:rsid w:val="00894007"/>
    <w:rsid w:val="00895765"/>
    <w:rsid w:val="008B7262"/>
    <w:rsid w:val="008D21EF"/>
    <w:rsid w:val="00943D1C"/>
    <w:rsid w:val="00944A67"/>
    <w:rsid w:val="0095286F"/>
    <w:rsid w:val="009C3110"/>
    <w:rsid w:val="009C7AB7"/>
    <w:rsid w:val="009E2073"/>
    <w:rsid w:val="00A278BD"/>
    <w:rsid w:val="00A4557C"/>
    <w:rsid w:val="00A521CB"/>
    <w:rsid w:val="00A665B0"/>
    <w:rsid w:val="00A970A5"/>
    <w:rsid w:val="00AA7D4B"/>
    <w:rsid w:val="00AD4D38"/>
    <w:rsid w:val="00AF06DD"/>
    <w:rsid w:val="00AF1F4A"/>
    <w:rsid w:val="00B11B66"/>
    <w:rsid w:val="00B204CD"/>
    <w:rsid w:val="00B24B59"/>
    <w:rsid w:val="00B441AF"/>
    <w:rsid w:val="00BB6AF3"/>
    <w:rsid w:val="00BC595D"/>
    <w:rsid w:val="00BD3FBB"/>
    <w:rsid w:val="00C410A1"/>
    <w:rsid w:val="00CE23D8"/>
    <w:rsid w:val="00CE4112"/>
    <w:rsid w:val="00D41700"/>
    <w:rsid w:val="00D52E1D"/>
    <w:rsid w:val="00D5685F"/>
    <w:rsid w:val="00D62588"/>
    <w:rsid w:val="00D766F1"/>
    <w:rsid w:val="00D90C7F"/>
    <w:rsid w:val="00DE3F4D"/>
    <w:rsid w:val="00E53745"/>
    <w:rsid w:val="00E96E9B"/>
    <w:rsid w:val="00EB3B0C"/>
    <w:rsid w:val="00ED7BDB"/>
    <w:rsid w:val="00EE123A"/>
    <w:rsid w:val="00F17503"/>
    <w:rsid w:val="00F17D4D"/>
    <w:rsid w:val="00F21DB8"/>
    <w:rsid w:val="00F31E6C"/>
    <w:rsid w:val="00F76732"/>
    <w:rsid w:val="00FB379D"/>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tum.ub.tum.de/1553609" TargetMode="External"/><Relationship Id="rId13" Type="http://schemas.openxmlformats.org/officeDocument/2006/relationships/hyperlink" Target="mailto:ib.sepp@t-online.de" TargetMode="External"/><Relationship Id="rId3" Type="http://schemas.openxmlformats.org/officeDocument/2006/relationships/webSettings" Target="webSettings.xml"/><Relationship Id="rId7" Type="http://schemas.openxmlformats.org/officeDocument/2006/relationships/hyperlink" Target="https://www.bgu.tum.de/wb/schachtkraftwerk/" TargetMode="External"/><Relationship Id="rId12" Type="http://schemas.openxmlformats.org/officeDocument/2006/relationships/hyperlink" Target="mailto:info@lvbw-wasserkraft.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um.de/nc/die-tum/aktuelles/pressemitteilungen/details/36145/" TargetMode="External"/><Relationship Id="rId11" Type="http://schemas.openxmlformats.org/officeDocument/2006/relationships/hyperlink" Target="mailto:josef.rampl@wasserkraft-bayern.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vbw-wasserkraft.de" TargetMode="External"/><Relationship Id="rId4" Type="http://schemas.openxmlformats.org/officeDocument/2006/relationships/footnotes" Target="footnotes.xml"/><Relationship Id="rId9" Type="http://schemas.openxmlformats.org/officeDocument/2006/relationships/hyperlink" Target="http://www.wasserkraft-bayer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10</cp:revision>
  <cp:lastPrinted>2020-09-07T08:14:00Z</cp:lastPrinted>
  <dcterms:created xsi:type="dcterms:W3CDTF">2020-09-07T07:51:00Z</dcterms:created>
  <dcterms:modified xsi:type="dcterms:W3CDTF">2020-09-07T08:15:00Z</dcterms:modified>
</cp:coreProperties>
</file>