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55FB0" w14:textId="23D80A73" w:rsidR="00F13E33" w:rsidRPr="00B851D1" w:rsidRDefault="00796C2F" w:rsidP="00553B43">
      <w:pPr>
        <w:spacing w:after="500"/>
        <w:rPr>
          <w:rFonts w:cstheme="minorHAnsi"/>
          <w:b/>
          <w:sz w:val="24"/>
          <w:szCs w:val="24"/>
        </w:rPr>
      </w:pPr>
      <w:r>
        <w:rPr>
          <w:rFonts w:cstheme="minorHAnsi"/>
          <w:b/>
          <w:sz w:val="24"/>
          <w:szCs w:val="24"/>
        </w:rPr>
        <w:t>Innova</w:t>
      </w:r>
      <w:r w:rsidR="00553B43">
        <w:rPr>
          <w:rFonts w:cstheme="minorHAnsi"/>
          <w:b/>
          <w:sz w:val="24"/>
          <w:szCs w:val="24"/>
        </w:rPr>
        <w:t>tiver</w:t>
      </w:r>
      <w:r w:rsidR="00553B43" w:rsidRPr="00B851D1">
        <w:rPr>
          <w:rFonts w:cstheme="minorHAnsi"/>
          <w:b/>
          <w:sz w:val="24"/>
          <w:szCs w:val="24"/>
        </w:rPr>
        <w:t xml:space="preserve"> </w:t>
      </w:r>
      <w:r w:rsidR="00B851D1">
        <w:rPr>
          <w:rFonts w:cstheme="minorHAnsi"/>
          <w:b/>
          <w:sz w:val="24"/>
          <w:szCs w:val="24"/>
        </w:rPr>
        <w:t xml:space="preserve">Koblenzer </w:t>
      </w:r>
      <w:r w:rsidR="00553B43">
        <w:rPr>
          <w:rFonts w:cstheme="minorHAnsi"/>
          <w:b/>
          <w:sz w:val="24"/>
          <w:szCs w:val="24"/>
        </w:rPr>
        <w:t>Gewässerst</w:t>
      </w:r>
      <w:r w:rsidR="00B851D1" w:rsidRPr="00B851D1">
        <w:rPr>
          <w:rFonts w:cstheme="minorHAnsi"/>
          <w:b/>
          <w:sz w:val="24"/>
          <w:szCs w:val="24"/>
        </w:rPr>
        <w:t xml:space="preserve">udiengang wird </w:t>
      </w:r>
      <w:r w:rsidR="005D175F">
        <w:rPr>
          <w:rFonts w:cstheme="minorHAnsi"/>
          <w:b/>
          <w:sz w:val="24"/>
          <w:szCs w:val="24"/>
        </w:rPr>
        <w:t>während</w:t>
      </w:r>
      <w:r w:rsidR="00B851D1" w:rsidRPr="00B851D1">
        <w:rPr>
          <w:rFonts w:cstheme="minorHAnsi"/>
          <w:b/>
          <w:sz w:val="24"/>
          <w:szCs w:val="24"/>
        </w:rPr>
        <w:t xml:space="preserve"> des Kaiserin-Augusta-Fests präsentiert</w:t>
      </w:r>
      <w:r w:rsidR="00626407">
        <w:rPr>
          <w:rFonts w:cstheme="minorHAnsi"/>
          <w:b/>
          <w:sz w:val="24"/>
          <w:szCs w:val="24"/>
        </w:rPr>
        <w:t xml:space="preserve"> – Tag der offenen Tür der Bundesanstalt für Gewässerkunde</w:t>
      </w:r>
    </w:p>
    <w:p w14:paraId="7334A399" w14:textId="6DAE4C87" w:rsidR="00FC0195" w:rsidRDefault="00626407" w:rsidP="00553B43">
      <w:pPr>
        <w:rPr>
          <w:rFonts w:cstheme="minorHAnsi"/>
          <w:sz w:val="24"/>
          <w:szCs w:val="24"/>
          <w:lang w:eastAsia="de-DE"/>
        </w:rPr>
      </w:pPr>
      <w:r w:rsidRPr="00626407">
        <w:rPr>
          <w:rFonts w:cstheme="minorHAnsi"/>
          <w:sz w:val="24"/>
          <w:szCs w:val="24"/>
          <w:lang w:eastAsia="de-DE"/>
        </w:rPr>
        <w:t>Zum Koblenzer Kaiserin</w:t>
      </w:r>
      <w:r w:rsidR="00A46DE6">
        <w:rPr>
          <w:rFonts w:cstheme="minorHAnsi"/>
          <w:sz w:val="24"/>
          <w:szCs w:val="24"/>
          <w:lang w:eastAsia="de-DE"/>
        </w:rPr>
        <w:t>-</w:t>
      </w:r>
      <w:r w:rsidRPr="00626407">
        <w:rPr>
          <w:rFonts w:cstheme="minorHAnsi"/>
          <w:sz w:val="24"/>
          <w:szCs w:val="24"/>
          <w:lang w:eastAsia="de-DE"/>
        </w:rPr>
        <w:t>Augusta</w:t>
      </w:r>
      <w:r w:rsidR="00A46DE6">
        <w:rPr>
          <w:rFonts w:cstheme="minorHAnsi"/>
          <w:sz w:val="24"/>
          <w:szCs w:val="24"/>
          <w:lang w:eastAsia="de-DE"/>
        </w:rPr>
        <w:t>-</w:t>
      </w:r>
      <w:r w:rsidRPr="00626407">
        <w:rPr>
          <w:rFonts w:cstheme="minorHAnsi"/>
          <w:sz w:val="24"/>
          <w:szCs w:val="24"/>
          <w:lang w:eastAsia="de-DE"/>
        </w:rPr>
        <w:t xml:space="preserve">Fest am 2. Juni 2024 und anlässlich </w:t>
      </w:r>
      <w:r w:rsidR="00A46DE6">
        <w:rPr>
          <w:rFonts w:cstheme="minorHAnsi"/>
          <w:sz w:val="24"/>
          <w:szCs w:val="24"/>
          <w:lang w:eastAsia="de-DE"/>
        </w:rPr>
        <w:t>ihr</w:t>
      </w:r>
      <w:r w:rsidRPr="00626407">
        <w:rPr>
          <w:rFonts w:cstheme="minorHAnsi"/>
          <w:sz w:val="24"/>
          <w:szCs w:val="24"/>
          <w:lang w:eastAsia="de-DE"/>
        </w:rPr>
        <w:t xml:space="preserve">es 75-jährigen </w:t>
      </w:r>
      <w:r w:rsidR="00E43F6D">
        <w:rPr>
          <w:rFonts w:cstheme="minorHAnsi"/>
          <w:sz w:val="24"/>
          <w:szCs w:val="24"/>
          <w:lang w:eastAsia="de-DE"/>
        </w:rPr>
        <w:t>Jubiläums</w:t>
      </w:r>
      <w:r w:rsidRPr="00626407">
        <w:rPr>
          <w:rFonts w:cstheme="minorHAnsi"/>
          <w:sz w:val="24"/>
          <w:szCs w:val="24"/>
          <w:lang w:eastAsia="de-DE"/>
        </w:rPr>
        <w:t xml:space="preserve"> </w:t>
      </w:r>
      <w:r>
        <w:rPr>
          <w:rFonts w:cstheme="minorHAnsi"/>
          <w:sz w:val="24"/>
          <w:szCs w:val="24"/>
          <w:lang w:eastAsia="de-DE"/>
        </w:rPr>
        <w:t>lädt die</w:t>
      </w:r>
      <w:r w:rsidRPr="00626407">
        <w:rPr>
          <w:rFonts w:cstheme="minorHAnsi"/>
          <w:sz w:val="24"/>
          <w:szCs w:val="24"/>
          <w:lang w:eastAsia="de-DE"/>
        </w:rPr>
        <w:t xml:space="preserve"> </w:t>
      </w:r>
      <w:r>
        <w:rPr>
          <w:rFonts w:cstheme="minorHAnsi"/>
          <w:sz w:val="24"/>
          <w:szCs w:val="24"/>
          <w:lang w:eastAsia="de-DE"/>
        </w:rPr>
        <w:t xml:space="preserve">Bundesanstalt für Gewässerkunde (BfG) </w:t>
      </w:r>
      <w:r w:rsidRPr="00626407">
        <w:rPr>
          <w:rFonts w:cstheme="minorHAnsi"/>
          <w:sz w:val="24"/>
          <w:szCs w:val="24"/>
          <w:lang w:eastAsia="de-DE"/>
        </w:rPr>
        <w:t xml:space="preserve">unter dem Motto "Wasser. Seit 75 Jahren unser Element" </w:t>
      </w:r>
      <w:r>
        <w:rPr>
          <w:rFonts w:cstheme="minorHAnsi"/>
          <w:sz w:val="24"/>
          <w:szCs w:val="24"/>
          <w:lang w:eastAsia="de-DE"/>
        </w:rPr>
        <w:t xml:space="preserve">alle Interessierten </w:t>
      </w:r>
      <w:r w:rsidRPr="00626407">
        <w:rPr>
          <w:rFonts w:cstheme="minorHAnsi"/>
          <w:sz w:val="24"/>
          <w:szCs w:val="24"/>
          <w:lang w:eastAsia="de-DE"/>
        </w:rPr>
        <w:t xml:space="preserve">zum Tag der offenen Tür </w:t>
      </w:r>
      <w:r>
        <w:rPr>
          <w:rFonts w:cstheme="minorHAnsi"/>
          <w:sz w:val="24"/>
          <w:szCs w:val="24"/>
          <w:lang w:eastAsia="de-DE"/>
        </w:rPr>
        <w:t>ein</w:t>
      </w:r>
      <w:r w:rsidRPr="00626407">
        <w:rPr>
          <w:rFonts w:cstheme="minorHAnsi"/>
          <w:sz w:val="24"/>
          <w:szCs w:val="24"/>
          <w:lang w:eastAsia="de-DE"/>
        </w:rPr>
        <w:t>.</w:t>
      </w:r>
      <w:r>
        <w:rPr>
          <w:rFonts w:cstheme="minorHAnsi"/>
          <w:sz w:val="24"/>
          <w:szCs w:val="24"/>
          <w:lang w:eastAsia="de-DE"/>
        </w:rPr>
        <w:t xml:space="preserve"> </w:t>
      </w:r>
      <w:r w:rsidR="00553B43">
        <w:rPr>
          <w:rFonts w:cstheme="minorHAnsi"/>
          <w:sz w:val="24"/>
          <w:szCs w:val="24"/>
          <w:lang w:eastAsia="de-DE"/>
        </w:rPr>
        <w:t>Veranstaltungen finden</w:t>
      </w:r>
      <w:r>
        <w:rPr>
          <w:rFonts w:cstheme="minorHAnsi"/>
          <w:sz w:val="24"/>
          <w:szCs w:val="24"/>
          <w:lang w:eastAsia="de-DE"/>
        </w:rPr>
        <w:t xml:space="preserve"> von 11 bis 18 Uhr</w:t>
      </w:r>
      <w:r w:rsidR="00FC0195" w:rsidRPr="00FC0195">
        <w:rPr>
          <w:rFonts w:cstheme="minorHAnsi"/>
          <w:sz w:val="24"/>
          <w:szCs w:val="24"/>
          <w:lang w:eastAsia="de-DE"/>
        </w:rPr>
        <w:t xml:space="preserve"> an den Standorten Am Mainzer Tor 1</w:t>
      </w:r>
      <w:r w:rsidR="00FC0195">
        <w:rPr>
          <w:rFonts w:cstheme="minorHAnsi"/>
          <w:sz w:val="24"/>
          <w:szCs w:val="24"/>
          <w:lang w:eastAsia="de-DE"/>
        </w:rPr>
        <w:t xml:space="preserve"> und </w:t>
      </w:r>
      <w:r w:rsidR="00553B43">
        <w:rPr>
          <w:rFonts w:cstheme="minorHAnsi"/>
          <w:sz w:val="24"/>
          <w:szCs w:val="24"/>
          <w:lang w:eastAsia="de-DE"/>
        </w:rPr>
        <w:t xml:space="preserve">in den </w:t>
      </w:r>
      <w:r w:rsidR="00FC0195" w:rsidRPr="00FC0195">
        <w:rPr>
          <w:rFonts w:cstheme="minorHAnsi"/>
          <w:sz w:val="24"/>
          <w:szCs w:val="24"/>
          <w:lang w:eastAsia="de-DE"/>
        </w:rPr>
        <w:t>Kaiserin-Augusta-Anlagen 15</w:t>
      </w:r>
      <w:r w:rsidR="00553B43">
        <w:rPr>
          <w:rFonts w:cstheme="minorHAnsi"/>
          <w:sz w:val="24"/>
          <w:szCs w:val="24"/>
          <w:lang w:eastAsia="de-DE"/>
        </w:rPr>
        <w:t xml:space="preserve"> in</w:t>
      </w:r>
      <w:r w:rsidR="00FC0195" w:rsidRPr="00FC0195">
        <w:rPr>
          <w:rFonts w:cstheme="minorHAnsi"/>
          <w:sz w:val="24"/>
          <w:szCs w:val="24"/>
          <w:lang w:eastAsia="de-DE"/>
        </w:rPr>
        <w:t xml:space="preserve"> Koblenz</w:t>
      </w:r>
      <w:r w:rsidR="00553B43">
        <w:rPr>
          <w:rFonts w:cstheme="minorHAnsi"/>
          <w:sz w:val="24"/>
          <w:szCs w:val="24"/>
          <w:lang w:eastAsia="de-DE"/>
        </w:rPr>
        <w:t xml:space="preserve"> statt</w:t>
      </w:r>
      <w:r w:rsidR="00FC0195">
        <w:rPr>
          <w:rFonts w:cstheme="minorHAnsi"/>
          <w:sz w:val="24"/>
          <w:szCs w:val="24"/>
          <w:lang w:eastAsia="de-DE"/>
        </w:rPr>
        <w:t xml:space="preserve">. </w:t>
      </w:r>
      <w:r w:rsidRPr="00626407">
        <w:rPr>
          <w:rFonts w:cstheme="minorHAnsi"/>
          <w:sz w:val="24"/>
          <w:szCs w:val="24"/>
          <w:lang w:eastAsia="de-DE"/>
        </w:rPr>
        <w:t>Die BfG ist eine Ressort</w:t>
      </w:r>
      <w:r w:rsidR="00A46DE6">
        <w:rPr>
          <w:rFonts w:cstheme="minorHAnsi"/>
          <w:sz w:val="24"/>
          <w:szCs w:val="24"/>
          <w:lang w:eastAsia="de-DE"/>
        </w:rPr>
        <w:t>F</w:t>
      </w:r>
      <w:bookmarkStart w:id="0" w:name="_GoBack"/>
      <w:bookmarkEnd w:id="0"/>
      <w:r w:rsidRPr="00626407">
        <w:rPr>
          <w:rFonts w:cstheme="minorHAnsi"/>
          <w:sz w:val="24"/>
          <w:szCs w:val="24"/>
          <w:lang w:eastAsia="de-DE"/>
        </w:rPr>
        <w:t>orschungseinrichtung des Bundes an den großen Flüssen in Deutschland mit Sitz in Koblenz.</w:t>
      </w:r>
    </w:p>
    <w:p w14:paraId="51E6FF4D" w14:textId="25DD11E7" w:rsidR="005D175F" w:rsidRDefault="005D175F" w:rsidP="00553B43">
      <w:pPr>
        <w:rPr>
          <w:rFonts w:cstheme="minorHAnsi"/>
          <w:sz w:val="24"/>
          <w:szCs w:val="24"/>
          <w:lang w:eastAsia="de-DE"/>
        </w:rPr>
      </w:pPr>
    </w:p>
    <w:p w14:paraId="0E811120" w14:textId="2F49F567" w:rsidR="005D175F" w:rsidRDefault="005D175F" w:rsidP="005D175F">
      <w:pPr>
        <w:pStyle w:val="Fliesstext"/>
        <w:rPr>
          <w:rFonts w:cstheme="minorHAnsi"/>
          <w:sz w:val="24"/>
          <w:szCs w:val="24"/>
          <w:lang w:eastAsia="de-DE"/>
        </w:rPr>
      </w:pPr>
      <w:r>
        <w:rPr>
          <w:rFonts w:cstheme="minorHAnsi"/>
          <w:sz w:val="24"/>
          <w:szCs w:val="24"/>
          <w:lang w:eastAsia="de-DE"/>
        </w:rPr>
        <w:t xml:space="preserve">Auch der kooperative </w:t>
      </w:r>
      <w:r w:rsidR="00626407">
        <w:rPr>
          <w:rFonts w:cstheme="minorHAnsi"/>
          <w:sz w:val="24"/>
          <w:szCs w:val="24"/>
          <w:lang w:eastAsia="de-DE"/>
        </w:rPr>
        <w:t>Bachelor- und Masters</w:t>
      </w:r>
      <w:r w:rsidRPr="00FC0195">
        <w:rPr>
          <w:rFonts w:cstheme="minorHAnsi"/>
          <w:sz w:val="24"/>
          <w:szCs w:val="24"/>
          <w:lang w:eastAsia="de-DE"/>
        </w:rPr>
        <w:t>tudiengang „Gewässerkunde und Wasserwirtschaft“</w:t>
      </w:r>
      <w:r>
        <w:rPr>
          <w:rFonts w:cstheme="minorHAnsi"/>
          <w:sz w:val="24"/>
          <w:szCs w:val="24"/>
          <w:lang w:eastAsia="de-DE"/>
        </w:rPr>
        <w:t>,</w:t>
      </w:r>
      <w:r w:rsidRPr="00FC0195">
        <w:rPr>
          <w:rFonts w:cstheme="minorHAnsi"/>
          <w:sz w:val="24"/>
          <w:szCs w:val="24"/>
          <w:lang w:eastAsia="de-DE"/>
        </w:rPr>
        <w:t xml:space="preserve"> de</w:t>
      </w:r>
      <w:r>
        <w:rPr>
          <w:rFonts w:cstheme="minorHAnsi"/>
          <w:sz w:val="24"/>
          <w:szCs w:val="24"/>
          <w:lang w:eastAsia="de-DE"/>
        </w:rPr>
        <w:t xml:space="preserve">n die </w:t>
      </w:r>
      <w:r w:rsidRPr="00FC0195">
        <w:rPr>
          <w:rFonts w:cstheme="minorHAnsi"/>
          <w:sz w:val="24"/>
          <w:szCs w:val="24"/>
          <w:lang w:eastAsia="de-DE"/>
        </w:rPr>
        <w:t xml:space="preserve">Universität Koblenz, </w:t>
      </w:r>
      <w:r w:rsidR="00366344">
        <w:rPr>
          <w:rFonts w:cstheme="minorHAnsi"/>
          <w:sz w:val="24"/>
          <w:szCs w:val="24"/>
          <w:lang w:eastAsia="de-DE"/>
        </w:rPr>
        <w:t>die</w:t>
      </w:r>
      <w:r w:rsidR="00366344" w:rsidRPr="00FC0195">
        <w:rPr>
          <w:rFonts w:cstheme="minorHAnsi"/>
          <w:sz w:val="24"/>
          <w:szCs w:val="24"/>
          <w:lang w:eastAsia="de-DE"/>
        </w:rPr>
        <w:t xml:space="preserve"> </w:t>
      </w:r>
      <w:r w:rsidRPr="00FC0195">
        <w:rPr>
          <w:rFonts w:cstheme="minorHAnsi"/>
          <w:sz w:val="24"/>
          <w:szCs w:val="24"/>
          <w:lang w:eastAsia="de-DE"/>
        </w:rPr>
        <w:t xml:space="preserve">Hochschule Koblenz und </w:t>
      </w:r>
      <w:r w:rsidR="00366344">
        <w:rPr>
          <w:rFonts w:cstheme="minorHAnsi"/>
          <w:sz w:val="24"/>
          <w:szCs w:val="24"/>
          <w:lang w:eastAsia="de-DE"/>
        </w:rPr>
        <w:t>die</w:t>
      </w:r>
      <w:r w:rsidR="00366344" w:rsidRPr="00FC0195">
        <w:rPr>
          <w:rFonts w:cstheme="minorHAnsi"/>
          <w:sz w:val="24"/>
          <w:szCs w:val="24"/>
          <w:lang w:eastAsia="de-DE"/>
        </w:rPr>
        <w:t xml:space="preserve"> </w:t>
      </w:r>
      <w:r w:rsidRPr="00FC0195">
        <w:rPr>
          <w:rFonts w:cstheme="minorHAnsi"/>
          <w:sz w:val="24"/>
          <w:szCs w:val="24"/>
          <w:lang w:eastAsia="de-DE"/>
        </w:rPr>
        <w:t xml:space="preserve">Bundesanstalt </w:t>
      </w:r>
      <w:r>
        <w:rPr>
          <w:rFonts w:cstheme="minorHAnsi"/>
          <w:sz w:val="24"/>
          <w:szCs w:val="24"/>
          <w:lang w:eastAsia="de-DE"/>
        </w:rPr>
        <w:t>für</w:t>
      </w:r>
      <w:r w:rsidRPr="00FC0195">
        <w:rPr>
          <w:rFonts w:cstheme="minorHAnsi"/>
          <w:sz w:val="24"/>
          <w:szCs w:val="24"/>
          <w:lang w:eastAsia="de-DE"/>
        </w:rPr>
        <w:t xml:space="preserve"> Gewässerkunde (BfG) </w:t>
      </w:r>
      <w:r>
        <w:rPr>
          <w:rFonts w:cstheme="minorHAnsi"/>
          <w:sz w:val="24"/>
          <w:szCs w:val="24"/>
          <w:lang w:eastAsia="de-DE"/>
        </w:rPr>
        <w:t xml:space="preserve">gemeinsam betreiben, wird an diesem Tag in einem </w:t>
      </w:r>
      <w:r w:rsidRPr="00FF30D9">
        <w:rPr>
          <w:rFonts w:cstheme="minorHAnsi"/>
          <w:sz w:val="24"/>
          <w:szCs w:val="24"/>
          <w:lang w:eastAsia="de-DE"/>
        </w:rPr>
        <w:t>Pavillon neben der Treppe am Hauptgebäude</w:t>
      </w:r>
      <w:r>
        <w:rPr>
          <w:rFonts w:cstheme="minorHAnsi"/>
          <w:sz w:val="24"/>
          <w:szCs w:val="24"/>
          <w:lang w:eastAsia="de-DE"/>
        </w:rPr>
        <w:t xml:space="preserve"> präsentiert.</w:t>
      </w:r>
      <w:r w:rsidR="00E43F6D">
        <w:rPr>
          <w:rFonts w:cstheme="minorHAnsi"/>
          <w:sz w:val="24"/>
          <w:szCs w:val="24"/>
          <w:lang w:eastAsia="de-DE"/>
        </w:rPr>
        <w:t xml:space="preserve"> </w:t>
      </w:r>
      <w:r w:rsidR="00E43F6D" w:rsidRPr="00422493">
        <w:rPr>
          <w:rFonts w:cstheme="minorHAnsi"/>
          <w:sz w:val="24"/>
          <w:szCs w:val="24"/>
          <w:lang w:eastAsia="de-DE"/>
        </w:rPr>
        <w:t xml:space="preserve">Alle Interessierten können </w:t>
      </w:r>
      <w:r w:rsidR="00E43F6D">
        <w:rPr>
          <w:rFonts w:cstheme="minorHAnsi"/>
          <w:sz w:val="24"/>
          <w:szCs w:val="24"/>
          <w:lang w:eastAsia="de-DE"/>
        </w:rPr>
        <w:t xml:space="preserve">sich vor Ort </w:t>
      </w:r>
      <w:r w:rsidR="00E43F6D" w:rsidRPr="00422493">
        <w:rPr>
          <w:rFonts w:cstheme="minorHAnsi"/>
          <w:sz w:val="24"/>
          <w:szCs w:val="24"/>
          <w:lang w:eastAsia="de-DE"/>
        </w:rPr>
        <w:t xml:space="preserve">über den Studiengang informieren und ihre Fragen im persönlichen Gespräch mit Lehrenden </w:t>
      </w:r>
      <w:r w:rsidR="00E43F6D">
        <w:rPr>
          <w:rFonts w:cstheme="minorHAnsi"/>
          <w:sz w:val="24"/>
          <w:szCs w:val="24"/>
          <w:lang w:eastAsia="de-DE"/>
        </w:rPr>
        <w:t xml:space="preserve">der drei Institutionen </w:t>
      </w:r>
      <w:r w:rsidR="00E43F6D" w:rsidRPr="00422493">
        <w:rPr>
          <w:rFonts w:cstheme="minorHAnsi"/>
          <w:sz w:val="24"/>
          <w:szCs w:val="24"/>
          <w:lang w:eastAsia="de-DE"/>
        </w:rPr>
        <w:t>stellen.</w:t>
      </w:r>
    </w:p>
    <w:p w14:paraId="087AB1B9" w14:textId="2D1FD7E9" w:rsidR="005D175F" w:rsidRDefault="005D175F" w:rsidP="005D175F">
      <w:pPr>
        <w:pStyle w:val="Fliesstext"/>
        <w:rPr>
          <w:rFonts w:cstheme="minorHAnsi"/>
          <w:sz w:val="24"/>
          <w:szCs w:val="24"/>
          <w:lang w:eastAsia="de-DE"/>
        </w:rPr>
      </w:pPr>
      <w:r w:rsidRPr="00FC0195">
        <w:rPr>
          <w:rFonts w:cstheme="minorHAnsi"/>
          <w:sz w:val="24"/>
          <w:szCs w:val="24"/>
          <w:lang w:eastAsia="de-DE"/>
        </w:rPr>
        <w:t xml:space="preserve">Die Attraktivität des Studienangebots beruht auf der eng verzahnten, aufeinander abgestimmten und praxisorientierten Vermittlung </w:t>
      </w:r>
      <w:r>
        <w:rPr>
          <w:rFonts w:cstheme="minorHAnsi"/>
          <w:sz w:val="24"/>
          <w:szCs w:val="24"/>
          <w:lang w:eastAsia="de-DE"/>
        </w:rPr>
        <w:t xml:space="preserve">von </w:t>
      </w:r>
      <w:r w:rsidRPr="00FC0195">
        <w:rPr>
          <w:rFonts w:cstheme="minorHAnsi"/>
          <w:sz w:val="24"/>
          <w:szCs w:val="24"/>
          <w:lang w:eastAsia="de-DE"/>
        </w:rPr>
        <w:t>ingenieur</w:t>
      </w:r>
      <w:r>
        <w:rPr>
          <w:rFonts w:cstheme="minorHAnsi"/>
          <w:sz w:val="24"/>
          <w:szCs w:val="24"/>
          <w:lang w:eastAsia="de-DE"/>
        </w:rPr>
        <w:t xml:space="preserve">- und naturwissenschaftlichen </w:t>
      </w:r>
      <w:r w:rsidRPr="00FC0195">
        <w:rPr>
          <w:rFonts w:cstheme="minorHAnsi"/>
          <w:sz w:val="24"/>
          <w:szCs w:val="24"/>
          <w:lang w:eastAsia="de-DE"/>
        </w:rPr>
        <w:t>Denk</w:t>
      </w:r>
      <w:r>
        <w:rPr>
          <w:rFonts w:cstheme="minorHAnsi"/>
          <w:sz w:val="24"/>
          <w:szCs w:val="24"/>
          <w:lang w:eastAsia="de-DE"/>
        </w:rPr>
        <w:t>- und Arbeitsweisen</w:t>
      </w:r>
      <w:r w:rsidRPr="00FC0195">
        <w:rPr>
          <w:rFonts w:cstheme="minorHAnsi"/>
          <w:sz w:val="24"/>
          <w:szCs w:val="24"/>
          <w:lang w:eastAsia="de-DE"/>
        </w:rPr>
        <w:t xml:space="preserve"> und der gleichzeitigen Befähigung zur Anwendung</w:t>
      </w:r>
      <w:r>
        <w:rPr>
          <w:rFonts w:cstheme="minorHAnsi"/>
          <w:sz w:val="24"/>
          <w:szCs w:val="24"/>
          <w:lang w:eastAsia="de-DE"/>
        </w:rPr>
        <w:t>, etwa im Kontext des behördlichen Handelns</w:t>
      </w:r>
      <w:r w:rsidRPr="00FC0195">
        <w:rPr>
          <w:rFonts w:cstheme="minorHAnsi"/>
          <w:sz w:val="24"/>
          <w:szCs w:val="24"/>
          <w:lang w:eastAsia="de-DE"/>
        </w:rPr>
        <w:t>. Ermöglicht wird dies durch die langjährige enge Zusammenarbeit der Dozierenden in Lehre und Forschung auf den verschiedenen Gebieten der Wasserwirtschaft und der Gewässerkunde, aber auch durch die räumliche Nähe der drei beteiligten Institutionen, die kurze Wege für Lehrende und Studierende bedeuten.</w:t>
      </w:r>
    </w:p>
    <w:p w14:paraId="473BE516" w14:textId="65715C56" w:rsidR="005D175F" w:rsidRPr="00FC0195" w:rsidRDefault="005D175F" w:rsidP="005D175F">
      <w:pPr>
        <w:pStyle w:val="Fliesstext"/>
        <w:rPr>
          <w:rFonts w:cstheme="minorHAnsi"/>
          <w:sz w:val="24"/>
          <w:szCs w:val="24"/>
          <w:lang w:eastAsia="de-DE"/>
        </w:rPr>
      </w:pPr>
      <w:r w:rsidRPr="00FC0195">
        <w:rPr>
          <w:rFonts w:cstheme="minorHAnsi"/>
          <w:sz w:val="24"/>
          <w:szCs w:val="24"/>
          <w:lang w:eastAsia="de-DE"/>
        </w:rPr>
        <w:t xml:space="preserve">Die Universität Koblenz, die Hochschule Koblenz und die Bundesanstalt für Gewässerkunde arbeiten seit vielen Jahren in unterschiedlichen Feldern zusammen. </w:t>
      </w:r>
      <w:r w:rsidR="00366344">
        <w:rPr>
          <w:rFonts w:cstheme="minorHAnsi"/>
          <w:sz w:val="24"/>
          <w:szCs w:val="24"/>
          <w:lang w:eastAsia="de-DE"/>
        </w:rPr>
        <w:t>Dies</w:t>
      </w:r>
      <w:r w:rsidRPr="00FC0195">
        <w:rPr>
          <w:rFonts w:cstheme="minorHAnsi"/>
          <w:sz w:val="24"/>
          <w:szCs w:val="24"/>
          <w:lang w:eastAsia="de-DE"/>
        </w:rPr>
        <w:t xml:space="preserve"> zeigt sich b</w:t>
      </w:r>
      <w:r>
        <w:rPr>
          <w:rFonts w:cstheme="minorHAnsi"/>
          <w:sz w:val="24"/>
          <w:szCs w:val="24"/>
          <w:lang w:eastAsia="de-DE"/>
        </w:rPr>
        <w:t>eispielsweise</w:t>
      </w:r>
      <w:r w:rsidRPr="00FC0195">
        <w:rPr>
          <w:rFonts w:cstheme="minorHAnsi"/>
          <w:sz w:val="24"/>
          <w:szCs w:val="24"/>
          <w:lang w:eastAsia="de-DE"/>
        </w:rPr>
        <w:t xml:space="preserve"> in gemeinsamen wissenschaftlichen Projekten, dem Austausch von Daten </w:t>
      </w:r>
      <w:r>
        <w:rPr>
          <w:rFonts w:cstheme="minorHAnsi"/>
          <w:sz w:val="24"/>
          <w:szCs w:val="24"/>
          <w:lang w:eastAsia="de-DE"/>
        </w:rPr>
        <w:t>wie auch</w:t>
      </w:r>
      <w:r w:rsidRPr="00FC0195">
        <w:rPr>
          <w:rFonts w:cstheme="minorHAnsi"/>
          <w:sz w:val="24"/>
          <w:szCs w:val="24"/>
          <w:lang w:eastAsia="de-DE"/>
        </w:rPr>
        <w:t xml:space="preserve"> Erkenntnissen und der gegenseitigen Nutzung von Groß- und Laborgeräten.</w:t>
      </w:r>
    </w:p>
    <w:p w14:paraId="125BD081" w14:textId="11A5CE31" w:rsidR="00553B43" w:rsidRDefault="00796C2F" w:rsidP="001B3B92">
      <w:pPr>
        <w:rPr>
          <w:rFonts w:cstheme="minorHAnsi"/>
          <w:sz w:val="24"/>
          <w:szCs w:val="24"/>
        </w:rPr>
      </w:pPr>
      <w:r>
        <w:rPr>
          <w:rFonts w:cstheme="minorHAnsi"/>
          <w:sz w:val="24"/>
          <w:szCs w:val="24"/>
          <w:lang w:eastAsia="de-DE"/>
        </w:rPr>
        <w:t>Durch</w:t>
      </w:r>
      <w:r w:rsidR="00422493" w:rsidRPr="00FC0195">
        <w:rPr>
          <w:rFonts w:cstheme="minorHAnsi"/>
          <w:sz w:val="24"/>
          <w:szCs w:val="24"/>
        </w:rPr>
        <w:t xml:space="preserve"> (Labor-)Führungen und Mitmach</w:t>
      </w:r>
      <w:r w:rsidR="00422493">
        <w:rPr>
          <w:rFonts w:cstheme="minorHAnsi"/>
          <w:sz w:val="24"/>
          <w:szCs w:val="24"/>
        </w:rPr>
        <w:t>-A</w:t>
      </w:r>
      <w:r w:rsidR="00422493" w:rsidRPr="00FC0195">
        <w:rPr>
          <w:rFonts w:cstheme="minorHAnsi"/>
          <w:sz w:val="24"/>
          <w:szCs w:val="24"/>
        </w:rPr>
        <w:t xml:space="preserve">ngebote </w:t>
      </w:r>
      <w:r w:rsidR="00366344">
        <w:rPr>
          <w:rFonts w:cstheme="minorHAnsi"/>
          <w:sz w:val="24"/>
          <w:szCs w:val="24"/>
        </w:rPr>
        <w:t xml:space="preserve">gewinnen </w:t>
      </w:r>
      <w:r w:rsidR="00553B43">
        <w:rPr>
          <w:rFonts w:cstheme="minorHAnsi"/>
          <w:sz w:val="24"/>
          <w:szCs w:val="24"/>
        </w:rPr>
        <w:t>interessierte Besucher</w:t>
      </w:r>
      <w:r>
        <w:rPr>
          <w:rFonts w:cstheme="minorHAnsi"/>
          <w:sz w:val="24"/>
          <w:szCs w:val="24"/>
        </w:rPr>
        <w:t>*</w:t>
      </w:r>
      <w:r w:rsidR="00553B43">
        <w:rPr>
          <w:rFonts w:cstheme="minorHAnsi"/>
          <w:sz w:val="24"/>
          <w:szCs w:val="24"/>
        </w:rPr>
        <w:t xml:space="preserve">innen </w:t>
      </w:r>
      <w:r w:rsidR="00422493" w:rsidRPr="00FC0195">
        <w:rPr>
          <w:rFonts w:cstheme="minorHAnsi"/>
          <w:sz w:val="24"/>
          <w:szCs w:val="24"/>
        </w:rPr>
        <w:t>einen Ein</w:t>
      </w:r>
      <w:r w:rsidR="005D175F">
        <w:rPr>
          <w:rFonts w:cstheme="minorHAnsi"/>
          <w:sz w:val="24"/>
          <w:szCs w:val="24"/>
        </w:rPr>
        <w:t>druck von den</w:t>
      </w:r>
      <w:r w:rsidR="00553B43">
        <w:rPr>
          <w:rFonts w:cstheme="minorHAnsi"/>
          <w:sz w:val="24"/>
          <w:szCs w:val="24"/>
        </w:rPr>
        <w:t xml:space="preserve"> </w:t>
      </w:r>
      <w:r w:rsidR="00422493" w:rsidRPr="00FC0195">
        <w:rPr>
          <w:rFonts w:cstheme="minorHAnsi"/>
          <w:sz w:val="24"/>
          <w:szCs w:val="24"/>
        </w:rPr>
        <w:t>fünf zentrale</w:t>
      </w:r>
      <w:r w:rsidR="00553B43">
        <w:rPr>
          <w:rFonts w:cstheme="minorHAnsi"/>
          <w:sz w:val="24"/>
          <w:szCs w:val="24"/>
        </w:rPr>
        <w:t>n</w:t>
      </w:r>
      <w:r w:rsidR="00422493" w:rsidRPr="00FC0195">
        <w:rPr>
          <w:rFonts w:cstheme="minorHAnsi"/>
          <w:sz w:val="24"/>
          <w:szCs w:val="24"/>
        </w:rPr>
        <w:t xml:space="preserve"> Arbeitsfelder</w:t>
      </w:r>
      <w:r w:rsidR="005D175F">
        <w:rPr>
          <w:rFonts w:cstheme="minorHAnsi"/>
          <w:sz w:val="24"/>
          <w:szCs w:val="24"/>
        </w:rPr>
        <w:t>n</w:t>
      </w:r>
      <w:r w:rsidR="00553B43">
        <w:rPr>
          <w:rFonts w:cstheme="minorHAnsi"/>
          <w:sz w:val="24"/>
          <w:szCs w:val="24"/>
        </w:rPr>
        <w:t xml:space="preserve"> der BfG</w:t>
      </w:r>
      <w:r>
        <w:rPr>
          <w:rFonts w:cstheme="minorHAnsi"/>
          <w:sz w:val="24"/>
          <w:szCs w:val="24"/>
        </w:rPr>
        <w:t xml:space="preserve"> sowie</w:t>
      </w:r>
      <w:r w:rsidR="00553B43">
        <w:rPr>
          <w:rFonts w:cstheme="minorHAnsi"/>
          <w:sz w:val="24"/>
          <w:szCs w:val="24"/>
        </w:rPr>
        <w:t xml:space="preserve"> aktuelle</w:t>
      </w:r>
      <w:r w:rsidR="00366344">
        <w:rPr>
          <w:rFonts w:cstheme="minorHAnsi"/>
          <w:sz w:val="24"/>
          <w:szCs w:val="24"/>
        </w:rPr>
        <w:t>n</w:t>
      </w:r>
      <w:r w:rsidR="00553B43">
        <w:rPr>
          <w:rFonts w:cstheme="minorHAnsi"/>
          <w:sz w:val="24"/>
          <w:szCs w:val="24"/>
        </w:rPr>
        <w:t xml:space="preserve"> </w:t>
      </w:r>
      <w:r w:rsidR="00422493" w:rsidRPr="00FC0195">
        <w:rPr>
          <w:rFonts w:cstheme="minorHAnsi"/>
          <w:sz w:val="24"/>
          <w:szCs w:val="24"/>
        </w:rPr>
        <w:t>Mess</w:t>
      </w:r>
      <w:r w:rsidR="00553B43">
        <w:rPr>
          <w:rFonts w:cstheme="minorHAnsi"/>
          <w:sz w:val="24"/>
          <w:szCs w:val="24"/>
        </w:rPr>
        <w:t>- und Arbeits</w:t>
      </w:r>
      <w:r w:rsidR="00422493" w:rsidRPr="00FC0195">
        <w:rPr>
          <w:rFonts w:cstheme="minorHAnsi"/>
          <w:sz w:val="24"/>
          <w:szCs w:val="24"/>
        </w:rPr>
        <w:t>geräte</w:t>
      </w:r>
      <w:r w:rsidR="00366344">
        <w:rPr>
          <w:rFonts w:cstheme="minorHAnsi"/>
          <w:sz w:val="24"/>
          <w:szCs w:val="24"/>
        </w:rPr>
        <w:t xml:space="preserve">n </w:t>
      </w:r>
      <w:r w:rsidR="00E43F6D">
        <w:rPr>
          <w:rFonts w:cstheme="minorHAnsi"/>
          <w:sz w:val="24"/>
          <w:szCs w:val="24"/>
        </w:rPr>
        <w:t>und den</w:t>
      </w:r>
      <w:r w:rsidR="00422493" w:rsidRPr="00FC0195">
        <w:rPr>
          <w:rFonts w:cstheme="minorHAnsi"/>
          <w:sz w:val="24"/>
          <w:szCs w:val="24"/>
        </w:rPr>
        <w:t xml:space="preserve"> Boote</w:t>
      </w:r>
      <w:r w:rsidR="00366344">
        <w:rPr>
          <w:rFonts w:cstheme="minorHAnsi"/>
          <w:sz w:val="24"/>
          <w:szCs w:val="24"/>
        </w:rPr>
        <w:t>n</w:t>
      </w:r>
      <w:r w:rsidR="00422493" w:rsidRPr="00FC0195">
        <w:rPr>
          <w:rFonts w:cstheme="minorHAnsi"/>
          <w:sz w:val="24"/>
          <w:szCs w:val="24"/>
        </w:rPr>
        <w:t xml:space="preserve"> der Bundesanstalt. An einem Info-Point erhalten </w:t>
      </w:r>
      <w:r w:rsidR="00422493">
        <w:rPr>
          <w:rFonts w:cstheme="minorHAnsi"/>
          <w:sz w:val="24"/>
          <w:szCs w:val="24"/>
        </w:rPr>
        <w:t>die Besucher*innen</w:t>
      </w:r>
      <w:r w:rsidR="00422493" w:rsidRPr="00FC0195">
        <w:rPr>
          <w:rFonts w:cstheme="minorHAnsi"/>
          <w:sz w:val="24"/>
          <w:szCs w:val="24"/>
        </w:rPr>
        <w:t xml:space="preserve"> vor Ort alle Informationen zu Aktionen, Mitmach</w:t>
      </w:r>
      <w:r w:rsidR="00422493">
        <w:rPr>
          <w:rFonts w:cstheme="minorHAnsi"/>
          <w:sz w:val="24"/>
          <w:szCs w:val="24"/>
        </w:rPr>
        <w:t>-A</w:t>
      </w:r>
      <w:r w:rsidR="00422493" w:rsidRPr="00FC0195">
        <w:rPr>
          <w:rFonts w:cstheme="minorHAnsi"/>
          <w:sz w:val="24"/>
          <w:szCs w:val="24"/>
        </w:rPr>
        <w:t xml:space="preserve">ngeboten, den verschiedenen Standorten sowie einen Zeitplan. </w:t>
      </w:r>
    </w:p>
    <w:p w14:paraId="3428A5F6" w14:textId="77777777" w:rsidR="00422493" w:rsidRPr="00FC0195" w:rsidRDefault="00422493" w:rsidP="008704EB">
      <w:pPr>
        <w:pStyle w:val="berschrift2"/>
        <w:numPr>
          <w:ilvl w:val="0"/>
          <w:numId w:val="0"/>
        </w:numPr>
        <w:rPr>
          <w:rFonts w:cstheme="minorHAnsi"/>
          <w:sz w:val="24"/>
          <w:szCs w:val="24"/>
        </w:rPr>
      </w:pPr>
      <w:r w:rsidRPr="00FC0195">
        <w:rPr>
          <w:rFonts w:cstheme="minorHAnsi"/>
          <w:sz w:val="24"/>
          <w:szCs w:val="24"/>
        </w:rPr>
        <w:t>Angebotene Führungen/Aktionen</w:t>
      </w:r>
    </w:p>
    <w:p w14:paraId="1673AD14" w14:textId="77777777" w:rsidR="00422493" w:rsidRPr="00FC0195" w:rsidRDefault="00422493" w:rsidP="00422493">
      <w:pPr>
        <w:pStyle w:val="Listenabsatz"/>
        <w:numPr>
          <w:ilvl w:val="0"/>
          <w:numId w:val="45"/>
        </w:numPr>
        <w:rPr>
          <w:rFonts w:cstheme="minorHAnsi"/>
          <w:sz w:val="24"/>
          <w:szCs w:val="24"/>
        </w:rPr>
      </w:pPr>
      <w:r w:rsidRPr="00FC0195">
        <w:rPr>
          <w:rFonts w:cstheme="minorHAnsi"/>
          <w:sz w:val="24"/>
          <w:szCs w:val="24"/>
        </w:rPr>
        <w:t>Laborführung Gewässerchemie</w:t>
      </w:r>
    </w:p>
    <w:p w14:paraId="6EC3A284" w14:textId="77777777" w:rsidR="00422493" w:rsidRPr="00FC0195" w:rsidRDefault="00422493" w:rsidP="00422493">
      <w:pPr>
        <w:pStyle w:val="Listenabsatz"/>
        <w:numPr>
          <w:ilvl w:val="0"/>
          <w:numId w:val="45"/>
        </w:numPr>
        <w:rPr>
          <w:rFonts w:cstheme="minorHAnsi"/>
          <w:sz w:val="24"/>
          <w:szCs w:val="24"/>
        </w:rPr>
      </w:pPr>
      <w:r w:rsidRPr="00FC0195">
        <w:rPr>
          <w:rFonts w:cstheme="minorHAnsi"/>
          <w:sz w:val="24"/>
          <w:szCs w:val="24"/>
        </w:rPr>
        <w:t>Laborführung Biochemie, Ökotoxikologie</w:t>
      </w:r>
    </w:p>
    <w:p w14:paraId="623EA261" w14:textId="77777777" w:rsidR="00422493" w:rsidRPr="00FC0195" w:rsidRDefault="00422493" w:rsidP="00422493">
      <w:pPr>
        <w:pStyle w:val="Listenabsatz"/>
        <w:numPr>
          <w:ilvl w:val="0"/>
          <w:numId w:val="45"/>
        </w:numPr>
        <w:rPr>
          <w:rFonts w:cstheme="minorHAnsi"/>
          <w:sz w:val="24"/>
          <w:szCs w:val="24"/>
        </w:rPr>
      </w:pPr>
      <w:r w:rsidRPr="00FC0195">
        <w:rPr>
          <w:rFonts w:cstheme="minorHAnsi"/>
          <w:sz w:val="24"/>
          <w:szCs w:val="24"/>
        </w:rPr>
        <w:t>Escape Lab - Ermittlung eines fischigen Kriminalfalls!</w:t>
      </w:r>
    </w:p>
    <w:p w14:paraId="17E849F8" w14:textId="77777777" w:rsidR="00422493" w:rsidRPr="00FC0195" w:rsidRDefault="00422493" w:rsidP="00422493">
      <w:pPr>
        <w:pStyle w:val="Listenabsatz"/>
        <w:numPr>
          <w:ilvl w:val="0"/>
          <w:numId w:val="45"/>
        </w:numPr>
        <w:rPr>
          <w:rFonts w:cstheme="minorHAnsi"/>
          <w:sz w:val="24"/>
          <w:szCs w:val="24"/>
        </w:rPr>
      </w:pPr>
      <w:r w:rsidRPr="00FC0195">
        <w:rPr>
          <w:rFonts w:cstheme="minorHAnsi"/>
          <w:sz w:val="24"/>
          <w:szCs w:val="24"/>
        </w:rPr>
        <w:t>Leitwarte Umweltradioaktivität, Chemische Monitoring-Station der Zukunft,</w:t>
      </w:r>
      <w:r w:rsidRPr="00FC0195">
        <w:rPr>
          <w:rFonts w:cstheme="minorHAnsi"/>
          <w:sz w:val="24"/>
          <w:szCs w:val="24"/>
        </w:rPr>
        <w:br/>
        <w:t>Gewässergütestation</w:t>
      </w:r>
    </w:p>
    <w:p w14:paraId="456A63B2" w14:textId="77777777" w:rsidR="00422493" w:rsidRPr="00FC0195" w:rsidRDefault="00422493" w:rsidP="00422493">
      <w:pPr>
        <w:pStyle w:val="Listenabsatz"/>
        <w:numPr>
          <w:ilvl w:val="0"/>
          <w:numId w:val="45"/>
        </w:numPr>
        <w:rPr>
          <w:rFonts w:cstheme="minorHAnsi"/>
          <w:sz w:val="24"/>
          <w:szCs w:val="24"/>
        </w:rPr>
      </w:pPr>
      <w:r w:rsidRPr="00FC0195">
        <w:rPr>
          <w:rFonts w:cstheme="minorHAnsi"/>
          <w:sz w:val="24"/>
          <w:szCs w:val="24"/>
        </w:rPr>
        <w:t xml:space="preserve">Vegetation an </w:t>
      </w:r>
      <w:r w:rsidR="00B851D1">
        <w:rPr>
          <w:rFonts w:cstheme="minorHAnsi"/>
          <w:sz w:val="24"/>
          <w:szCs w:val="24"/>
        </w:rPr>
        <w:t>Bundeswasserstraßen</w:t>
      </w:r>
    </w:p>
    <w:p w14:paraId="1D7F6AC6" w14:textId="77777777" w:rsidR="00422493" w:rsidRPr="00FC0195" w:rsidRDefault="00422493" w:rsidP="00422493">
      <w:pPr>
        <w:pStyle w:val="Listenabsatz"/>
        <w:numPr>
          <w:ilvl w:val="0"/>
          <w:numId w:val="45"/>
        </w:numPr>
        <w:rPr>
          <w:rFonts w:cstheme="minorHAnsi"/>
          <w:sz w:val="24"/>
          <w:szCs w:val="24"/>
        </w:rPr>
      </w:pPr>
      <w:r w:rsidRPr="00FC0195">
        <w:rPr>
          <w:rFonts w:cstheme="minorHAnsi"/>
          <w:sz w:val="24"/>
          <w:szCs w:val="24"/>
        </w:rPr>
        <w:t>Auftritt der BfG-Bigband</w:t>
      </w:r>
    </w:p>
    <w:p w14:paraId="3C2FEFDE" w14:textId="77777777" w:rsidR="00422493" w:rsidRPr="00FC0195" w:rsidRDefault="00422493" w:rsidP="00422493">
      <w:pPr>
        <w:pStyle w:val="Listenabsatz"/>
        <w:numPr>
          <w:ilvl w:val="0"/>
          <w:numId w:val="45"/>
        </w:numPr>
        <w:rPr>
          <w:rFonts w:cstheme="minorHAnsi"/>
          <w:sz w:val="24"/>
          <w:szCs w:val="24"/>
        </w:rPr>
      </w:pPr>
      <w:r w:rsidRPr="00FC0195">
        <w:rPr>
          <w:rFonts w:cstheme="minorHAnsi"/>
          <w:sz w:val="24"/>
          <w:szCs w:val="24"/>
        </w:rPr>
        <w:t>Brücken-Tour: Rundgang durch das Haus</w:t>
      </w:r>
    </w:p>
    <w:p w14:paraId="1611EB7F" w14:textId="77777777" w:rsidR="00422493" w:rsidRPr="00FC0195" w:rsidRDefault="00422493" w:rsidP="008704EB">
      <w:pPr>
        <w:pStyle w:val="berschrift2"/>
        <w:numPr>
          <w:ilvl w:val="0"/>
          <w:numId w:val="0"/>
        </w:numPr>
        <w:ind w:left="794" w:hanging="794"/>
        <w:rPr>
          <w:rFonts w:cstheme="minorHAnsi"/>
          <w:sz w:val="24"/>
          <w:szCs w:val="24"/>
        </w:rPr>
      </w:pPr>
      <w:r w:rsidRPr="00FC0195">
        <w:rPr>
          <w:rFonts w:cstheme="minorHAnsi"/>
          <w:sz w:val="24"/>
          <w:szCs w:val="24"/>
        </w:rPr>
        <w:lastRenderedPageBreak/>
        <w:t>(Mitmach-)Stationen</w:t>
      </w:r>
    </w:p>
    <w:p w14:paraId="4884246E"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 xml:space="preserve">Informationsstand Bundesprogramm </w:t>
      </w:r>
      <w:proofErr w:type="spellStart"/>
      <w:r w:rsidRPr="00FC0195">
        <w:rPr>
          <w:rFonts w:cstheme="minorHAnsi"/>
          <w:sz w:val="24"/>
          <w:szCs w:val="24"/>
        </w:rPr>
        <w:t>Blaues</w:t>
      </w:r>
      <w:proofErr w:type="spellEnd"/>
      <w:r w:rsidRPr="00FC0195">
        <w:rPr>
          <w:rFonts w:cstheme="minorHAnsi"/>
          <w:sz w:val="24"/>
          <w:szCs w:val="24"/>
        </w:rPr>
        <w:t xml:space="preserve"> Band Deutschland (BBD)</w:t>
      </w:r>
    </w:p>
    <w:p w14:paraId="107659C5"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Informationsstand EU-Life-Projekt Living Lahn (</w:t>
      </w:r>
      <w:proofErr w:type="spellStart"/>
      <w:r w:rsidRPr="00FC0195">
        <w:rPr>
          <w:rFonts w:cstheme="minorHAnsi"/>
          <w:sz w:val="24"/>
          <w:szCs w:val="24"/>
        </w:rPr>
        <w:t>LiLa</w:t>
      </w:r>
      <w:proofErr w:type="spellEnd"/>
      <w:r w:rsidRPr="00FC0195">
        <w:rPr>
          <w:rFonts w:cstheme="minorHAnsi"/>
          <w:sz w:val="24"/>
          <w:szCs w:val="24"/>
        </w:rPr>
        <w:t xml:space="preserve">) </w:t>
      </w:r>
    </w:p>
    <w:p w14:paraId="275E8AD2"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Expertensprechstunde "Klimawandel und Gewässer"</w:t>
      </w:r>
    </w:p>
    <w:p w14:paraId="7100733A"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Wie feucht ist Boden? Finden Sie es heraus!</w:t>
      </w:r>
    </w:p>
    <w:p w14:paraId="39516936" w14:textId="20E3FAE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Fliegende Augen: Gewässer mit Drohne und Satelliten im Blick</w:t>
      </w:r>
    </w:p>
    <w:p w14:paraId="033E2140"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Wenn der Rhein trocken wäre…</w:t>
      </w:r>
    </w:p>
    <w:p w14:paraId="018E458F"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75 Jahre BfG – eine Chronik</w:t>
      </w:r>
    </w:p>
    <w:p w14:paraId="4A0F1FFF"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 xml:space="preserve">Alles klar beim Fisch? - Eintauchen in die Unterwasserwelt der </w:t>
      </w:r>
      <w:proofErr w:type="spellStart"/>
      <w:r w:rsidRPr="00FC0195">
        <w:rPr>
          <w:rFonts w:cstheme="minorHAnsi"/>
          <w:sz w:val="24"/>
          <w:szCs w:val="24"/>
        </w:rPr>
        <w:t>BWaStr</w:t>
      </w:r>
      <w:proofErr w:type="spellEnd"/>
      <w:r w:rsidRPr="00FC0195">
        <w:rPr>
          <w:rFonts w:cstheme="minorHAnsi"/>
          <w:sz w:val="24"/>
          <w:szCs w:val="24"/>
        </w:rPr>
        <w:t>.</w:t>
      </w:r>
    </w:p>
    <w:p w14:paraId="414B4815"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Botanischer Streichelzoo - Auen- und Ufer-Pflanzen zum Anfassen</w:t>
      </w:r>
    </w:p>
    <w:p w14:paraId="00191B2F"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Kunst unter dem Mikroskop</w:t>
      </w:r>
    </w:p>
    <w:p w14:paraId="5E348D79"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Ausbildung in der BfG</w:t>
      </w:r>
    </w:p>
    <w:p w14:paraId="21244C07"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Informationsstand der Studiengänge „Gewässerkunde und Wasserwirtschaft“</w:t>
      </w:r>
    </w:p>
    <w:p w14:paraId="08856D55"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Bastelaktion "Vielfalt an der Wasserstraße"</w:t>
      </w:r>
    </w:p>
    <w:p w14:paraId="01BFFF9E"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Kleine Organismen - große Wirkung</w:t>
      </w:r>
    </w:p>
    <w:p w14:paraId="3DBE0A8B"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Trübe Aussichten? Mikroplastik und andere Schwebstoffe in Flüssen</w:t>
      </w:r>
    </w:p>
    <w:p w14:paraId="3EA74E8A" w14:textId="77777777" w:rsidR="00422493" w:rsidRPr="00FC0195" w:rsidRDefault="00422493" w:rsidP="00422493">
      <w:pPr>
        <w:pStyle w:val="Listenabsatz"/>
        <w:numPr>
          <w:ilvl w:val="0"/>
          <w:numId w:val="46"/>
        </w:numPr>
        <w:rPr>
          <w:rFonts w:cstheme="minorHAnsi"/>
          <w:sz w:val="24"/>
          <w:szCs w:val="24"/>
        </w:rPr>
      </w:pPr>
      <w:r w:rsidRPr="00FC0195">
        <w:rPr>
          <w:rFonts w:cstheme="minorHAnsi"/>
          <w:sz w:val="24"/>
          <w:szCs w:val="24"/>
        </w:rPr>
        <w:t>Bist du so laut wie ein? - Schallmessungen an großen Flüssen</w:t>
      </w:r>
    </w:p>
    <w:p w14:paraId="337CDF06" w14:textId="77777777" w:rsidR="00422493" w:rsidRPr="00FC0195" w:rsidRDefault="00422493" w:rsidP="00422493">
      <w:pPr>
        <w:rPr>
          <w:rFonts w:cstheme="minorHAnsi"/>
          <w:sz w:val="24"/>
          <w:szCs w:val="24"/>
        </w:rPr>
      </w:pPr>
    </w:p>
    <w:p w14:paraId="57089E3F" w14:textId="77777777" w:rsidR="00553B43" w:rsidRDefault="00553B43" w:rsidP="00553B43">
      <w:pPr>
        <w:pStyle w:val="Fliesstext"/>
        <w:rPr>
          <w:rFonts w:cstheme="minorHAnsi"/>
          <w:sz w:val="24"/>
          <w:szCs w:val="24"/>
          <w:lang w:eastAsia="de-DE"/>
        </w:rPr>
      </w:pPr>
    </w:p>
    <w:p w14:paraId="746074D8" w14:textId="77777777" w:rsidR="00F13E33" w:rsidRPr="00FC0195" w:rsidRDefault="00F13E33">
      <w:pPr>
        <w:spacing w:after="500"/>
        <w:rPr>
          <w:rFonts w:cstheme="minorHAnsi"/>
          <w:sz w:val="24"/>
          <w:szCs w:val="24"/>
        </w:rPr>
      </w:pPr>
    </w:p>
    <w:p w14:paraId="336F7C4E" w14:textId="77777777" w:rsidR="009905DF" w:rsidRPr="00FC0195" w:rsidRDefault="009905DF" w:rsidP="009905DF">
      <w:pPr>
        <w:rPr>
          <w:rFonts w:cstheme="minorHAnsi"/>
          <w:sz w:val="24"/>
          <w:szCs w:val="24"/>
        </w:rPr>
      </w:pPr>
    </w:p>
    <w:p w14:paraId="57007D4C" w14:textId="77777777" w:rsidR="009905DF" w:rsidRPr="00FC0195" w:rsidRDefault="009905DF">
      <w:pPr>
        <w:spacing w:after="500"/>
        <w:rPr>
          <w:rFonts w:cstheme="minorHAnsi"/>
          <w:sz w:val="24"/>
          <w:szCs w:val="24"/>
        </w:rPr>
      </w:pPr>
    </w:p>
    <w:sectPr w:rsidR="009905DF" w:rsidRPr="00FC0195" w:rsidSect="008704EB">
      <w:headerReference w:type="even" r:id="rId9"/>
      <w:headerReference w:type="default" r:id="rId10"/>
      <w:footerReference w:type="even" r:id="rId11"/>
      <w:type w:val="continuous"/>
      <w:pgSz w:w="11906" w:h="16838" w:code="9"/>
      <w:pgMar w:top="1418" w:right="1418" w:bottom="1418" w:left="1418"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7756" w14:textId="77777777" w:rsidR="007934A6" w:rsidRDefault="007934A6">
      <w:pPr>
        <w:spacing w:line="240" w:lineRule="auto"/>
      </w:pPr>
      <w:r>
        <w:separator/>
      </w:r>
    </w:p>
  </w:endnote>
  <w:endnote w:type="continuationSeparator" w:id="0">
    <w:p w14:paraId="7C919C70" w14:textId="77777777" w:rsidR="007934A6" w:rsidRDefault="00793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
    <w:charset w:val="00"/>
    <w:family w:val="auto"/>
    <w:pitch w:val="variable"/>
    <w:sig w:usb0="E0000AFF" w:usb1="5200A1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3840" w14:textId="77777777" w:rsidR="00FC0195" w:rsidRDefault="00FC01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4E24" w14:textId="77777777" w:rsidR="007934A6" w:rsidRDefault="007934A6">
      <w:pPr>
        <w:spacing w:line="240" w:lineRule="auto"/>
      </w:pPr>
      <w:r>
        <w:separator/>
      </w:r>
    </w:p>
  </w:footnote>
  <w:footnote w:type="continuationSeparator" w:id="0">
    <w:p w14:paraId="7E4A9962" w14:textId="77777777" w:rsidR="007934A6" w:rsidRDefault="007934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9CB5" w14:textId="77777777" w:rsidR="00FC0195" w:rsidRDefault="00FC01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70E5" w14:textId="77777777" w:rsidR="00FC0195" w:rsidRDefault="00FC01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8FF"/>
    <w:multiLevelType w:val="multilevel"/>
    <w:tmpl w:val="E61E8FE2"/>
    <w:styleLink w:val="EinfacheListe"/>
    <w:lvl w:ilvl="0">
      <w:start w:val="1"/>
      <w:numFmt w:val="bullet"/>
      <w:lvlText w:val="•"/>
      <w:lvlJc w:val="left"/>
      <w:pPr>
        <w:tabs>
          <w:tab w:val="num" w:pos="680"/>
        </w:tabs>
        <w:ind w:left="680" w:hanging="340"/>
      </w:pPr>
      <w:rPr>
        <w:rFonts w:ascii="Segoe UI" w:hAnsi="Segoe UI" w:hint="default"/>
        <w:color w:val="auto"/>
      </w:rPr>
    </w:lvl>
    <w:lvl w:ilvl="1">
      <w:start w:val="1"/>
      <w:numFmt w:val="bullet"/>
      <w:lvlText w:val="•"/>
      <w:lvlJc w:val="left"/>
      <w:pPr>
        <w:ind w:left="1077" w:hanging="340"/>
      </w:pPr>
      <w:rPr>
        <w:rFonts w:ascii="Segoe UI" w:hAnsi="Segoe UI" w:hint="default"/>
        <w:color w:val="auto"/>
      </w:rPr>
    </w:lvl>
    <w:lvl w:ilvl="2">
      <w:start w:val="1"/>
      <w:numFmt w:val="bullet"/>
      <w:lvlText w:val="•"/>
      <w:lvlJc w:val="left"/>
      <w:pPr>
        <w:ind w:left="1474" w:hanging="340"/>
      </w:pPr>
      <w:rPr>
        <w:rFonts w:ascii="Segoe UI" w:hAnsi="Segoe UI" w:hint="default"/>
        <w:color w:val="auto"/>
      </w:rPr>
    </w:lvl>
    <w:lvl w:ilvl="3">
      <w:start w:val="1"/>
      <w:numFmt w:val="bullet"/>
      <w:lvlText w:val="•"/>
      <w:lvlJc w:val="left"/>
      <w:pPr>
        <w:ind w:left="1871" w:hanging="340"/>
      </w:pPr>
      <w:rPr>
        <w:rFonts w:ascii="Segoe UI" w:hAnsi="Segoe UI" w:hint="default"/>
        <w:color w:val="auto"/>
      </w:rPr>
    </w:lvl>
    <w:lvl w:ilvl="4">
      <w:start w:val="1"/>
      <w:numFmt w:val="bullet"/>
      <w:lvlText w:val="•"/>
      <w:lvlJc w:val="left"/>
      <w:pPr>
        <w:ind w:left="2268" w:hanging="340"/>
      </w:pPr>
      <w:rPr>
        <w:rFonts w:ascii="Segoe UI" w:hAnsi="Segoe UI" w:hint="default"/>
        <w:color w:val="auto"/>
      </w:rPr>
    </w:lvl>
    <w:lvl w:ilvl="5">
      <w:start w:val="1"/>
      <w:numFmt w:val="bullet"/>
      <w:lvlText w:val="•"/>
      <w:lvlJc w:val="left"/>
      <w:pPr>
        <w:ind w:left="2665" w:hanging="340"/>
      </w:pPr>
      <w:rPr>
        <w:rFonts w:ascii="Segoe UI" w:hAnsi="Segoe UI" w:hint="default"/>
        <w:color w:val="auto"/>
      </w:rPr>
    </w:lvl>
    <w:lvl w:ilvl="6">
      <w:start w:val="1"/>
      <w:numFmt w:val="bullet"/>
      <w:lvlText w:val="•"/>
      <w:lvlJc w:val="left"/>
      <w:pPr>
        <w:tabs>
          <w:tab w:val="num" w:pos="2836"/>
        </w:tabs>
        <w:ind w:left="3062" w:hanging="340"/>
      </w:pPr>
      <w:rPr>
        <w:rFonts w:ascii="Segoe UI" w:hAnsi="Segoe UI" w:hint="default"/>
        <w:color w:val="auto"/>
      </w:rPr>
    </w:lvl>
    <w:lvl w:ilvl="7">
      <w:start w:val="1"/>
      <w:numFmt w:val="bullet"/>
      <w:lvlText w:val="•"/>
      <w:lvlJc w:val="left"/>
      <w:pPr>
        <w:ind w:left="3459" w:hanging="340"/>
      </w:pPr>
      <w:rPr>
        <w:rFonts w:ascii="Segoe UI" w:hAnsi="Segoe UI" w:hint="default"/>
        <w:color w:val="auto"/>
      </w:rPr>
    </w:lvl>
    <w:lvl w:ilvl="8">
      <w:start w:val="1"/>
      <w:numFmt w:val="bullet"/>
      <w:lvlText w:val="•"/>
      <w:lvlJc w:val="left"/>
      <w:pPr>
        <w:ind w:left="3856" w:hanging="340"/>
      </w:pPr>
      <w:rPr>
        <w:rFonts w:ascii="Segoe UI" w:hAnsi="Segoe UI" w:hint="default"/>
        <w:color w:val="auto"/>
      </w:rPr>
    </w:lvl>
  </w:abstractNum>
  <w:abstractNum w:abstractNumId="1" w15:restartNumberingAfterBreak="0">
    <w:nsid w:val="044E4E34"/>
    <w:multiLevelType w:val="hybridMultilevel"/>
    <w:tmpl w:val="B628C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F3A36"/>
    <w:multiLevelType w:val="hybridMultilevel"/>
    <w:tmpl w:val="CF00DDC4"/>
    <w:lvl w:ilvl="0" w:tplc="842C099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D11F1"/>
    <w:multiLevelType w:val="hybridMultilevel"/>
    <w:tmpl w:val="ED28C73E"/>
    <w:lvl w:ilvl="0" w:tplc="842C099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E6DBD"/>
    <w:multiLevelType w:val="hybridMultilevel"/>
    <w:tmpl w:val="894A5BDE"/>
    <w:lvl w:ilvl="0" w:tplc="B394EC10">
      <w:start w:val="1"/>
      <w:numFmt w:val="bullet"/>
      <w:lvlText w:val="•"/>
      <w:lvlJc w:val="left"/>
      <w:pPr>
        <w:tabs>
          <w:tab w:val="num" w:pos="720"/>
        </w:tabs>
        <w:ind w:left="720" w:hanging="360"/>
      </w:pPr>
      <w:rPr>
        <w:rFonts w:ascii="Arial" w:hAnsi="Arial" w:hint="default"/>
      </w:rPr>
    </w:lvl>
    <w:lvl w:ilvl="1" w:tplc="AC7E013E" w:tentative="1">
      <w:start w:val="1"/>
      <w:numFmt w:val="bullet"/>
      <w:lvlText w:val="•"/>
      <w:lvlJc w:val="left"/>
      <w:pPr>
        <w:tabs>
          <w:tab w:val="num" w:pos="1440"/>
        </w:tabs>
        <w:ind w:left="1440" w:hanging="360"/>
      </w:pPr>
      <w:rPr>
        <w:rFonts w:ascii="Arial" w:hAnsi="Arial" w:hint="default"/>
      </w:rPr>
    </w:lvl>
    <w:lvl w:ilvl="2" w:tplc="0FB60486" w:tentative="1">
      <w:start w:val="1"/>
      <w:numFmt w:val="bullet"/>
      <w:lvlText w:val="•"/>
      <w:lvlJc w:val="left"/>
      <w:pPr>
        <w:tabs>
          <w:tab w:val="num" w:pos="2160"/>
        </w:tabs>
        <w:ind w:left="2160" w:hanging="360"/>
      </w:pPr>
      <w:rPr>
        <w:rFonts w:ascii="Arial" w:hAnsi="Arial" w:hint="default"/>
      </w:rPr>
    </w:lvl>
    <w:lvl w:ilvl="3" w:tplc="DDAA3FBA" w:tentative="1">
      <w:start w:val="1"/>
      <w:numFmt w:val="bullet"/>
      <w:lvlText w:val="•"/>
      <w:lvlJc w:val="left"/>
      <w:pPr>
        <w:tabs>
          <w:tab w:val="num" w:pos="2880"/>
        </w:tabs>
        <w:ind w:left="2880" w:hanging="360"/>
      </w:pPr>
      <w:rPr>
        <w:rFonts w:ascii="Arial" w:hAnsi="Arial" w:hint="default"/>
      </w:rPr>
    </w:lvl>
    <w:lvl w:ilvl="4" w:tplc="39A0FC4A" w:tentative="1">
      <w:start w:val="1"/>
      <w:numFmt w:val="bullet"/>
      <w:lvlText w:val="•"/>
      <w:lvlJc w:val="left"/>
      <w:pPr>
        <w:tabs>
          <w:tab w:val="num" w:pos="3600"/>
        </w:tabs>
        <w:ind w:left="3600" w:hanging="360"/>
      </w:pPr>
      <w:rPr>
        <w:rFonts w:ascii="Arial" w:hAnsi="Arial" w:hint="default"/>
      </w:rPr>
    </w:lvl>
    <w:lvl w:ilvl="5" w:tplc="32A8E02A" w:tentative="1">
      <w:start w:val="1"/>
      <w:numFmt w:val="bullet"/>
      <w:lvlText w:val="•"/>
      <w:lvlJc w:val="left"/>
      <w:pPr>
        <w:tabs>
          <w:tab w:val="num" w:pos="4320"/>
        </w:tabs>
        <w:ind w:left="4320" w:hanging="360"/>
      </w:pPr>
      <w:rPr>
        <w:rFonts w:ascii="Arial" w:hAnsi="Arial" w:hint="default"/>
      </w:rPr>
    </w:lvl>
    <w:lvl w:ilvl="6" w:tplc="560C5C0E" w:tentative="1">
      <w:start w:val="1"/>
      <w:numFmt w:val="bullet"/>
      <w:lvlText w:val="•"/>
      <w:lvlJc w:val="left"/>
      <w:pPr>
        <w:tabs>
          <w:tab w:val="num" w:pos="5040"/>
        </w:tabs>
        <w:ind w:left="5040" w:hanging="360"/>
      </w:pPr>
      <w:rPr>
        <w:rFonts w:ascii="Arial" w:hAnsi="Arial" w:hint="default"/>
      </w:rPr>
    </w:lvl>
    <w:lvl w:ilvl="7" w:tplc="D9F2D1D8" w:tentative="1">
      <w:start w:val="1"/>
      <w:numFmt w:val="bullet"/>
      <w:lvlText w:val="•"/>
      <w:lvlJc w:val="left"/>
      <w:pPr>
        <w:tabs>
          <w:tab w:val="num" w:pos="5760"/>
        </w:tabs>
        <w:ind w:left="5760" w:hanging="360"/>
      </w:pPr>
      <w:rPr>
        <w:rFonts w:ascii="Arial" w:hAnsi="Arial" w:hint="default"/>
      </w:rPr>
    </w:lvl>
    <w:lvl w:ilvl="8" w:tplc="D236E6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F82C57"/>
    <w:multiLevelType w:val="multilevel"/>
    <w:tmpl w:val="E4B47322"/>
    <w:numStyleLink w:val="NumListe"/>
  </w:abstractNum>
  <w:abstractNum w:abstractNumId="6" w15:restartNumberingAfterBreak="0">
    <w:nsid w:val="18E23D81"/>
    <w:multiLevelType w:val="hybridMultilevel"/>
    <w:tmpl w:val="6CB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E50E1"/>
    <w:multiLevelType w:val="hybridMultilevel"/>
    <w:tmpl w:val="BA0AA99A"/>
    <w:lvl w:ilvl="0" w:tplc="02E454EE">
      <w:start w:val="78"/>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023D4D"/>
    <w:multiLevelType w:val="multilevel"/>
    <w:tmpl w:val="7A2A2874"/>
    <w:styleLink w:val="Listebndig"/>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737" w:hanging="340"/>
      </w:pPr>
      <w:rPr>
        <w:rFonts w:ascii="Times New Roman" w:hAnsi="Times New Roman" w:cs="Times New Roman" w:hint="default"/>
      </w:rPr>
    </w:lvl>
    <w:lvl w:ilvl="2">
      <w:start w:val="1"/>
      <w:numFmt w:val="bullet"/>
      <w:lvlText w:val="•"/>
      <w:lvlJc w:val="left"/>
      <w:pPr>
        <w:ind w:left="1134" w:hanging="340"/>
      </w:pPr>
      <w:rPr>
        <w:rFonts w:ascii="Times New Roman" w:hAnsi="Times New Roman" w:cs="Times New Roman" w:hint="default"/>
        <w:color w:val="auto"/>
      </w:rPr>
    </w:lvl>
    <w:lvl w:ilvl="3">
      <w:start w:val="1"/>
      <w:numFmt w:val="bullet"/>
      <w:lvlText w:val="•"/>
      <w:lvlJc w:val="left"/>
      <w:pPr>
        <w:ind w:left="1531" w:hanging="340"/>
      </w:pPr>
      <w:rPr>
        <w:rFonts w:ascii="Times New Roman" w:hAnsi="Times New Roman" w:cs="Times New Roman" w:hint="default"/>
      </w:rPr>
    </w:lvl>
    <w:lvl w:ilvl="4">
      <w:start w:val="1"/>
      <w:numFmt w:val="bullet"/>
      <w:lvlText w:val="•"/>
      <w:lvlJc w:val="left"/>
      <w:pPr>
        <w:ind w:left="1928" w:hanging="340"/>
      </w:pPr>
      <w:rPr>
        <w:rFonts w:ascii="Times New Roman" w:hAnsi="Times New Roman" w:cs="Times New Roman" w:hint="default"/>
      </w:rPr>
    </w:lvl>
    <w:lvl w:ilvl="5">
      <w:start w:val="1"/>
      <w:numFmt w:val="bullet"/>
      <w:lvlText w:val="•"/>
      <w:lvlJc w:val="left"/>
      <w:pPr>
        <w:ind w:left="2325" w:hanging="340"/>
      </w:pPr>
      <w:rPr>
        <w:rFonts w:ascii="Times New Roman" w:hAnsi="Times New Roman" w:cs="Times New Roman" w:hint="default"/>
      </w:rPr>
    </w:lvl>
    <w:lvl w:ilvl="6">
      <w:start w:val="1"/>
      <w:numFmt w:val="bullet"/>
      <w:lvlText w:val="•"/>
      <w:lvlJc w:val="left"/>
      <w:pPr>
        <w:ind w:left="2722" w:hanging="340"/>
      </w:pPr>
      <w:rPr>
        <w:rFonts w:ascii="Times New Roman" w:hAnsi="Times New Roman" w:cs="Times New Roman" w:hint="default"/>
      </w:rPr>
    </w:lvl>
    <w:lvl w:ilvl="7">
      <w:start w:val="1"/>
      <w:numFmt w:val="bullet"/>
      <w:lvlText w:val="•"/>
      <w:lvlJc w:val="left"/>
      <w:pPr>
        <w:ind w:left="3119" w:hanging="340"/>
      </w:pPr>
      <w:rPr>
        <w:rFonts w:ascii="Times New Roman" w:hAnsi="Times New Roman" w:cs="Times New Roman" w:hint="default"/>
      </w:rPr>
    </w:lvl>
    <w:lvl w:ilvl="8">
      <w:start w:val="1"/>
      <w:numFmt w:val="bullet"/>
      <w:lvlText w:val="•"/>
      <w:lvlJc w:val="left"/>
      <w:pPr>
        <w:ind w:left="3516" w:hanging="340"/>
      </w:pPr>
      <w:rPr>
        <w:rFonts w:ascii="Times New Roman" w:hAnsi="Times New Roman" w:cs="Times New Roman" w:hint="default"/>
      </w:rPr>
    </w:lvl>
  </w:abstractNum>
  <w:abstractNum w:abstractNumId="9" w15:restartNumberingAfterBreak="0">
    <w:nsid w:val="1E2401D1"/>
    <w:multiLevelType w:val="multilevel"/>
    <w:tmpl w:val="7A2A2874"/>
    <w:numStyleLink w:val="Listebndig"/>
  </w:abstractNum>
  <w:abstractNum w:abstractNumId="10" w15:restartNumberingAfterBreak="0">
    <w:nsid w:val="218C1DF3"/>
    <w:multiLevelType w:val="hybridMultilevel"/>
    <w:tmpl w:val="74F42180"/>
    <w:lvl w:ilvl="0" w:tplc="842C099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3B01CF"/>
    <w:multiLevelType w:val="multilevel"/>
    <w:tmpl w:val="E61E8FE2"/>
    <w:numStyleLink w:val="EinfacheListe"/>
  </w:abstractNum>
  <w:abstractNum w:abstractNumId="12" w15:restartNumberingAfterBreak="0">
    <w:nsid w:val="26BD6585"/>
    <w:multiLevelType w:val="hybridMultilevel"/>
    <w:tmpl w:val="DE74B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5B2510"/>
    <w:multiLevelType w:val="hybridMultilevel"/>
    <w:tmpl w:val="32DC7046"/>
    <w:lvl w:ilvl="0" w:tplc="181AE07A">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2C4070"/>
    <w:multiLevelType w:val="hybridMultilevel"/>
    <w:tmpl w:val="846C8DB4"/>
    <w:lvl w:ilvl="0" w:tplc="842C099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D1391"/>
    <w:multiLevelType w:val="hybridMultilevel"/>
    <w:tmpl w:val="988CD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A85427"/>
    <w:multiLevelType w:val="hybridMultilevel"/>
    <w:tmpl w:val="63BA4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491A46"/>
    <w:multiLevelType w:val="hybridMultilevel"/>
    <w:tmpl w:val="50F8A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180D86"/>
    <w:multiLevelType w:val="hybridMultilevel"/>
    <w:tmpl w:val="F8929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2250A0"/>
    <w:multiLevelType w:val="multilevel"/>
    <w:tmpl w:val="E4B47322"/>
    <w:styleLink w:val="NumListe"/>
    <w:lvl w:ilvl="0">
      <w:start w:val="1"/>
      <w:numFmt w:val="decimal"/>
      <w:lvlText w:val="%1."/>
      <w:lvlJc w:val="left"/>
      <w:pPr>
        <w:ind w:left="340" w:hanging="340"/>
      </w:pPr>
      <w:rPr>
        <w:rFonts w:asciiTheme="minorHAnsi" w:hAnsiTheme="minorHAnsi" w:hint="default"/>
        <w:b w:val="0"/>
        <w:i w:val="0"/>
      </w:rPr>
    </w:lvl>
    <w:lvl w:ilvl="1">
      <w:start w:val="1"/>
      <w:numFmt w:val="decimal"/>
      <w:lvlText w:val="%1.%2"/>
      <w:lvlJc w:val="left"/>
      <w:pPr>
        <w:ind w:left="907" w:hanging="567"/>
      </w:pPr>
      <w:rPr>
        <w:rFonts w:asciiTheme="minorHAnsi" w:hAnsiTheme="minorHAnsi" w:hint="default"/>
        <w:b w:val="0"/>
        <w:i w:val="0"/>
      </w:rPr>
    </w:lvl>
    <w:lvl w:ilvl="2">
      <w:start w:val="1"/>
      <w:numFmt w:val="decimal"/>
      <w:lvlText w:val="%1.%2.%3"/>
      <w:lvlJc w:val="left"/>
      <w:pPr>
        <w:ind w:left="907" w:hanging="567"/>
      </w:pPr>
      <w:rPr>
        <w:rFonts w:asciiTheme="minorHAnsi" w:hAnsiTheme="minorHAnsi" w:hint="default"/>
        <w:b w:val="0"/>
        <w:i w:val="0"/>
      </w:rPr>
    </w:lvl>
    <w:lvl w:ilvl="3">
      <w:start w:val="1"/>
      <w:numFmt w:val="decimal"/>
      <w:lvlText w:val="%1.%2.%3.%4"/>
      <w:lvlJc w:val="left"/>
      <w:pPr>
        <w:ind w:left="1758" w:hanging="851"/>
      </w:pPr>
      <w:rPr>
        <w:rFonts w:hint="default"/>
      </w:rPr>
    </w:lvl>
    <w:lvl w:ilvl="4">
      <w:start w:val="1"/>
      <w:numFmt w:val="decimal"/>
      <w:lvlText w:val="%1.%2.%3.%4.%5"/>
      <w:lvlJc w:val="left"/>
      <w:pPr>
        <w:ind w:left="2041" w:hanging="1020"/>
      </w:pPr>
      <w:rPr>
        <w:rFonts w:hint="default"/>
      </w:rPr>
    </w:lvl>
    <w:lvl w:ilvl="5">
      <w:start w:val="1"/>
      <w:numFmt w:val="decimal"/>
      <w:lvlText w:val="%1.%2.%3.%4.%5.%6"/>
      <w:lvlJc w:val="left"/>
      <w:pPr>
        <w:ind w:left="2381" w:hanging="1134"/>
      </w:pPr>
      <w:rPr>
        <w:rFonts w:hint="default"/>
      </w:rPr>
    </w:lvl>
    <w:lvl w:ilvl="6">
      <w:start w:val="1"/>
      <w:numFmt w:val="decimal"/>
      <w:lvlText w:val="%1.%2.%3.%4.%5.%6.%7"/>
      <w:lvlJc w:val="left"/>
      <w:pPr>
        <w:ind w:left="2665" w:hanging="1304"/>
      </w:pPr>
      <w:rPr>
        <w:rFonts w:hint="default"/>
      </w:rPr>
    </w:lvl>
    <w:lvl w:ilvl="7">
      <w:start w:val="1"/>
      <w:numFmt w:val="decimal"/>
      <w:lvlText w:val="%1.%2.%3.%4.%5.%6.%7.%8"/>
      <w:lvlJc w:val="left"/>
      <w:pPr>
        <w:ind w:left="2948" w:hanging="1474"/>
      </w:pPr>
      <w:rPr>
        <w:rFonts w:hint="default"/>
      </w:rPr>
    </w:lvl>
    <w:lvl w:ilvl="8">
      <w:start w:val="1"/>
      <w:numFmt w:val="decimal"/>
      <w:lvlText w:val="%1.%2.%3.%4.%5.%6.%7.%8.%9"/>
      <w:lvlJc w:val="left"/>
      <w:pPr>
        <w:ind w:left="3175" w:hanging="1587"/>
      </w:pPr>
      <w:rPr>
        <w:rFonts w:hint="default"/>
      </w:rPr>
    </w:lvl>
  </w:abstractNum>
  <w:abstractNum w:abstractNumId="20" w15:restartNumberingAfterBreak="0">
    <w:nsid w:val="3F612C1B"/>
    <w:multiLevelType w:val="hybridMultilevel"/>
    <w:tmpl w:val="7902E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4404C"/>
    <w:multiLevelType w:val="hybridMultilevel"/>
    <w:tmpl w:val="D2F0E8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2D7A1D"/>
    <w:multiLevelType w:val="hybridMultilevel"/>
    <w:tmpl w:val="E2264990"/>
    <w:lvl w:ilvl="0" w:tplc="7568BA88">
      <w:start w:val="1"/>
      <w:numFmt w:val="bullet"/>
      <w:lvlText w:val="•"/>
      <w:lvlJc w:val="left"/>
      <w:pPr>
        <w:tabs>
          <w:tab w:val="num" w:pos="720"/>
        </w:tabs>
        <w:ind w:left="720" w:hanging="360"/>
      </w:pPr>
      <w:rPr>
        <w:rFonts w:ascii="Arial" w:hAnsi="Arial" w:hint="default"/>
      </w:rPr>
    </w:lvl>
    <w:lvl w:ilvl="1" w:tplc="A6A0D0FE" w:tentative="1">
      <w:start w:val="1"/>
      <w:numFmt w:val="bullet"/>
      <w:lvlText w:val="•"/>
      <w:lvlJc w:val="left"/>
      <w:pPr>
        <w:tabs>
          <w:tab w:val="num" w:pos="1440"/>
        </w:tabs>
        <w:ind w:left="1440" w:hanging="360"/>
      </w:pPr>
      <w:rPr>
        <w:rFonts w:ascii="Arial" w:hAnsi="Arial" w:hint="default"/>
      </w:rPr>
    </w:lvl>
    <w:lvl w:ilvl="2" w:tplc="57B65B08" w:tentative="1">
      <w:start w:val="1"/>
      <w:numFmt w:val="bullet"/>
      <w:lvlText w:val="•"/>
      <w:lvlJc w:val="left"/>
      <w:pPr>
        <w:tabs>
          <w:tab w:val="num" w:pos="2160"/>
        </w:tabs>
        <w:ind w:left="2160" w:hanging="360"/>
      </w:pPr>
      <w:rPr>
        <w:rFonts w:ascii="Arial" w:hAnsi="Arial" w:hint="default"/>
      </w:rPr>
    </w:lvl>
    <w:lvl w:ilvl="3" w:tplc="B0621566" w:tentative="1">
      <w:start w:val="1"/>
      <w:numFmt w:val="bullet"/>
      <w:lvlText w:val="•"/>
      <w:lvlJc w:val="left"/>
      <w:pPr>
        <w:tabs>
          <w:tab w:val="num" w:pos="2880"/>
        </w:tabs>
        <w:ind w:left="2880" w:hanging="360"/>
      </w:pPr>
      <w:rPr>
        <w:rFonts w:ascii="Arial" w:hAnsi="Arial" w:hint="default"/>
      </w:rPr>
    </w:lvl>
    <w:lvl w:ilvl="4" w:tplc="51DA679E" w:tentative="1">
      <w:start w:val="1"/>
      <w:numFmt w:val="bullet"/>
      <w:lvlText w:val="•"/>
      <w:lvlJc w:val="left"/>
      <w:pPr>
        <w:tabs>
          <w:tab w:val="num" w:pos="3600"/>
        </w:tabs>
        <w:ind w:left="3600" w:hanging="360"/>
      </w:pPr>
      <w:rPr>
        <w:rFonts w:ascii="Arial" w:hAnsi="Arial" w:hint="default"/>
      </w:rPr>
    </w:lvl>
    <w:lvl w:ilvl="5" w:tplc="9A36B938" w:tentative="1">
      <w:start w:val="1"/>
      <w:numFmt w:val="bullet"/>
      <w:lvlText w:val="•"/>
      <w:lvlJc w:val="left"/>
      <w:pPr>
        <w:tabs>
          <w:tab w:val="num" w:pos="4320"/>
        </w:tabs>
        <w:ind w:left="4320" w:hanging="360"/>
      </w:pPr>
      <w:rPr>
        <w:rFonts w:ascii="Arial" w:hAnsi="Arial" w:hint="default"/>
      </w:rPr>
    </w:lvl>
    <w:lvl w:ilvl="6" w:tplc="1CDA38D2" w:tentative="1">
      <w:start w:val="1"/>
      <w:numFmt w:val="bullet"/>
      <w:lvlText w:val="•"/>
      <w:lvlJc w:val="left"/>
      <w:pPr>
        <w:tabs>
          <w:tab w:val="num" w:pos="5040"/>
        </w:tabs>
        <w:ind w:left="5040" w:hanging="360"/>
      </w:pPr>
      <w:rPr>
        <w:rFonts w:ascii="Arial" w:hAnsi="Arial" w:hint="default"/>
      </w:rPr>
    </w:lvl>
    <w:lvl w:ilvl="7" w:tplc="50F899A2" w:tentative="1">
      <w:start w:val="1"/>
      <w:numFmt w:val="bullet"/>
      <w:lvlText w:val="•"/>
      <w:lvlJc w:val="left"/>
      <w:pPr>
        <w:tabs>
          <w:tab w:val="num" w:pos="5760"/>
        </w:tabs>
        <w:ind w:left="5760" w:hanging="360"/>
      </w:pPr>
      <w:rPr>
        <w:rFonts w:ascii="Arial" w:hAnsi="Arial" w:hint="default"/>
      </w:rPr>
    </w:lvl>
    <w:lvl w:ilvl="8" w:tplc="8B1C3A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B1403E"/>
    <w:multiLevelType w:val="multilevel"/>
    <w:tmpl w:val="E61E8FE2"/>
    <w:numStyleLink w:val="EinfacheListe"/>
  </w:abstractNum>
  <w:abstractNum w:abstractNumId="24" w15:restartNumberingAfterBreak="0">
    <w:nsid w:val="4EEC0AAF"/>
    <w:multiLevelType w:val="hybridMultilevel"/>
    <w:tmpl w:val="3DECE724"/>
    <w:lvl w:ilvl="0" w:tplc="2ED02FC6">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C17602"/>
    <w:multiLevelType w:val="hybridMultilevel"/>
    <w:tmpl w:val="FE0A5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E30E84"/>
    <w:multiLevelType w:val="hybridMultilevel"/>
    <w:tmpl w:val="1ECE4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FF7207"/>
    <w:multiLevelType w:val="hybridMultilevel"/>
    <w:tmpl w:val="9CC8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86DED"/>
    <w:multiLevelType w:val="hybridMultilevel"/>
    <w:tmpl w:val="BF108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636D01"/>
    <w:multiLevelType w:val="hybridMultilevel"/>
    <w:tmpl w:val="25581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581A59"/>
    <w:multiLevelType w:val="hybridMultilevel"/>
    <w:tmpl w:val="EDAEB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A0678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5C073A12"/>
    <w:multiLevelType w:val="hybridMultilevel"/>
    <w:tmpl w:val="D3224B4C"/>
    <w:lvl w:ilvl="0" w:tplc="9880EEA4">
      <w:numFmt w:val="bullet"/>
      <w:lvlText w:val=""/>
      <w:lvlJc w:val="left"/>
      <w:pPr>
        <w:ind w:left="534" w:hanging="360"/>
      </w:pPr>
      <w:rPr>
        <w:rFonts w:ascii="Wingdings" w:eastAsiaTheme="minorHAnsi" w:hAnsi="Wingdings" w:cstheme="minorBidi"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33" w15:restartNumberingAfterBreak="0">
    <w:nsid w:val="69715785"/>
    <w:multiLevelType w:val="multilevel"/>
    <w:tmpl w:val="73D66966"/>
    <w:styleLink w:val="Numberschriften"/>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701"/>
        </w:tabs>
        <w:ind w:left="1701" w:hanging="1701"/>
      </w:pPr>
      <w:rPr>
        <w:rFonts w:hint="default"/>
      </w:rPr>
    </w:lvl>
  </w:abstractNum>
  <w:abstractNum w:abstractNumId="34" w15:restartNumberingAfterBreak="0">
    <w:nsid w:val="6D5072B6"/>
    <w:multiLevelType w:val="hybridMultilevel"/>
    <w:tmpl w:val="031ED7A8"/>
    <w:lvl w:ilvl="0" w:tplc="D1E85DC6">
      <w:start w:val="1"/>
      <w:numFmt w:val="bullet"/>
      <w:lvlText w:val="•"/>
      <w:lvlJc w:val="left"/>
      <w:pPr>
        <w:tabs>
          <w:tab w:val="num" w:pos="720"/>
        </w:tabs>
        <w:ind w:left="720" w:hanging="360"/>
      </w:pPr>
      <w:rPr>
        <w:rFonts w:ascii="Arial" w:hAnsi="Arial" w:hint="default"/>
      </w:rPr>
    </w:lvl>
    <w:lvl w:ilvl="1" w:tplc="E63E5F02" w:tentative="1">
      <w:start w:val="1"/>
      <w:numFmt w:val="bullet"/>
      <w:lvlText w:val="•"/>
      <w:lvlJc w:val="left"/>
      <w:pPr>
        <w:tabs>
          <w:tab w:val="num" w:pos="1440"/>
        </w:tabs>
        <w:ind w:left="1440" w:hanging="360"/>
      </w:pPr>
      <w:rPr>
        <w:rFonts w:ascii="Arial" w:hAnsi="Arial" w:hint="default"/>
      </w:rPr>
    </w:lvl>
    <w:lvl w:ilvl="2" w:tplc="34B4637E" w:tentative="1">
      <w:start w:val="1"/>
      <w:numFmt w:val="bullet"/>
      <w:lvlText w:val="•"/>
      <w:lvlJc w:val="left"/>
      <w:pPr>
        <w:tabs>
          <w:tab w:val="num" w:pos="2160"/>
        </w:tabs>
        <w:ind w:left="2160" w:hanging="360"/>
      </w:pPr>
      <w:rPr>
        <w:rFonts w:ascii="Arial" w:hAnsi="Arial" w:hint="default"/>
      </w:rPr>
    </w:lvl>
    <w:lvl w:ilvl="3" w:tplc="3C3C3B62" w:tentative="1">
      <w:start w:val="1"/>
      <w:numFmt w:val="bullet"/>
      <w:lvlText w:val="•"/>
      <w:lvlJc w:val="left"/>
      <w:pPr>
        <w:tabs>
          <w:tab w:val="num" w:pos="2880"/>
        </w:tabs>
        <w:ind w:left="2880" w:hanging="360"/>
      </w:pPr>
      <w:rPr>
        <w:rFonts w:ascii="Arial" w:hAnsi="Arial" w:hint="default"/>
      </w:rPr>
    </w:lvl>
    <w:lvl w:ilvl="4" w:tplc="8640C000" w:tentative="1">
      <w:start w:val="1"/>
      <w:numFmt w:val="bullet"/>
      <w:lvlText w:val="•"/>
      <w:lvlJc w:val="left"/>
      <w:pPr>
        <w:tabs>
          <w:tab w:val="num" w:pos="3600"/>
        </w:tabs>
        <w:ind w:left="3600" w:hanging="360"/>
      </w:pPr>
      <w:rPr>
        <w:rFonts w:ascii="Arial" w:hAnsi="Arial" w:hint="default"/>
      </w:rPr>
    </w:lvl>
    <w:lvl w:ilvl="5" w:tplc="472233DA" w:tentative="1">
      <w:start w:val="1"/>
      <w:numFmt w:val="bullet"/>
      <w:lvlText w:val="•"/>
      <w:lvlJc w:val="left"/>
      <w:pPr>
        <w:tabs>
          <w:tab w:val="num" w:pos="4320"/>
        </w:tabs>
        <w:ind w:left="4320" w:hanging="360"/>
      </w:pPr>
      <w:rPr>
        <w:rFonts w:ascii="Arial" w:hAnsi="Arial" w:hint="default"/>
      </w:rPr>
    </w:lvl>
    <w:lvl w:ilvl="6" w:tplc="B4AA7DDA" w:tentative="1">
      <w:start w:val="1"/>
      <w:numFmt w:val="bullet"/>
      <w:lvlText w:val="•"/>
      <w:lvlJc w:val="left"/>
      <w:pPr>
        <w:tabs>
          <w:tab w:val="num" w:pos="5040"/>
        </w:tabs>
        <w:ind w:left="5040" w:hanging="360"/>
      </w:pPr>
      <w:rPr>
        <w:rFonts w:ascii="Arial" w:hAnsi="Arial" w:hint="default"/>
      </w:rPr>
    </w:lvl>
    <w:lvl w:ilvl="7" w:tplc="B3B81F90" w:tentative="1">
      <w:start w:val="1"/>
      <w:numFmt w:val="bullet"/>
      <w:lvlText w:val="•"/>
      <w:lvlJc w:val="left"/>
      <w:pPr>
        <w:tabs>
          <w:tab w:val="num" w:pos="5760"/>
        </w:tabs>
        <w:ind w:left="5760" w:hanging="360"/>
      </w:pPr>
      <w:rPr>
        <w:rFonts w:ascii="Arial" w:hAnsi="Arial" w:hint="default"/>
      </w:rPr>
    </w:lvl>
    <w:lvl w:ilvl="8" w:tplc="4642C8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A917F3"/>
    <w:multiLevelType w:val="hybridMultilevel"/>
    <w:tmpl w:val="D884024C"/>
    <w:lvl w:ilvl="0" w:tplc="842C099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622865"/>
    <w:multiLevelType w:val="multilevel"/>
    <w:tmpl w:val="E4B47322"/>
    <w:numStyleLink w:val="NumListe"/>
  </w:abstractNum>
  <w:abstractNum w:abstractNumId="37" w15:restartNumberingAfterBreak="0">
    <w:nsid w:val="76934046"/>
    <w:multiLevelType w:val="hybridMultilevel"/>
    <w:tmpl w:val="1234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0C3613"/>
    <w:multiLevelType w:val="multilevel"/>
    <w:tmpl w:val="8C563FCE"/>
    <w:lvl w:ilvl="0">
      <w:start w:val="1"/>
      <w:numFmt w:val="bullet"/>
      <w:pStyle w:val="Aufzhlungbndig"/>
      <w:lvlText w:val="•"/>
      <w:lvlJc w:val="left"/>
      <w:pPr>
        <w:ind w:left="360" w:hanging="360"/>
      </w:pPr>
      <w:rPr>
        <w:rFonts w:ascii="Times New Roman" w:hAnsi="Times New Roman" w:cs="Times New Roman" w:hint="default"/>
      </w:rPr>
    </w:lvl>
    <w:lvl w:ilvl="1">
      <w:start w:val="1"/>
      <w:numFmt w:val="bullet"/>
      <w:lvlText w:val="•"/>
      <w:lvlJc w:val="left"/>
      <w:pPr>
        <w:tabs>
          <w:tab w:val="num" w:pos="680"/>
        </w:tabs>
        <w:ind w:left="680" w:hanging="340"/>
      </w:pPr>
      <w:rPr>
        <w:rFonts w:ascii="Calibri" w:hAnsi="Calibri" w:hint="default"/>
      </w:rPr>
    </w:lvl>
    <w:lvl w:ilvl="2">
      <w:start w:val="1"/>
      <w:numFmt w:val="bullet"/>
      <w:lvlText w:val="•"/>
      <w:lvlJc w:val="left"/>
      <w:pPr>
        <w:tabs>
          <w:tab w:val="num" w:pos="1020"/>
        </w:tabs>
        <w:ind w:left="1020" w:hanging="340"/>
      </w:pPr>
      <w:rPr>
        <w:rFonts w:ascii="Calibri" w:hAnsi="Calibri" w:hint="default"/>
      </w:rPr>
    </w:lvl>
    <w:lvl w:ilvl="3">
      <w:start w:val="1"/>
      <w:numFmt w:val="bullet"/>
      <w:lvlText w:val="•"/>
      <w:lvlJc w:val="left"/>
      <w:pPr>
        <w:tabs>
          <w:tab w:val="num" w:pos="1360"/>
        </w:tabs>
        <w:ind w:left="1360" w:hanging="340"/>
      </w:pPr>
      <w:rPr>
        <w:rFonts w:ascii="Calibri" w:hAnsi="Calibri" w:hint="default"/>
      </w:rPr>
    </w:lvl>
    <w:lvl w:ilvl="4">
      <w:start w:val="1"/>
      <w:numFmt w:val="bullet"/>
      <w:lvlText w:val="•"/>
      <w:lvlJc w:val="left"/>
      <w:pPr>
        <w:tabs>
          <w:tab w:val="num" w:pos="1700"/>
        </w:tabs>
        <w:ind w:left="1700" w:hanging="340"/>
      </w:pPr>
      <w:rPr>
        <w:rFonts w:ascii="Calibri" w:hAnsi="Calibri" w:hint="default"/>
      </w:rPr>
    </w:lvl>
    <w:lvl w:ilvl="5">
      <w:start w:val="1"/>
      <w:numFmt w:val="bullet"/>
      <w:lvlText w:val="•"/>
      <w:lvlJc w:val="left"/>
      <w:pPr>
        <w:tabs>
          <w:tab w:val="num" w:pos="2040"/>
        </w:tabs>
        <w:ind w:left="2040" w:hanging="340"/>
      </w:pPr>
      <w:rPr>
        <w:rFonts w:ascii="Calibri" w:hAnsi="Calibri" w:hint="default"/>
      </w:rPr>
    </w:lvl>
    <w:lvl w:ilvl="6">
      <w:start w:val="1"/>
      <w:numFmt w:val="bullet"/>
      <w:lvlText w:val="•"/>
      <w:lvlJc w:val="left"/>
      <w:pPr>
        <w:tabs>
          <w:tab w:val="num" w:pos="2380"/>
        </w:tabs>
        <w:ind w:left="2380" w:hanging="340"/>
      </w:pPr>
      <w:rPr>
        <w:rFonts w:ascii="Calibri" w:hAnsi="Calibri" w:hint="default"/>
      </w:rPr>
    </w:lvl>
    <w:lvl w:ilvl="7">
      <w:start w:val="1"/>
      <w:numFmt w:val="bullet"/>
      <w:lvlText w:val="•"/>
      <w:lvlJc w:val="left"/>
      <w:pPr>
        <w:tabs>
          <w:tab w:val="num" w:pos="2720"/>
        </w:tabs>
        <w:ind w:left="2720" w:hanging="340"/>
      </w:pPr>
      <w:rPr>
        <w:rFonts w:ascii="Calibri" w:hAnsi="Calibri" w:hint="default"/>
      </w:rPr>
    </w:lvl>
    <w:lvl w:ilvl="8">
      <w:start w:val="1"/>
      <w:numFmt w:val="bullet"/>
      <w:lvlText w:val="•"/>
      <w:lvlJc w:val="left"/>
      <w:pPr>
        <w:tabs>
          <w:tab w:val="num" w:pos="3060"/>
        </w:tabs>
        <w:ind w:left="3060" w:hanging="340"/>
      </w:pPr>
      <w:rPr>
        <w:rFonts w:ascii="Calibri" w:hAnsi="Calibri" w:hint="default"/>
      </w:rPr>
    </w:lvl>
  </w:abstractNum>
  <w:abstractNum w:abstractNumId="39" w15:restartNumberingAfterBreak="0">
    <w:nsid w:val="7ACF1ADF"/>
    <w:multiLevelType w:val="hybridMultilevel"/>
    <w:tmpl w:val="0396D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514866"/>
    <w:multiLevelType w:val="hybridMultilevel"/>
    <w:tmpl w:val="60A62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B34ADB"/>
    <w:multiLevelType w:val="hybridMultilevel"/>
    <w:tmpl w:val="30F44E64"/>
    <w:lvl w:ilvl="0" w:tplc="9B56BFD0">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FE079D"/>
    <w:multiLevelType w:val="hybridMultilevel"/>
    <w:tmpl w:val="9CBA0824"/>
    <w:lvl w:ilvl="0" w:tplc="842C099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8"/>
  </w:num>
  <w:num w:numId="3">
    <w:abstractNumId w:val="31"/>
  </w:num>
  <w:num w:numId="4">
    <w:abstractNumId w:val="33"/>
  </w:num>
  <w:num w:numId="5">
    <w:abstractNumId w:val="0"/>
  </w:num>
  <w:num w:numId="6">
    <w:abstractNumId w:val="23"/>
  </w:num>
  <w:num w:numId="7">
    <w:abstractNumId w:val="9"/>
  </w:num>
  <w:num w:numId="8">
    <w:abstractNumId w:val="19"/>
  </w:num>
  <w:num w:numId="9">
    <w:abstractNumId w:val="36"/>
  </w:num>
  <w:num w:numId="10">
    <w:abstractNumId w:val="5"/>
  </w:num>
  <w:num w:numId="11">
    <w:abstractNumId w:val="11"/>
  </w:num>
  <w:num w:numId="12">
    <w:abstractNumId w:val="40"/>
  </w:num>
  <w:num w:numId="13">
    <w:abstractNumId w:val="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1"/>
  </w:num>
  <w:num w:numId="17">
    <w:abstractNumId w:val="35"/>
  </w:num>
  <w:num w:numId="18">
    <w:abstractNumId w:val="37"/>
  </w:num>
  <w:num w:numId="19">
    <w:abstractNumId w:val="10"/>
  </w:num>
  <w:num w:numId="20">
    <w:abstractNumId w:val="14"/>
  </w:num>
  <w:num w:numId="21">
    <w:abstractNumId w:val="41"/>
  </w:num>
  <w:num w:numId="22">
    <w:abstractNumId w:val="27"/>
  </w:num>
  <w:num w:numId="23">
    <w:abstractNumId w:val="42"/>
  </w:num>
  <w:num w:numId="24">
    <w:abstractNumId w:val="32"/>
  </w:num>
  <w:num w:numId="25">
    <w:abstractNumId w:val="6"/>
  </w:num>
  <w:num w:numId="26">
    <w:abstractNumId w:val="3"/>
  </w:num>
  <w:num w:numId="27">
    <w:abstractNumId w:val="2"/>
  </w:num>
  <w:num w:numId="28">
    <w:abstractNumId w:val="15"/>
  </w:num>
  <w:num w:numId="29">
    <w:abstractNumId w:val="1"/>
  </w:num>
  <w:num w:numId="30">
    <w:abstractNumId w:val="16"/>
  </w:num>
  <w:num w:numId="31">
    <w:abstractNumId w:val="12"/>
  </w:num>
  <w:num w:numId="32">
    <w:abstractNumId w:val="4"/>
  </w:num>
  <w:num w:numId="33">
    <w:abstractNumId w:val="26"/>
  </w:num>
  <w:num w:numId="34">
    <w:abstractNumId w:val="17"/>
  </w:num>
  <w:num w:numId="35">
    <w:abstractNumId w:val="22"/>
  </w:num>
  <w:num w:numId="36">
    <w:abstractNumId w:val="34"/>
  </w:num>
  <w:num w:numId="37">
    <w:abstractNumId w:val="28"/>
  </w:num>
  <w:num w:numId="38">
    <w:abstractNumId w:val="18"/>
  </w:num>
  <w:num w:numId="39">
    <w:abstractNumId w:val="25"/>
  </w:num>
  <w:num w:numId="40">
    <w:abstractNumId w:val="13"/>
  </w:num>
  <w:num w:numId="41">
    <w:abstractNumId w:val="24"/>
  </w:num>
  <w:num w:numId="42">
    <w:abstractNumId w:val="30"/>
  </w:num>
  <w:num w:numId="43">
    <w:abstractNumId w:val="21"/>
  </w:num>
  <w:num w:numId="44">
    <w:abstractNumId w:val="29"/>
  </w:num>
  <w:num w:numId="45">
    <w:abstractNumId w:val="39"/>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0235dbf-113c-4d3c-a245-085e69c5e9b3}"/>
  </w:docVars>
  <w:rsids>
    <w:rsidRoot w:val="00F13E33"/>
    <w:rsid w:val="0018284B"/>
    <w:rsid w:val="001B3B92"/>
    <w:rsid w:val="00366344"/>
    <w:rsid w:val="00422493"/>
    <w:rsid w:val="005117A9"/>
    <w:rsid w:val="00553B43"/>
    <w:rsid w:val="005D175F"/>
    <w:rsid w:val="00626407"/>
    <w:rsid w:val="007934A6"/>
    <w:rsid w:val="00796C2F"/>
    <w:rsid w:val="008704EB"/>
    <w:rsid w:val="009905DF"/>
    <w:rsid w:val="00A46DE6"/>
    <w:rsid w:val="00B851D1"/>
    <w:rsid w:val="00E17EEF"/>
    <w:rsid w:val="00E30E13"/>
    <w:rsid w:val="00E43F6D"/>
    <w:rsid w:val="00F13E33"/>
    <w:rsid w:val="00FC0195"/>
    <w:rsid w:val="00FF30D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A8244B"/>
  <w15:chartTrackingRefBased/>
  <w15:docId w15:val="{D6C5AEE9-0C1F-45C6-AA72-A8265E7E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DE" w:eastAsia="en-US" w:bidi="ar-SA"/>
      </w:rPr>
    </w:rPrDefault>
    <w:pPrDefault>
      <w:pPr>
        <w:spacing w:after="140"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pPr>
    <w:rPr>
      <w:sz w:val="20"/>
    </w:rPr>
  </w:style>
  <w:style w:type="paragraph" w:styleId="berschrift1">
    <w:name w:val="heading 1"/>
    <w:basedOn w:val="Standard"/>
    <w:next w:val="Fliesstext"/>
    <w:link w:val="berschrift1Zchn"/>
    <w:uiPriority w:val="9"/>
    <w:qFormat/>
    <w:pPr>
      <w:keepNext/>
      <w:keepLines/>
      <w:numPr>
        <w:numId w:val="3"/>
      </w:numPr>
      <w:spacing w:after="420" w:line="420" w:lineRule="atLeast"/>
      <w:ind w:left="431" w:hanging="431"/>
      <w:outlineLvl w:val="0"/>
    </w:pPr>
    <w:rPr>
      <w:rFonts w:asciiTheme="majorHAnsi" w:eastAsiaTheme="majorEastAsia" w:hAnsiTheme="majorHAnsi" w:cstheme="majorBidi"/>
      <w:b/>
      <w:sz w:val="28"/>
      <w:szCs w:val="32"/>
    </w:rPr>
  </w:style>
  <w:style w:type="paragraph" w:styleId="berschrift2">
    <w:name w:val="heading 2"/>
    <w:basedOn w:val="Standard"/>
    <w:next w:val="Fliesstext"/>
    <w:link w:val="berschrift2Zchn"/>
    <w:uiPriority w:val="9"/>
    <w:unhideWhenUsed/>
    <w:qFormat/>
    <w:pPr>
      <w:keepNext/>
      <w:keepLines/>
      <w:numPr>
        <w:ilvl w:val="1"/>
        <w:numId w:val="3"/>
      </w:numPr>
      <w:spacing w:before="280" w:after="140" w:line="420" w:lineRule="atLeast"/>
      <w:ind w:left="794" w:hanging="794"/>
      <w:outlineLvl w:val="1"/>
    </w:pPr>
    <w:rPr>
      <w:rFonts w:eastAsiaTheme="majorEastAsia" w:cstheme="majorBidi"/>
      <w:sz w:val="28"/>
      <w:szCs w:val="26"/>
    </w:rPr>
  </w:style>
  <w:style w:type="paragraph" w:styleId="berschrift3">
    <w:name w:val="heading 3"/>
    <w:basedOn w:val="Standard"/>
    <w:next w:val="Fliesstext"/>
    <w:link w:val="berschrift3Zchn"/>
    <w:uiPriority w:val="9"/>
    <w:unhideWhenUsed/>
    <w:qFormat/>
    <w:pPr>
      <w:keepNext/>
      <w:keepLines/>
      <w:numPr>
        <w:ilvl w:val="2"/>
        <w:numId w:val="3"/>
      </w:numPr>
      <w:spacing w:before="280" w:after="140"/>
      <w:ind w:left="794" w:hanging="794"/>
      <w:outlineLvl w:val="2"/>
    </w:pPr>
    <w:rPr>
      <w:rFonts w:asciiTheme="majorHAnsi" w:eastAsiaTheme="majorEastAsia" w:hAnsiTheme="majorHAnsi" w:cstheme="majorBidi"/>
      <w:b/>
      <w:szCs w:val="24"/>
    </w:rPr>
  </w:style>
  <w:style w:type="paragraph" w:styleId="berschrift4">
    <w:name w:val="heading 4"/>
    <w:basedOn w:val="Standard"/>
    <w:next w:val="Fliesstext"/>
    <w:link w:val="berschrift4Zchn"/>
    <w:uiPriority w:val="9"/>
    <w:unhideWhenUsed/>
    <w:qFormat/>
    <w:pPr>
      <w:keepNext/>
      <w:keepLines/>
      <w:numPr>
        <w:ilvl w:val="3"/>
        <w:numId w:val="3"/>
      </w:numPr>
      <w:spacing w:before="240" w:after="60"/>
      <w:ind w:left="794" w:hanging="794"/>
      <w:outlineLvl w:val="3"/>
    </w:pPr>
    <w:rPr>
      <w:rFonts w:asciiTheme="majorHAnsi" w:eastAsiaTheme="majorEastAsia" w:hAnsiTheme="majorHAnsi" w:cstheme="majorBidi"/>
      <w:b/>
      <w:i/>
      <w:iCs/>
    </w:rPr>
  </w:style>
  <w:style w:type="paragraph" w:styleId="berschrift5">
    <w:name w:val="heading 5"/>
    <w:basedOn w:val="Standard"/>
    <w:next w:val="Standard"/>
    <w:link w:val="berschrift5Zchn"/>
    <w:uiPriority w:val="9"/>
    <w:qFormat/>
    <w:pPr>
      <w:keepNext/>
      <w:keepLines/>
      <w:numPr>
        <w:ilvl w:val="4"/>
        <w:numId w:val="3"/>
      </w:numPr>
      <w:spacing w:before="240" w:after="60"/>
      <w:ind w:left="794" w:hanging="794"/>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qFormat/>
    <w:pPr>
      <w:keepNext/>
      <w:keepLines/>
      <w:numPr>
        <w:ilvl w:val="5"/>
        <w:numId w:val="3"/>
      </w:numPr>
      <w:spacing w:before="140"/>
      <w:ind w:left="1191" w:hanging="1191"/>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pPr>
      <w:keepNext/>
      <w:keepLines/>
      <w:numPr>
        <w:ilvl w:val="6"/>
        <w:numId w:val="3"/>
      </w:numPr>
      <w:spacing w:before="140"/>
      <w:ind w:left="1191" w:hanging="1191"/>
      <w:outlineLvl w:val="6"/>
    </w:pPr>
    <w:rPr>
      <w:rFonts w:asciiTheme="majorHAnsi" w:eastAsiaTheme="majorEastAsia" w:hAnsiTheme="majorHAnsi" w:cstheme="majorBidi"/>
      <w:b/>
      <w:i/>
      <w:iCs/>
    </w:rPr>
  </w:style>
  <w:style w:type="paragraph" w:styleId="berschrift8">
    <w:name w:val="heading 8"/>
    <w:basedOn w:val="Standard"/>
    <w:next w:val="Standard"/>
    <w:link w:val="berschrift8Zchn"/>
    <w:uiPriority w:val="9"/>
    <w:qFormat/>
    <w:pPr>
      <w:keepNext/>
      <w:keepLines/>
      <w:numPr>
        <w:ilvl w:val="7"/>
        <w:numId w:val="3"/>
      </w:numPr>
      <w:spacing w:before="140"/>
      <w:ind w:left="1588" w:hanging="1588"/>
      <w:outlineLvl w:val="7"/>
    </w:pPr>
    <w:rPr>
      <w:rFonts w:asciiTheme="majorHAnsi" w:eastAsiaTheme="majorEastAsia" w:hAnsiTheme="majorHAnsi" w:cstheme="majorBidi"/>
      <w:b/>
      <w:szCs w:val="21"/>
    </w:rPr>
  </w:style>
  <w:style w:type="paragraph" w:styleId="berschrift9">
    <w:name w:val="heading 9"/>
    <w:basedOn w:val="Standard"/>
    <w:next w:val="Standard"/>
    <w:link w:val="berschrift9Zchn"/>
    <w:uiPriority w:val="9"/>
    <w:qFormat/>
    <w:pPr>
      <w:keepNext/>
      <w:keepLines/>
      <w:numPr>
        <w:ilvl w:val="8"/>
        <w:numId w:val="3"/>
      </w:numPr>
      <w:spacing w:before="140"/>
      <w:ind w:left="1588" w:hanging="1588"/>
      <w:outlineLvl w:val="8"/>
    </w:pPr>
    <w:rPr>
      <w:rFonts w:asciiTheme="majorHAnsi" w:eastAsiaTheme="majorEastAsia" w:hAnsiTheme="majorHAnsi" w:cstheme="majorBidi"/>
      <w:b/>
      <w: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bndig">
    <w:name w:val="Aufzählung bündig"/>
    <w:basedOn w:val="Standard"/>
    <w:qFormat/>
    <w:pPr>
      <w:numPr>
        <w:numId w:val="2"/>
      </w:numPr>
      <w:spacing w:after="140"/>
      <w:ind w:left="340" w:hanging="340"/>
      <w:contextualSpacing/>
    </w:pPr>
    <w:rPr>
      <w:noProof/>
    </w:rPr>
  </w:style>
  <w:style w:type="paragraph" w:styleId="Kopfzeile">
    <w:name w:val="header"/>
    <w:basedOn w:val="Standard"/>
    <w:link w:val="KopfzeileZchn"/>
    <w:uiPriority w:val="99"/>
    <w:pPr>
      <w:tabs>
        <w:tab w:val="center" w:pos="4536"/>
        <w:tab w:val="right" w:pos="9072"/>
      </w:tabs>
      <w:spacing w:line="240" w:lineRule="auto"/>
    </w:pPr>
    <w:rPr>
      <w:sz w:val="18"/>
    </w:rPr>
  </w:style>
  <w:style w:type="numbering" w:customStyle="1" w:styleId="Listebndig">
    <w:name w:val="Liste bündig"/>
    <w:uiPriority w:val="99"/>
    <w:pPr>
      <w:numPr>
        <w:numId w:val="1"/>
      </w:numPr>
    </w:pPr>
  </w:style>
  <w:style w:type="paragraph" w:customStyle="1" w:styleId="Fliesstext">
    <w:name w:val="Fliesstext"/>
    <w:basedOn w:val="Standard"/>
    <w:qFormat/>
    <w:pPr>
      <w:spacing w:after="140"/>
    </w:pPr>
  </w:style>
  <w:style w:type="paragraph" w:customStyle="1" w:styleId="FlietextEz">
    <w:name w:val="Fließtext Ez"/>
    <w:basedOn w:val="Fliesstext"/>
    <w:semiHidden/>
    <w:qFormat/>
    <w:pPr>
      <w:ind w:firstLine="227"/>
    </w:pPr>
  </w:style>
  <w:style w:type="character" w:customStyle="1" w:styleId="Unterstrichen">
    <w:name w:val="Unterstrichen"/>
    <w:basedOn w:val="Absatz-Standardschriftart"/>
    <w:uiPriority w:val="22"/>
    <w:qFormat/>
    <w:rPr>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Pr>
      <w:rFonts w:eastAsiaTheme="majorEastAsia" w:cstheme="majorBidi"/>
      <w:sz w:val="28"/>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
      <w:iCs/>
    </w:rPr>
  </w:style>
  <w:style w:type="paragraph" w:styleId="Titel">
    <w:name w:val="Title"/>
    <w:basedOn w:val="Standard"/>
    <w:next w:val="Standard"/>
    <w:link w:val="TitelZchn"/>
    <w:uiPriority w:val="10"/>
    <w:qFormat/>
    <w:pPr>
      <w:spacing w:line="560" w:lineRule="atLeast"/>
      <w:contextualSpacing/>
    </w:pPr>
    <w:rPr>
      <w:rFonts w:asciiTheme="majorHAnsi" w:eastAsiaTheme="majorEastAsia" w:hAnsiTheme="majorHAnsi" w:cstheme="majorBidi"/>
      <w:b/>
      <w:spacing w:val="-2"/>
      <w:kern w:val="28"/>
      <w:sz w:val="44"/>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spacing w:val="-2"/>
      <w:kern w:val="28"/>
      <w:sz w:val="44"/>
      <w:szCs w:val="56"/>
    </w:rPr>
  </w:style>
  <w:style w:type="paragraph" w:styleId="Untertitel">
    <w:name w:val="Subtitle"/>
    <w:basedOn w:val="Standard"/>
    <w:next w:val="Standard"/>
    <w:link w:val="UntertitelZchn"/>
    <w:uiPriority w:val="11"/>
    <w:qFormat/>
    <w:pPr>
      <w:numPr>
        <w:ilvl w:val="1"/>
      </w:numPr>
      <w:spacing w:after="280" w:line="560" w:lineRule="atLeast"/>
    </w:pPr>
    <w:rPr>
      <w:rFonts w:eastAsiaTheme="minorEastAsia"/>
      <w:spacing w:val="-2"/>
      <w:kern w:val="28"/>
      <w:sz w:val="44"/>
    </w:rPr>
  </w:style>
  <w:style w:type="character" w:customStyle="1" w:styleId="UntertitelZchn">
    <w:name w:val="Untertitel Zchn"/>
    <w:basedOn w:val="Absatz-Standardschriftart"/>
    <w:link w:val="Untertitel"/>
    <w:uiPriority w:val="11"/>
    <w:rPr>
      <w:rFonts w:eastAsiaTheme="minorEastAsia"/>
      <w:spacing w:val="-2"/>
      <w:kern w:val="28"/>
      <w:sz w:val="44"/>
    </w:rPr>
  </w:style>
  <w:style w:type="character" w:styleId="Hyperlink">
    <w:name w:val="Hyperlink"/>
    <w:basedOn w:val="Absatz-Standardschriftart"/>
    <w:uiPriority w:val="99"/>
    <w:unhideWhenUsed/>
    <w:rPr>
      <w:color w:val="000000" w:themeColor="hyperlink"/>
      <w:u w:val="single"/>
    </w:rPr>
  </w:style>
  <w:style w:type="character" w:styleId="Hervorhebung">
    <w:name w:val="Emphasis"/>
    <w:basedOn w:val="Absatz-Standardschriftart"/>
    <w:uiPriority w:val="20"/>
    <w:qFormat/>
    <w:rPr>
      <w:rFonts w:asciiTheme="majorHAnsi" w:hAnsiTheme="majorHAnsi"/>
      <w:b/>
      <w:i w:val="0"/>
      <w:iCs/>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spacing w:after="140"/>
      <w:ind w:left="794"/>
      <w:contextualSpacing/>
    </w:pPr>
  </w:style>
  <w:style w:type="paragraph" w:styleId="Zitat">
    <w:name w:val="Quote"/>
    <w:basedOn w:val="Standard"/>
    <w:next w:val="Fliesstext"/>
    <w:link w:val="ZitatZchn"/>
    <w:uiPriority w:val="29"/>
    <w:qFormat/>
    <w:pPr>
      <w:spacing w:before="140" w:after="140"/>
      <w:ind w:left="284"/>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character" w:styleId="SchwacheHervorhebung">
    <w:name w:val="Subtle Emphasis"/>
    <w:basedOn w:val="Absatz-Standardschriftart"/>
    <w:uiPriority w:val="19"/>
    <w:qFormat/>
    <w:rPr>
      <w:i/>
      <w:iCs/>
      <w:color w:val="000000" w:themeColor="text1"/>
    </w:rPr>
  </w:style>
  <w:style w:type="character" w:styleId="IntensiveHervorhebung">
    <w:name w:val="Intense Emphasis"/>
    <w:basedOn w:val="Absatz-Standardschriftart"/>
    <w:uiPriority w:val="21"/>
    <w:semiHidden/>
    <w:qFormat/>
    <w:rPr>
      <w:rFonts w:asciiTheme="majorHAnsi" w:hAnsiTheme="majorHAnsi"/>
      <w:b/>
      <w:i/>
      <w:iCs/>
      <w:color w:val="002B54" w:themeColor="text2"/>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Fliesstext"/>
    <w:uiPriority w:val="35"/>
    <w:qFormat/>
    <w:pPr>
      <w:tabs>
        <w:tab w:val="left" w:pos="1162"/>
        <w:tab w:val="left" w:pos="2325"/>
      </w:tabs>
      <w:spacing w:after="180" w:line="240" w:lineRule="atLeast"/>
    </w:pPr>
    <w:rPr>
      <w:i/>
      <w:iCs/>
      <w:spacing w:val="4"/>
      <w:sz w:val="16"/>
      <w:szCs w:val="18"/>
    </w:rPr>
  </w:style>
  <w:style w:type="character" w:customStyle="1" w:styleId="Infotext">
    <w:name w:val="Infotext"/>
    <w:basedOn w:val="Absatz-Standardschriftart"/>
    <w:uiPriority w:val="36"/>
    <w:qFormat/>
    <w:rPr>
      <w:rFonts w:ascii="Arial Narrow" w:hAnsi="Arial Narrow"/>
      <w:vanish/>
      <w:color w:val="808080" w:themeColor="background1" w:themeShade="80"/>
    </w:rPr>
  </w:style>
  <w:style w:type="character" w:customStyle="1" w:styleId="KopfzeileZchn">
    <w:name w:val="Kopfzeile Zchn"/>
    <w:basedOn w:val="Absatz-Standardschriftart"/>
    <w:link w:val="Kopfzeile"/>
    <w:uiPriority w:val="99"/>
    <w:rPr>
      <w:sz w:val="18"/>
    </w:rPr>
  </w:style>
  <w:style w:type="paragraph" w:styleId="Fuzeile">
    <w:name w:val="footer"/>
    <w:basedOn w:val="Standard"/>
    <w:link w:val="FuzeileZchn"/>
    <w:uiPriority w:val="99"/>
    <w:semiHidden/>
    <w:pPr>
      <w:tabs>
        <w:tab w:val="left" w:pos="482"/>
        <w:tab w:val="right" w:pos="9072"/>
      </w:tabs>
      <w:spacing w:line="240" w:lineRule="auto"/>
    </w:pPr>
    <w:rPr>
      <w:rFonts w:asciiTheme="majorHAnsi" w:hAnsiTheme="majorHAnsi"/>
      <w:sz w:val="16"/>
    </w:rPr>
  </w:style>
  <w:style w:type="character" w:customStyle="1" w:styleId="FuzeileZchn">
    <w:name w:val="Fußzeile Zchn"/>
    <w:basedOn w:val="Absatz-Standardschriftart"/>
    <w:link w:val="Fuzeile"/>
    <w:uiPriority w:val="99"/>
    <w:semiHidden/>
    <w:rPr>
      <w:rFonts w:asciiTheme="majorHAnsi" w:hAnsiTheme="majorHAnsi"/>
      <w:sz w:val="16"/>
    </w:rPr>
  </w:style>
  <w:style w:type="character" w:styleId="Platzhaltertext">
    <w:name w:val="Placeholder Text"/>
    <w:basedOn w:val="Absatz-Standardschriftart"/>
    <w:uiPriority w:val="99"/>
    <w:semiHidden/>
    <w:rPr>
      <w:color w:val="808080"/>
    </w:rPr>
  </w:style>
  <w:style w:type="paragraph" w:customStyle="1" w:styleId="berschrift1oNum">
    <w:name w:val="Überschrift 1 oNum"/>
    <w:basedOn w:val="berschrift1"/>
    <w:next w:val="Fliesstext"/>
    <w:uiPriority w:val="8"/>
    <w:qFormat/>
    <w:pPr>
      <w:numPr>
        <w:numId w:val="0"/>
      </w:numPr>
    </w:pPr>
    <w:rPr>
      <w:rFonts w:eastAsia="Times New Roman" w:cs="Arial"/>
      <w:bCs/>
      <w:kern w:val="32"/>
      <w:szCs w:val="24"/>
      <w:lang w:eastAsia="de-DE"/>
    </w:rPr>
  </w:style>
  <w:style w:type="paragraph" w:customStyle="1" w:styleId="berschrift2oNum">
    <w:name w:val="Überschrift 2 oNum"/>
    <w:basedOn w:val="berschrift2"/>
    <w:next w:val="Fliesstext"/>
    <w:uiPriority w:val="8"/>
    <w:qFormat/>
    <w:pPr>
      <w:keepLines w:val="0"/>
      <w:numPr>
        <w:ilvl w:val="0"/>
        <w:numId w:val="0"/>
      </w:numPr>
    </w:pPr>
    <w:rPr>
      <w:rFonts w:eastAsia="Times New Roman" w:cs="Arial"/>
      <w:kern w:val="32"/>
      <w:szCs w:val="24"/>
      <w:lang w:eastAsia="de-DE"/>
    </w:rPr>
  </w:style>
  <w:style w:type="paragraph" w:customStyle="1" w:styleId="berschrift3oNum">
    <w:name w:val="Überschrift 3 oNum"/>
    <w:basedOn w:val="berschrift3"/>
    <w:next w:val="Fliesstext"/>
    <w:uiPriority w:val="8"/>
    <w:qFormat/>
    <w:pPr>
      <w:keepLines w:val="0"/>
      <w:numPr>
        <w:ilvl w:val="0"/>
        <w:numId w:val="0"/>
      </w:numPr>
    </w:pPr>
    <w:rPr>
      <w:rFonts w:eastAsia="Times New Roman" w:cs="Arial"/>
      <w:bCs/>
      <w:iCs/>
      <w:kern w:val="32"/>
      <w:lang w:eastAsia="de-DE"/>
    </w:rPr>
  </w:style>
  <w:style w:type="paragraph" w:customStyle="1" w:styleId="berschrift4oNum">
    <w:name w:val="Überschrift 4 oNum"/>
    <w:basedOn w:val="berschrift4"/>
    <w:next w:val="Standard"/>
    <w:uiPriority w:val="8"/>
    <w:qFormat/>
    <w:pPr>
      <w:numPr>
        <w:ilvl w:val="0"/>
        <w:numId w:val="0"/>
      </w:numPr>
    </w:p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sz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
      <w:iCs/>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sz w:val="20"/>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i/>
      <w:iCs/>
      <w:sz w:val="20"/>
      <w:szCs w:val="21"/>
    </w:rPr>
  </w:style>
  <w:style w:type="paragraph" w:customStyle="1" w:styleId="berschrift5oNum">
    <w:name w:val="Überschrift 5 oNum"/>
    <w:basedOn w:val="berschrift5"/>
    <w:next w:val="Standard"/>
    <w:uiPriority w:val="8"/>
    <w:semiHidden/>
    <w:qFormat/>
    <w:pPr>
      <w:numPr>
        <w:ilvl w:val="0"/>
        <w:numId w:val="0"/>
      </w:numPr>
    </w:pPr>
  </w:style>
  <w:style w:type="paragraph" w:customStyle="1" w:styleId="berschrift6oNum">
    <w:name w:val="Überschrift 6 oNum"/>
    <w:basedOn w:val="berschrift6"/>
    <w:next w:val="Standard"/>
    <w:uiPriority w:val="8"/>
    <w:semiHidden/>
    <w:qFormat/>
    <w:pPr>
      <w:numPr>
        <w:ilvl w:val="0"/>
        <w:numId w:val="0"/>
      </w:numPr>
    </w:pPr>
  </w:style>
  <w:style w:type="paragraph" w:customStyle="1" w:styleId="berschrift7oNum">
    <w:name w:val="Überschrift 7 oNum"/>
    <w:basedOn w:val="berschrift7"/>
    <w:uiPriority w:val="8"/>
    <w:semiHidden/>
    <w:qFormat/>
    <w:pPr>
      <w:numPr>
        <w:ilvl w:val="0"/>
        <w:numId w:val="0"/>
      </w:numPr>
    </w:pPr>
  </w:style>
  <w:style w:type="paragraph" w:customStyle="1" w:styleId="berschrift8oNum">
    <w:name w:val="Überschrift 8 oNum"/>
    <w:basedOn w:val="berschrift8"/>
    <w:next w:val="Standard"/>
    <w:uiPriority w:val="8"/>
    <w:semiHidden/>
    <w:qFormat/>
    <w:pPr>
      <w:numPr>
        <w:ilvl w:val="0"/>
        <w:numId w:val="0"/>
      </w:numPr>
    </w:pPr>
  </w:style>
  <w:style w:type="paragraph" w:customStyle="1" w:styleId="berschrift9oNum">
    <w:name w:val="Überschrift 9 oNum"/>
    <w:basedOn w:val="berschrift9"/>
    <w:next w:val="Standard"/>
    <w:uiPriority w:val="8"/>
    <w:semiHidden/>
    <w:qFormat/>
    <w:pPr>
      <w:numPr>
        <w:ilvl w:val="0"/>
        <w:numId w:val="0"/>
      </w:numPr>
    </w:pPr>
  </w:style>
  <w:style w:type="numbering" w:customStyle="1" w:styleId="Numberschriften">
    <w:name w:val="Num Überschriften"/>
    <w:uiPriority w:val="99"/>
    <w:pPr>
      <w:numPr>
        <w:numId w:val="4"/>
      </w:numPr>
    </w:pPr>
  </w:style>
  <w:style w:type="paragraph" w:customStyle="1" w:styleId="BeschriftungInnen">
    <w:name w:val="Beschriftung_Innen"/>
    <w:basedOn w:val="Standard"/>
    <w:next w:val="Standard"/>
    <w:uiPriority w:val="35"/>
    <w:qFormat/>
    <w:pPr>
      <w:spacing w:line="240" w:lineRule="auto"/>
    </w:pPr>
    <w:rPr>
      <w:i/>
      <w:spacing w:val="4"/>
      <w:sz w:val="16"/>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3Akzent1">
    <w:name w:val="Grid Table 3 Accent 1"/>
    <w:basedOn w:val="NormaleTabelle"/>
    <w:uiPriority w:val="48"/>
    <w:pPr>
      <w:spacing w:after="0" w:line="240" w:lineRule="auto"/>
    </w:pPr>
    <w:tblPr>
      <w:tblStyleRowBandSize w:val="1"/>
      <w:tblStyleColBandSize w:val="1"/>
      <w:tblBorders>
        <w:top w:val="single" w:sz="4" w:space="0" w:color="83BAE0" w:themeColor="accent1" w:themeTint="99"/>
        <w:left w:val="single" w:sz="4" w:space="0" w:color="83BAE0" w:themeColor="accent1" w:themeTint="99"/>
        <w:bottom w:val="single" w:sz="4" w:space="0" w:color="83BAE0" w:themeColor="accent1" w:themeTint="99"/>
        <w:right w:val="single" w:sz="4" w:space="0" w:color="83BAE0" w:themeColor="accent1" w:themeTint="99"/>
        <w:insideH w:val="single" w:sz="4" w:space="0" w:color="83BAE0" w:themeColor="accent1" w:themeTint="99"/>
        <w:insideV w:val="single" w:sz="4" w:space="0" w:color="83BAE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F5" w:themeFill="accent1" w:themeFillTint="33"/>
      </w:tcPr>
    </w:tblStylePr>
    <w:tblStylePr w:type="band1Horz">
      <w:tblPr/>
      <w:tcPr>
        <w:shd w:val="clear" w:color="auto" w:fill="D5E7F5" w:themeFill="accent1" w:themeFillTint="33"/>
      </w:tcPr>
    </w:tblStylePr>
    <w:tblStylePr w:type="neCell">
      <w:tblPr/>
      <w:tcPr>
        <w:tcBorders>
          <w:bottom w:val="single" w:sz="4" w:space="0" w:color="83BAE0" w:themeColor="accent1" w:themeTint="99"/>
        </w:tcBorders>
      </w:tcPr>
    </w:tblStylePr>
    <w:tblStylePr w:type="nwCell">
      <w:tblPr/>
      <w:tcPr>
        <w:tcBorders>
          <w:bottom w:val="single" w:sz="4" w:space="0" w:color="83BAE0" w:themeColor="accent1" w:themeTint="99"/>
        </w:tcBorders>
      </w:tcPr>
    </w:tblStylePr>
    <w:tblStylePr w:type="seCell">
      <w:tblPr/>
      <w:tcPr>
        <w:tcBorders>
          <w:top w:val="single" w:sz="4" w:space="0" w:color="83BAE0" w:themeColor="accent1" w:themeTint="99"/>
        </w:tcBorders>
      </w:tcPr>
    </w:tblStylePr>
    <w:tblStylePr w:type="swCell">
      <w:tblPr/>
      <w:tcPr>
        <w:tcBorders>
          <w:top w:val="single" w:sz="4" w:space="0" w:color="83BAE0" w:themeColor="accent1" w:themeTint="99"/>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ACD0EA" w:themeColor="accent1" w:themeTint="66"/>
        <w:left w:val="single" w:sz="4" w:space="0" w:color="ACD0EA" w:themeColor="accent1" w:themeTint="66"/>
        <w:bottom w:val="single" w:sz="4" w:space="0" w:color="ACD0EA" w:themeColor="accent1" w:themeTint="66"/>
        <w:right w:val="single" w:sz="4" w:space="0" w:color="ACD0EA" w:themeColor="accent1" w:themeTint="66"/>
        <w:insideH w:val="single" w:sz="4" w:space="0" w:color="ACD0EA" w:themeColor="accent1" w:themeTint="66"/>
        <w:insideV w:val="single" w:sz="4" w:space="0" w:color="ACD0EA" w:themeColor="accent1" w:themeTint="66"/>
      </w:tblBorders>
    </w:tblPr>
    <w:tblStylePr w:type="firstRow">
      <w:rPr>
        <w:b/>
        <w:bCs/>
      </w:rPr>
      <w:tblPr/>
      <w:tcPr>
        <w:tcBorders>
          <w:bottom w:val="single" w:sz="12" w:space="0" w:color="83BAE0" w:themeColor="accent1" w:themeTint="99"/>
        </w:tcBorders>
      </w:tcPr>
    </w:tblStylePr>
    <w:tblStylePr w:type="lastRow">
      <w:rPr>
        <w:b/>
        <w:bCs/>
      </w:rPr>
      <w:tblPr/>
      <w:tcPr>
        <w:tcBorders>
          <w:top w:val="double" w:sz="2" w:space="0" w:color="83BAE0" w:themeColor="accent1" w:themeTint="99"/>
        </w:tcBorders>
      </w:tcPr>
    </w:tblStylePr>
    <w:tblStylePr w:type="firstCol">
      <w:rPr>
        <w:b/>
        <w:bCs/>
      </w:rPr>
    </w:tblStylePr>
    <w:tblStylePr w:type="lastCol">
      <w:rPr>
        <w:b/>
        <w:bCs/>
      </w:r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fgTabelle">
    <w:name w:val="bfg_Tabelle"/>
    <w:basedOn w:val="TabellemithellemGitternetz"/>
    <w:uiPriority w:val="99"/>
    <w:pPr>
      <w:spacing w:line="240" w:lineRule="atLeast"/>
    </w:pPr>
    <w:rPr>
      <w:sz w:val="16"/>
    </w:rPr>
    <w:tblPr>
      <w:tblStyleRowBandSize w:val="1"/>
      <w:tblStyleColBandSize w:val="1"/>
      <w:tblBorders>
        <w:top w:val="single" w:sz="12" w:space="0" w:color="000000" w:themeColor="text1"/>
        <w:left w:val="none" w:sz="0" w:space="0" w:color="auto"/>
        <w:bottom w:val="single" w:sz="12" w:space="0" w:color="000000" w:themeColor="text1"/>
        <w:right w:val="none" w:sz="0" w:space="0" w:color="auto"/>
        <w:insideH w:val="single" w:sz="6" w:space="0" w:color="BFCAD4"/>
        <w:insideV w:val="single" w:sz="6" w:space="0" w:color="BFCAD4"/>
      </w:tblBorders>
      <w:tblCellMar>
        <w:top w:w="45" w:type="dxa"/>
        <w:bottom w:w="45" w:type="dxa"/>
      </w:tblCellMar>
    </w:tblPr>
    <w:tcPr>
      <w:shd w:val="clear" w:color="auto" w:fill="auto"/>
    </w:tcPr>
    <w:tblStylePr w:type="firstRow">
      <w:rPr>
        <w:rFonts w:asciiTheme="majorHAnsi" w:hAnsiTheme="majorHAnsi"/>
        <w:b/>
      </w:rPr>
      <w:tblPr/>
      <w:trPr>
        <w:tblHeader/>
      </w:trPr>
      <w:tcPr>
        <w:tcBorders>
          <w:top w:val="single" w:sz="12" w:space="0" w:color="000000" w:themeColor="text1"/>
          <w:left w:val="nil"/>
          <w:bottom w:val="single" w:sz="12" w:space="0" w:color="000000" w:themeColor="text1"/>
          <w:right w:val="nil"/>
          <w:insideH w:val="single" w:sz="4" w:space="0" w:color="A6A6A6" w:themeColor="background1" w:themeShade="A6"/>
          <w:insideV w:val="single" w:sz="4" w:space="0" w:color="A6A6A6" w:themeColor="background1" w:themeShade="A6"/>
          <w:tl2br w:val="nil"/>
          <w:tr2bl w:val="nil"/>
        </w:tcBorders>
      </w:tcPr>
    </w:tblStylePr>
    <w:tblStylePr w:type="lastRow">
      <w:rPr>
        <w:rFonts w:asciiTheme="majorHAnsi" w:hAnsiTheme="majorHAnsi"/>
        <w:b/>
      </w:rPr>
      <w:tblPr/>
      <w:tcPr>
        <w:tcBorders>
          <w:top w:val="single" w:sz="6" w:space="0" w:color="auto"/>
          <w:left w:val="nil"/>
          <w:bottom w:val="single" w:sz="12" w:space="0" w:color="000000" w:themeColor="text1"/>
          <w:right w:val="nil"/>
          <w:insideH w:val="nil"/>
          <w:insideV w:val="single" w:sz="6" w:space="0" w:color="BFCAD4"/>
          <w:tl2br w:val="nil"/>
          <w:tr2bl w:val="nil"/>
        </w:tcBorders>
        <w:shd w:val="clear" w:color="auto" w:fill="auto"/>
      </w:tcPr>
    </w:tblStylePr>
    <w:tblStylePr w:type="firstCol">
      <w:rPr>
        <w:rFonts w:asciiTheme="majorHAnsi" w:hAnsiTheme="majorHAnsi"/>
        <w:b/>
      </w:rPr>
      <w:tblPr/>
      <w:tcPr>
        <w:tcBorders>
          <w:top w:val="single" w:sz="12" w:space="0" w:color="000000" w:themeColor="text1"/>
          <w:left w:val="nil"/>
          <w:bottom w:val="single" w:sz="12" w:space="0" w:color="000000" w:themeColor="text1"/>
          <w:right w:val="single" w:sz="6" w:space="0" w:color="BFCAD4"/>
          <w:insideH w:val="single" w:sz="4" w:space="0" w:color="BFBFBF" w:themeColor="background1" w:themeShade="BF"/>
          <w:insideV w:val="single" w:sz="4" w:space="0" w:color="BFBFBF" w:themeColor="background1" w:themeShade="BF"/>
          <w:tl2br w:val="nil"/>
          <w:tr2bl w:val="nil"/>
        </w:tcBorders>
        <w:shd w:val="clear" w:color="auto" w:fill="auto"/>
      </w:tcPr>
    </w:tblStylePr>
    <w:tblStylePr w:type="lastCol">
      <w:rPr>
        <w:rFonts w:asciiTheme="majorHAnsi" w:hAnsiTheme="majorHAnsi"/>
        <w:b/>
      </w:rPr>
    </w:tblStylePr>
    <w:tblStylePr w:type="band1Vert">
      <w:tblPr/>
      <w:tcPr>
        <w:tcBorders>
          <w:top w:val="nil"/>
          <w:left w:val="single" w:sz="6" w:space="0" w:color="000000" w:themeColor="text1"/>
          <w:bottom w:val="nil"/>
          <w:right w:val="single" w:sz="6" w:space="0" w:color="000000" w:themeColor="text1"/>
          <w:insideH w:val="nil"/>
          <w:insideV w:val="nil"/>
          <w:tl2br w:val="nil"/>
          <w:tr2bl w:val="nil"/>
        </w:tcBorders>
        <w:shd w:val="clear" w:color="auto" w:fill="auto"/>
      </w:tcPr>
    </w:tblStylePr>
    <w:tblStylePr w:type="band2Vert">
      <w:tblPr/>
      <w:tcPr>
        <w:tcBorders>
          <w:top w:val="nil"/>
          <w:left w:val="single" w:sz="6" w:space="0" w:color="000000" w:themeColor="text1"/>
          <w:bottom w:val="nil"/>
          <w:right w:val="single" w:sz="6" w:space="0" w:color="auto"/>
          <w:insideH w:val="nil"/>
          <w:insideV w:val="nil"/>
          <w:tl2br w:val="nil"/>
          <w:tr2bl w:val="nil"/>
        </w:tcBorders>
        <w:shd w:val="clear" w:color="auto" w:fill="auto"/>
      </w:tcPr>
    </w:tblStylePr>
    <w:tblStylePr w:type="band1Horz">
      <w:tblPr/>
      <w:tcPr>
        <w:tcBorders>
          <w:top w:val="single" w:sz="6" w:space="0" w:color="000000" w:themeColor="text1"/>
          <w:left w:val="nil"/>
          <w:bottom w:val="single" w:sz="6" w:space="0" w:color="000000" w:themeColor="text1"/>
          <w:right w:val="nil"/>
          <w:insideH w:val="single" w:sz="6" w:space="0" w:color="BFCAD4"/>
          <w:insideV w:val="nil"/>
          <w:tl2br w:val="nil"/>
          <w:tr2bl w:val="nil"/>
        </w:tcBorders>
        <w:shd w:val="clear" w:color="auto" w:fill="auto"/>
      </w:tcPr>
    </w:tblStylePr>
    <w:tblStylePr w:type="band2Horz">
      <w:tblPr/>
      <w:tcPr>
        <w:tcBorders>
          <w:top w:val="nil"/>
          <w:left w:val="nil"/>
          <w:bottom w:val="single" w:sz="6" w:space="0" w:color="000000" w:themeColor="text1"/>
          <w:right w:val="nil"/>
          <w:insideH w:val="nil"/>
          <w:insideV w:val="nil"/>
          <w:tl2br w:val="nil"/>
          <w:tr2bl w:val="nil"/>
        </w:tcBorders>
        <w:shd w:val="clear" w:color="auto" w:fill="auto"/>
      </w:tcPr>
    </w:tblStylePr>
    <w:tblStylePr w:type="nwCell">
      <w:rPr>
        <w:rFonts w:asciiTheme="majorHAnsi" w:hAnsiTheme="majorHAnsi"/>
        <w:b/>
        <w:caps w:val="0"/>
        <w:smallCaps w:val="0"/>
      </w:rPr>
      <w:tblPr/>
      <w:tcPr>
        <w:tcBorders>
          <w:top w:val="single" w:sz="12" w:space="0" w:color="000000" w:themeColor="text1"/>
          <w:left w:val="nil"/>
          <w:bottom w:val="single" w:sz="12" w:space="0" w:color="000000" w:themeColor="text1"/>
          <w:right w:val="single" w:sz="6" w:space="0" w:color="BFCAD4"/>
          <w:insideH w:val="nil"/>
          <w:insideV w:val="nil"/>
          <w:tl2br w:val="nil"/>
          <w:tr2bl w:val="nil"/>
        </w:tcBorders>
        <w:shd w:val="clear" w:color="auto" w:fill="auto"/>
      </w:tcPr>
    </w:tblStylePr>
    <w:tblStylePr w:type="swCell">
      <w:tblPr/>
      <w:tcPr>
        <w:tcBorders>
          <w:top w:val="single" w:sz="6" w:space="0" w:color="000000" w:themeColor="text1"/>
          <w:left w:val="nil"/>
          <w:bottom w:val="single" w:sz="12" w:space="0" w:color="000000" w:themeColor="text1"/>
          <w:right w:val="single" w:sz="6" w:space="0" w:color="BFCAD4"/>
          <w:insideH w:val="nil"/>
          <w:insideV w:val="nil"/>
          <w:tl2br w:val="nil"/>
          <w:tr2bl w:val="nil"/>
        </w:tcBorders>
        <w:shd w:val="clear" w:color="auto" w:fill="auto"/>
      </w:tcPr>
    </w:tblStylePr>
  </w:style>
  <w:style w:type="table" w:customStyle="1" w:styleId="bfgTabellewLinien">
    <w:name w:val="bfg_Tabelle_wLinien"/>
    <w:basedOn w:val="bfgTabelle"/>
    <w:uiPriority w:val="99"/>
    <w:tblPr>
      <w:tblBorders>
        <w:top w:val="none" w:sz="0" w:space="0" w:color="auto"/>
        <w:bottom w:val="none" w:sz="0" w:space="0" w:color="auto"/>
        <w:insideH w:val="single" w:sz="6" w:space="0" w:color="000000" w:themeColor="text1"/>
        <w:insideV w:val="none" w:sz="0" w:space="0" w:color="auto"/>
      </w:tblBorders>
    </w:tblPr>
    <w:tcPr>
      <w:shd w:val="clear" w:color="auto" w:fill="auto"/>
    </w:tcPr>
    <w:tblStylePr w:type="firstRow">
      <w:rPr>
        <w:rFonts w:asciiTheme="majorHAnsi" w:hAnsiTheme="majorHAnsi"/>
        <w:b/>
      </w:rPr>
      <w:tblPr/>
      <w:trPr>
        <w:tblHeader/>
      </w:trPr>
      <w:tcPr>
        <w:tcBorders>
          <w:top w:val="single" w:sz="12" w:space="0" w:color="000000" w:themeColor="text1"/>
          <w:left w:val="nil"/>
          <w:bottom w:val="single" w:sz="12" w:space="0" w:color="000000" w:themeColor="text1"/>
          <w:right w:val="nil"/>
          <w:insideH w:val="single" w:sz="4" w:space="0" w:color="A6A6A6" w:themeColor="background1" w:themeShade="A6"/>
          <w:insideV w:val="nil"/>
          <w:tl2br w:val="nil"/>
          <w:tr2bl w:val="nil"/>
        </w:tcBorders>
        <w:shd w:val="clear" w:color="auto" w:fill="auto"/>
      </w:tcPr>
    </w:tblStylePr>
    <w:tblStylePr w:type="lastRow">
      <w:rPr>
        <w:rFonts w:asciiTheme="majorHAnsi" w:hAnsiTheme="majorHAnsi"/>
        <w:b/>
      </w:rPr>
      <w:tblPr/>
      <w:tcPr>
        <w:tcBorders>
          <w:top w:val="single" w:sz="6" w:space="0" w:color="auto"/>
          <w:left w:val="nil"/>
          <w:bottom w:val="single" w:sz="12" w:space="0" w:color="000000" w:themeColor="text1"/>
          <w:right w:val="nil"/>
          <w:insideH w:val="nil"/>
          <w:insideV w:val="nil"/>
          <w:tl2br w:val="nil"/>
          <w:tr2bl w:val="nil"/>
        </w:tcBorders>
        <w:shd w:val="clear" w:color="auto" w:fill="auto"/>
      </w:tcPr>
    </w:tblStylePr>
    <w:tblStylePr w:type="firstCol">
      <w:rPr>
        <w:rFonts w:asciiTheme="majorHAnsi" w:hAnsiTheme="majorHAnsi"/>
        <w:b/>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rFonts w:asciiTheme="majorHAnsi" w:hAnsiTheme="majorHAnsi"/>
        <w:b/>
      </w:r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single" w:sz="12" w:space="0" w:color="000000" w:themeColor="text1"/>
          <w:left w:val="nil"/>
          <w:bottom w:val="single" w:sz="12" w:space="0" w:color="000000" w:themeColor="text1"/>
          <w:right w:val="nil"/>
          <w:insideH w:val="nil"/>
          <w:insideV w:val="nil"/>
          <w:tl2br w:val="nil"/>
          <w:tr2bl w:val="nil"/>
        </w:tcBorders>
        <w:shd w:val="clear" w:color="auto" w:fill="auto"/>
      </w:tcPr>
    </w:tblStylePr>
    <w:tblStylePr w:type="band2Horz">
      <w:tblPr/>
      <w:tcPr>
        <w:tcBorders>
          <w:top w:val="single" w:sz="12" w:space="0" w:color="000000" w:themeColor="text1"/>
          <w:left w:val="nil"/>
          <w:bottom w:val="single" w:sz="12" w:space="0" w:color="000000" w:themeColor="text1"/>
          <w:right w:val="nil"/>
          <w:insideH w:val="nil"/>
          <w:insideV w:val="nil"/>
          <w:tl2br w:val="nil"/>
          <w:tr2bl w:val="nil"/>
        </w:tcBorders>
        <w:shd w:val="clear" w:color="auto" w:fill="auto"/>
      </w:tcPr>
    </w:tblStylePr>
    <w:tblStylePr w:type="nwCell">
      <w:rPr>
        <w:rFonts w:asciiTheme="majorHAnsi" w:hAnsiTheme="majorHAnsi"/>
        <w:b/>
        <w:caps w:val="0"/>
        <w:smallCaps w:val="0"/>
      </w:rPr>
      <w:tblPr/>
      <w:tcPr>
        <w:tcBorders>
          <w:top w:val="single" w:sz="12" w:space="0" w:color="000000" w:themeColor="text1"/>
          <w:left w:val="nil"/>
          <w:bottom w:val="single" w:sz="12" w:space="0" w:color="000000" w:themeColor="text1"/>
          <w:right w:val="nil"/>
          <w:insideH w:val="nil"/>
          <w:insideV w:val="nil"/>
          <w:tl2br w:val="nil"/>
          <w:tr2bl w:val="nil"/>
        </w:tcBorders>
        <w:shd w:val="clear" w:color="auto" w:fill="auto"/>
      </w:tcPr>
    </w:tblStylePr>
    <w:tblStylePr w:type="swCell">
      <w:tblPr/>
      <w:tcPr>
        <w:tcBorders>
          <w:top w:val="single" w:sz="6" w:space="0" w:color="000000" w:themeColor="text1"/>
          <w:left w:val="nil"/>
          <w:bottom w:val="single" w:sz="12" w:space="0" w:color="000000" w:themeColor="text1"/>
          <w:right w:val="nil"/>
          <w:insideH w:val="nil"/>
          <w:insideV w:val="nil"/>
          <w:tl2br w:val="nil"/>
          <w:tr2bl w:val="nil"/>
        </w:tcBorders>
        <w:shd w:val="clear" w:color="auto" w:fill="auto"/>
      </w:tcPr>
    </w:tblStylePr>
  </w:style>
  <w:style w:type="paragraph" w:styleId="IntensivesZitat">
    <w:name w:val="Intense Quote"/>
    <w:basedOn w:val="Standard"/>
    <w:next w:val="Standard"/>
    <w:link w:val="IntensivesZitatZchn"/>
    <w:uiPriority w:val="30"/>
    <w:semiHidden/>
    <w:qFormat/>
    <w:pPr>
      <w:spacing w:before="360" w:after="360"/>
    </w:pPr>
    <w:rPr>
      <w:iCs/>
      <w:color w:val="002B54" w:themeColor="text2"/>
    </w:rPr>
  </w:style>
  <w:style w:type="paragraph" w:styleId="Funotentext">
    <w:name w:val="footnote text"/>
    <w:basedOn w:val="Standard"/>
    <w:link w:val="FunotentextZchn"/>
    <w:uiPriority w:val="99"/>
    <w:semiHidden/>
    <w:unhideWhenUsed/>
    <w:pPr>
      <w:spacing w:line="240" w:lineRule="auto"/>
    </w:pPr>
    <w:rPr>
      <w:rFonts w:ascii="Arial" w:hAnsi="Arial"/>
      <w:sz w:val="16"/>
      <w:szCs w:val="20"/>
    </w:rPr>
  </w:style>
  <w:style w:type="character" w:customStyle="1" w:styleId="FunotentextZchn">
    <w:name w:val="Fußnotentext Zchn"/>
    <w:basedOn w:val="Absatz-Standardschriftart"/>
    <w:link w:val="Funotentext"/>
    <w:uiPriority w:val="99"/>
    <w:semiHidden/>
    <w:rPr>
      <w:rFonts w:ascii="Arial" w:hAnsi="Arial"/>
      <w:sz w:val="16"/>
      <w:szCs w:val="20"/>
    </w:rPr>
  </w:style>
  <w:style w:type="character" w:customStyle="1" w:styleId="IntensivesZitatZchn">
    <w:name w:val="Intensives Zitat Zchn"/>
    <w:basedOn w:val="Absatz-Standardschriftart"/>
    <w:link w:val="IntensivesZitat"/>
    <w:uiPriority w:val="30"/>
    <w:semiHidden/>
    <w:rPr>
      <w:iCs/>
      <w:color w:val="002B54" w:themeColor="text2"/>
      <w:sz w:val="20"/>
    </w:rPr>
  </w:style>
  <w:style w:type="character" w:customStyle="1" w:styleId="LiteraturQuellePerson">
    <w:name w:val="Literatur Quelle Person"/>
    <w:basedOn w:val="Absatz-Standardschriftart"/>
    <w:uiPriority w:val="30"/>
    <w:qFormat/>
    <w:rPr>
      <w:caps w:val="0"/>
      <w:smallCaps/>
      <w:noProof/>
    </w:rPr>
  </w:style>
  <w:style w:type="paragraph" w:styleId="Verzeichnis1">
    <w:name w:val="toc 1"/>
    <w:basedOn w:val="Fliesstext"/>
    <w:next w:val="Standard"/>
    <w:autoRedefine/>
    <w:uiPriority w:val="39"/>
    <w:pPr>
      <w:tabs>
        <w:tab w:val="left" w:pos="794"/>
        <w:tab w:val="right" w:leader="dot" w:pos="9060"/>
      </w:tabs>
      <w:spacing w:before="140" w:after="0"/>
      <w:ind w:left="794" w:hanging="794"/>
    </w:pPr>
    <w:rPr>
      <w:rFonts w:asciiTheme="majorHAnsi" w:hAnsiTheme="majorHAnsi"/>
      <w:b/>
    </w:rPr>
  </w:style>
  <w:style w:type="paragraph" w:styleId="Verzeichnis2">
    <w:name w:val="toc 2"/>
    <w:basedOn w:val="Fliesstext"/>
    <w:next w:val="Standard"/>
    <w:autoRedefine/>
    <w:uiPriority w:val="39"/>
    <w:semiHidden/>
    <w:pPr>
      <w:tabs>
        <w:tab w:val="left" w:pos="1021"/>
        <w:tab w:val="right" w:leader="dot" w:pos="9072"/>
      </w:tabs>
      <w:spacing w:after="0"/>
      <w:ind w:left="1021" w:hanging="794"/>
      <w:contextualSpacing/>
    </w:pPr>
  </w:style>
  <w:style w:type="paragraph" w:styleId="Verzeichnis3">
    <w:name w:val="toc 3"/>
    <w:basedOn w:val="Fliesstext"/>
    <w:next w:val="Standard"/>
    <w:autoRedefine/>
    <w:uiPriority w:val="39"/>
    <w:semiHidden/>
    <w:pPr>
      <w:tabs>
        <w:tab w:val="left" w:pos="1021"/>
        <w:tab w:val="right" w:leader="dot" w:pos="9072"/>
      </w:tabs>
      <w:spacing w:after="0"/>
      <w:ind w:left="1248" w:hanging="1021"/>
      <w:contextualSpacing/>
    </w:pPr>
  </w:style>
  <w:style w:type="paragraph" w:styleId="Abbildungsverzeichnis">
    <w:name w:val="table of figures"/>
    <w:basedOn w:val="Fliesstext"/>
    <w:next w:val="Standard"/>
    <w:uiPriority w:val="99"/>
    <w:unhideWhenUsed/>
    <w:pPr>
      <w:tabs>
        <w:tab w:val="left" w:pos="2325"/>
        <w:tab w:val="right" w:leader="dot" w:pos="9072"/>
      </w:tabs>
      <w:ind w:left="2325" w:hanging="2325"/>
    </w:pPr>
  </w:style>
  <w:style w:type="character" w:styleId="Fett">
    <w:name w:val="Strong"/>
    <w:basedOn w:val="Absatz-Standardschriftart"/>
    <w:uiPriority w:val="22"/>
    <w:qFormat/>
    <w:rPr>
      <w:b/>
      <w:bCs/>
    </w:rPr>
  </w:style>
  <w:style w:type="paragraph" w:customStyle="1" w:styleId="Verzeichnisberschrift">
    <w:name w:val="Verzeichnisüberschrift"/>
    <w:basedOn w:val="berschrift1"/>
    <w:next w:val="Fliesstext"/>
    <w:uiPriority w:val="12"/>
    <w:qFormat/>
    <w:pPr>
      <w:numPr>
        <w:numId w:val="0"/>
      </w:numPr>
      <w:spacing w:before="420" w:after="0"/>
      <w:outlineLvl w:val="9"/>
    </w:pPr>
  </w:style>
  <w:style w:type="paragraph" w:styleId="Literaturverzeichnis">
    <w:name w:val="Bibliography"/>
    <w:basedOn w:val="Standard"/>
    <w:next w:val="Standard"/>
    <w:uiPriority w:val="37"/>
    <w:semiHidden/>
  </w:style>
  <w:style w:type="numbering" w:customStyle="1" w:styleId="EinfacheListe">
    <w:name w:val="Einfache Liste"/>
    <w:uiPriority w:val="99"/>
    <w:pPr>
      <w:numPr>
        <w:numId w:val="5"/>
      </w:numPr>
    </w:pPr>
  </w:style>
  <w:style w:type="character" w:styleId="Funotenzeichen">
    <w:name w:val="footnote reference"/>
    <w:basedOn w:val="Absatz-Standardschriftart"/>
    <w:uiPriority w:val="99"/>
    <w:semiHidden/>
    <w:unhideWhenUsed/>
    <w:rPr>
      <w:vertAlign w:val="superscript"/>
    </w:rPr>
  </w:style>
  <w:style w:type="character" w:styleId="IntensiverVerweis">
    <w:name w:val="Intense Reference"/>
    <w:basedOn w:val="Absatz-Standardschriftart"/>
    <w:uiPriority w:val="32"/>
    <w:semiHidden/>
    <w:qFormat/>
    <w:rPr>
      <w:b/>
      <w:bCs/>
      <w:smallCaps/>
      <w:color w:val="002B54" w:themeColor="text2"/>
      <w:spacing w:val="5"/>
    </w:rPr>
  </w:style>
  <w:style w:type="paragraph" w:styleId="KeinLeerraum">
    <w:name w:val="No Spacing"/>
    <w:link w:val="KeinLeerraumZchn"/>
    <w:uiPriority w:val="1"/>
    <w:qFormat/>
    <w:pPr>
      <w:spacing w:after="0" w:line="240" w:lineRule="auto"/>
    </w:pPr>
  </w:style>
  <w:style w:type="paragraph" w:customStyle="1" w:styleId="xLogobfg">
    <w:name w:val="x_Logo_bfg"/>
    <w:basedOn w:val="Standard"/>
    <w:uiPriority w:val="99"/>
    <w:semiHidden/>
    <w:qFormat/>
    <w:pPr>
      <w:framePr w:w="3289" w:h="1021" w:wrap="around" w:vAnchor="page" w:hAnchor="page" w:x="8166" w:y="568"/>
      <w:spacing w:line="240" w:lineRule="auto"/>
      <w:ind w:right="113"/>
      <w:jc w:val="right"/>
    </w:pPr>
  </w:style>
  <w:style w:type="paragraph" w:customStyle="1" w:styleId="xLogosonstiges">
    <w:name w:val="x_Logo_sonstiges"/>
    <w:basedOn w:val="Standard"/>
    <w:uiPriority w:val="99"/>
    <w:semiHidden/>
    <w:qFormat/>
    <w:pPr>
      <w:framePr w:w="5783" w:h="1134" w:wrap="around" w:vAnchor="page" w:hAnchor="page" w:x="5671" w:y="2269"/>
      <w:spacing w:line="240" w:lineRule="auto"/>
      <w:ind w:right="113"/>
      <w:jc w:val="right"/>
    </w:pPr>
  </w:style>
  <w:style w:type="paragraph" w:customStyle="1" w:styleId="xTitelgrafik">
    <w:name w:val="x_Titelgrafik"/>
    <w:basedOn w:val="Standard"/>
    <w:uiPriority w:val="99"/>
    <w:semiHidden/>
    <w:qFormat/>
    <w:pPr>
      <w:framePr w:w="8505" w:h="3402" w:wrap="around" w:vAnchor="page" w:hAnchor="page" w:xAlign="center" w:y="11341"/>
      <w:spacing w:line="240" w:lineRule="auto"/>
      <w:jc w:val="center"/>
    </w:pPr>
  </w:style>
  <w:style w:type="paragraph" w:customStyle="1" w:styleId="xRckseiteHg">
    <w:name w:val="x_Rückseite_Hg"/>
    <w:basedOn w:val="Standard"/>
    <w:uiPriority w:val="99"/>
    <w:semiHidden/>
    <w:qFormat/>
    <w:pPr>
      <w:framePr w:w="1985" w:h="3402" w:wrap="around" w:vAnchor="page" w:hAnchor="page" w:x="9357" w:y="568"/>
    </w:pPr>
    <w:rPr>
      <w:sz w:val="16"/>
    </w:rPr>
  </w:style>
  <w:style w:type="paragraph" w:customStyle="1" w:styleId="xTitelAutoren">
    <w:name w:val="x_Titel_Autoren"/>
    <w:basedOn w:val="Standard"/>
    <w:next w:val="Standard"/>
    <w:uiPriority w:val="99"/>
    <w:semiHidden/>
    <w:qFormat/>
    <w:pPr>
      <w:spacing w:after="3000"/>
      <w:contextualSpacing/>
    </w:pPr>
    <w:rPr>
      <w:sz w:val="30"/>
      <w:szCs w:val="30"/>
    </w:rPr>
  </w:style>
  <w:style w:type="numbering" w:customStyle="1" w:styleId="NumListe">
    <w:name w:val="Num Liste"/>
    <w:uiPriority w:val="99"/>
    <w:pPr>
      <w:numPr>
        <w:numId w:val="8"/>
      </w:numPr>
    </w:pPr>
  </w:style>
  <w:style w:type="table" w:styleId="Gitternetztabelle4Akzent1">
    <w:name w:val="Grid Table 4 Accent 1"/>
    <w:basedOn w:val="NormaleTabelle"/>
    <w:uiPriority w:val="49"/>
    <w:pPr>
      <w:spacing w:after="0" w:line="240" w:lineRule="auto"/>
    </w:pPr>
    <w:tblPr>
      <w:tblStyleRowBandSize w:val="1"/>
      <w:tblStyleColBandSize w:val="1"/>
      <w:tblBorders>
        <w:top w:val="single" w:sz="4" w:space="0" w:color="83BAE0" w:themeColor="accent1" w:themeTint="99"/>
        <w:left w:val="single" w:sz="4" w:space="0" w:color="83BAE0" w:themeColor="accent1" w:themeTint="99"/>
        <w:bottom w:val="single" w:sz="4" w:space="0" w:color="83BAE0" w:themeColor="accent1" w:themeTint="99"/>
        <w:right w:val="single" w:sz="4" w:space="0" w:color="83BAE0" w:themeColor="accent1" w:themeTint="99"/>
        <w:insideH w:val="single" w:sz="4" w:space="0" w:color="83BAE0" w:themeColor="accent1" w:themeTint="99"/>
        <w:insideV w:val="single" w:sz="4" w:space="0" w:color="83BAE0" w:themeColor="accent1" w:themeTint="99"/>
      </w:tblBorders>
    </w:tblPr>
    <w:tblStylePr w:type="firstRow">
      <w:rPr>
        <w:b/>
        <w:bCs/>
        <w:color w:val="FFFFFF" w:themeColor="background1"/>
      </w:rPr>
      <w:tblPr/>
      <w:tcPr>
        <w:tcBorders>
          <w:top w:val="single" w:sz="4" w:space="0" w:color="328CCC" w:themeColor="accent1"/>
          <w:left w:val="single" w:sz="4" w:space="0" w:color="328CCC" w:themeColor="accent1"/>
          <w:bottom w:val="single" w:sz="4" w:space="0" w:color="328CCC" w:themeColor="accent1"/>
          <w:right w:val="single" w:sz="4" w:space="0" w:color="328CCC" w:themeColor="accent1"/>
          <w:insideH w:val="nil"/>
          <w:insideV w:val="nil"/>
        </w:tcBorders>
        <w:shd w:val="clear" w:color="auto" w:fill="328CCC" w:themeFill="accent1"/>
      </w:tcPr>
    </w:tblStylePr>
    <w:tblStylePr w:type="lastRow">
      <w:rPr>
        <w:b/>
        <w:bCs/>
      </w:rPr>
      <w:tblPr/>
      <w:tcPr>
        <w:tcBorders>
          <w:top w:val="double" w:sz="4" w:space="0" w:color="328CCC" w:themeColor="accent1"/>
        </w:tcBorders>
      </w:tcPr>
    </w:tblStylePr>
    <w:tblStylePr w:type="firstCol">
      <w:rPr>
        <w:b/>
        <w:bCs/>
      </w:rPr>
    </w:tblStylePr>
    <w:tblStylePr w:type="lastCol">
      <w:rPr>
        <w:b/>
        <w:bCs/>
      </w:rPr>
    </w:tblStylePr>
    <w:tblStylePr w:type="band1Vert">
      <w:tblPr/>
      <w:tcPr>
        <w:shd w:val="clear" w:color="auto" w:fill="D5E7F5" w:themeFill="accent1" w:themeFillTint="33"/>
      </w:tcPr>
    </w:tblStylePr>
    <w:tblStylePr w:type="band1Horz">
      <w:tblPr/>
      <w:tcPr>
        <w:shd w:val="clear" w:color="auto" w:fill="D5E7F5" w:themeFill="accen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3Akzent5">
    <w:name w:val="Grid Table 3 Accent 5"/>
    <w:basedOn w:val="NormaleTabelle"/>
    <w:uiPriority w:val="48"/>
    <w:pPr>
      <w:spacing w:after="0" w:line="240" w:lineRule="auto"/>
    </w:pPr>
    <w:tblPr>
      <w:tblStyleRowBandSize w:val="1"/>
      <w:tblStyleColBandSize w:val="1"/>
      <w:tblBorders>
        <w:top w:val="single" w:sz="4" w:space="0" w:color="BD768B" w:themeColor="accent5" w:themeTint="99"/>
        <w:left w:val="single" w:sz="4" w:space="0" w:color="BD768B" w:themeColor="accent5" w:themeTint="99"/>
        <w:bottom w:val="single" w:sz="4" w:space="0" w:color="BD768B" w:themeColor="accent5" w:themeTint="99"/>
        <w:right w:val="single" w:sz="4" w:space="0" w:color="BD768B" w:themeColor="accent5" w:themeTint="99"/>
        <w:insideH w:val="single" w:sz="4" w:space="0" w:color="BD768B" w:themeColor="accent5" w:themeTint="99"/>
        <w:insideV w:val="single" w:sz="4" w:space="0" w:color="BD76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1D8" w:themeFill="accent5" w:themeFillTint="33"/>
      </w:tcPr>
    </w:tblStylePr>
    <w:tblStylePr w:type="band1Horz">
      <w:tblPr/>
      <w:tcPr>
        <w:shd w:val="clear" w:color="auto" w:fill="E9D1D8" w:themeFill="accent5" w:themeFillTint="33"/>
      </w:tcPr>
    </w:tblStylePr>
    <w:tblStylePr w:type="neCell">
      <w:tblPr/>
      <w:tcPr>
        <w:tcBorders>
          <w:bottom w:val="single" w:sz="4" w:space="0" w:color="BD768B" w:themeColor="accent5" w:themeTint="99"/>
        </w:tcBorders>
      </w:tcPr>
    </w:tblStylePr>
    <w:tblStylePr w:type="nwCell">
      <w:tblPr/>
      <w:tcPr>
        <w:tcBorders>
          <w:bottom w:val="single" w:sz="4" w:space="0" w:color="BD768B" w:themeColor="accent5" w:themeTint="99"/>
        </w:tcBorders>
      </w:tcPr>
    </w:tblStylePr>
    <w:tblStylePr w:type="seCell">
      <w:tblPr/>
      <w:tcPr>
        <w:tcBorders>
          <w:top w:val="single" w:sz="4" w:space="0" w:color="BD768B" w:themeColor="accent5" w:themeTint="99"/>
        </w:tcBorders>
      </w:tcPr>
    </w:tblStylePr>
    <w:tblStylePr w:type="swCell">
      <w:tblPr/>
      <w:tcPr>
        <w:tcBorders>
          <w:top w:val="single" w:sz="4" w:space="0" w:color="BD768B" w:themeColor="accent5" w:themeTint="99"/>
        </w:tcBorders>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DDatenzelle">
    <w:name w:val="_TD Datenzelle"/>
    <w:basedOn w:val="Standard"/>
    <w:qFormat/>
    <w:pPr>
      <w:spacing w:line="240" w:lineRule="atLeast"/>
    </w:pPr>
    <w:rPr>
      <w:sz w:val="16"/>
    </w:rPr>
  </w:style>
  <w:style w:type="paragraph" w:customStyle="1" w:styleId="THSpaltenkopf">
    <w:name w:val="_TH ↓ Spaltenkopf"/>
    <w:basedOn w:val="TDDatenzelle"/>
    <w:qFormat/>
  </w:style>
  <w:style w:type="paragraph" w:customStyle="1" w:styleId="THZeilenkopf">
    <w:name w:val="_TH → Zeilenkopf"/>
    <w:basedOn w:val="TDDatenzelle"/>
    <w:qFormat/>
  </w:style>
  <w:style w:type="character" w:customStyle="1" w:styleId="KeinLeerraumZchn">
    <w:name w:val="Kein Leerraum Zchn"/>
    <w:basedOn w:val="Absatz-Standardschriftart"/>
    <w:link w:val="KeinLeerraum"/>
    <w:uiPriority w:val="1"/>
  </w:style>
  <w:style w:type="paragraph" w:customStyle="1" w:styleId="FuzeilemitAbsatzlinie">
    <w:name w:val="Fußzeile mit Absatzlinie"/>
    <w:basedOn w:val="Fuzeile"/>
    <w:uiPriority w:val="99"/>
    <w:semiHidden/>
    <w:qFormat/>
    <w:pPr>
      <w:pBdr>
        <w:top w:val="single" w:sz="6" w:space="7" w:color="auto"/>
      </w:pBdr>
    </w:pPr>
  </w:style>
  <w:style w:type="paragraph" w:customStyle="1" w:styleId="xDBArtPublikation">
    <w:name w:val="x_DB_Art_Publikation"/>
    <w:basedOn w:val="Standard"/>
    <w:uiPriority w:val="99"/>
    <w:semiHidden/>
    <w:qFormat/>
    <w:pPr>
      <w:spacing w:line="240" w:lineRule="auto"/>
    </w:pPr>
    <w:rPr>
      <w:sz w:val="44"/>
    </w:rPr>
  </w:style>
  <w:style w:type="paragraph" w:customStyle="1" w:styleId="xDBInfozeileLinie">
    <w:name w:val="x_DB_Infozeile_Linie"/>
    <w:basedOn w:val="xDBInfozeile"/>
    <w:uiPriority w:val="99"/>
    <w:semiHidden/>
    <w:qFormat/>
    <w:pPr>
      <w:pBdr>
        <w:top w:val="single" w:sz="6" w:space="1" w:color="000000" w:themeColor="text1"/>
      </w:pBdr>
      <w:spacing w:line="240" w:lineRule="auto"/>
    </w:pPr>
    <w:rPr>
      <w:sz w:val="14"/>
    </w:rPr>
  </w:style>
  <w:style w:type="paragraph" w:customStyle="1" w:styleId="xDBInfozeile">
    <w:name w:val="x_DB_Infozeile"/>
    <w:basedOn w:val="Standard"/>
    <w:uiPriority w:val="99"/>
    <w:semiHidden/>
    <w:qFormat/>
    <w:pPr>
      <w:tabs>
        <w:tab w:val="left" w:pos="2325"/>
      </w:tabs>
    </w:pPr>
  </w:style>
  <w:style w:type="paragraph" w:customStyle="1" w:styleId="xDBTitel">
    <w:name w:val="x_DB_Titel"/>
    <w:uiPriority w:val="99"/>
    <w:semiHidden/>
    <w:qFormat/>
    <w:pPr>
      <w:spacing w:after="0" w:line="770" w:lineRule="atLeast"/>
    </w:pPr>
    <w:rPr>
      <w:rFonts w:asciiTheme="majorHAnsi" w:eastAsiaTheme="majorEastAsia" w:hAnsiTheme="majorHAnsi" w:cstheme="majorBidi"/>
      <w:b/>
      <w:spacing w:val="-2"/>
      <w:kern w:val="28"/>
      <w:sz w:val="64"/>
      <w:szCs w:val="56"/>
    </w:rPr>
  </w:style>
  <w:style w:type="paragraph" w:customStyle="1" w:styleId="xDBUntertitel">
    <w:name w:val="x_DB_Untertitel"/>
    <w:uiPriority w:val="99"/>
    <w:semiHidden/>
    <w:qFormat/>
    <w:pPr>
      <w:spacing w:after="1800" w:line="770" w:lineRule="atLeast"/>
    </w:pPr>
    <w:rPr>
      <w:rFonts w:eastAsiaTheme="minorEastAsia"/>
      <w:spacing w:val="-2"/>
      <w:kern w:val="28"/>
      <w:sz w:val="64"/>
    </w:rPr>
  </w:style>
  <w:style w:type="paragraph" w:customStyle="1" w:styleId="ArtPublikation">
    <w:name w:val="Art_Publikation"/>
    <w:basedOn w:val="xDBArtPublikation"/>
    <w:next w:val="Titel"/>
    <w:semiHidden/>
    <w:qFormat/>
    <w:pPr>
      <w:spacing w:after="280" w:line="420" w:lineRule="atLeast"/>
    </w:pPr>
    <w:rPr>
      <w:sz w:val="28"/>
    </w:rPr>
  </w:style>
  <w:style w:type="paragraph" w:customStyle="1" w:styleId="ImpressumTitelLinie">
    <w:name w:val="Impressum Titel Linie"/>
    <w:basedOn w:val="Standard"/>
    <w:next w:val="ImpressumFliesstext"/>
    <w:semiHidden/>
    <w:qFormat/>
    <w:pPr>
      <w:pBdr>
        <w:top w:val="single" w:sz="6" w:space="7" w:color="auto"/>
      </w:pBdr>
      <w:tabs>
        <w:tab w:val="left" w:pos="2325"/>
      </w:tabs>
      <w:spacing w:before="280"/>
      <w:ind w:left="2325" w:hanging="2325"/>
      <w:contextualSpacing/>
    </w:pPr>
  </w:style>
  <w:style w:type="paragraph" w:customStyle="1" w:styleId="ImpressumFliesstext">
    <w:name w:val="Impressum Fliesstext"/>
    <w:basedOn w:val="Fliesstext"/>
    <w:semiHidden/>
    <w:qFormat/>
    <w:pPr>
      <w:spacing w:after="0"/>
      <w:ind w:left="2325"/>
    </w:pPr>
  </w:style>
  <w:style w:type="character" w:styleId="BesuchterLink">
    <w:name w:val="FollowedHyperlink"/>
    <w:basedOn w:val="Absatz-Standardschriftart"/>
    <w:uiPriority w:val="99"/>
    <w:semiHidden/>
    <w:unhideWhenUsed/>
    <w:rPr>
      <w:color w:val="000000" w:themeColor="followedHyperlink"/>
      <w:u w:val="single"/>
    </w:rPr>
  </w:style>
  <w:style w:type="paragraph" w:customStyle="1" w:styleId="xArtPublikation">
    <w:name w:val="x_Art_Publikation"/>
    <w:basedOn w:val="Standard"/>
    <w:uiPriority w:val="99"/>
    <w:semiHidden/>
    <w:qFormat/>
    <w:pPr>
      <w:spacing w:line="240" w:lineRule="auto"/>
    </w:pPr>
    <w:rPr>
      <w:sz w:val="44"/>
    </w:rPr>
  </w:style>
  <w:style w:type="paragraph" w:customStyle="1" w:styleId="xInfozeileLinie">
    <w:name w:val="x_Infozeile_Linie"/>
    <w:basedOn w:val="xInfozeile"/>
    <w:uiPriority w:val="99"/>
    <w:semiHidden/>
    <w:qFormat/>
    <w:pPr>
      <w:pBdr>
        <w:top w:val="single" w:sz="6" w:space="1" w:color="000000" w:themeColor="text1"/>
      </w:pBdr>
      <w:spacing w:line="240" w:lineRule="auto"/>
    </w:pPr>
    <w:rPr>
      <w:sz w:val="14"/>
    </w:rPr>
  </w:style>
  <w:style w:type="paragraph" w:customStyle="1" w:styleId="xInfozeile">
    <w:name w:val="x_Infozeile"/>
    <w:basedOn w:val="Standard"/>
    <w:uiPriority w:val="99"/>
    <w:semiHidden/>
    <w:qFormat/>
    <w:pPr>
      <w:tabs>
        <w:tab w:val="left" w:pos="2325"/>
      </w:tabs>
    </w:pPr>
  </w:style>
  <w:style w:type="paragraph" w:customStyle="1" w:styleId="THZeilenSpaltenkopf">
    <w:name w:val="_TH → Zeilen ↓ Spaltenkopf"/>
    <w:basedOn w:val="TDDatenzelle"/>
    <w:qFormat/>
  </w:style>
  <w:style w:type="paragraph" w:customStyle="1" w:styleId="THE1">
    <w:name w:val="_TH E1 →"/>
    <w:basedOn w:val="TDDatenzelle"/>
    <w:semiHidden/>
    <w:qFormat/>
    <w:pPr>
      <w:spacing w:before="60" w:after="60" w:line="240" w:lineRule="auto"/>
    </w:pPr>
    <w:rPr>
      <w:rFonts w:eastAsia="Calibri" w:cs="Times New Roman"/>
      <w:szCs w:val="22"/>
    </w:rPr>
  </w:style>
  <w:style w:type="paragraph" w:customStyle="1" w:styleId="THE10">
    <w:name w:val="_TH E1 ↓"/>
    <w:basedOn w:val="TDDatenzelle"/>
    <w:semiHidden/>
    <w:qFormat/>
    <w:pPr>
      <w:spacing w:before="60" w:after="60" w:line="240" w:lineRule="auto"/>
    </w:pPr>
    <w:rPr>
      <w:rFonts w:eastAsia="Calibri" w:cs="Times New Roman"/>
      <w:szCs w:val="22"/>
    </w:rPr>
  </w:style>
  <w:style w:type="paragraph" w:customStyle="1" w:styleId="THE1nur1Spalte">
    <w:name w:val="_TH E1 ↓ nur 1. Spalte"/>
    <w:basedOn w:val="TDDatenzelle"/>
    <w:semiHidden/>
    <w:qFormat/>
    <w:pPr>
      <w:spacing w:before="60" w:after="60" w:line="240" w:lineRule="auto"/>
    </w:pPr>
    <w:rPr>
      <w:rFonts w:eastAsia="Calibri" w:cs="Times New Roman"/>
      <w:szCs w:val="22"/>
    </w:rPr>
  </w:style>
  <w:style w:type="paragraph" w:customStyle="1" w:styleId="THE2">
    <w:name w:val="_TH E2 →"/>
    <w:basedOn w:val="THE1"/>
    <w:semiHidden/>
    <w:qFormat/>
  </w:style>
  <w:style w:type="paragraph" w:customStyle="1" w:styleId="THE20">
    <w:name w:val="_TH E2 ↓"/>
    <w:basedOn w:val="THE10"/>
    <w:semiHidden/>
    <w:qFormat/>
  </w:style>
  <w:style w:type="paragraph" w:customStyle="1" w:styleId="THE2nur1Spalte">
    <w:name w:val="_TH E2 ↓ nur 1. Spalte"/>
    <w:basedOn w:val="THE10"/>
    <w:semiHidden/>
    <w:qFormat/>
    <w:pPr>
      <w:tabs>
        <w:tab w:val="right" w:pos="9563"/>
      </w:tabs>
    </w:pPr>
  </w:style>
  <w:style w:type="paragraph" w:customStyle="1" w:styleId="THE3">
    <w:name w:val="_TH E3 →"/>
    <w:basedOn w:val="THE10"/>
    <w:semiHidden/>
    <w:qFormat/>
  </w:style>
  <w:style w:type="paragraph" w:customStyle="1" w:styleId="THE30">
    <w:name w:val="_TH E3 ↓"/>
    <w:basedOn w:val="THE10"/>
    <w:semiHidden/>
    <w:qFormat/>
    <w:rPr>
      <w:bCs/>
    </w:rPr>
  </w:style>
  <w:style w:type="paragraph" w:customStyle="1" w:styleId="FliesstextLinie">
    <w:name w:val="Fliesstext Linie"/>
    <w:basedOn w:val="Fliesstext"/>
    <w:qFormat/>
    <w:pPr>
      <w:pBdr>
        <w:top w:val="single" w:sz="6" w:space="7" w:color="auto"/>
      </w:pBdr>
    </w:pPr>
    <w:rPr>
      <w:lang w:eastAsia="de-DE"/>
    </w:rPr>
  </w:style>
  <w:style w:type="paragraph" w:customStyle="1" w:styleId="FliesstextGrafik">
    <w:name w:val="Fliesstext Grafik"/>
    <w:basedOn w:val="Fliesstext"/>
    <w:next w:val="Fliesstext"/>
    <w:qFormat/>
    <w:pPr>
      <w:spacing w:before="140"/>
    </w:pPr>
    <w:rPr>
      <w:noProof/>
    </w:rPr>
  </w:style>
  <w:style w:type="paragraph" w:customStyle="1" w:styleId="THE2verbundeneUnterzellen">
    <w:name w:val="_TH E2 → verbundene Unterzellen"/>
    <w:basedOn w:val="THE2"/>
    <w:semiHidden/>
    <w:qFormat/>
  </w:style>
  <w:style w:type="paragraph" w:customStyle="1" w:styleId="AnschreibenAbsender">
    <w:name w:val="Anschreiben_Absender"/>
    <w:basedOn w:val="Standard"/>
    <w:qFormat/>
    <w:pPr>
      <w:spacing w:after="60"/>
      <w:jc w:val="both"/>
    </w:pPr>
    <w:rPr>
      <w:spacing w:val="4"/>
      <w:sz w:val="13"/>
    </w:rPr>
  </w:style>
  <w:style w:type="paragraph" w:customStyle="1" w:styleId="InfoBlock">
    <w:name w:val="InfoBlock"/>
    <w:basedOn w:val="Standard"/>
    <w:qFormat/>
    <w:pPr>
      <w:pBdr>
        <w:top w:val="single" w:sz="6" w:space="1" w:color="auto"/>
        <w:between w:val="single" w:sz="6" w:space="1" w:color="auto"/>
      </w:pBdr>
      <w:tabs>
        <w:tab w:val="left" w:pos="907"/>
      </w:tabs>
      <w:spacing w:after="280" w:line="210" w:lineRule="atLeast"/>
    </w:pPr>
    <w:rPr>
      <w:sz w:val="16"/>
    </w:rPr>
  </w:style>
  <w:style w:type="paragraph" w:customStyle="1" w:styleId="bfgliteraturverzeichnis">
    <w:name w:val="bfg_literaturverzeichnis"/>
    <w:basedOn w:val="Standard"/>
    <w:uiPriority w:val="30"/>
    <w:pPr>
      <w:spacing w:before="120" w:line="240" w:lineRule="auto"/>
    </w:pPr>
    <w:rPr>
      <w:rFonts w:ascii="Arial" w:eastAsiaTheme="minorEastAsia" w:hAnsi="Arial" w:cs="Arial"/>
      <w:szCs w:val="20"/>
      <w:lang w:eastAsia="de-DE"/>
    </w:rPr>
  </w:style>
  <w:style w:type="paragraph" w:customStyle="1" w:styleId="TDDatenzellerechtsbndig">
    <w:name w:val="_TD Datenzelle rechtsbündig"/>
    <w:basedOn w:val="TDDatenzelle"/>
    <w:qFormat/>
    <w:pPr>
      <w:jc w:val="right"/>
    </w:pPr>
  </w:style>
  <w:style w:type="paragraph" w:customStyle="1" w:styleId="THSpaltenkopfrechtsbndig">
    <w:name w:val="_TH ↓ Spaltenkopf rechtsbündig"/>
    <w:basedOn w:val="THSpaltenkopf"/>
    <w:qFormat/>
    <w:pPr>
      <w:jc w:val="right"/>
    </w:pPr>
  </w:style>
  <w:style w:type="paragraph" w:styleId="Inhaltsverzeichnisberschrift">
    <w:name w:val="TOC Heading"/>
    <w:basedOn w:val="berschrift1"/>
    <w:next w:val="Standard"/>
    <w:uiPriority w:val="39"/>
    <w:unhideWhenUsed/>
    <w:qFormat/>
    <w:pPr>
      <w:numPr>
        <w:numId w:val="0"/>
      </w:numPr>
      <w:spacing w:before="240" w:after="0" w:line="259" w:lineRule="auto"/>
      <w:outlineLvl w:val="9"/>
    </w:pPr>
    <w:rPr>
      <w:b w:val="0"/>
      <w:color w:val="256898" w:themeColor="accent1" w:themeShade="BF"/>
      <w:sz w:val="32"/>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609">
      <w:bodyDiv w:val="1"/>
      <w:marLeft w:val="0"/>
      <w:marRight w:val="0"/>
      <w:marTop w:val="0"/>
      <w:marBottom w:val="0"/>
      <w:divBdr>
        <w:top w:val="none" w:sz="0" w:space="0" w:color="auto"/>
        <w:left w:val="none" w:sz="0" w:space="0" w:color="auto"/>
        <w:bottom w:val="none" w:sz="0" w:space="0" w:color="auto"/>
        <w:right w:val="none" w:sz="0" w:space="0" w:color="auto"/>
      </w:divBdr>
    </w:div>
    <w:div w:id="52966179">
      <w:bodyDiv w:val="1"/>
      <w:marLeft w:val="0"/>
      <w:marRight w:val="0"/>
      <w:marTop w:val="0"/>
      <w:marBottom w:val="0"/>
      <w:divBdr>
        <w:top w:val="none" w:sz="0" w:space="0" w:color="auto"/>
        <w:left w:val="none" w:sz="0" w:space="0" w:color="auto"/>
        <w:bottom w:val="none" w:sz="0" w:space="0" w:color="auto"/>
        <w:right w:val="none" w:sz="0" w:space="0" w:color="auto"/>
      </w:divBdr>
    </w:div>
    <w:div w:id="119694539">
      <w:bodyDiv w:val="1"/>
      <w:marLeft w:val="0"/>
      <w:marRight w:val="0"/>
      <w:marTop w:val="0"/>
      <w:marBottom w:val="0"/>
      <w:divBdr>
        <w:top w:val="none" w:sz="0" w:space="0" w:color="auto"/>
        <w:left w:val="none" w:sz="0" w:space="0" w:color="auto"/>
        <w:bottom w:val="none" w:sz="0" w:space="0" w:color="auto"/>
        <w:right w:val="none" w:sz="0" w:space="0" w:color="auto"/>
      </w:divBdr>
      <w:divsChild>
        <w:div w:id="1164666194">
          <w:marLeft w:val="446"/>
          <w:marRight w:val="0"/>
          <w:marTop w:val="0"/>
          <w:marBottom w:val="0"/>
          <w:divBdr>
            <w:top w:val="none" w:sz="0" w:space="0" w:color="auto"/>
            <w:left w:val="none" w:sz="0" w:space="0" w:color="auto"/>
            <w:bottom w:val="none" w:sz="0" w:space="0" w:color="auto"/>
            <w:right w:val="none" w:sz="0" w:space="0" w:color="auto"/>
          </w:divBdr>
        </w:div>
        <w:div w:id="560867214">
          <w:marLeft w:val="446"/>
          <w:marRight w:val="0"/>
          <w:marTop w:val="0"/>
          <w:marBottom w:val="0"/>
          <w:divBdr>
            <w:top w:val="none" w:sz="0" w:space="0" w:color="auto"/>
            <w:left w:val="none" w:sz="0" w:space="0" w:color="auto"/>
            <w:bottom w:val="none" w:sz="0" w:space="0" w:color="auto"/>
            <w:right w:val="none" w:sz="0" w:space="0" w:color="auto"/>
          </w:divBdr>
        </w:div>
      </w:divsChild>
    </w:div>
    <w:div w:id="121047570">
      <w:bodyDiv w:val="1"/>
      <w:marLeft w:val="0"/>
      <w:marRight w:val="0"/>
      <w:marTop w:val="0"/>
      <w:marBottom w:val="0"/>
      <w:divBdr>
        <w:top w:val="none" w:sz="0" w:space="0" w:color="auto"/>
        <w:left w:val="none" w:sz="0" w:space="0" w:color="auto"/>
        <w:bottom w:val="none" w:sz="0" w:space="0" w:color="auto"/>
        <w:right w:val="none" w:sz="0" w:space="0" w:color="auto"/>
      </w:divBdr>
    </w:div>
    <w:div w:id="148638290">
      <w:bodyDiv w:val="1"/>
      <w:marLeft w:val="0"/>
      <w:marRight w:val="0"/>
      <w:marTop w:val="0"/>
      <w:marBottom w:val="0"/>
      <w:divBdr>
        <w:top w:val="none" w:sz="0" w:space="0" w:color="auto"/>
        <w:left w:val="none" w:sz="0" w:space="0" w:color="auto"/>
        <w:bottom w:val="none" w:sz="0" w:space="0" w:color="auto"/>
        <w:right w:val="none" w:sz="0" w:space="0" w:color="auto"/>
      </w:divBdr>
    </w:div>
    <w:div w:id="166866655">
      <w:bodyDiv w:val="1"/>
      <w:marLeft w:val="0"/>
      <w:marRight w:val="0"/>
      <w:marTop w:val="0"/>
      <w:marBottom w:val="0"/>
      <w:divBdr>
        <w:top w:val="none" w:sz="0" w:space="0" w:color="auto"/>
        <w:left w:val="none" w:sz="0" w:space="0" w:color="auto"/>
        <w:bottom w:val="none" w:sz="0" w:space="0" w:color="auto"/>
        <w:right w:val="none" w:sz="0" w:space="0" w:color="auto"/>
      </w:divBdr>
    </w:div>
    <w:div w:id="195973656">
      <w:bodyDiv w:val="1"/>
      <w:marLeft w:val="0"/>
      <w:marRight w:val="0"/>
      <w:marTop w:val="0"/>
      <w:marBottom w:val="0"/>
      <w:divBdr>
        <w:top w:val="none" w:sz="0" w:space="0" w:color="auto"/>
        <w:left w:val="none" w:sz="0" w:space="0" w:color="auto"/>
        <w:bottom w:val="none" w:sz="0" w:space="0" w:color="auto"/>
        <w:right w:val="none" w:sz="0" w:space="0" w:color="auto"/>
      </w:divBdr>
    </w:div>
    <w:div w:id="205607663">
      <w:bodyDiv w:val="1"/>
      <w:marLeft w:val="0"/>
      <w:marRight w:val="0"/>
      <w:marTop w:val="0"/>
      <w:marBottom w:val="0"/>
      <w:divBdr>
        <w:top w:val="none" w:sz="0" w:space="0" w:color="auto"/>
        <w:left w:val="none" w:sz="0" w:space="0" w:color="auto"/>
        <w:bottom w:val="none" w:sz="0" w:space="0" w:color="auto"/>
        <w:right w:val="none" w:sz="0" w:space="0" w:color="auto"/>
      </w:divBdr>
    </w:div>
    <w:div w:id="245581991">
      <w:bodyDiv w:val="1"/>
      <w:marLeft w:val="0"/>
      <w:marRight w:val="0"/>
      <w:marTop w:val="0"/>
      <w:marBottom w:val="0"/>
      <w:divBdr>
        <w:top w:val="none" w:sz="0" w:space="0" w:color="auto"/>
        <w:left w:val="none" w:sz="0" w:space="0" w:color="auto"/>
        <w:bottom w:val="none" w:sz="0" w:space="0" w:color="auto"/>
        <w:right w:val="none" w:sz="0" w:space="0" w:color="auto"/>
      </w:divBdr>
    </w:div>
    <w:div w:id="287442234">
      <w:bodyDiv w:val="1"/>
      <w:marLeft w:val="0"/>
      <w:marRight w:val="0"/>
      <w:marTop w:val="0"/>
      <w:marBottom w:val="0"/>
      <w:divBdr>
        <w:top w:val="none" w:sz="0" w:space="0" w:color="auto"/>
        <w:left w:val="none" w:sz="0" w:space="0" w:color="auto"/>
        <w:bottom w:val="none" w:sz="0" w:space="0" w:color="auto"/>
        <w:right w:val="none" w:sz="0" w:space="0" w:color="auto"/>
      </w:divBdr>
    </w:div>
    <w:div w:id="300617763">
      <w:bodyDiv w:val="1"/>
      <w:marLeft w:val="0"/>
      <w:marRight w:val="0"/>
      <w:marTop w:val="0"/>
      <w:marBottom w:val="0"/>
      <w:divBdr>
        <w:top w:val="none" w:sz="0" w:space="0" w:color="auto"/>
        <w:left w:val="none" w:sz="0" w:space="0" w:color="auto"/>
        <w:bottom w:val="none" w:sz="0" w:space="0" w:color="auto"/>
        <w:right w:val="none" w:sz="0" w:space="0" w:color="auto"/>
      </w:divBdr>
      <w:divsChild>
        <w:div w:id="589198892">
          <w:marLeft w:val="547"/>
          <w:marRight w:val="0"/>
          <w:marTop w:val="0"/>
          <w:marBottom w:val="0"/>
          <w:divBdr>
            <w:top w:val="none" w:sz="0" w:space="0" w:color="auto"/>
            <w:left w:val="none" w:sz="0" w:space="0" w:color="auto"/>
            <w:bottom w:val="none" w:sz="0" w:space="0" w:color="auto"/>
            <w:right w:val="none" w:sz="0" w:space="0" w:color="auto"/>
          </w:divBdr>
        </w:div>
        <w:div w:id="535387686">
          <w:marLeft w:val="547"/>
          <w:marRight w:val="0"/>
          <w:marTop w:val="0"/>
          <w:marBottom w:val="0"/>
          <w:divBdr>
            <w:top w:val="none" w:sz="0" w:space="0" w:color="auto"/>
            <w:left w:val="none" w:sz="0" w:space="0" w:color="auto"/>
            <w:bottom w:val="none" w:sz="0" w:space="0" w:color="auto"/>
            <w:right w:val="none" w:sz="0" w:space="0" w:color="auto"/>
          </w:divBdr>
        </w:div>
        <w:div w:id="1803227183">
          <w:marLeft w:val="547"/>
          <w:marRight w:val="0"/>
          <w:marTop w:val="0"/>
          <w:marBottom w:val="0"/>
          <w:divBdr>
            <w:top w:val="none" w:sz="0" w:space="0" w:color="auto"/>
            <w:left w:val="none" w:sz="0" w:space="0" w:color="auto"/>
            <w:bottom w:val="none" w:sz="0" w:space="0" w:color="auto"/>
            <w:right w:val="none" w:sz="0" w:space="0" w:color="auto"/>
          </w:divBdr>
        </w:div>
        <w:div w:id="1590650444">
          <w:marLeft w:val="547"/>
          <w:marRight w:val="0"/>
          <w:marTop w:val="0"/>
          <w:marBottom w:val="0"/>
          <w:divBdr>
            <w:top w:val="none" w:sz="0" w:space="0" w:color="auto"/>
            <w:left w:val="none" w:sz="0" w:space="0" w:color="auto"/>
            <w:bottom w:val="none" w:sz="0" w:space="0" w:color="auto"/>
            <w:right w:val="none" w:sz="0" w:space="0" w:color="auto"/>
          </w:divBdr>
        </w:div>
      </w:divsChild>
    </w:div>
    <w:div w:id="310793762">
      <w:bodyDiv w:val="1"/>
      <w:marLeft w:val="0"/>
      <w:marRight w:val="0"/>
      <w:marTop w:val="0"/>
      <w:marBottom w:val="0"/>
      <w:divBdr>
        <w:top w:val="none" w:sz="0" w:space="0" w:color="auto"/>
        <w:left w:val="none" w:sz="0" w:space="0" w:color="auto"/>
        <w:bottom w:val="none" w:sz="0" w:space="0" w:color="auto"/>
        <w:right w:val="none" w:sz="0" w:space="0" w:color="auto"/>
      </w:divBdr>
    </w:div>
    <w:div w:id="321546585">
      <w:bodyDiv w:val="1"/>
      <w:marLeft w:val="0"/>
      <w:marRight w:val="0"/>
      <w:marTop w:val="0"/>
      <w:marBottom w:val="0"/>
      <w:divBdr>
        <w:top w:val="none" w:sz="0" w:space="0" w:color="auto"/>
        <w:left w:val="none" w:sz="0" w:space="0" w:color="auto"/>
        <w:bottom w:val="none" w:sz="0" w:space="0" w:color="auto"/>
        <w:right w:val="none" w:sz="0" w:space="0" w:color="auto"/>
      </w:divBdr>
    </w:div>
    <w:div w:id="331027587">
      <w:bodyDiv w:val="1"/>
      <w:marLeft w:val="0"/>
      <w:marRight w:val="0"/>
      <w:marTop w:val="0"/>
      <w:marBottom w:val="0"/>
      <w:divBdr>
        <w:top w:val="none" w:sz="0" w:space="0" w:color="auto"/>
        <w:left w:val="none" w:sz="0" w:space="0" w:color="auto"/>
        <w:bottom w:val="none" w:sz="0" w:space="0" w:color="auto"/>
        <w:right w:val="none" w:sz="0" w:space="0" w:color="auto"/>
      </w:divBdr>
    </w:div>
    <w:div w:id="385303449">
      <w:bodyDiv w:val="1"/>
      <w:marLeft w:val="0"/>
      <w:marRight w:val="0"/>
      <w:marTop w:val="0"/>
      <w:marBottom w:val="0"/>
      <w:divBdr>
        <w:top w:val="none" w:sz="0" w:space="0" w:color="auto"/>
        <w:left w:val="none" w:sz="0" w:space="0" w:color="auto"/>
        <w:bottom w:val="none" w:sz="0" w:space="0" w:color="auto"/>
        <w:right w:val="none" w:sz="0" w:space="0" w:color="auto"/>
      </w:divBdr>
    </w:div>
    <w:div w:id="391317402">
      <w:bodyDiv w:val="1"/>
      <w:marLeft w:val="0"/>
      <w:marRight w:val="0"/>
      <w:marTop w:val="0"/>
      <w:marBottom w:val="0"/>
      <w:divBdr>
        <w:top w:val="none" w:sz="0" w:space="0" w:color="auto"/>
        <w:left w:val="none" w:sz="0" w:space="0" w:color="auto"/>
        <w:bottom w:val="none" w:sz="0" w:space="0" w:color="auto"/>
        <w:right w:val="none" w:sz="0" w:space="0" w:color="auto"/>
      </w:divBdr>
    </w:div>
    <w:div w:id="396054191">
      <w:bodyDiv w:val="1"/>
      <w:marLeft w:val="0"/>
      <w:marRight w:val="0"/>
      <w:marTop w:val="0"/>
      <w:marBottom w:val="0"/>
      <w:divBdr>
        <w:top w:val="none" w:sz="0" w:space="0" w:color="auto"/>
        <w:left w:val="none" w:sz="0" w:space="0" w:color="auto"/>
        <w:bottom w:val="none" w:sz="0" w:space="0" w:color="auto"/>
        <w:right w:val="none" w:sz="0" w:space="0" w:color="auto"/>
      </w:divBdr>
    </w:div>
    <w:div w:id="462775523">
      <w:bodyDiv w:val="1"/>
      <w:marLeft w:val="0"/>
      <w:marRight w:val="0"/>
      <w:marTop w:val="0"/>
      <w:marBottom w:val="0"/>
      <w:divBdr>
        <w:top w:val="none" w:sz="0" w:space="0" w:color="auto"/>
        <w:left w:val="none" w:sz="0" w:space="0" w:color="auto"/>
        <w:bottom w:val="none" w:sz="0" w:space="0" w:color="auto"/>
        <w:right w:val="none" w:sz="0" w:space="0" w:color="auto"/>
      </w:divBdr>
    </w:div>
    <w:div w:id="481195460">
      <w:bodyDiv w:val="1"/>
      <w:marLeft w:val="0"/>
      <w:marRight w:val="0"/>
      <w:marTop w:val="0"/>
      <w:marBottom w:val="0"/>
      <w:divBdr>
        <w:top w:val="none" w:sz="0" w:space="0" w:color="auto"/>
        <w:left w:val="none" w:sz="0" w:space="0" w:color="auto"/>
        <w:bottom w:val="none" w:sz="0" w:space="0" w:color="auto"/>
        <w:right w:val="none" w:sz="0" w:space="0" w:color="auto"/>
      </w:divBdr>
    </w:div>
    <w:div w:id="492449094">
      <w:bodyDiv w:val="1"/>
      <w:marLeft w:val="0"/>
      <w:marRight w:val="0"/>
      <w:marTop w:val="0"/>
      <w:marBottom w:val="0"/>
      <w:divBdr>
        <w:top w:val="none" w:sz="0" w:space="0" w:color="auto"/>
        <w:left w:val="none" w:sz="0" w:space="0" w:color="auto"/>
        <w:bottom w:val="none" w:sz="0" w:space="0" w:color="auto"/>
        <w:right w:val="none" w:sz="0" w:space="0" w:color="auto"/>
      </w:divBdr>
    </w:div>
    <w:div w:id="511990787">
      <w:bodyDiv w:val="1"/>
      <w:marLeft w:val="0"/>
      <w:marRight w:val="0"/>
      <w:marTop w:val="0"/>
      <w:marBottom w:val="0"/>
      <w:divBdr>
        <w:top w:val="none" w:sz="0" w:space="0" w:color="auto"/>
        <w:left w:val="none" w:sz="0" w:space="0" w:color="auto"/>
        <w:bottom w:val="none" w:sz="0" w:space="0" w:color="auto"/>
        <w:right w:val="none" w:sz="0" w:space="0" w:color="auto"/>
      </w:divBdr>
    </w:div>
    <w:div w:id="513612470">
      <w:bodyDiv w:val="1"/>
      <w:marLeft w:val="0"/>
      <w:marRight w:val="0"/>
      <w:marTop w:val="0"/>
      <w:marBottom w:val="0"/>
      <w:divBdr>
        <w:top w:val="none" w:sz="0" w:space="0" w:color="auto"/>
        <w:left w:val="none" w:sz="0" w:space="0" w:color="auto"/>
        <w:bottom w:val="none" w:sz="0" w:space="0" w:color="auto"/>
        <w:right w:val="none" w:sz="0" w:space="0" w:color="auto"/>
      </w:divBdr>
    </w:div>
    <w:div w:id="517239381">
      <w:bodyDiv w:val="1"/>
      <w:marLeft w:val="0"/>
      <w:marRight w:val="0"/>
      <w:marTop w:val="0"/>
      <w:marBottom w:val="0"/>
      <w:divBdr>
        <w:top w:val="none" w:sz="0" w:space="0" w:color="auto"/>
        <w:left w:val="none" w:sz="0" w:space="0" w:color="auto"/>
        <w:bottom w:val="none" w:sz="0" w:space="0" w:color="auto"/>
        <w:right w:val="none" w:sz="0" w:space="0" w:color="auto"/>
      </w:divBdr>
    </w:div>
    <w:div w:id="541139771">
      <w:bodyDiv w:val="1"/>
      <w:marLeft w:val="0"/>
      <w:marRight w:val="0"/>
      <w:marTop w:val="0"/>
      <w:marBottom w:val="0"/>
      <w:divBdr>
        <w:top w:val="none" w:sz="0" w:space="0" w:color="auto"/>
        <w:left w:val="none" w:sz="0" w:space="0" w:color="auto"/>
        <w:bottom w:val="none" w:sz="0" w:space="0" w:color="auto"/>
        <w:right w:val="none" w:sz="0" w:space="0" w:color="auto"/>
      </w:divBdr>
    </w:div>
    <w:div w:id="551769878">
      <w:bodyDiv w:val="1"/>
      <w:marLeft w:val="0"/>
      <w:marRight w:val="0"/>
      <w:marTop w:val="0"/>
      <w:marBottom w:val="0"/>
      <w:divBdr>
        <w:top w:val="none" w:sz="0" w:space="0" w:color="auto"/>
        <w:left w:val="none" w:sz="0" w:space="0" w:color="auto"/>
        <w:bottom w:val="none" w:sz="0" w:space="0" w:color="auto"/>
        <w:right w:val="none" w:sz="0" w:space="0" w:color="auto"/>
      </w:divBdr>
    </w:div>
    <w:div w:id="587806711">
      <w:bodyDiv w:val="1"/>
      <w:marLeft w:val="0"/>
      <w:marRight w:val="0"/>
      <w:marTop w:val="0"/>
      <w:marBottom w:val="0"/>
      <w:divBdr>
        <w:top w:val="none" w:sz="0" w:space="0" w:color="auto"/>
        <w:left w:val="none" w:sz="0" w:space="0" w:color="auto"/>
        <w:bottom w:val="none" w:sz="0" w:space="0" w:color="auto"/>
        <w:right w:val="none" w:sz="0" w:space="0" w:color="auto"/>
      </w:divBdr>
    </w:div>
    <w:div w:id="607810504">
      <w:bodyDiv w:val="1"/>
      <w:marLeft w:val="0"/>
      <w:marRight w:val="0"/>
      <w:marTop w:val="0"/>
      <w:marBottom w:val="0"/>
      <w:divBdr>
        <w:top w:val="none" w:sz="0" w:space="0" w:color="auto"/>
        <w:left w:val="none" w:sz="0" w:space="0" w:color="auto"/>
        <w:bottom w:val="none" w:sz="0" w:space="0" w:color="auto"/>
        <w:right w:val="none" w:sz="0" w:space="0" w:color="auto"/>
      </w:divBdr>
    </w:div>
    <w:div w:id="622662320">
      <w:bodyDiv w:val="1"/>
      <w:marLeft w:val="0"/>
      <w:marRight w:val="0"/>
      <w:marTop w:val="0"/>
      <w:marBottom w:val="0"/>
      <w:divBdr>
        <w:top w:val="none" w:sz="0" w:space="0" w:color="auto"/>
        <w:left w:val="none" w:sz="0" w:space="0" w:color="auto"/>
        <w:bottom w:val="none" w:sz="0" w:space="0" w:color="auto"/>
        <w:right w:val="none" w:sz="0" w:space="0" w:color="auto"/>
      </w:divBdr>
    </w:div>
    <w:div w:id="623928932">
      <w:bodyDiv w:val="1"/>
      <w:marLeft w:val="0"/>
      <w:marRight w:val="0"/>
      <w:marTop w:val="0"/>
      <w:marBottom w:val="0"/>
      <w:divBdr>
        <w:top w:val="none" w:sz="0" w:space="0" w:color="auto"/>
        <w:left w:val="none" w:sz="0" w:space="0" w:color="auto"/>
        <w:bottom w:val="none" w:sz="0" w:space="0" w:color="auto"/>
        <w:right w:val="none" w:sz="0" w:space="0" w:color="auto"/>
      </w:divBdr>
    </w:div>
    <w:div w:id="670569894">
      <w:bodyDiv w:val="1"/>
      <w:marLeft w:val="0"/>
      <w:marRight w:val="0"/>
      <w:marTop w:val="0"/>
      <w:marBottom w:val="0"/>
      <w:divBdr>
        <w:top w:val="none" w:sz="0" w:space="0" w:color="auto"/>
        <w:left w:val="none" w:sz="0" w:space="0" w:color="auto"/>
        <w:bottom w:val="none" w:sz="0" w:space="0" w:color="auto"/>
        <w:right w:val="none" w:sz="0" w:space="0" w:color="auto"/>
      </w:divBdr>
    </w:div>
    <w:div w:id="777987640">
      <w:bodyDiv w:val="1"/>
      <w:marLeft w:val="0"/>
      <w:marRight w:val="0"/>
      <w:marTop w:val="0"/>
      <w:marBottom w:val="0"/>
      <w:divBdr>
        <w:top w:val="none" w:sz="0" w:space="0" w:color="auto"/>
        <w:left w:val="none" w:sz="0" w:space="0" w:color="auto"/>
        <w:bottom w:val="none" w:sz="0" w:space="0" w:color="auto"/>
        <w:right w:val="none" w:sz="0" w:space="0" w:color="auto"/>
      </w:divBdr>
    </w:div>
    <w:div w:id="831917621">
      <w:bodyDiv w:val="1"/>
      <w:marLeft w:val="0"/>
      <w:marRight w:val="0"/>
      <w:marTop w:val="0"/>
      <w:marBottom w:val="0"/>
      <w:divBdr>
        <w:top w:val="none" w:sz="0" w:space="0" w:color="auto"/>
        <w:left w:val="none" w:sz="0" w:space="0" w:color="auto"/>
        <w:bottom w:val="none" w:sz="0" w:space="0" w:color="auto"/>
        <w:right w:val="none" w:sz="0" w:space="0" w:color="auto"/>
      </w:divBdr>
    </w:div>
    <w:div w:id="834883167">
      <w:bodyDiv w:val="1"/>
      <w:marLeft w:val="0"/>
      <w:marRight w:val="0"/>
      <w:marTop w:val="0"/>
      <w:marBottom w:val="0"/>
      <w:divBdr>
        <w:top w:val="none" w:sz="0" w:space="0" w:color="auto"/>
        <w:left w:val="none" w:sz="0" w:space="0" w:color="auto"/>
        <w:bottom w:val="none" w:sz="0" w:space="0" w:color="auto"/>
        <w:right w:val="none" w:sz="0" w:space="0" w:color="auto"/>
      </w:divBdr>
    </w:div>
    <w:div w:id="859274210">
      <w:bodyDiv w:val="1"/>
      <w:marLeft w:val="0"/>
      <w:marRight w:val="0"/>
      <w:marTop w:val="0"/>
      <w:marBottom w:val="0"/>
      <w:divBdr>
        <w:top w:val="none" w:sz="0" w:space="0" w:color="auto"/>
        <w:left w:val="none" w:sz="0" w:space="0" w:color="auto"/>
        <w:bottom w:val="none" w:sz="0" w:space="0" w:color="auto"/>
        <w:right w:val="none" w:sz="0" w:space="0" w:color="auto"/>
      </w:divBdr>
    </w:div>
    <w:div w:id="917713898">
      <w:bodyDiv w:val="1"/>
      <w:marLeft w:val="0"/>
      <w:marRight w:val="0"/>
      <w:marTop w:val="0"/>
      <w:marBottom w:val="0"/>
      <w:divBdr>
        <w:top w:val="none" w:sz="0" w:space="0" w:color="auto"/>
        <w:left w:val="none" w:sz="0" w:space="0" w:color="auto"/>
        <w:bottom w:val="none" w:sz="0" w:space="0" w:color="auto"/>
        <w:right w:val="none" w:sz="0" w:space="0" w:color="auto"/>
      </w:divBdr>
    </w:div>
    <w:div w:id="951976000">
      <w:bodyDiv w:val="1"/>
      <w:marLeft w:val="0"/>
      <w:marRight w:val="0"/>
      <w:marTop w:val="0"/>
      <w:marBottom w:val="0"/>
      <w:divBdr>
        <w:top w:val="none" w:sz="0" w:space="0" w:color="auto"/>
        <w:left w:val="none" w:sz="0" w:space="0" w:color="auto"/>
        <w:bottom w:val="none" w:sz="0" w:space="0" w:color="auto"/>
        <w:right w:val="none" w:sz="0" w:space="0" w:color="auto"/>
      </w:divBdr>
    </w:div>
    <w:div w:id="960965077">
      <w:bodyDiv w:val="1"/>
      <w:marLeft w:val="0"/>
      <w:marRight w:val="0"/>
      <w:marTop w:val="0"/>
      <w:marBottom w:val="0"/>
      <w:divBdr>
        <w:top w:val="none" w:sz="0" w:space="0" w:color="auto"/>
        <w:left w:val="none" w:sz="0" w:space="0" w:color="auto"/>
        <w:bottom w:val="none" w:sz="0" w:space="0" w:color="auto"/>
        <w:right w:val="none" w:sz="0" w:space="0" w:color="auto"/>
      </w:divBdr>
    </w:div>
    <w:div w:id="978609752">
      <w:bodyDiv w:val="1"/>
      <w:marLeft w:val="0"/>
      <w:marRight w:val="0"/>
      <w:marTop w:val="0"/>
      <w:marBottom w:val="0"/>
      <w:divBdr>
        <w:top w:val="none" w:sz="0" w:space="0" w:color="auto"/>
        <w:left w:val="none" w:sz="0" w:space="0" w:color="auto"/>
        <w:bottom w:val="none" w:sz="0" w:space="0" w:color="auto"/>
        <w:right w:val="none" w:sz="0" w:space="0" w:color="auto"/>
      </w:divBdr>
    </w:div>
    <w:div w:id="1003319457">
      <w:bodyDiv w:val="1"/>
      <w:marLeft w:val="0"/>
      <w:marRight w:val="0"/>
      <w:marTop w:val="0"/>
      <w:marBottom w:val="0"/>
      <w:divBdr>
        <w:top w:val="none" w:sz="0" w:space="0" w:color="auto"/>
        <w:left w:val="none" w:sz="0" w:space="0" w:color="auto"/>
        <w:bottom w:val="none" w:sz="0" w:space="0" w:color="auto"/>
        <w:right w:val="none" w:sz="0" w:space="0" w:color="auto"/>
      </w:divBdr>
    </w:div>
    <w:div w:id="1078752227">
      <w:bodyDiv w:val="1"/>
      <w:marLeft w:val="0"/>
      <w:marRight w:val="0"/>
      <w:marTop w:val="0"/>
      <w:marBottom w:val="0"/>
      <w:divBdr>
        <w:top w:val="none" w:sz="0" w:space="0" w:color="auto"/>
        <w:left w:val="none" w:sz="0" w:space="0" w:color="auto"/>
        <w:bottom w:val="none" w:sz="0" w:space="0" w:color="auto"/>
        <w:right w:val="none" w:sz="0" w:space="0" w:color="auto"/>
      </w:divBdr>
    </w:div>
    <w:div w:id="1113598829">
      <w:bodyDiv w:val="1"/>
      <w:marLeft w:val="0"/>
      <w:marRight w:val="0"/>
      <w:marTop w:val="0"/>
      <w:marBottom w:val="0"/>
      <w:divBdr>
        <w:top w:val="none" w:sz="0" w:space="0" w:color="auto"/>
        <w:left w:val="none" w:sz="0" w:space="0" w:color="auto"/>
        <w:bottom w:val="none" w:sz="0" w:space="0" w:color="auto"/>
        <w:right w:val="none" w:sz="0" w:space="0" w:color="auto"/>
      </w:divBdr>
    </w:div>
    <w:div w:id="1120614386">
      <w:bodyDiv w:val="1"/>
      <w:marLeft w:val="0"/>
      <w:marRight w:val="0"/>
      <w:marTop w:val="0"/>
      <w:marBottom w:val="0"/>
      <w:divBdr>
        <w:top w:val="none" w:sz="0" w:space="0" w:color="auto"/>
        <w:left w:val="none" w:sz="0" w:space="0" w:color="auto"/>
        <w:bottom w:val="none" w:sz="0" w:space="0" w:color="auto"/>
        <w:right w:val="none" w:sz="0" w:space="0" w:color="auto"/>
      </w:divBdr>
    </w:div>
    <w:div w:id="1204245447">
      <w:bodyDiv w:val="1"/>
      <w:marLeft w:val="0"/>
      <w:marRight w:val="0"/>
      <w:marTop w:val="0"/>
      <w:marBottom w:val="0"/>
      <w:divBdr>
        <w:top w:val="none" w:sz="0" w:space="0" w:color="auto"/>
        <w:left w:val="none" w:sz="0" w:space="0" w:color="auto"/>
        <w:bottom w:val="none" w:sz="0" w:space="0" w:color="auto"/>
        <w:right w:val="none" w:sz="0" w:space="0" w:color="auto"/>
      </w:divBdr>
    </w:div>
    <w:div w:id="1214973775">
      <w:bodyDiv w:val="1"/>
      <w:marLeft w:val="0"/>
      <w:marRight w:val="0"/>
      <w:marTop w:val="0"/>
      <w:marBottom w:val="0"/>
      <w:divBdr>
        <w:top w:val="none" w:sz="0" w:space="0" w:color="auto"/>
        <w:left w:val="none" w:sz="0" w:space="0" w:color="auto"/>
        <w:bottom w:val="none" w:sz="0" w:space="0" w:color="auto"/>
        <w:right w:val="none" w:sz="0" w:space="0" w:color="auto"/>
      </w:divBdr>
    </w:div>
    <w:div w:id="1232887230">
      <w:bodyDiv w:val="1"/>
      <w:marLeft w:val="0"/>
      <w:marRight w:val="0"/>
      <w:marTop w:val="0"/>
      <w:marBottom w:val="0"/>
      <w:divBdr>
        <w:top w:val="none" w:sz="0" w:space="0" w:color="auto"/>
        <w:left w:val="none" w:sz="0" w:space="0" w:color="auto"/>
        <w:bottom w:val="none" w:sz="0" w:space="0" w:color="auto"/>
        <w:right w:val="none" w:sz="0" w:space="0" w:color="auto"/>
      </w:divBdr>
    </w:div>
    <w:div w:id="1236745205">
      <w:bodyDiv w:val="1"/>
      <w:marLeft w:val="0"/>
      <w:marRight w:val="0"/>
      <w:marTop w:val="0"/>
      <w:marBottom w:val="0"/>
      <w:divBdr>
        <w:top w:val="none" w:sz="0" w:space="0" w:color="auto"/>
        <w:left w:val="none" w:sz="0" w:space="0" w:color="auto"/>
        <w:bottom w:val="none" w:sz="0" w:space="0" w:color="auto"/>
        <w:right w:val="none" w:sz="0" w:space="0" w:color="auto"/>
      </w:divBdr>
    </w:div>
    <w:div w:id="1251888211">
      <w:bodyDiv w:val="1"/>
      <w:marLeft w:val="0"/>
      <w:marRight w:val="0"/>
      <w:marTop w:val="0"/>
      <w:marBottom w:val="0"/>
      <w:divBdr>
        <w:top w:val="none" w:sz="0" w:space="0" w:color="auto"/>
        <w:left w:val="none" w:sz="0" w:space="0" w:color="auto"/>
        <w:bottom w:val="none" w:sz="0" w:space="0" w:color="auto"/>
        <w:right w:val="none" w:sz="0" w:space="0" w:color="auto"/>
      </w:divBdr>
    </w:div>
    <w:div w:id="1255942680">
      <w:bodyDiv w:val="1"/>
      <w:marLeft w:val="0"/>
      <w:marRight w:val="0"/>
      <w:marTop w:val="0"/>
      <w:marBottom w:val="0"/>
      <w:divBdr>
        <w:top w:val="none" w:sz="0" w:space="0" w:color="auto"/>
        <w:left w:val="none" w:sz="0" w:space="0" w:color="auto"/>
        <w:bottom w:val="none" w:sz="0" w:space="0" w:color="auto"/>
        <w:right w:val="none" w:sz="0" w:space="0" w:color="auto"/>
      </w:divBdr>
    </w:div>
    <w:div w:id="1339700478">
      <w:bodyDiv w:val="1"/>
      <w:marLeft w:val="0"/>
      <w:marRight w:val="0"/>
      <w:marTop w:val="0"/>
      <w:marBottom w:val="0"/>
      <w:divBdr>
        <w:top w:val="none" w:sz="0" w:space="0" w:color="auto"/>
        <w:left w:val="none" w:sz="0" w:space="0" w:color="auto"/>
        <w:bottom w:val="none" w:sz="0" w:space="0" w:color="auto"/>
        <w:right w:val="none" w:sz="0" w:space="0" w:color="auto"/>
      </w:divBdr>
    </w:div>
    <w:div w:id="1409418656">
      <w:bodyDiv w:val="1"/>
      <w:marLeft w:val="0"/>
      <w:marRight w:val="0"/>
      <w:marTop w:val="0"/>
      <w:marBottom w:val="0"/>
      <w:divBdr>
        <w:top w:val="none" w:sz="0" w:space="0" w:color="auto"/>
        <w:left w:val="none" w:sz="0" w:space="0" w:color="auto"/>
        <w:bottom w:val="none" w:sz="0" w:space="0" w:color="auto"/>
        <w:right w:val="none" w:sz="0" w:space="0" w:color="auto"/>
      </w:divBdr>
    </w:div>
    <w:div w:id="1439107860">
      <w:bodyDiv w:val="1"/>
      <w:marLeft w:val="0"/>
      <w:marRight w:val="0"/>
      <w:marTop w:val="0"/>
      <w:marBottom w:val="0"/>
      <w:divBdr>
        <w:top w:val="none" w:sz="0" w:space="0" w:color="auto"/>
        <w:left w:val="none" w:sz="0" w:space="0" w:color="auto"/>
        <w:bottom w:val="none" w:sz="0" w:space="0" w:color="auto"/>
        <w:right w:val="none" w:sz="0" w:space="0" w:color="auto"/>
      </w:divBdr>
    </w:div>
    <w:div w:id="1475370603">
      <w:bodyDiv w:val="1"/>
      <w:marLeft w:val="0"/>
      <w:marRight w:val="0"/>
      <w:marTop w:val="0"/>
      <w:marBottom w:val="0"/>
      <w:divBdr>
        <w:top w:val="none" w:sz="0" w:space="0" w:color="auto"/>
        <w:left w:val="none" w:sz="0" w:space="0" w:color="auto"/>
        <w:bottom w:val="none" w:sz="0" w:space="0" w:color="auto"/>
        <w:right w:val="none" w:sz="0" w:space="0" w:color="auto"/>
      </w:divBdr>
    </w:div>
    <w:div w:id="1490707203">
      <w:bodyDiv w:val="1"/>
      <w:marLeft w:val="0"/>
      <w:marRight w:val="0"/>
      <w:marTop w:val="0"/>
      <w:marBottom w:val="0"/>
      <w:divBdr>
        <w:top w:val="none" w:sz="0" w:space="0" w:color="auto"/>
        <w:left w:val="none" w:sz="0" w:space="0" w:color="auto"/>
        <w:bottom w:val="none" w:sz="0" w:space="0" w:color="auto"/>
        <w:right w:val="none" w:sz="0" w:space="0" w:color="auto"/>
      </w:divBdr>
      <w:divsChild>
        <w:div w:id="788087071">
          <w:marLeft w:val="446"/>
          <w:marRight w:val="0"/>
          <w:marTop w:val="0"/>
          <w:marBottom w:val="0"/>
          <w:divBdr>
            <w:top w:val="none" w:sz="0" w:space="0" w:color="auto"/>
            <w:left w:val="none" w:sz="0" w:space="0" w:color="auto"/>
            <w:bottom w:val="none" w:sz="0" w:space="0" w:color="auto"/>
            <w:right w:val="none" w:sz="0" w:space="0" w:color="auto"/>
          </w:divBdr>
        </w:div>
      </w:divsChild>
    </w:div>
    <w:div w:id="1518084353">
      <w:bodyDiv w:val="1"/>
      <w:marLeft w:val="0"/>
      <w:marRight w:val="0"/>
      <w:marTop w:val="0"/>
      <w:marBottom w:val="0"/>
      <w:divBdr>
        <w:top w:val="none" w:sz="0" w:space="0" w:color="auto"/>
        <w:left w:val="none" w:sz="0" w:space="0" w:color="auto"/>
        <w:bottom w:val="none" w:sz="0" w:space="0" w:color="auto"/>
        <w:right w:val="none" w:sz="0" w:space="0" w:color="auto"/>
      </w:divBdr>
    </w:div>
    <w:div w:id="1540705645">
      <w:bodyDiv w:val="1"/>
      <w:marLeft w:val="0"/>
      <w:marRight w:val="0"/>
      <w:marTop w:val="0"/>
      <w:marBottom w:val="0"/>
      <w:divBdr>
        <w:top w:val="none" w:sz="0" w:space="0" w:color="auto"/>
        <w:left w:val="none" w:sz="0" w:space="0" w:color="auto"/>
        <w:bottom w:val="none" w:sz="0" w:space="0" w:color="auto"/>
        <w:right w:val="none" w:sz="0" w:space="0" w:color="auto"/>
      </w:divBdr>
    </w:div>
    <w:div w:id="1541283648">
      <w:bodyDiv w:val="1"/>
      <w:marLeft w:val="0"/>
      <w:marRight w:val="0"/>
      <w:marTop w:val="0"/>
      <w:marBottom w:val="0"/>
      <w:divBdr>
        <w:top w:val="none" w:sz="0" w:space="0" w:color="auto"/>
        <w:left w:val="none" w:sz="0" w:space="0" w:color="auto"/>
        <w:bottom w:val="none" w:sz="0" w:space="0" w:color="auto"/>
        <w:right w:val="none" w:sz="0" w:space="0" w:color="auto"/>
      </w:divBdr>
    </w:div>
    <w:div w:id="1594851263">
      <w:bodyDiv w:val="1"/>
      <w:marLeft w:val="0"/>
      <w:marRight w:val="0"/>
      <w:marTop w:val="0"/>
      <w:marBottom w:val="0"/>
      <w:divBdr>
        <w:top w:val="none" w:sz="0" w:space="0" w:color="auto"/>
        <w:left w:val="none" w:sz="0" w:space="0" w:color="auto"/>
        <w:bottom w:val="none" w:sz="0" w:space="0" w:color="auto"/>
        <w:right w:val="none" w:sz="0" w:space="0" w:color="auto"/>
      </w:divBdr>
    </w:div>
    <w:div w:id="1652052397">
      <w:bodyDiv w:val="1"/>
      <w:marLeft w:val="0"/>
      <w:marRight w:val="0"/>
      <w:marTop w:val="0"/>
      <w:marBottom w:val="0"/>
      <w:divBdr>
        <w:top w:val="none" w:sz="0" w:space="0" w:color="auto"/>
        <w:left w:val="none" w:sz="0" w:space="0" w:color="auto"/>
        <w:bottom w:val="none" w:sz="0" w:space="0" w:color="auto"/>
        <w:right w:val="none" w:sz="0" w:space="0" w:color="auto"/>
      </w:divBdr>
    </w:div>
    <w:div w:id="1685741585">
      <w:bodyDiv w:val="1"/>
      <w:marLeft w:val="0"/>
      <w:marRight w:val="0"/>
      <w:marTop w:val="0"/>
      <w:marBottom w:val="0"/>
      <w:divBdr>
        <w:top w:val="none" w:sz="0" w:space="0" w:color="auto"/>
        <w:left w:val="none" w:sz="0" w:space="0" w:color="auto"/>
        <w:bottom w:val="none" w:sz="0" w:space="0" w:color="auto"/>
        <w:right w:val="none" w:sz="0" w:space="0" w:color="auto"/>
      </w:divBdr>
    </w:div>
    <w:div w:id="1702320234">
      <w:bodyDiv w:val="1"/>
      <w:marLeft w:val="0"/>
      <w:marRight w:val="0"/>
      <w:marTop w:val="0"/>
      <w:marBottom w:val="0"/>
      <w:divBdr>
        <w:top w:val="none" w:sz="0" w:space="0" w:color="auto"/>
        <w:left w:val="none" w:sz="0" w:space="0" w:color="auto"/>
        <w:bottom w:val="none" w:sz="0" w:space="0" w:color="auto"/>
        <w:right w:val="none" w:sz="0" w:space="0" w:color="auto"/>
      </w:divBdr>
    </w:div>
    <w:div w:id="1707289040">
      <w:bodyDiv w:val="1"/>
      <w:marLeft w:val="0"/>
      <w:marRight w:val="0"/>
      <w:marTop w:val="0"/>
      <w:marBottom w:val="0"/>
      <w:divBdr>
        <w:top w:val="none" w:sz="0" w:space="0" w:color="auto"/>
        <w:left w:val="none" w:sz="0" w:space="0" w:color="auto"/>
        <w:bottom w:val="none" w:sz="0" w:space="0" w:color="auto"/>
        <w:right w:val="none" w:sz="0" w:space="0" w:color="auto"/>
      </w:divBdr>
    </w:div>
    <w:div w:id="1713339395">
      <w:bodyDiv w:val="1"/>
      <w:marLeft w:val="0"/>
      <w:marRight w:val="0"/>
      <w:marTop w:val="0"/>
      <w:marBottom w:val="0"/>
      <w:divBdr>
        <w:top w:val="none" w:sz="0" w:space="0" w:color="auto"/>
        <w:left w:val="none" w:sz="0" w:space="0" w:color="auto"/>
        <w:bottom w:val="none" w:sz="0" w:space="0" w:color="auto"/>
        <w:right w:val="none" w:sz="0" w:space="0" w:color="auto"/>
      </w:divBdr>
    </w:div>
    <w:div w:id="1755006754">
      <w:bodyDiv w:val="1"/>
      <w:marLeft w:val="0"/>
      <w:marRight w:val="0"/>
      <w:marTop w:val="0"/>
      <w:marBottom w:val="0"/>
      <w:divBdr>
        <w:top w:val="none" w:sz="0" w:space="0" w:color="auto"/>
        <w:left w:val="none" w:sz="0" w:space="0" w:color="auto"/>
        <w:bottom w:val="none" w:sz="0" w:space="0" w:color="auto"/>
        <w:right w:val="none" w:sz="0" w:space="0" w:color="auto"/>
      </w:divBdr>
    </w:div>
    <w:div w:id="1759055059">
      <w:bodyDiv w:val="1"/>
      <w:marLeft w:val="0"/>
      <w:marRight w:val="0"/>
      <w:marTop w:val="0"/>
      <w:marBottom w:val="0"/>
      <w:divBdr>
        <w:top w:val="none" w:sz="0" w:space="0" w:color="auto"/>
        <w:left w:val="none" w:sz="0" w:space="0" w:color="auto"/>
        <w:bottom w:val="none" w:sz="0" w:space="0" w:color="auto"/>
        <w:right w:val="none" w:sz="0" w:space="0" w:color="auto"/>
      </w:divBdr>
    </w:div>
    <w:div w:id="1810053640">
      <w:bodyDiv w:val="1"/>
      <w:marLeft w:val="0"/>
      <w:marRight w:val="0"/>
      <w:marTop w:val="0"/>
      <w:marBottom w:val="0"/>
      <w:divBdr>
        <w:top w:val="none" w:sz="0" w:space="0" w:color="auto"/>
        <w:left w:val="none" w:sz="0" w:space="0" w:color="auto"/>
        <w:bottom w:val="none" w:sz="0" w:space="0" w:color="auto"/>
        <w:right w:val="none" w:sz="0" w:space="0" w:color="auto"/>
      </w:divBdr>
    </w:div>
    <w:div w:id="1816021827">
      <w:bodyDiv w:val="1"/>
      <w:marLeft w:val="0"/>
      <w:marRight w:val="0"/>
      <w:marTop w:val="0"/>
      <w:marBottom w:val="0"/>
      <w:divBdr>
        <w:top w:val="none" w:sz="0" w:space="0" w:color="auto"/>
        <w:left w:val="none" w:sz="0" w:space="0" w:color="auto"/>
        <w:bottom w:val="none" w:sz="0" w:space="0" w:color="auto"/>
        <w:right w:val="none" w:sz="0" w:space="0" w:color="auto"/>
      </w:divBdr>
    </w:div>
    <w:div w:id="1824658777">
      <w:bodyDiv w:val="1"/>
      <w:marLeft w:val="0"/>
      <w:marRight w:val="0"/>
      <w:marTop w:val="0"/>
      <w:marBottom w:val="0"/>
      <w:divBdr>
        <w:top w:val="none" w:sz="0" w:space="0" w:color="auto"/>
        <w:left w:val="none" w:sz="0" w:space="0" w:color="auto"/>
        <w:bottom w:val="none" w:sz="0" w:space="0" w:color="auto"/>
        <w:right w:val="none" w:sz="0" w:space="0" w:color="auto"/>
      </w:divBdr>
    </w:div>
    <w:div w:id="1862158544">
      <w:bodyDiv w:val="1"/>
      <w:marLeft w:val="0"/>
      <w:marRight w:val="0"/>
      <w:marTop w:val="0"/>
      <w:marBottom w:val="0"/>
      <w:divBdr>
        <w:top w:val="none" w:sz="0" w:space="0" w:color="auto"/>
        <w:left w:val="none" w:sz="0" w:space="0" w:color="auto"/>
        <w:bottom w:val="none" w:sz="0" w:space="0" w:color="auto"/>
        <w:right w:val="none" w:sz="0" w:space="0" w:color="auto"/>
      </w:divBdr>
      <w:divsChild>
        <w:div w:id="1439444301">
          <w:marLeft w:val="446"/>
          <w:marRight w:val="0"/>
          <w:marTop w:val="0"/>
          <w:marBottom w:val="0"/>
          <w:divBdr>
            <w:top w:val="none" w:sz="0" w:space="0" w:color="auto"/>
            <w:left w:val="none" w:sz="0" w:space="0" w:color="auto"/>
            <w:bottom w:val="none" w:sz="0" w:space="0" w:color="auto"/>
            <w:right w:val="none" w:sz="0" w:space="0" w:color="auto"/>
          </w:divBdr>
        </w:div>
      </w:divsChild>
    </w:div>
    <w:div w:id="1899200374">
      <w:bodyDiv w:val="1"/>
      <w:marLeft w:val="0"/>
      <w:marRight w:val="0"/>
      <w:marTop w:val="0"/>
      <w:marBottom w:val="0"/>
      <w:divBdr>
        <w:top w:val="none" w:sz="0" w:space="0" w:color="auto"/>
        <w:left w:val="none" w:sz="0" w:space="0" w:color="auto"/>
        <w:bottom w:val="none" w:sz="0" w:space="0" w:color="auto"/>
        <w:right w:val="none" w:sz="0" w:space="0" w:color="auto"/>
      </w:divBdr>
    </w:div>
    <w:div w:id="1918244666">
      <w:bodyDiv w:val="1"/>
      <w:marLeft w:val="0"/>
      <w:marRight w:val="0"/>
      <w:marTop w:val="0"/>
      <w:marBottom w:val="0"/>
      <w:divBdr>
        <w:top w:val="none" w:sz="0" w:space="0" w:color="auto"/>
        <w:left w:val="none" w:sz="0" w:space="0" w:color="auto"/>
        <w:bottom w:val="none" w:sz="0" w:space="0" w:color="auto"/>
        <w:right w:val="none" w:sz="0" w:space="0" w:color="auto"/>
      </w:divBdr>
    </w:div>
    <w:div w:id="1926567492">
      <w:bodyDiv w:val="1"/>
      <w:marLeft w:val="0"/>
      <w:marRight w:val="0"/>
      <w:marTop w:val="0"/>
      <w:marBottom w:val="0"/>
      <w:divBdr>
        <w:top w:val="none" w:sz="0" w:space="0" w:color="auto"/>
        <w:left w:val="none" w:sz="0" w:space="0" w:color="auto"/>
        <w:bottom w:val="none" w:sz="0" w:space="0" w:color="auto"/>
        <w:right w:val="none" w:sz="0" w:space="0" w:color="auto"/>
      </w:divBdr>
    </w:div>
    <w:div w:id="1958027883">
      <w:bodyDiv w:val="1"/>
      <w:marLeft w:val="0"/>
      <w:marRight w:val="0"/>
      <w:marTop w:val="0"/>
      <w:marBottom w:val="0"/>
      <w:divBdr>
        <w:top w:val="none" w:sz="0" w:space="0" w:color="auto"/>
        <w:left w:val="none" w:sz="0" w:space="0" w:color="auto"/>
        <w:bottom w:val="none" w:sz="0" w:space="0" w:color="auto"/>
        <w:right w:val="none" w:sz="0" w:space="0" w:color="auto"/>
      </w:divBdr>
    </w:div>
    <w:div w:id="1968003364">
      <w:bodyDiv w:val="1"/>
      <w:marLeft w:val="0"/>
      <w:marRight w:val="0"/>
      <w:marTop w:val="0"/>
      <w:marBottom w:val="0"/>
      <w:divBdr>
        <w:top w:val="none" w:sz="0" w:space="0" w:color="auto"/>
        <w:left w:val="none" w:sz="0" w:space="0" w:color="auto"/>
        <w:bottom w:val="none" w:sz="0" w:space="0" w:color="auto"/>
        <w:right w:val="none" w:sz="0" w:space="0" w:color="auto"/>
      </w:divBdr>
    </w:div>
    <w:div w:id="1980766964">
      <w:bodyDiv w:val="1"/>
      <w:marLeft w:val="0"/>
      <w:marRight w:val="0"/>
      <w:marTop w:val="0"/>
      <w:marBottom w:val="0"/>
      <w:divBdr>
        <w:top w:val="none" w:sz="0" w:space="0" w:color="auto"/>
        <w:left w:val="none" w:sz="0" w:space="0" w:color="auto"/>
        <w:bottom w:val="none" w:sz="0" w:space="0" w:color="auto"/>
        <w:right w:val="none" w:sz="0" w:space="0" w:color="auto"/>
      </w:divBdr>
    </w:div>
    <w:div w:id="1990554478">
      <w:bodyDiv w:val="1"/>
      <w:marLeft w:val="0"/>
      <w:marRight w:val="0"/>
      <w:marTop w:val="0"/>
      <w:marBottom w:val="0"/>
      <w:divBdr>
        <w:top w:val="none" w:sz="0" w:space="0" w:color="auto"/>
        <w:left w:val="none" w:sz="0" w:space="0" w:color="auto"/>
        <w:bottom w:val="none" w:sz="0" w:space="0" w:color="auto"/>
        <w:right w:val="none" w:sz="0" w:space="0" w:color="auto"/>
      </w:divBdr>
    </w:div>
    <w:div w:id="2001427407">
      <w:bodyDiv w:val="1"/>
      <w:marLeft w:val="0"/>
      <w:marRight w:val="0"/>
      <w:marTop w:val="0"/>
      <w:marBottom w:val="0"/>
      <w:divBdr>
        <w:top w:val="none" w:sz="0" w:space="0" w:color="auto"/>
        <w:left w:val="none" w:sz="0" w:space="0" w:color="auto"/>
        <w:bottom w:val="none" w:sz="0" w:space="0" w:color="auto"/>
        <w:right w:val="none" w:sz="0" w:space="0" w:color="auto"/>
      </w:divBdr>
    </w:div>
    <w:div w:id="2072458004">
      <w:bodyDiv w:val="1"/>
      <w:marLeft w:val="0"/>
      <w:marRight w:val="0"/>
      <w:marTop w:val="0"/>
      <w:marBottom w:val="0"/>
      <w:divBdr>
        <w:top w:val="none" w:sz="0" w:space="0" w:color="auto"/>
        <w:left w:val="none" w:sz="0" w:space="0" w:color="auto"/>
        <w:bottom w:val="none" w:sz="0" w:space="0" w:color="auto"/>
        <w:right w:val="none" w:sz="0" w:space="0" w:color="auto"/>
      </w:divBdr>
    </w:div>
    <w:div w:id="2094816224">
      <w:bodyDiv w:val="1"/>
      <w:marLeft w:val="0"/>
      <w:marRight w:val="0"/>
      <w:marTop w:val="0"/>
      <w:marBottom w:val="0"/>
      <w:divBdr>
        <w:top w:val="none" w:sz="0" w:space="0" w:color="auto"/>
        <w:left w:val="none" w:sz="0" w:space="0" w:color="auto"/>
        <w:bottom w:val="none" w:sz="0" w:space="0" w:color="auto"/>
        <w:right w:val="none" w:sz="0" w:space="0" w:color="auto"/>
      </w:divBdr>
    </w:div>
    <w:div w:id="2102021061">
      <w:bodyDiv w:val="1"/>
      <w:marLeft w:val="0"/>
      <w:marRight w:val="0"/>
      <w:marTop w:val="0"/>
      <w:marBottom w:val="0"/>
      <w:divBdr>
        <w:top w:val="none" w:sz="0" w:space="0" w:color="auto"/>
        <w:left w:val="none" w:sz="0" w:space="0" w:color="auto"/>
        <w:bottom w:val="none" w:sz="0" w:space="0" w:color="auto"/>
        <w:right w:val="none" w:sz="0" w:space="0" w:color="auto"/>
      </w:divBdr>
    </w:div>
    <w:div w:id="21287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BfG_Colors_Word">
      <a:dk1>
        <a:sysClr val="windowText" lastClr="000000"/>
      </a:dk1>
      <a:lt1>
        <a:sysClr val="window" lastClr="FFFFFF"/>
      </a:lt1>
      <a:dk2>
        <a:srgbClr val="002B54"/>
      </a:dk2>
      <a:lt2>
        <a:srgbClr val="EDEBE7"/>
      </a:lt2>
      <a:accent1>
        <a:srgbClr val="328CCC"/>
      </a:accent1>
      <a:accent2>
        <a:srgbClr val="BCD9F3"/>
      </a:accent2>
      <a:accent3>
        <a:srgbClr val="7BBA40"/>
      </a:accent3>
      <a:accent4>
        <a:srgbClr val="C1DEBA"/>
      </a:accent4>
      <a:accent5>
        <a:srgbClr val="75384A"/>
      </a:accent5>
      <a:accent6>
        <a:srgbClr val="F0CCC4"/>
      </a:accent6>
      <a:hlink>
        <a:srgbClr val="000000"/>
      </a:hlink>
      <a:folHlink>
        <a:srgbClr val="000000"/>
      </a:folHlink>
    </a:clrScheme>
    <a:fontScheme name="BfG_Arial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TH → Zeilenkopf">
      <c:property id="RoleID" type="string">ParagraphHeaderCell</c:property>
      <c:property id="Scope" type="integer">2</c:property>
    </c:group>
    <c:group id="_TH ↓ Spaltenkopf">
      <c:property id="RoleID" type="string">ParagraphHeaderCell</c:property>
      <c:property id="Scope" type="integer">1</c:property>
    </c:group>
    <c:group id="_TH → Zeilen ↓ Spaltenkopf">
      <c:property id="RoleID" type="string">ParagraphHeaderCell</c:property>
      <c:property id="Scope" type="integer">3</c:property>
    </c:group>
    <c:group id="_TH E1 →">
      <c:property id="RoleID" type="string">ParagraphHeaderCellComplex</c:property>
      <c:property id="Down" type="boolean">false</c:property>
      <c:property id="Right" type="boolean">true</c:property>
    </c:group>
    <c:group id="_TH E1 ↓">
      <c:property id="RoleID" type="string">ParagraphHeaderCellComplex</c:property>
    </c:group>
    <c:group id="_TH E1 ↓ nur 1. Spalte">
      <c:property id="RoleID" type="string">ParagraphHeaderCellComplex</c:property>
      <c:property id="MergedHaeder" type="integer">1</c:property>
    </c:group>
    <c:group id="_TH E2 →">
      <c:property id="RoleID" type="string">ParagraphHeaderCellComplex</c:property>
      <c:property id="Level" type="integer">2</c:property>
      <c:property id="Down" type="boolean">false</c:property>
      <c:property id="Right" type="boolean">true</c:property>
      <c:property id="MergedChild" type="integer">0</c:property>
    </c:group>
    <c:group id="_TH E2 ↓">
      <c:property id="RoleID" type="string">ParagraphHeaderCellComplex</c:property>
      <c:property id="Level" type="integer">2</c:property>
    </c:group>
    <c:group id="_TH E2 ↓ nur 1. Spalte">
      <c:property id="RoleID" type="string">ParagraphHeaderCellComplex</c:property>
      <c:property id="Level" type="integer">2</c:property>
      <c:property id="MergedHaeder" type="integer">1</c:property>
    </c:group>
    <c:group id="_TH E3 →">
      <c:property id="RoleID" type="string">ParagraphHeaderCellComplex</c:property>
      <c:property id="Level" type="integer">3</c:property>
      <c:property id="Down" type="boolean">false</c:property>
      <c:property id="Right" type="boolean">true</c:property>
    </c:group>
    <c:group id="_TH E3 ↓">
      <c:property id="RoleID" type="string">ParagraphHeaderCellComplex</c:property>
      <c:property id="Level" type="integer">3</c:property>
    </c:group>
    <c:group id="_TH E2 → verbundene Unterzellen">
      <c:property id="RoleID" type="string">ParagraphHeaderCellComplex</c:property>
      <c:property id="Down" type="boolean">false</c:property>
      <c:property id="Right" type="boolean">true</c:property>
      <c:property id="MergedChild" type="integer">1</c:property>
      <c:property id="Level"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BfG_LitStyle_v02.xsl" StyleName="BFG Artikel" Version="2023"/>
</file>

<file path=customXml/itemProps1.xml><?xml version="1.0" encoding="utf-8"?>
<ds:datastoreItem xmlns:ds="http://schemas.openxmlformats.org/officeDocument/2006/customXml" ds:itemID="{257FCFC2-08E8-4E87-AF7A-3DA2A7F7F930}">
  <ds:schemaRefs>
    <ds:schemaRef ds:uri="http://ns.axespdf.com/word/configuration"/>
  </ds:schemaRefs>
</ds:datastoreItem>
</file>

<file path=customXml/itemProps2.xml><?xml version="1.0" encoding="utf-8"?>
<ds:datastoreItem xmlns:ds="http://schemas.openxmlformats.org/officeDocument/2006/customXml" ds:itemID="{CBEF0927-CE0F-4875-A768-B96D168B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CFCB793D</Template>
  <TotalTime>0</TotalTime>
  <Pages>2</Pages>
  <Words>447</Words>
  <Characters>3112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Bundesanstalt für Gewässerkunde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Betreff / Untertitel</dc:subject>
  <dc:creator>Schaefer, Susanne, C, MT</dc:creator>
  <cp:keywords/>
  <dc:description>Dokumentvorlage Version 2.01</dc:description>
  <cp:lastModifiedBy>Dr. Birgit Förg</cp:lastModifiedBy>
  <cp:revision>2</cp:revision>
  <cp:lastPrinted>2023-03-09T15:39:00Z</cp:lastPrinted>
  <dcterms:created xsi:type="dcterms:W3CDTF">2024-05-16T07:28:00Z</dcterms:created>
  <dcterms:modified xsi:type="dcterms:W3CDTF">2024-05-16T07:28:00Z</dcterms:modified>
</cp:coreProperties>
</file>