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85D1F" w14:textId="4A7CBC4A" w:rsidR="004039C2" w:rsidRDefault="008250F4" w:rsidP="004039C2">
      <w:pPr>
        <w:pStyle w:val="berschrift1"/>
        <w:rPr>
          <w:rFonts w:ascii="Arial" w:hAnsi="Arial"/>
        </w:rPr>
      </w:pPr>
      <w:r>
        <w:rPr>
          <w:rFonts w:ascii="Arial" w:hAnsi="Arial"/>
        </w:rPr>
        <w:t>Presse</w:t>
      </w:r>
      <w:r w:rsidR="00395AE4">
        <w:rPr>
          <w:rFonts w:ascii="Arial" w:hAnsi="Arial"/>
        </w:rPr>
        <w:t>-I</w:t>
      </w:r>
      <w:r>
        <w:rPr>
          <w:rFonts w:ascii="Arial" w:hAnsi="Arial"/>
        </w:rPr>
        <w:t>nfo</w:t>
      </w:r>
    </w:p>
    <w:p w14:paraId="4BAFBA41" w14:textId="77777777" w:rsidR="001A0997" w:rsidRDefault="001A0997" w:rsidP="00A02AAD">
      <w:pPr>
        <w:spacing w:line="276" w:lineRule="auto"/>
        <w:rPr>
          <w:rFonts w:ascii="Arial" w:hAnsi="Arial"/>
          <w:sz w:val="22"/>
          <w:szCs w:val="22"/>
        </w:rPr>
      </w:pPr>
    </w:p>
    <w:p w14:paraId="39550D61" w14:textId="47945BD7" w:rsidR="005D6166" w:rsidRDefault="00F145AD" w:rsidP="00F145AD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Kupferzell, im </w:t>
      </w:r>
      <w:r w:rsidR="00E825B7">
        <w:rPr>
          <w:rFonts w:ascii="Arial" w:hAnsi="Arial"/>
          <w:sz w:val="22"/>
          <w:szCs w:val="22"/>
        </w:rPr>
        <w:t>April</w:t>
      </w:r>
      <w:r>
        <w:rPr>
          <w:rFonts w:ascii="Arial" w:hAnsi="Arial"/>
          <w:sz w:val="22"/>
          <w:szCs w:val="22"/>
        </w:rPr>
        <w:t xml:space="preserve"> 2022</w:t>
      </w:r>
    </w:p>
    <w:p w14:paraId="71038C91" w14:textId="77777777" w:rsidR="00F145AD" w:rsidRDefault="00F145AD" w:rsidP="00A02AAD">
      <w:pPr>
        <w:spacing w:line="276" w:lineRule="auto"/>
        <w:rPr>
          <w:rFonts w:ascii="Arial" w:hAnsi="Arial"/>
          <w:sz w:val="22"/>
          <w:szCs w:val="22"/>
        </w:rPr>
      </w:pPr>
    </w:p>
    <w:p w14:paraId="0EEF1650" w14:textId="77777777" w:rsidR="005D6166" w:rsidRDefault="005D6166" w:rsidP="00A02AAD">
      <w:pPr>
        <w:spacing w:line="276" w:lineRule="auto"/>
        <w:rPr>
          <w:rFonts w:ascii="Arial" w:hAnsi="Arial"/>
          <w:sz w:val="22"/>
          <w:szCs w:val="22"/>
        </w:rPr>
      </w:pPr>
    </w:p>
    <w:p w14:paraId="2F893E6F" w14:textId="66FB6094" w:rsidR="001A0997" w:rsidRPr="005D6166" w:rsidRDefault="008250F4" w:rsidP="00A02AAD">
      <w:pPr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MEFA Befestigungs- und Montagesysteme</w:t>
      </w:r>
      <w:r w:rsidR="00A93D26">
        <w:rPr>
          <w:rFonts w:ascii="Arial" w:hAnsi="Arial"/>
          <w:sz w:val="28"/>
          <w:szCs w:val="28"/>
        </w:rPr>
        <w:t xml:space="preserve"> GmbH</w:t>
      </w:r>
    </w:p>
    <w:p w14:paraId="24EAD85A" w14:textId="77777777" w:rsidR="0085099C" w:rsidRDefault="0085099C" w:rsidP="00A02AAD">
      <w:pPr>
        <w:spacing w:line="276" w:lineRule="auto"/>
        <w:rPr>
          <w:rFonts w:ascii="Arial" w:hAnsi="Arial"/>
          <w:b/>
          <w:sz w:val="32"/>
          <w:szCs w:val="32"/>
        </w:rPr>
      </w:pPr>
    </w:p>
    <w:p w14:paraId="3EA179B8" w14:textId="7A33AB1D" w:rsidR="006F3656" w:rsidRPr="00F145AD" w:rsidRDefault="006F2AA7" w:rsidP="00A02AAD">
      <w:pPr>
        <w:spacing w:line="276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M</w:t>
      </w:r>
      <w:r w:rsidR="00E825B7">
        <w:rPr>
          <w:rFonts w:ascii="Arial" w:hAnsi="Arial"/>
          <w:b/>
          <w:sz w:val="32"/>
          <w:szCs w:val="32"/>
        </w:rPr>
        <w:t>ehr Leistung</w:t>
      </w:r>
      <w:r w:rsidR="001721EC">
        <w:rPr>
          <w:rFonts w:ascii="Arial" w:hAnsi="Arial"/>
          <w:b/>
          <w:sz w:val="32"/>
          <w:szCs w:val="32"/>
        </w:rPr>
        <w:t xml:space="preserve"> und </w:t>
      </w:r>
      <w:r w:rsidR="00A93D26">
        <w:rPr>
          <w:rFonts w:ascii="Arial" w:hAnsi="Arial"/>
          <w:b/>
          <w:sz w:val="32"/>
          <w:szCs w:val="32"/>
        </w:rPr>
        <w:t>attraktivere</w:t>
      </w:r>
      <w:r>
        <w:rPr>
          <w:rFonts w:ascii="Arial" w:hAnsi="Arial"/>
          <w:b/>
          <w:sz w:val="32"/>
          <w:szCs w:val="32"/>
        </w:rPr>
        <w:t xml:space="preserve"> </w:t>
      </w:r>
      <w:r w:rsidR="00E825B7">
        <w:rPr>
          <w:rFonts w:ascii="Arial" w:hAnsi="Arial"/>
          <w:b/>
          <w:sz w:val="32"/>
          <w:szCs w:val="32"/>
        </w:rPr>
        <w:t>Optik</w:t>
      </w:r>
      <w:r>
        <w:rPr>
          <w:rFonts w:ascii="Arial" w:hAnsi="Arial"/>
          <w:b/>
          <w:sz w:val="32"/>
          <w:szCs w:val="32"/>
        </w:rPr>
        <w:t>:</w:t>
      </w:r>
      <w:r>
        <w:rPr>
          <w:rFonts w:ascii="Arial" w:hAnsi="Arial"/>
          <w:b/>
          <w:sz w:val="32"/>
          <w:szCs w:val="32"/>
        </w:rPr>
        <w:br/>
      </w:r>
      <w:r w:rsidR="00E825B7">
        <w:rPr>
          <w:rFonts w:ascii="Arial" w:hAnsi="Arial"/>
          <w:b/>
          <w:sz w:val="32"/>
          <w:szCs w:val="32"/>
        </w:rPr>
        <w:t>MEFA</w:t>
      </w:r>
      <w:r>
        <w:rPr>
          <w:rFonts w:ascii="Arial" w:hAnsi="Arial"/>
          <w:b/>
          <w:sz w:val="32"/>
          <w:szCs w:val="32"/>
        </w:rPr>
        <w:t xml:space="preserve"> </w:t>
      </w:r>
      <w:r w:rsidR="00B53D84">
        <w:rPr>
          <w:rFonts w:ascii="Arial" w:hAnsi="Arial"/>
          <w:b/>
          <w:sz w:val="32"/>
          <w:szCs w:val="32"/>
        </w:rPr>
        <w:t>überholt</w:t>
      </w:r>
      <w:r w:rsidR="00E825B7">
        <w:rPr>
          <w:rFonts w:ascii="Arial" w:hAnsi="Arial"/>
          <w:b/>
          <w:sz w:val="32"/>
          <w:szCs w:val="32"/>
        </w:rPr>
        <w:t xml:space="preserve"> </w:t>
      </w:r>
      <w:r w:rsidR="001721EC">
        <w:rPr>
          <w:rFonts w:ascii="Arial" w:hAnsi="Arial"/>
          <w:b/>
          <w:sz w:val="32"/>
          <w:szCs w:val="32"/>
        </w:rPr>
        <w:t xml:space="preserve">sein </w:t>
      </w:r>
      <w:r w:rsidR="00E825B7">
        <w:rPr>
          <w:rFonts w:ascii="Arial" w:hAnsi="Arial"/>
          <w:b/>
          <w:sz w:val="32"/>
          <w:szCs w:val="32"/>
        </w:rPr>
        <w:t>Edelstahlprogramm</w:t>
      </w:r>
    </w:p>
    <w:p w14:paraId="56810018" w14:textId="77777777" w:rsidR="00F145AD" w:rsidRDefault="00F145AD" w:rsidP="00A02AAD">
      <w:pPr>
        <w:spacing w:line="276" w:lineRule="auto"/>
        <w:rPr>
          <w:rFonts w:ascii="Arial" w:hAnsi="Arial"/>
          <w:b/>
          <w:sz w:val="22"/>
          <w:szCs w:val="22"/>
        </w:rPr>
      </w:pPr>
    </w:p>
    <w:p w14:paraId="5DAC1B7E" w14:textId="637F6E6E" w:rsidR="00E825B7" w:rsidRDefault="00E825B7" w:rsidP="00A02AAD">
      <w:pPr>
        <w:spacing w:line="276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Grundlegende Überarbeitung des </w:t>
      </w:r>
      <w:r w:rsidR="003B62D5">
        <w:rPr>
          <w:rFonts w:ascii="Arial" w:hAnsi="Arial"/>
          <w:b/>
          <w:sz w:val="22"/>
          <w:szCs w:val="22"/>
        </w:rPr>
        <w:t xml:space="preserve">gesamten </w:t>
      </w:r>
      <w:r>
        <w:rPr>
          <w:rFonts w:ascii="Arial" w:hAnsi="Arial"/>
          <w:b/>
          <w:sz w:val="22"/>
          <w:szCs w:val="22"/>
        </w:rPr>
        <w:t>Portfol</w:t>
      </w:r>
      <w:r w:rsidR="001F7BC0">
        <w:rPr>
          <w:rFonts w:ascii="Arial" w:hAnsi="Arial"/>
          <w:b/>
          <w:sz w:val="22"/>
          <w:szCs w:val="22"/>
        </w:rPr>
        <w:t>ios</w:t>
      </w:r>
      <w:r w:rsidR="001721EC">
        <w:rPr>
          <w:rFonts w:ascii="Arial" w:hAnsi="Arial"/>
          <w:b/>
          <w:sz w:val="22"/>
          <w:szCs w:val="22"/>
        </w:rPr>
        <w:t xml:space="preserve"> für</w:t>
      </w:r>
      <w:r w:rsidR="004E772F">
        <w:rPr>
          <w:rFonts w:ascii="Arial" w:hAnsi="Arial"/>
          <w:b/>
          <w:sz w:val="22"/>
          <w:szCs w:val="22"/>
        </w:rPr>
        <w:br/>
      </w:r>
      <w:r w:rsidR="001721EC">
        <w:rPr>
          <w:rFonts w:ascii="Arial" w:hAnsi="Arial"/>
          <w:b/>
          <w:sz w:val="22"/>
          <w:szCs w:val="22"/>
        </w:rPr>
        <w:t xml:space="preserve">hohe Korrosionsschutzfoderungen </w:t>
      </w:r>
      <w:r>
        <w:rPr>
          <w:rFonts w:ascii="Arial" w:hAnsi="Arial"/>
          <w:b/>
          <w:sz w:val="22"/>
          <w:szCs w:val="22"/>
        </w:rPr>
        <w:t>/</w:t>
      </w:r>
      <w:r w:rsidR="00A31555">
        <w:rPr>
          <w:rFonts w:ascii="Arial" w:hAnsi="Arial"/>
          <w:b/>
          <w:sz w:val="22"/>
          <w:szCs w:val="22"/>
        </w:rPr>
        <w:t xml:space="preserve"> </w:t>
      </w:r>
      <w:r w:rsidR="00C33006">
        <w:rPr>
          <w:rFonts w:ascii="Arial" w:hAnsi="Arial"/>
          <w:b/>
          <w:sz w:val="22"/>
          <w:szCs w:val="22"/>
        </w:rPr>
        <w:t xml:space="preserve">Im </w:t>
      </w:r>
      <w:r w:rsidR="006C24F0">
        <w:rPr>
          <w:rFonts w:ascii="Arial" w:hAnsi="Arial"/>
          <w:b/>
          <w:sz w:val="22"/>
          <w:szCs w:val="22"/>
        </w:rPr>
        <w:t xml:space="preserve">Fokus: </w:t>
      </w:r>
      <w:r>
        <w:rPr>
          <w:rFonts w:ascii="Arial" w:hAnsi="Arial"/>
          <w:b/>
          <w:sz w:val="22"/>
          <w:szCs w:val="22"/>
        </w:rPr>
        <w:t>Anpassung</w:t>
      </w:r>
      <w:r w:rsidR="00C45276">
        <w:rPr>
          <w:rFonts w:ascii="Arial" w:hAnsi="Arial"/>
          <w:b/>
          <w:sz w:val="22"/>
          <w:szCs w:val="22"/>
        </w:rPr>
        <w:t>en</w:t>
      </w:r>
      <w:r>
        <w:rPr>
          <w:rFonts w:ascii="Arial" w:hAnsi="Arial"/>
          <w:b/>
          <w:sz w:val="22"/>
          <w:szCs w:val="22"/>
        </w:rPr>
        <w:t xml:space="preserve"> der</w:t>
      </w:r>
      <w:r w:rsidR="001721EC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Montageschiene</w:t>
      </w:r>
      <w:r w:rsidR="00C45276">
        <w:rPr>
          <w:rFonts w:ascii="Arial" w:hAnsi="Arial"/>
          <w:b/>
          <w:sz w:val="22"/>
          <w:szCs w:val="22"/>
        </w:rPr>
        <w:t>n</w:t>
      </w:r>
      <w:r>
        <w:rPr>
          <w:rFonts w:ascii="Arial" w:hAnsi="Arial"/>
          <w:b/>
          <w:sz w:val="22"/>
          <w:szCs w:val="22"/>
        </w:rPr>
        <w:t xml:space="preserve"> 45/45</w:t>
      </w:r>
      <w:r w:rsidR="00663890">
        <w:rPr>
          <w:rFonts w:ascii="Arial" w:hAnsi="Arial"/>
          <w:b/>
          <w:sz w:val="22"/>
          <w:szCs w:val="22"/>
        </w:rPr>
        <w:t xml:space="preserve"> </w:t>
      </w:r>
      <w:r w:rsidR="00D10626">
        <w:rPr>
          <w:rFonts w:ascii="Arial" w:hAnsi="Arial"/>
          <w:b/>
          <w:sz w:val="22"/>
          <w:szCs w:val="22"/>
        </w:rPr>
        <w:t>und</w:t>
      </w:r>
      <w:r w:rsidR="00A31555">
        <w:rPr>
          <w:rFonts w:ascii="Arial" w:hAnsi="Arial"/>
          <w:b/>
          <w:sz w:val="22"/>
          <w:szCs w:val="22"/>
        </w:rPr>
        <w:t xml:space="preserve"> </w:t>
      </w:r>
      <w:r w:rsidR="00C45276">
        <w:rPr>
          <w:rFonts w:ascii="Arial" w:hAnsi="Arial"/>
          <w:b/>
          <w:sz w:val="22"/>
          <w:szCs w:val="22"/>
        </w:rPr>
        <w:t xml:space="preserve">45/90 samt </w:t>
      </w:r>
      <w:r w:rsidR="00663890">
        <w:rPr>
          <w:rFonts w:ascii="Arial" w:hAnsi="Arial"/>
          <w:b/>
          <w:sz w:val="22"/>
          <w:szCs w:val="22"/>
        </w:rPr>
        <w:t>zugehör</w:t>
      </w:r>
      <w:r w:rsidR="00E4531E">
        <w:rPr>
          <w:rFonts w:ascii="Arial" w:hAnsi="Arial"/>
          <w:b/>
          <w:sz w:val="22"/>
          <w:szCs w:val="22"/>
        </w:rPr>
        <w:t>ige</w:t>
      </w:r>
      <w:r w:rsidR="00C45276">
        <w:rPr>
          <w:rFonts w:ascii="Arial" w:hAnsi="Arial"/>
          <w:b/>
          <w:sz w:val="22"/>
          <w:szCs w:val="22"/>
        </w:rPr>
        <w:t>r</w:t>
      </w:r>
      <w:r w:rsidR="00663890">
        <w:rPr>
          <w:rFonts w:ascii="Arial" w:hAnsi="Arial"/>
          <w:b/>
          <w:sz w:val="22"/>
          <w:szCs w:val="22"/>
        </w:rPr>
        <w:t xml:space="preserve"> Bauteile</w:t>
      </w:r>
      <w:r w:rsidR="0099689E">
        <w:rPr>
          <w:rFonts w:ascii="Arial" w:hAnsi="Arial"/>
          <w:b/>
          <w:sz w:val="22"/>
          <w:szCs w:val="22"/>
        </w:rPr>
        <w:t xml:space="preserve"> </w:t>
      </w:r>
      <w:r w:rsidR="00663890">
        <w:rPr>
          <w:rFonts w:ascii="Arial" w:hAnsi="Arial"/>
          <w:b/>
          <w:sz w:val="22"/>
          <w:szCs w:val="22"/>
        </w:rPr>
        <w:t>/</w:t>
      </w:r>
      <w:r w:rsidR="004E772F">
        <w:rPr>
          <w:rFonts w:ascii="Arial" w:hAnsi="Arial"/>
          <w:b/>
          <w:sz w:val="22"/>
          <w:szCs w:val="22"/>
        </w:rPr>
        <w:t xml:space="preserve"> </w:t>
      </w:r>
      <w:r w:rsidR="00A93D26">
        <w:rPr>
          <w:rFonts w:ascii="Arial" w:hAnsi="Arial"/>
          <w:b/>
          <w:sz w:val="22"/>
          <w:szCs w:val="22"/>
        </w:rPr>
        <w:t>Ne</w:t>
      </w:r>
      <w:r w:rsidR="006C3314">
        <w:rPr>
          <w:rFonts w:ascii="Arial" w:hAnsi="Arial"/>
          <w:b/>
          <w:sz w:val="22"/>
          <w:szCs w:val="22"/>
        </w:rPr>
        <w:t>u</w:t>
      </w:r>
      <w:r w:rsidR="00C33006">
        <w:rPr>
          <w:rFonts w:ascii="Arial" w:hAnsi="Arial"/>
          <w:b/>
          <w:sz w:val="22"/>
          <w:szCs w:val="22"/>
        </w:rPr>
        <w:t xml:space="preserve">: </w:t>
      </w:r>
      <w:r w:rsidR="00A93D26" w:rsidRPr="00A93D26">
        <w:rPr>
          <w:rFonts w:ascii="Arial" w:hAnsi="Arial"/>
          <w:b/>
          <w:sz w:val="22"/>
          <w:szCs w:val="22"/>
        </w:rPr>
        <w:t>Das Schnellmontagesystem Stex MP-X</w:t>
      </w:r>
    </w:p>
    <w:p w14:paraId="147F7F9A" w14:textId="6402D0D0" w:rsidR="005D6166" w:rsidRDefault="005D6166" w:rsidP="00A02AAD">
      <w:pPr>
        <w:spacing w:line="276" w:lineRule="auto"/>
        <w:rPr>
          <w:rFonts w:ascii="Arial" w:hAnsi="Arial"/>
          <w:sz w:val="22"/>
          <w:szCs w:val="22"/>
        </w:rPr>
      </w:pPr>
    </w:p>
    <w:p w14:paraId="564DD9CF" w14:textId="27EA6476" w:rsidR="001A7285" w:rsidRDefault="00462FA6" w:rsidP="00240FC6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MEFA hat sein</w:t>
      </w:r>
      <w:r w:rsidR="00240FC6">
        <w:rPr>
          <w:rFonts w:ascii="Arial" w:hAnsi="Arial"/>
          <w:sz w:val="22"/>
          <w:szCs w:val="22"/>
        </w:rPr>
        <w:t xml:space="preserve"> </w:t>
      </w:r>
      <w:r w:rsidR="00E4531E">
        <w:rPr>
          <w:rFonts w:ascii="Arial" w:hAnsi="Arial"/>
          <w:sz w:val="22"/>
          <w:szCs w:val="22"/>
        </w:rPr>
        <w:t>Bauteile</w:t>
      </w:r>
      <w:r w:rsidR="00C73CEF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 xml:space="preserve">rogramm </w:t>
      </w:r>
      <w:r w:rsidR="00E4531E">
        <w:rPr>
          <w:rFonts w:ascii="Arial" w:hAnsi="Arial"/>
          <w:sz w:val="22"/>
          <w:szCs w:val="22"/>
        </w:rPr>
        <w:t>für</w:t>
      </w:r>
      <w:r>
        <w:rPr>
          <w:rFonts w:ascii="Arial" w:hAnsi="Arial"/>
          <w:sz w:val="22"/>
          <w:szCs w:val="22"/>
        </w:rPr>
        <w:t xml:space="preserve"> Montagesysteme</w:t>
      </w:r>
      <w:r w:rsidR="00E4531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aus Edelstahl</w:t>
      </w:r>
      <w:r w:rsidR="00E4531E">
        <w:rPr>
          <w:rFonts w:ascii="Arial" w:hAnsi="Arial"/>
          <w:sz w:val="22"/>
          <w:szCs w:val="22"/>
        </w:rPr>
        <w:t xml:space="preserve"> </w:t>
      </w:r>
      <w:r w:rsidR="003B62D5">
        <w:rPr>
          <w:rFonts w:ascii="Arial" w:hAnsi="Arial"/>
          <w:sz w:val="22"/>
          <w:szCs w:val="22"/>
        </w:rPr>
        <w:t xml:space="preserve">in Leistung und Optik von Grund auf modernisiert </w:t>
      </w:r>
      <w:r w:rsidR="006C24F0">
        <w:rPr>
          <w:rFonts w:ascii="Arial" w:hAnsi="Arial"/>
          <w:sz w:val="22"/>
          <w:szCs w:val="22"/>
        </w:rPr>
        <w:t xml:space="preserve">– und damit bis auf kleinere Details an die bewährten </w:t>
      </w:r>
      <w:r w:rsidR="004E772F">
        <w:rPr>
          <w:rFonts w:ascii="Arial" w:hAnsi="Arial"/>
          <w:sz w:val="22"/>
          <w:szCs w:val="22"/>
        </w:rPr>
        <w:t>V</w:t>
      </w:r>
      <w:r w:rsidR="006C24F0">
        <w:rPr>
          <w:rFonts w:ascii="Arial" w:hAnsi="Arial"/>
          <w:sz w:val="22"/>
          <w:szCs w:val="22"/>
        </w:rPr>
        <w:t xml:space="preserve">arianten </w:t>
      </w:r>
      <w:r w:rsidR="004E772F">
        <w:rPr>
          <w:rFonts w:ascii="Arial" w:hAnsi="Arial"/>
          <w:sz w:val="22"/>
          <w:szCs w:val="22"/>
        </w:rPr>
        <w:t xml:space="preserve">aus Stahl </w:t>
      </w:r>
      <w:r w:rsidR="006C24F0">
        <w:rPr>
          <w:rFonts w:ascii="Arial" w:hAnsi="Arial"/>
          <w:sz w:val="22"/>
          <w:szCs w:val="22"/>
        </w:rPr>
        <w:t>angepasst</w:t>
      </w:r>
      <w:r w:rsidR="00E4531E">
        <w:rPr>
          <w:rFonts w:ascii="Arial" w:hAnsi="Arial"/>
          <w:sz w:val="22"/>
          <w:szCs w:val="22"/>
        </w:rPr>
        <w:t xml:space="preserve">. Im Fokus </w:t>
      </w:r>
      <w:r w:rsidR="004E772F">
        <w:rPr>
          <w:rFonts w:ascii="Arial" w:hAnsi="Arial"/>
          <w:sz w:val="22"/>
          <w:szCs w:val="22"/>
        </w:rPr>
        <w:t>der</w:t>
      </w:r>
      <w:r w:rsidR="00B53D84">
        <w:rPr>
          <w:rFonts w:ascii="Arial" w:hAnsi="Arial"/>
          <w:sz w:val="22"/>
          <w:szCs w:val="22"/>
        </w:rPr>
        <w:t xml:space="preserve"> Generalüberholung </w:t>
      </w:r>
      <w:r w:rsidR="004826D5">
        <w:rPr>
          <w:rFonts w:ascii="Arial" w:hAnsi="Arial"/>
          <w:sz w:val="22"/>
          <w:szCs w:val="22"/>
        </w:rPr>
        <w:t>stehen</w:t>
      </w:r>
      <w:r w:rsidR="00C33006">
        <w:rPr>
          <w:rFonts w:ascii="Arial" w:hAnsi="Arial"/>
          <w:sz w:val="22"/>
          <w:szCs w:val="22"/>
        </w:rPr>
        <w:t xml:space="preserve"> </w:t>
      </w:r>
      <w:r w:rsidR="00C45276">
        <w:rPr>
          <w:rFonts w:ascii="Arial" w:hAnsi="Arial"/>
          <w:sz w:val="22"/>
          <w:szCs w:val="22"/>
        </w:rPr>
        <w:t xml:space="preserve">Anpassungen </w:t>
      </w:r>
      <w:r w:rsidR="00C33006">
        <w:rPr>
          <w:rFonts w:ascii="Arial" w:hAnsi="Arial"/>
          <w:sz w:val="22"/>
          <w:szCs w:val="22"/>
        </w:rPr>
        <w:t xml:space="preserve">der </w:t>
      </w:r>
      <w:r w:rsidR="00C45276">
        <w:rPr>
          <w:rFonts w:ascii="Arial" w:hAnsi="Arial"/>
          <w:sz w:val="22"/>
          <w:szCs w:val="22"/>
        </w:rPr>
        <w:t xml:space="preserve">bekannten </w:t>
      </w:r>
      <w:r w:rsidR="00E4531E">
        <w:rPr>
          <w:rFonts w:ascii="Arial" w:hAnsi="Arial"/>
          <w:sz w:val="22"/>
          <w:szCs w:val="22"/>
        </w:rPr>
        <w:t>Montageschiene</w:t>
      </w:r>
      <w:r w:rsidR="00C45276">
        <w:rPr>
          <w:rFonts w:ascii="Arial" w:hAnsi="Arial"/>
          <w:sz w:val="22"/>
          <w:szCs w:val="22"/>
        </w:rPr>
        <w:t>n</w:t>
      </w:r>
      <w:r w:rsidR="00E4531E">
        <w:rPr>
          <w:rFonts w:ascii="Arial" w:hAnsi="Arial"/>
          <w:sz w:val="22"/>
          <w:szCs w:val="22"/>
        </w:rPr>
        <w:t xml:space="preserve"> 45/45</w:t>
      </w:r>
      <w:r w:rsidR="00C45276">
        <w:rPr>
          <w:rFonts w:ascii="Arial" w:hAnsi="Arial"/>
          <w:sz w:val="22"/>
          <w:szCs w:val="22"/>
        </w:rPr>
        <w:t xml:space="preserve"> und 45/90</w:t>
      </w:r>
      <w:r w:rsidR="0099689E">
        <w:rPr>
          <w:rFonts w:ascii="Arial" w:hAnsi="Arial"/>
          <w:sz w:val="22"/>
          <w:szCs w:val="22"/>
        </w:rPr>
        <w:t xml:space="preserve"> </w:t>
      </w:r>
      <w:r w:rsidR="00C33006">
        <w:rPr>
          <w:rFonts w:ascii="Arial" w:hAnsi="Arial"/>
          <w:sz w:val="22"/>
          <w:szCs w:val="22"/>
        </w:rPr>
        <w:t>inklusive</w:t>
      </w:r>
      <w:r w:rsidR="00C45276">
        <w:rPr>
          <w:rFonts w:ascii="Arial" w:hAnsi="Arial"/>
          <w:sz w:val="22"/>
          <w:szCs w:val="22"/>
        </w:rPr>
        <w:t xml:space="preserve"> </w:t>
      </w:r>
      <w:r w:rsidR="004E772F">
        <w:rPr>
          <w:rFonts w:ascii="Arial" w:hAnsi="Arial"/>
          <w:sz w:val="22"/>
          <w:szCs w:val="22"/>
        </w:rPr>
        <w:t xml:space="preserve">der </w:t>
      </w:r>
      <w:r w:rsidR="00C45276">
        <w:rPr>
          <w:rFonts w:ascii="Arial" w:hAnsi="Arial"/>
          <w:sz w:val="22"/>
          <w:szCs w:val="22"/>
        </w:rPr>
        <w:t>zugehörige</w:t>
      </w:r>
      <w:r w:rsidR="004E772F">
        <w:rPr>
          <w:rFonts w:ascii="Arial" w:hAnsi="Arial"/>
          <w:sz w:val="22"/>
          <w:szCs w:val="22"/>
        </w:rPr>
        <w:t>n</w:t>
      </w:r>
      <w:r w:rsidR="00C45276">
        <w:rPr>
          <w:rFonts w:ascii="Arial" w:hAnsi="Arial"/>
          <w:sz w:val="22"/>
          <w:szCs w:val="22"/>
        </w:rPr>
        <w:t xml:space="preserve"> Bauteile</w:t>
      </w:r>
      <w:r w:rsidR="00B53D84">
        <w:rPr>
          <w:rFonts w:ascii="Arial" w:hAnsi="Arial"/>
          <w:sz w:val="22"/>
          <w:szCs w:val="22"/>
        </w:rPr>
        <w:t>.</w:t>
      </w:r>
      <w:r w:rsidR="006C24F0">
        <w:rPr>
          <w:rFonts w:ascii="Arial" w:hAnsi="Arial"/>
          <w:sz w:val="22"/>
          <w:szCs w:val="22"/>
        </w:rPr>
        <w:t xml:space="preserve"> </w:t>
      </w:r>
      <w:r w:rsidR="006C24F0" w:rsidRPr="006C24F0">
        <w:rPr>
          <w:rFonts w:ascii="Arial" w:hAnsi="Arial"/>
          <w:sz w:val="22"/>
          <w:szCs w:val="22"/>
        </w:rPr>
        <w:t>Anbauteile</w:t>
      </w:r>
      <w:r w:rsidR="00A36E9F">
        <w:rPr>
          <w:rFonts w:ascii="Arial" w:hAnsi="Arial"/>
          <w:sz w:val="22"/>
          <w:szCs w:val="22"/>
        </w:rPr>
        <w:t xml:space="preserve">, </w:t>
      </w:r>
      <w:r w:rsidR="004826D5">
        <w:rPr>
          <w:rFonts w:ascii="Arial" w:hAnsi="Arial"/>
          <w:sz w:val="22"/>
          <w:szCs w:val="22"/>
        </w:rPr>
        <w:t>etwa</w:t>
      </w:r>
      <w:r w:rsidR="00A36E9F">
        <w:rPr>
          <w:rFonts w:ascii="Arial" w:hAnsi="Arial"/>
          <w:sz w:val="22"/>
          <w:szCs w:val="22"/>
        </w:rPr>
        <w:t xml:space="preserve"> </w:t>
      </w:r>
      <w:r w:rsidR="006C24F0" w:rsidRPr="006C24F0">
        <w:rPr>
          <w:rFonts w:ascii="Arial" w:hAnsi="Arial"/>
          <w:sz w:val="22"/>
          <w:szCs w:val="22"/>
        </w:rPr>
        <w:t>Montagewinkel</w:t>
      </w:r>
      <w:r w:rsidR="00A36E9F">
        <w:rPr>
          <w:rFonts w:ascii="Arial" w:hAnsi="Arial"/>
          <w:sz w:val="22"/>
          <w:szCs w:val="22"/>
        </w:rPr>
        <w:t>,</w:t>
      </w:r>
      <w:r w:rsidR="006C24F0" w:rsidRPr="006C24F0">
        <w:rPr>
          <w:rFonts w:ascii="Arial" w:hAnsi="Arial"/>
          <w:sz w:val="22"/>
          <w:szCs w:val="22"/>
        </w:rPr>
        <w:t xml:space="preserve"> wurden </w:t>
      </w:r>
      <w:r w:rsidR="004826D5">
        <w:rPr>
          <w:rFonts w:ascii="Arial" w:hAnsi="Arial"/>
          <w:sz w:val="22"/>
          <w:szCs w:val="22"/>
        </w:rPr>
        <w:t>im Zuge der Portfolio-Überarbeitung</w:t>
      </w:r>
      <w:r w:rsidR="00C33006">
        <w:rPr>
          <w:rFonts w:ascii="Arial" w:hAnsi="Arial"/>
          <w:sz w:val="22"/>
          <w:szCs w:val="22"/>
        </w:rPr>
        <w:t xml:space="preserve"> </w:t>
      </w:r>
      <w:r w:rsidR="006C24F0" w:rsidRPr="006C24F0">
        <w:rPr>
          <w:rFonts w:ascii="Arial" w:hAnsi="Arial"/>
          <w:sz w:val="22"/>
          <w:szCs w:val="22"/>
        </w:rPr>
        <w:t>auf die neuen Schienen angepasst und</w:t>
      </w:r>
      <w:r w:rsidR="00C33006">
        <w:rPr>
          <w:rFonts w:ascii="Arial" w:hAnsi="Arial"/>
          <w:sz w:val="22"/>
          <w:szCs w:val="22"/>
        </w:rPr>
        <w:t xml:space="preserve"> </w:t>
      </w:r>
      <w:r w:rsidR="006C24F0" w:rsidRPr="006C24F0">
        <w:rPr>
          <w:rFonts w:ascii="Arial" w:hAnsi="Arial"/>
          <w:sz w:val="22"/>
          <w:szCs w:val="22"/>
        </w:rPr>
        <w:t>erg</w:t>
      </w:r>
      <w:r w:rsidR="00C33006">
        <w:rPr>
          <w:rFonts w:ascii="Arial" w:hAnsi="Arial"/>
          <w:sz w:val="22"/>
          <w:szCs w:val="22"/>
        </w:rPr>
        <w:t xml:space="preserve">eben </w:t>
      </w:r>
      <w:r w:rsidR="003B62D5">
        <w:rPr>
          <w:rFonts w:ascii="Arial" w:hAnsi="Arial"/>
          <w:sz w:val="22"/>
          <w:szCs w:val="22"/>
        </w:rPr>
        <w:t xml:space="preserve">nunmehr </w:t>
      </w:r>
      <w:r w:rsidR="006C24F0" w:rsidRPr="006C24F0">
        <w:rPr>
          <w:rFonts w:ascii="Arial" w:hAnsi="Arial"/>
          <w:sz w:val="22"/>
          <w:szCs w:val="22"/>
        </w:rPr>
        <w:t>ein einheitliches Bild.</w:t>
      </w:r>
      <w:r w:rsidR="00C33006">
        <w:rPr>
          <w:rFonts w:ascii="Arial" w:hAnsi="Arial"/>
          <w:sz w:val="22"/>
          <w:szCs w:val="22"/>
        </w:rPr>
        <w:t xml:space="preserve"> </w:t>
      </w:r>
      <w:r w:rsidR="004826D5">
        <w:rPr>
          <w:rFonts w:ascii="Arial" w:hAnsi="Arial"/>
          <w:sz w:val="22"/>
          <w:szCs w:val="22"/>
        </w:rPr>
        <w:t xml:space="preserve">Damit sind ab sofort auch Bauteile wie der Universalknoten in Edelstahl verfügbar. </w:t>
      </w:r>
      <w:r w:rsidR="004E772F">
        <w:rPr>
          <w:rFonts w:ascii="Arial" w:hAnsi="Arial"/>
          <w:sz w:val="22"/>
          <w:szCs w:val="22"/>
        </w:rPr>
        <w:t>Sämtliche</w:t>
      </w:r>
      <w:r w:rsidR="004826D5">
        <w:rPr>
          <w:rFonts w:ascii="Arial" w:hAnsi="Arial"/>
          <w:sz w:val="22"/>
          <w:szCs w:val="22"/>
        </w:rPr>
        <w:t xml:space="preserve"> Anbauteile, </w:t>
      </w:r>
      <w:r w:rsidR="004E772F">
        <w:rPr>
          <w:rFonts w:ascii="Arial" w:hAnsi="Arial"/>
          <w:sz w:val="22"/>
          <w:szCs w:val="22"/>
        </w:rPr>
        <w:t>beispielsweise</w:t>
      </w:r>
      <w:r w:rsidR="004826D5">
        <w:rPr>
          <w:rFonts w:ascii="Arial" w:hAnsi="Arial"/>
          <w:sz w:val="22"/>
          <w:szCs w:val="22"/>
        </w:rPr>
        <w:t xml:space="preserve"> Winkel und Knotendreieck, </w:t>
      </w:r>
      <w:r w:rsidR="004E772F">
        <w:rPr>
          <w:rFonts w:ascii="Arial" w:hAnsi="Arial"/>
          <w:sz w:val="22"/>
          <w:szCs w:val="22"/>
        </w:rPr>
        <w:t>wurden</w:t>
      </w:r>
      <w:r w:rsidR="004826D5">
        <w:rPr>
          <w:rFonts w:ascii="Arial" w:hAnsi="Arial"/>
          <w:sz w:val="22"/>
          <w:szCs w:val="22"/>
        </w:rPr>
        <w:t xml:space="preserve"> </w:t>
      </w:r>
      <w:r w:rsidR="004E772F">
        <w:rPr>
          <w:rFonts w:ascii="Arial" w:hAnsi="Arial"/>
          <w:sz w:val="22"/>
          <w:szCs w:val="22"/>
        </w:rPr>
        <w:t xml:space="preserve">obendrein </w:t>
      </w:r>
      <w:r w:rsidR="004826D5">
        <w:rPr>
          <w:rFonts w:ascii="Arial" w:hAnsi="Arial"/>
          <w:sz w:val="22"/>
          <w:szCs w:val="22"/>
        </w:rPr>
        <w:t xml:space="preserve">mit einem verbesserten </w:t>
      </w:r>
      <w:r w:rsidR="0099689E">
        <w:rPr>
          <w:rFonts w:ascii="Arial" w:hAnsi="Arial"/>
          <w:sz w:val="22"/>
          <w:szCs w:val="22"/>
        </w:rPr>
        <w:t>Lochbild</w:t>
      </w:r>
      <w:r w:rsidR="004826D5">
        <w:rPr>
          <w:rFonts w:ascii="Arial" w:hAnsi="Arial"/>
          <w:sz w:val="22"/>
          <w:szCs w:val="22"/>
        </w:rPr>
        <w:t xml:space="preserve"> ausgestattet. </w:t>
      </w:r>
      <w:r w:rsidR="00240FC6" w:rsidRPr="00240FC6">
        <w:rPr>
          <w:rFonts w:ascii="Arial" w:hAnsi="Arial"/>
          <w:sz w:val="22"/>
          <w:szCs w:val="22"/>
        </w:rPr>
        <w:t>Ergänzend zu</w:t>
      </w:r>
      <w:r w:rsidR="00C33006">
        <w:rPr>
          <w:rFonts w:ascii="Arial" w:hAnsi="Arial"/>
          <w:sz w:val="22"/>
          <w:szCs w:val="22"/>
        </w:rPr>
        <w:t xml:space="preserve"> den</w:t>
      </w:r>
      <w:r w:rsidR="00240FC6" w:rsidRPr="00240FC6">
        <w:rPr>
          <w:rFonts w:ascii="Arial" w:hAnsi="Arial"/>
          <w:sz w:val="22"/>
          <w:szCs w:val="22"/>
        </w:rPr>
        <w:t xml:space="preserve"> Montageschiene</w:t>
      </w:r>
      <w:r w:rsidR="00C33006">
        <w:rPr>
          <w:rFonts w:ascii="Arial" w:hAnsi="Arial"/>
          <w:sz w:val="22"/>
          <w:szCs w:val="22"/>
        </w:rPr>
        <w:t>n</w:t>
      </w:r>
      <w:r w:rsidR="00240FC6" w:rsidRPr="00240FC6">
        <w:rPr>
          <w:rFonts w:ascii="Arial" w:hAnsi="Arial"/>
          <w:sz w:val="22"/>
          <w:szCs w:val="22"/>
        </w:rPr>
        <w:t xml:space="preserve"> </w:t>
      </w:r>
      <w:r w:rsidR="006C24F0">
        <w:rPr>
          <w:rFonts w:ascii="Arial" w:hAnsi="Arial"/>
          <w:sz w:val="22"/>
          <w:szCs w:val="22"/>
        </w:rPr>
        <w:t>führt MEFA das</w:t>
      </w:r>
      <w:r w:rsidR="006F2AA7">
        <w:rPr>
          <w:rFonts w:ascii="Arial" w:hAnsi="Arial"/>
          <w:sz w:val="22"/>
          <w:szCs w:val="22"/>
        </w:rPr>
        <w:t xml:space="preserve"> </w:t>
      </w:r>
      <w:r w:rsidR="00240FC6">
        <w:rPr>
          <w:rFonts w:ascii="Arial" w:hAnsi="Arial"/>
          <w:sz w:val="22"/>
          <w:szCs w:val="22"/>
        </w:rPr>
        <w:t xml:space="preserve">korrosionsbeständige </w:t>
      </w:r>
      <w:r w:rsidR="00240FC6" w:rsidRPr="00240FC6">
        <w:rPr>
          <w:rFonts w:ascii="Arial" w:hAnsi="Arial"/>
          <w:sz w:val="22"/>
          <w:szCs w:val="22"/>
        </w:rPr>
        <w:t xml:space="preserve">Schnellmontagesystems </w:t>
      </w:r>
      <w:r w:rsidR="004826D5">
        <w:rPr>
          <w:rFonts w:ascii="Arial" w:hAnsi="Arial"/>
          <w:sz w:val="22"/>
          <w:szCs w:val="22"/>
        </w:rPr>
        <w:t xml:space="preserve">Stex MP-X </w:t>
      </w:r>
      <w:r w:rsidR="00240FC6" w:rsidRPr="00240FC6">
        <w:rPr>
          <w:rFonts w:ascii="Arial" w:hAnsi="Arial"/>
          <w:sz w:val="22"/>
          <w:szCs w:val="22"/>
        </w:rPr>
        <w:t xml:space="preserve">auf Basis Stex 45 </w:t>
      </w:r>
      <w:r w:rsidR="006C24F0">
        <w:rPr>
          <w:rFonts w:ascii="Arial" w:hAnsi="Arial"/>
          <w:sz w:val="22"/>
          <w:szCs w:val="22"/>
        </w:rPr>
        <w:t>ein</w:t>
      </w:r>
      <w:r w:rsidR="00240FC6" w:rsidRPr="00240FC6">
        <w:rPr>
          <w:rFonts w:ascii="Arial" w:hAnsi="Arial"/>
          <w:sz w:val="22"/>
          <w:szCs w:val="22"/>
        </w:rPr>
        <w:t>.</w:t>
      </w:r>
    </w:p>
    <w:p w14:paraId="3E997FFE" w14:textId="77777777" w:rsidR="006F2AA7" w:rsidRDefault="006F2AA7" w:rsidP="001A7285">
      <w:pPr>
        <w:spacing w:line="276" w:lineRule="auto"/>
        <w:rPr>
          <w:rFonts w:ascii="Arial" w:hAnsi="Arial"/>
          <w:sz w:val="22"/>
          <w:szCs w:val="22"/>
        </w:rPr>
      </w:pPr>
    </w:p>
    <w:p w14:paraId="2B8129BF" w14:textId="70BA288E" w:rsidR="001721EC" w:rsidRPr="001721EC" w:rsidRDefault="001A7285" w:rsidP="001721EC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Bei der </w:t>
      </w:r>
      <w:r w:rsidRPr="00240FC6">
        <w:rPr>
          <w:rFonts w:ascii="Arial" w:hAnsi="Arial"/>
          <w:sz w:val="22"/>
          <w:szCs w:val="22"/>
        </w:rPr>
        <w:t>Stex 45 Montageplatte MP-X</w:t>
      </w:r>
      <w:r>
        <w:rPr>
          <w:rFonts w:ascii="Arial" w:hAnsi="Arial"/>
          <w:sz w:val="22"/>
          <w:szCs w:val="22"/>
        </w:rPr>
        <w:t xml:space="preserve"> setzt MEFA </w:t>
      </w:r>
      <w:r w:rsidR="00240FC6" w:rsidRPr="00240FC6">
        <w:rPr>
          <w:rFonts w:ascii="Arial" w:hAnsi="Arial"/>
          <w:sz w:val="22"/>
          <w:szCs w:val="22"/>
        </w:rPr>
        <w:t>ein</w:t>
      </w:r>
      <w:r>
        <w:rPr>
          <w:rFonts w:ascii="Arial" w:hAnsi="Arial"/>
          <w:sz w:val="22"/>
          <w:szCs w:val="22"/>
        </w:rPr>
        <w:t>en</w:t>
      </w:r>
      <w:r w:rsidR="00240FC6" w:rsidRPr="00240FC6">
        <w:rPr>
          <w:rFonts w:ascii="Arial" w:hAnsi="Arial"/>
          <w:sz w:val="22"/>
          <w:szCs w:val="22"/>
        </w:rPr>
        <w:t xml:space="preserve"> Kunststoffkäfig als Halteteil </w:t>
      </w:r>
      <w:r>
        <w:rPr>
          <w:rFonts w:ascii="Arial" w:hAnsi="Arial"/>
          <w:sz w:val="22"/>
          <w:szCs w:val="22"/>
        </w:rPr>
        <w:t>ein</w:t>
      </w:r>
      <w:r w:rsidR="00240FC6" w:rsidRPr="00240FC6">
        <w:rPr>
          <w:rFonts w:ascii="Arial" w:hAnsi="Arial"/>
          <w:sz w:val="22"/>
          <w:szCs w:val="22"/>
        </w:rPr>
        <w:t xml:space="preserve">. </w:t>
      </w:r>
      <w:r w:rsidR="00240FC6">
        <w:rPr>
          <w:rFonts w:ascii="Arial" w:hAnsi="Arial"/>
          <w:sz w:val="22"/>
          <w:szCs w:val="22"/>
        </w:rPr>
        <w:t>Dieser</w:t>
      </w:r>
      <w:r w:rsidR="00240FC6" w:rsidRPr="00240FC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ist</w:t>
      </w:r>
      <w:r w:rsidR="00240FC6" w:rsidRPr="00240FC6">
        <w:rPr>
          <w:rFonts w:ascii="Arial" w:hAnsi="Arial"/>
          <w:sz w:val="22"/>
          <w:szCs w:val="22"/>
        </w:rPr>
        <w:t xml:space="preserve"> aus </w:t>
      </w:r>
      <w:r>
        <w:rPr>
          <w:rFonts w:ascii="Arial" w:hAnsi="Arial"/>
          <w:sz w:val="22"/>
          <w:szCs w:val="22"/>
        </w:rPr>
        <w:t>p</w:t>
      </w:r>
      <w:r w:rsidR="00240FC6" w:rsidRPr="00240FC6">
        <w:rPr>
          <w:rFonts w:ascii="Arial" w:hAnsi="Arial"/>
          <w:sz w:val="22"/>
          <w:szCs w:val="22"/>
        </w:rPr>
        <w:t>roduktions</w:t>
      </w:r>
      <w:r>
        <w:rPr>
          <w:rFonts w:ascii="Arial" w:hAnsi="Arial"/>
          <w:sz w:val="22"/>
          <w:szCs w:val="22"/>
        </w:rPr>
        <w:t>- und kostentechnischen G</w:t>
      </w:r>
      <w:r w:rsidR="00240FC6" w:rsidRPr="00240FC6">
        <w:rPr>
          <w:rFonts w:ascii="Arial" w:hAnsi="Arial"/>
          <w:sz w:val="22"/>
          <w:szCs w:val="22"/>
        </w:rPr>
        <w:t xml:space="preserve">ründen </w:t>
      </w:r>
      <w:r w:rsidR="003B62D5">
        <w:rPr>
          <w:rFonts w:ascii="Arial" w:hAnsi="Arial"/>
          <w:sz w:val="22"/>
          <w:szCs w:val="22"/>
        </w:rPr>
        <w:t>unumgänglich</w:t>
      </w:r>
      <w:r w:rsidR="00240FC6" w:rsidRPr="00240FC6">
        <w:rPr>
          <w:rFonts w:ascii="Arial" w:hAnsi="Arial"/>
          <w:sz w:val="22"/>
          <w:szCs w:val="22"/>
        </w:rPr>
        <w:t xml:space="preserve">. Stex MP-X </w:t>
      </w:r>
      <w:r>
        <w:rPr>
          <w:rFonts w:ascii="Arial" w:hAnsi="Arial"/>
          <w:sz w:val="22"/>
          <w:szCs w:val="22"/>
        </w:rPr>
        <w:t xml:space="preserve">gibt </w:t>
      </w:r>
      <w:r w:rsidR="003B62D5">
        <w:rPr>
          <w:rFonts w:ascii="Arial" w:hAnsi="Arial"/>
          <w:sz w:val="22"/>
          <w:szCs w:val="22"/>
        </w:rPr>
        <w:t xml:space="preserve">es </w:t>
      </w:r>
      <w:r w:rsidR="0099689E">
        <w:rPr>
          <w:rFonts w:ascii="Arial" w:hAnsi="Arial"/>
          <w:sz w:val="22"/>
          <w:szCs w:val="22"/>
        </w:rPr>
        <w:t xml:space="preserve">außerdem </w:t>
      </w:r>
      <w:r w:rsidR="00240FC6" w:rsidRPr="00240FC6">
        <w:rPr>
          <w:rFonts w:ascii="Arial" w:hAnsi="Arial"/>
          <w:sz w:val="22"/>
          <w:szCs w:val="22"/>
        </w:rPr>
        <w:t xml:space="preserve">nur in </w:t>
      </w:r>
      <w:r>
        <w:rPr>
          <w:rFonts w:ascii="Arial" w:hAnsi="Arial"/>
          <w:sz w:val="22"/>
          <w:szCs w:val="22"/>
        </w:rPr>
        <w:t>der</w:t>
      </w:r>
      <w:r w:rsidR="00240FC6" w:rsidRPr="00240FC6">
        <w:rPr>
          <w:rFonts w:ascii="Arial" w:hAnsi="Arial"/>
          <w:sz w:val="22"/>
          <w:szCs w:val="22"/>
        </w:rPr>
        <w:t xml:space="preserve"> Ausführung </w:t>
      </w:r>
      <w:r w:rsidR="001721EC">
        <w:rPr>
          <w:rFonts w:ascii="Arial" w:hAnsi="Arial"/>
          <w:sz w:val="22"/>
          <w:szCs w:val="22"/>
        </w:rPr>
        <w:t xml:space="preserve">Edelstahl </w:t>
      </w:r>
      <w:r>
        <w:rPr>
          <w:rFonts w:ascii="Arial" w:hAnsi="Arial"/>
          <w:sz w:val="22"/>
          <w:szCs w:val="22"/>
        </w:rPr>
        <w:t>V4A</w:t>
      </w:r>
      <w:r w:rsidR="00240FC6" w:rsidRPr="00240FC6">
        <w:rPr>
          <w:rFonts w:ascii="Arial" w:hAnsi="Arial"/>
          <w:sz w:val="22"/>
          <w:szCs w:val="22"/>
        </w:rPr>
        <w:t>.</w:t>
      </w:r>
      <w:r w:rsidR="001721EC">
        <w:rPr>
          <w:rFonts w:ascii="Arial" w:hAnsi="Arial"/>
          <w:sz w:val="22"/>
          <w:szCs w:val="22"/>
        </w:rPr>
        <w:t xml:space="preserve"> E</w:t>
      </w:r>
      <w:r w:rsidR="00604A2D">
        <w:rPr>
          <w:rFonts w:ascii="Arial" w:hAnsi="Arial"/>
          <w:sz w:val="22"/>
          <w:szCs w:val="22"/>
        </w:rPr>
        <w:t>s</w:t>
      </w:r>
      <w:r w:rsidR="001721EC" w:rsidRPr="001721EC">
        <w:rPr>
          <w:rFonts w:ascii="Arial" w:hAnsi="Arial"/>
          <w:sz w:val="22"/>
          <w:szCs w:val="22"/>
        </w:rPr>
        <w:t xml:space="preserve"> eignet sich damit für Anwendungen mit hohen Anforderungen an den Korrosionsschutz. Beispiele </w:t>
      </w:r>
      <w:r w:rsidR="00DA3F22">
        <w:rPr>
          <w:rFonts w:ascii="Arial" w:hAnsi="Arial"/>
          <w:sz w:val="22"/>
          <w:szCs w:val="22"/>
        </w:rPr>
        <w:t xml:space="preserve">dafür </w:t>
      </w:r>
      <w:r w:rsidR="001721EC" w:rsidRPr="001721EC">
        <w:rPr>
          <w:rFonts w:ascii="Arial" w:hAnsi="Arial"/>
          <w:sz w:val="22"/>
          <w:szCs w:val="22"/>
        </w:rPr>
        <w:t xml:space="preserve">sind Außenanlagen, </w:t>
      </w:r>
      <w:r w:rsidR="003B62D5">
        <w:rPr>
          <w:rFonts w:ascii="Arial" w:hAnsi="Arial"/>
          <w:sz w:val="22"/>
          <w:szCs w:val="22"/>
        </w:rPr>
        <w:t>die einer</w:t>
      </w:r>
      <w:r w:rsidR="001721EC" w:rsidRPr="001721EC">
        <w:rPr>
          <w:rFonts w:ascii="Arial" w:hAnsi="Arial"/>
          <w:sz w:val="22"/>
          <w:szCs w:val="22"/>
        </w:rPr>
        <w:t xml:space="preserve"> Salzbelastung </w:t>
      </w:r>
      <w:r w:rsidR="003B62D5">
        <w:rPr>
          <w:rFonts w:ascii="Arial" w:hAnsi="Arial"/>
          <w:sz w:val="22"/>
          <w:szCs w:val="22"/>
        </w:rPr>
        <w:t>ausgesetzt sind</w:t>
      </w:r>
      <w:r w:rsidR="001721EC" w:rsidRPr="001721EC">
        <w:rPr>
          <w:rFonts w:ascii="Arial" w:hAnsi="Arial"/>
          <w:sz w:val="22"/>
          <w:szCs w:val="22"/>
        </w:rPr>
        <w:t xml:space="preserve"> oder Produktionsbetriebe, die aggressive Stoffe verarbeiten.</w:t>
      </w:r>
    </w:p>
    <w:p w14:paraId="0E4F96C9" w14:textId="77777777" w:rsidR="001721EC" w:rsidRDefault="001721EC" w:rsidP="001A7285">
      <w:pPr>
        <w:spacing w:line="276" w:lineRule="auto"/>
        <w:rPr>
          <w:rFonts w:ascii="Arial" w:hAnsi="Arial"/>
          <w:sz w:val="22"/>
          <w:szCs w:val="22"/>
        </w:rPr>
      </w:pPr>
    </w:p>
    <w:p w14:paraId="3CD72558" w14:textId="060FDC81" w:rsidR="001A7285" w:rsidRPr="001A7285" w:rsidRDefault="00903EA2" w:rsidP="001A7285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="001A7285">
        <w:rPr>
          <w:rFonts w:ascii="Arial" w:hAnsi="Arial"/>
          <w:sz w:val="22"/>
          <w:szCs w:val="22"/>
        </w:rPr>
        <w:t xml:space="preserve">m Gegensatz zu den meisten Wettbewerbern </w:t>
      </w:r>
      <w:r>
        <w:rPr>
          <w:rFonts w:ascii="Arial" w:hAnsi="Arial"/>
          <w:sz w:val="22"/>
          <w:szCs w:val="22"/>
        </w:rPr>
        <w:t xml:space="preserve">bietet MEFA </w:t>
      </w:r>
      <w:r w:rsidR="001A7285">
        <w:rPr>
          <w:rFonts w:ascii="Arial" w:hAnsi="Arial"/>
          <w:sz w:val="22"/>
          <w:szCs w:val="22"/>
        </w:rPr>
        <w:t xml:space="preserve">sämtliche Edelstahlprodukte nach wie vor in zwei </w:t>
      </w:r>
      <w:r w:rsidR="006F2AA7">
        <w:rPr>
          <w:rFonts w:ascii="Arial" w:hAnsi="Arial"/>
          <w:sz w:val="22"/>
          <w:szCs w:val="22"/>
        </w:rPr>
        <w:t>Materialtyp-</w:t>
      </w:r>
      <w:r w:rsidR="001A7285">
        <w:rPr>
          <w:rFonts w:ascii="Arial" w:hAnsi="Arial"/>
          <w:sz w:val="22"/>
          <w:szCs w:val="22"/>
        </w:rPr>
        <w:t xml:space="preserve">Güteklassen an – V2A und V4A. MEFA-Kunden </w:t>
      </w:r>
      <w:r w:rsidR="006A5B3B">
        <w:rPr>
          <w:rFonts w:ascii="Arial" w:hAnsi="Arial"/>
          <w:sz w:val="22"/>
          <w:szCs w:val="22"/>
        </w:rPr>
        <w:t>können</w:t>
      </w:r>
      <w:r w:rsidR="001A7285">
        <w:rPr>
          <w:rFonts w:ascii="Arial" w:hAnsi="Arial"/>
          <w:sz w:val="22"/>
          <w:szCs w:val="22"/>
        </w:rPr>
        <w:t xml:space="preserve"> daher </w:t>
      </w:r>
      <w:r w:rsidR="00DA3F22">
        <w:rPr>
          <w:rFonts w:ascii="Arial" w:hAnsi="Arial"/>
          <w:sz w:val="22"/>
          <w:szCs w:val="22"/>
        </w:rPr>
        <w:t xml:space="preserve">auch </w:t>
      </w:r>
      <w:r w:rsidR="001A7285">
        <w:rPr>
          <w:rFonts w:ascii="Arial" w:hAnsi="Arial"/>
          <w:sz w:val="22"/>
          <w:szCs w:val="22"/>
        </w:rPr>
        <w:t>im Außenbereich</w:t>
      </w:r>
      <w:r w:rsidR="006A5B3B">
        <w:rPr>
          <w:rFonts w:ascii="Arial" w:hAnsi="Arial"/>
          <w:sz w:val="22"/>
          <w:szCs w:val="22"/>
        </w:rPr>
        <w:t xml:space="preserve"> </w:t>
      </w:r>
      <w:r w:rsidR="00D10626">
        <w:rPr>
          <w:rFonts w:ascii="Arial" w:hAnsi="Arial"/>
          <w:sz w:val="22"/>
          <w:szCs w:val="22"/>
        </w:rPr>
        <w:t xml:space="preserve">flexibel und </w:t>
      </w:r>
      <w:r w:rsidR="001A7285" w:rsidRPr="001A7285">
        <w:rPr>
          <w:rFonts w:ascii="Arial" w:hAnsi="Arial"/>
          <w:sz w:val="22"/>
          <w:szCs w:val="22"/>
        </w:rPr>
        <w:t>kostenoptimiert arbeiten</w:t>
      </w:r>
      <w:r w:rsidR="006F2AA7">
        <w:rPr>
          <w:rFonts w:ascii="Arial" w:hAnsi="Arial"/>
          <w:sz w:val="22"/>
          <w:szCs w:val="22"/>
        </w:rPr>
        <w:t>.</w:t>
      </w:r>
    </w:p>
    <w:p w14:paraId="3612AABD" w14:textId="24C08680" w:rsidR="00240FC6" w:rsidRPr="00240FC6" w:rsidRDefault="00240FC6" w:rsidP="001A7285">
      <w:pPr>
        <w:spacing w:line="276" w:lineRule="auto"/>
        <w:rPr>
          <w:rFonts w:ascii="Arial" w:hAnsi="Arial"/>
          <w:sz w:val="22"/>
          <w:szCs w:val="22"/>
        </w:rPr>
      </w:pPr>
    </w:p>
    <w:p w14:paraId="451DDE7A" w14:textId="148F00AD" w:rsidR="00240FC6" w:rsidRPr="00D10626" w:rsidRDefault="004E772F" w:rsidP="00D10626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D10626">
        <w:rPr>
          <w:rFonts w:ascii="Arial" w:hAnsi="Arial"/>
          <w:sz w:val="22"/>
          <w:szCs w:val="22"/>
        </w:rPr>
        <w:t xml:space="preserve">em Relaunch des </w:t>
      </w:r>
      <w:r w:rsidR="006F2AA7">
        <w:rPr>
          <w:rFonts w:ascii="Arial" w:hAnsi="Arial"/>
          <w:sz w:val="22"/>
          <w:szCs w:val="22"/>
        </w:rPr>
        <w:t>MEFA-</w:t>
      </w:r>
      <w:r w:rsidR="00D10626">
        <w:rPr>
          <w:rFonts w:ascii="Arial" w:hAnsi="Arial"/>
          <w:sz w:val="22"/>
          <w:szCs w:val="22"/>
        </w:rPr>
        <w:t xml:space="preserve">Edelstahlprogramms </w:t>
      </w:r>
      <w:r>
        <w:rPr>
          <w:rFonts w:ascii="Arial" w:hAnsi="Arial"/>
          <w:sz w:val="22"/>
          <w:szCs w:val="22"/>
        </w:rPr>
        <w:t>vorausgeeilt</w:t>
      </w:r>
      <w:r w:rsidR="00D10626">
        <w:rPr>
          <w:rFonts w:ascii="Arial" w:hAnsi="Arial"/>
          <w:sz w:val="22"/>
          <w:szCs w:val="22"/>
        </w:rPr>
        <w:t xml:space="preserve"> ist die </w:t>
      </w:r>
      <w:r w:rsidR="00D10626" w:rsidRPr="00D10626">
        <w:rPr>
          <w:rFonts w:ascii="Arial" w:hAnsi="Arial"/>
          <w:sz w:val="22"/>
          <w:szCs w:val="22"/>
        </w:rPr>
        <w:t xml:space="preserve">Einführung </w:t>
      </w:r>
      <w:r w:rsidR="00D10626">
        <w:rPr>
          <w:rFonts w:ascii="Arial" w:hAnsi="Arial"/>
          <w:sz w:val="22"/>
          <w:szCs w:val="22"/>
        </w:rPr>
        <w:t>der</w:t>
      </w:r>
      <w:r w:rsidR="00D10626" w:rsidRPr="00D10626">
        <w:rPr>
          <w:rFonts w:ascii="Arial" w:hAnsi="Arial"/>
          <w:sz w:val="22"/>
          <w:szCs w:val="22"/>
        </w:rPr>
        <w:t xml:space="preserve"> bewährten Rohrschelle</w:t>
      </w:r>
      <w:r w:rsidR="00D10626">
        <w:rPr>
          <w:rFonts w:ascii="Arial" w:hAnsi="Arial"/>
          <w:sz w:val="22"/>
          <w:szCs w:val="22"/>
        </w:rPr>
        <w:t xml:space="preserve"> </w:t>
      </w:r>
      <w:r w:rsidR="00D10626" w:rsidRPr="00D10626">
        <w:rPr>
          <w:rFonts w:ascii="Arial" w:hAnsi="Arial"/>
          <w:sz w:val="22"/>
          <w:szCs w:val="22"/>
        </w:rPr>
        <w:t xml:space="preserve">Trabant als </w:t>
      </w:r>
      <w:r>
        <w:rPr>
          <w:rFonts w:ascii="Arial" w:hAnsi="Arial"/>
          <w:sz w:val="22"/>
          <w:szCs w:val="22"/>
        </w:rPr>
        <w:t>Edelstahl-</w:t>
      </w:r>
      <w:r w:rsidR="00D10626">
        <w:rPr>
          <w:rFonts w:ascii="Arial" w:hAnsi="Arial"/>
          <w:sz w:val="22"/>
          <w:szCs w:val="22"/>
        </w:rPr>
        <w:t xml:space="preserve">Variante </w:t>
      </w:r>
      <w:r w:rsidR="00D10626" w:rsidRPr="00D10626">
        <w:rPr>
          <w:rFonts w:ascii="Arial" w:hAnsi="Arial"/>
          <w:sz w:val="22"/>
          <w:szCs w:val="22"/>
        </w:rPr>
        <w:t xml:space="preserve">Trabant Inox. </w:t>
      </w:r>
      <w:r w:rsidR="006F2AA7">
        <w:rPr>
          <w:rFonts w:ascii="Arial" w:hAnsi="Arial"/>
          <w:sz w:val="22"/>
          <w:szCs w:val="22"/>
        </w:rPr>
        <w:t xml:space="preserve">Diese </w:t>
      </w:r>
      <w:r w:rsidR="00D10626" w:rsidRPr="00D10626">
        <w:rPr>
          <w:rFonts w:ascii="Arial" w:hAnsi="Arial"/>
          <w:sz w:val="22"/>
          <w:szCs w:val="22"/>
        </w:rPr>
        <w:t xml:space="preserve">ist </w:t>
      </w:r>
      <w:r>
        <w:rPr>
          <w:rFonts w:ascii="Arial" w:hAnsi="Arial"/>
          <w:sz w:val="22"/>
          <w:szCs w:val="22"/>
        </w:rPr>
        <w:t xml:space="preserve">seit rund zwei Jahren sowohl </w:t>
      </w:r>
      <w:r w:rsidR="00D10626" w:rsidRPr="00D10626">
        <w:rPr>
          <w:rFonts w:ascii="Arial" w:hAnsi="Arial"/>
          <w:sz w:val="22"/>
          <w:szCs w:val="22"/>
        </w:rPr>
        <w:t xml:space="preserve">mit </w:t>
      </w:r>
      <w:r>
        <w:rPr>
          <w:rFonts w:ascii="Arial" w:hAnsi="Arial"/>
          <w:sz w:val="22"/>
          <w:szCs w:val="22"/>
        </w:rPr>
        <w:t xml:space="preserve">als auch </w:t>
      </w:r>
      <w:r w:rsidR="00D10626" w:rsidRPr="00D10626">
        <w:rPr>
          <w:rFonts w:ascii="Arial" w:hAnsi="Arial"/>
          <w:sz w:val="22"/>
          <w:szCs w:val="22"/>
        </w:rPr>
        <w:t xml:space="preserve">ohne Schalldämmeinlage </w:t>
      </w:r>
      <w:r w:rsidR="001B4B06">
        <w:rPr>
          <w:rFonts w:ascii="Arial" w:hAnsi="Arial"/>
          <w:sz w:val="22"/>
          <w:szCs w:val="22"/>
        </w:rPr>
        <w:t>erhältlich</w:t>
      </w:r>
      <w:r w:rsidR="00D10626" w:rsidRPr="00D10626">
        <w:rPr>
          <w:rFonts w:ascii="Arial" w:hAnsi="Arial"/>
          <w:sz w:val="22"/>
          <w:szCs w:val="22"/>
        </w:rPr>
        <w:t>.</w:t>
      </w:r>
    </w:p>
    <w:p w14:paraId="0A376282" w14:textId="77777777" w:rsidR="00240FC6" w:rsidRPr="00D10626" w:rsidRDefault="00240FC6" w:rsidP="00D10626">
      <w:pPr>
        <w:spacing w:line="276" w:lineRule="auto"/>
        <w:rPr>
          <w:rFonts w:ascii="Arial" w:hAnsi="Arial"/>
          <w:sz w:val="22"/>
          <w:szCs w:val="22"/>
        </w:rPr>
      </w:pPr>
    </w:p>
    <w:p w14:paraId="27A35157" w14:textId="16D87F84" w:rsidR="00B53D84" w:rsidRDefault="00903EA2" w:rsidP="00A02AAD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Weitere Informationen </w:t>
      </w:r>
      <w:r w:rsidR="006A5B3B">
        <w:rPr>
          <w:rFonts w:ascii="Arial" w:hAnsi="Arial"/>
          <w:sz w:val="22"/>
          <w:szCs w:val="22"/>
        </w:rPr>
        <w:t>finde</w:t>
      </w:r>
      <w:r>
        <w:rPr>
          <w:rFonts w:ascii="Arial" w:hAnsi="Arial"/>
          <w:sz w:val="22"/>
          <w:szCs w:val="22"/>
        </w:rPr>
        <w:t>n</w:t>
      </w:r>
      <w:r w:rsidR="006A5B3B">
        <w:rPr>
          <w:rFonts w:ascii="Arial" w:hAnsi="Arial"/>
          <w:sz w:val="22"/>
          <w:szCs w:val="22"/>
        </w:rPr>
        <w:t xml:space="preserve"> sich</w:t>
      </w:r>
      <w:r>
        <w:rPr>
          <w:rFonts w:ascii="Arial" w:hAnsi="Arial"/>
          <w:sz w:val="22"/>
          <w:szCs w:val="22"/>
        </w:rPr>
        <w:t xml:space="preserve"> </w:t>
      </w:r>
      <w:r w:rsidR="00CE48EF">
        <w:rPr>
          <w:rFonts w:ascii="Arial" w:hAnsi="Arial"/>
          <w:sz w:val="22"/>
          <w:szCs w:val="22"/>
        </w:rPr>
        <w:t xml:space="preserve">in der </w:t>
      </w:r>
      <w:r w:rsidR="0099689E">
        <w:rPr>
          <w:rFonts w:ascii="Arial" w:hAnsi="Arial"/>
          <w:sz w:val="22"/>
          <w:szCs w:val="22"/>
        </w:rPr>
        <w:t xml:space="preserve">neuen </w:t>
      </w:r>
      <w:r w:rsidR="00CE48EF">
        <w:rPr>
          <w:rFonts w:ascii="Arial" w:hAnsi="Arial"/>
          <w:sz w:val="22"/>
          <w:szCs w:val="22"/>
        </w:rPr>
        <w:t xml:space="preserve">Edelstahlbroschüre </w:t>
      </w:r>
      <w:r w:rsidR="0099689E">
        <w:rPr>
          <w:rFonts w:ascii="Arial" w:hAnsi="Arial"/>
          <w:sz w:val="22"/>
          <w:szCs w:val="22"/>
        </w:rPr>
        <w:t>sowie</w:t>
      </w:r>
      <w:r>
        <w:rPr>
          <w:rFonts w:ascii="Arial" w:hAnsi="Arial"/>
          <w:sz w:val="22"/>
          <w:szCs w:val="22"/>
        </w:rPr>
        <w:t xml:space="preserve"> </w:t>
      </w:r>
      <w:r w:rsidR="0099689E">
        <w:rPr>
          <w:rFonts w:ascii="Arial" w:hAnsi="Arial"/>
          <w:sz w:val="22"/>
          <w:szCs w:val="22"/>
        </w:rPr>
        <w:t xml:space="preserve">unter </w:t>
      </w:r>
      <w:r w:rsidR="0099689E">
        <w:rPr>
          <w:rFonts w:ascii="Arial" w:hAnsi="Arial"/>
          <w:sz w:val="22"/>
          <w:szCs w:val="22"/>
        </w:rPr>
        <w:fldChar w:fldCharType="begin"/>
      </w:r>
      <w:r w:rsidR="0099689E">
        <w:rPr>
          <w:rFonts w:ascii="Arial" w:hAnsi="Arial"/>
          <w:sz w:val="22"/>
          <w:szCs w:val="22"/>
        </w:rPr>
        <w:instrText xml:space="preserve"> HYPERLINK "</w:instrText>
      </w:r>
      <w:commentRangeStart w:id="0"/>
      <w:r w:rsidR="0099689E" w:rsidRPr="0099689E">
        <w:rPr>
          <w:rFonts w:ascii="Arial" w:hAnsi="Arial"/>
          <w:sz w:val="22"/>
          <w:szCs w:val="22"/>
        </w:rPr>
        <w:instrText>https://www.mefa.de/produkte/produktuebersicht/montagesysteme-aus-edelstahl.html</w:instrText>
      </w:r>
      <w:commentRangeEnd w:id="0"/>
      <w:r w:rsidR="0099689E">
        <w:rPr>
          <w:rFonts w:ascii="Arial" w:hAnsi="Arial"/>
          <w:sz w:val="22"/>
          <w:szCs w:val="22"/>
        </w:rPr>
        <w:instrText xml:space="preserve">" </w:instrText>
      </w:r>
      <w:r w:rsidR="0099689E">
        <w:rPr>
          <w:rFonts w:ascii="Arial" w:hAnsi="Arial"/>
          <w:sz w:val="22"/>
          <w:szCs w:val="22"/>
        </w:rPr>
        <w:fldChar w:fldCharType="separate"/>
      </w:r>
      <w:r w:rsidR="0099689E" w:rsidRPr="002071D0">
        <w:rPr>
          <w:rStyle w:val="Hyperlink"/>
          <w:rFonts w:ascii="Arial" w:hAnsi="Arial"/>
          <w:sz w:val="22"/>
          <w:szCs w:val="22"/>
        </w:rPr>
        <w:t>https://www.mefa.de/produkte/produktuebersicht/montagesysteme-aus-edelstahl.html</w:t>
      </w:r>
      <w:r w:rsidR="0099689E">
        <w:rPr>
          <w:rFonts w:ascii="Arial" w:hAnsi="Arial"/>
          <w:sz w:val="22"/>
          <w:szCs w:val="22"/>
        </w:rPr>
        <w:fldChar w:fldCharType="end"/>
      </w:r>
      <w:r w:rsidR="000473DA">
        <w:rPr>
          <w:rStyle w:val="Kommentarzeichen"/>
        </w:rPr>
        <w:commentReference w:id="0"/>
      </w:r>
    </w:p>
    <w:p w14:paraId="469E565A" w14:textId="16A2ACCE" w:rsidR="000F3A1F" w:rsidRDefault="000F3A1F" w:rsidP="00A02AAD">
      <w:pPr>
        <w:spacing w:line="276" w:lineRule="auto"/>
        <w:rPr>
          <w:rFonts w:ascii="Arial" w:hAnsi="Arial"/>
          <w:sz w:val="22"/>
          <w:szCs w:val="22"/>
        </w:rPr>
      </w:pPr>
    </w:p>
    <w:p w14:paraId="35BA6769" w14:textId="77777777" w:rsidR="00F43DA8" w:rsidRDefault="00F43DA8" w:rsidP="00A02AAD">
      <w:pPr>
        <w:spacing w:line="276" w:lineRule="auto"/>
        <w:rPr>
          <w:rFonts w:ascii="Arial" w:hAnsi="Arial"/>
          <w:b/>
          <w:sz w:val="22"/>
          <w:szCs w:val="22"/>
        </w:rPr>
      </w:pPr>
    </w:p>
    <w:p w14:paraId="221BF3CB" w14:textId="5D63354E" w:rsidR="008B235C" w:rsidRPr="005D6166" w:rsidRDefault="005D6166" w:rsidP="00A02AAD">
      <w:pPr>
        <w:spacing w:line="276" w:lineRule="auto"/>
        <w:rPr>
          <w:rFonts w:ascii="Arial" w:hAnsi="Arial"/>
          <w:b/>
          <w:sz w:val="22"/>
          <w:szCs w:val="22"/>
        </w:rPr>
      </w:pPr>
      <w:r w:rsidRPr="005D6166">
        <w:rPr>
          <w:rFonts w:ascii="Arial" w:hAnsi="Arial"/>
          <w:b/>
          <w:sz w:val="22"/>
          <w:szCs w:val="22"/>
        </w:rPr>
        <w:t>Bildzeile</w:t>
      </w:r>
      <w:r w:rsidR="003A0A4F">
        <w:rPr>
          <w:rFonts w:ascii="Arial" w:hAnsi="Arial"/>
          <w:b/>
          <w:sz w:val="22"/>
          <w:szCs w:val="22"/>
        </w:rPr>
        <w:t xml:space="preserve"> 1</w:t>
      </w:r>
    </w:p>
    <w:p w14:paraId="5250BEAA" w14:textId="7EAF746B" w:rsidR="0065489B" w:rsidRDefault="0065489B" w:rsidP="008250F4">
      <w:pPr>
        <w:spacing w:line="276" w:lineRule="auto"/>
        <w:rPr>
          <w:rFonts w:ascii="Arial" w:hAnsi="Arial"/>
          <w:sz w:val="22"/>
          <w:szCs w:val="22"/>
        </w:rPr>
      </w:pPr>
    </w:p>
    <w:p w14:paraId="2C1225F5" w14:textId="36DCE300" w:rsidR="0065489B" w:rsidRDefault="0065489B" w:rsidP="0065489B">
      <w:pPr>
        <w:spacing w:line="276" w:lineRule="auto"/>
        <w:rPr>
          <w:rFonts w:ascii="Arial" w:hAnsi="Arial"/>
          <w:sz w:val="22"/>
          <w:szCs w:val="22"/>
        </w:rPr>
      </w:pPr>
      <w:r w:rsidRPr="0065489B">
        <w:rPr>
          <w:rFonts w:ascii="Arial" w:hAnsi="Arial"/>
          <w:sz w:val="22"/>
          <w:szCs w:val="22"/>
        </w:rPr>
        <w:t xml:space="preserve">Stex MP-X ist speziell </w:t>
      </w:r>
      <w:r w:rsidRPr="0065489B">
        <w:rPr>
          <w:rFonts w:ascii="Arial" w:hAnsi="Arial"/>
          <w:sz w:val="22"/>
          <w:szCs w:val="22"/>
        </w:rPr>
        <w:t>für</w:t>
      </w:r>
      <w:r w:rsidRPr="0065489B">
        <w:rPr>
          <w:rFonts w:ascii="Arial" w:hAnsi="Arial"/>
          <w:sz w:val="22"/>
          <w:szCs w:val="22"/>
        </w:rPr>
        <w:t xml:space="preserve"> den Einsatz </w:t>
      </w:r>
      <w:r>
        <w:rPr>
          <w:rFonts w:ascii="Arial" w:hAnsi="Arial"/>
          <w:sz w:val="22"/>
          <w:szCs w:val="22"/>
        </w:rPr>
        <w:t>bei</w:t>
      </w:r>
      <w:r w:rsidRPr="0065489B">
        <w:rPr>
          <w:rFonts w:ascii="Arial" w:hAnsi="Arial"/>
          <w:sz w:val="22"/>
          <w:szCs w:val="22"/>
        </w:rPr>
        <w:t xml:space="preserve"> erhöhten</w:t>
      </w:r>
      <w:r>
        <w:rPr>
          <w:rFonts w:ascii="Arial" w:hAnsi="Arial"/>
          <w:sz w:val="22"/>
          <w:szCs w:val="22"/>
        </w:rPr>
        <w:t xml:space="preserve"> </w:t>
      </w:r>
      <w:r w:rsidRPr="0065489B">
        <w:rPr>
          <w:rFonts w:ascii="Arial" w:hAnsi="Arial"/>
          <w:sz w:val="22"/>
          <w:szCs w:val="22"/>
        </w:rPr>
        <w:t>Anforderungen an den Korrosionsschutz</w:t>
      </w:r>
      <w:r>
        <w:rPr>
          <w:rFonts w:ascii="Arial" w:hAnsi="Arial"/>
          <w:sz w:val="22"/>
          <w:szCs w:val="22"/>
        </w:rPr>
        <w:t xml:space="preserve"> </w:t>
      </w:r>
      <w:r w:rsidRPr="0065489B">
        <w:rPr>
          <w:rFonts w:ascii="Arial" w:hAnsi="Arial"/>
          <w:sz w:val="22"/>
          <w:szCs w:val="22"/>
        </w:rPr>
        <w:t>ausgelegt. Die Kombination aus Edelstahl-Zahnplatte und Kunststo</w:t>
      </w:r>
      <w:r>
        <w:rPr>
          <w:rFonts w:ascii="Arial" w:hAnsi="Arial"/>
          <w:sz w:val="22"/>
          <w:szCs w:val="22"/>
        </w:rPr>
        <w:t>ff</w:t>
      </w:r>
      <w:r w:rsidRPr="0065489B">
        <w:rPr>
          <w:rFonts w:ascii="Arial" w:hAnsi="Arial"/>
          <w:sz w:val="22"/>
          <w:szCs w:val="22"/>
        </w:rPr>
        <w:t>-Käfig bildet eine technisch</w:t>
      </w:r>
      <w:r>
        <w:rPr>
          <w:rFonts w:ascii="Arial" w:hAnsi="Arial"/>
          <w:sz w:val="22"/>
          <w:szCs w:val="22"/>
        </w:rPr>
        <w:t xml:space="preserve"> </w:t>
      </w:r>
      <w:r w:rsidRPr="0065489B">
        <w:rPr>
          <w:rFonts w:ascii="Arial" w:hAnsi="Arial"/>
          <w:sz w:val="22"/>
          <w:szCs w:val="22"/>
        </w:rPr>
        <w:t>ausgereifte</w:t>
      </w:r>
      <w:r>
        <w:rPr>
          <w:rFonts w:ascii="Arial" w:hAnsi="Arial"/>
          <w:sz w:val="22"/>
          <w:szCs w:val="22"/>
        </w:rPr>
        <w:t xml:space="preserve">, </w:t>
      </w:r>
      <w:r w:rsidRPr="0065489B">
        <w:rPr>
          <w:rFonts w:ascii="Arial" w:hAnsi="Arial"/>
          <w:sz w:val="22"/>
          <w:szCs w:val="22"/>
        </w:rPr>
        <w:t>kostenoptimierte Lösung</w:t>
      </w:r>
      <w:r>
        <w:rPr>
          <w:rFonts w:ascii="Arial" w:hAnsi="Arial"/>
          <w:sz w:val="22"/>
          <w:szCs w:val="22"/>
        </w:rPr>
        <w:t>.</w:t>
      </w:r>
    </w:p>
    <w:p w14:paraId="786F0511" w14:textId="77777777" w:rsidR="008A3B66" w:rsidRDefault="008A3B66" w:rsidP="008250F4">
      <w:pPr>
        <w:spacing w:line="276" w:lineRule="auto"/>
        <w:rPr>
          <w:rFonts w:ascii="Arial" w:hAnsi="Arial"/>
          <w:sz w:val="22"/>
          <w:szCs w:val="22"/>
        </w:rPr>
      </w:pPr>
    </w:p>
    <w:p w14:paraId="4ECFD4F9" w14:textId="77777777" w:rsidR="000279C3" w:rsidRPr="005D6166" w:rsidRDefault="000279C3" w:rsidP="000279C3">
      <w:pPr>
        <w:spacing w:line="276" w:lineRule="auto"/>
        <w:rPr>
          <w:rFonts w:ascii="Arial" w:hAnsi="Arial"/>
          <w:b/>
          <w:sz w:val="22"/>
          <w:szCs w:val="22"/>
        </w:rPr>
      </w:pPr>
      <w:r w:rsidRPr="005D6166">
        <w:rPr>
          <w:rFonts w:ascii="Arial" w:hAnsi="Arial"/>
          <w:b/>
          <w:sz w:val="22"/>
          <w:szCs w:val="22"/>
        </w:rPr>
        <w:t>Bildzeile</w:t>
      </w:r>
      <w:r>
        <w:rPr>
          <w:rFonts w:ascii="Arial" w:hAnsi="Arial"/>
          <w:b/>
          <w:sz w:val="22"/>
          <w:szCs w:val="22"/>
        </w:rPr>
        <w:t xml:space="preserve"> 2</w:t>
      </w:r>
    </w:p>
    <w:p w14:paraId="162A2322" w14:textId="77777777" w:rsidR="000279C3" w:rsidRPr="008250F4" w:rsidRDefault="000279C3" w:rsidP="000279C3">
      <w:pPr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1CBB0C33" w14:textId="7B685DD4" w:rsidR="000279C3" w:rsidRPr="000279C3" w:rsidRDefault="001C65DA" w:rsidP="000279C3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Das Schnellmontagesystem </w:t>
      </w:r>
      <w:r w:rsidR="000279C3" w:rsidRPr="000279C3">
        <w:rPr>
          <w:rFonts w:ascii="Arial" w:hAnsi="Arial"/>
          <w:sz w:val="22"/>
          <w:szCs w:val="22"/>
        </w:rPr>
        <w:t>Stex MP-X kann schnell und unkompliziert in den Montageschienen</w:t>
      </w:r>
      <w:r>
        <w:rPr>
          <w:rFonts w:ascii="Arial" w:hAnsi="Arial"/>
          <w:sz w:val="22"/>
          <w:szCs w:val="22"/>
        </w:rPr>
        <w:t xml:space="preserve"> </w:t>
      </w:r>
      <w:r w:rsidR="000279C3" w:rsidRPr="000279C3">
        <w:rPr>
          <w:rFonts w:ascii="Arial" w:hAnsi="Arial"/>
          <w:sz w:val="22"/>
          <w:szCs w:val="22"/>
        </w:rPr>
        <w:t>45/45 und 45/90 platziert werden und ist durch den sehr flachen Au</w:t>
      </w:r>
      <w:r w:rsidR="000279C3">
        <w:rPr>
          <w:rFonts w:ascii="Arial" w:hAnsi="Arial"/>
          <w:sz w:val="22"/>
          <w:szCs w:val="22"/>
        </w:rPr>
        <w:t>fb</w:t>
      </w:r>
      <w:r w:rsidR="000279C3" w:rsidRPr="000279C3">
        <w:rPr>
          <w:rFonts w:ascii="Arial" w:hAnsi="Arial"/>
          <w:sz w:val="22"/>
          <w:szCs w:val="22"/>
        </w:rPr>
        <w:t>au ideal zur</w:t>
      </w:r>
      <w:r w:rsidR="000279C3">
        <w:rPr>
          <w:rFonts w:ascii="Arial" w:hAnsi="Arial"/>
          <w:sz w:val="22"/>
          <w:szCs w:val="22"/>
        </w:rPr>
        <w:t xml:space="preserve"> </w:t>
      </w:r>
      <w:r w:rsidR="000279C3" w:rsidRPr="000279C3">
        <w:rPr>
          <w:rFonts w:ascii="Arial" w:hAnsi="Arial"/>
          <w:sz w:val="22"/>
          <w:szCs w:val="22"/>
        </w:rPr>
        <w:t>Befestigung von Verbindungsbauteilen.</w:t>
      </w:r>
    </w:p>
    <w:p w14:paraId="48D716FD" w14:textId="77777777" w:rsidR="000279C3" w:rsidRDefault="000279C3" w:rsidP="008A3B66">
      <w:pPr>
        <w:spacing w:line="276" w:lineRule="auto"/>
        <w:rPr>
          <w:rFonts w:ascii="Arial" w:hAnsi="Arial"/>
          <w:b/>
          <w:sz w:val="22"/>
          <w:szCs w:val="22"/>
        </w:rPr>
      </w:pPr>
    </w:p>
    <w:p w14:paraId="7BEE4EFE" w14:textId="3A46CA99" w:rsidR="008A3B66" w:rsidRPr="005D6166" w:rsidRDefault="008A3B66" w:rsidP="008A3B66">
      <w:pPr>
        <w:spacing w:line="276" w:lineRule="auto"/>
        <w:rPr>
          <w:rFonts w:ascii="Arial" w:hAnsi="Arial"/>
          <w:b/>
          <w:sz w:val="22"/>
          <w:szCs w:val="22"/>
        </w:rPr>
      </w:pPr>
      <w:r w:rsidRPr="005D6166">
        <w:rPr>
          <w:rFonts w:ascii="Arial" w:hAnsi="Arial"/>
          <w:b/>
          <w:sz w:val="22"/>
          <w:szCs w:val="22"/>
        </w:rPr>
        <w:t>Bildzeile</w:t>
      </w:r>
      <w:r>
        <w:rPr>
          <w:rFonts w:ascii="Arial" w:hAnsi="Arial"/>
          <w:b/>
          <w:sz w:val="22"/>
          <w:szCs w:val="22"/>
        </w:rPr>
        <w:t xml:space="preserve"> </w:t>
      </w:r>
      <w:r w:rsidR="000279C3">
        <w:rPr>
          <w:rFonts w:ascii="Arial" w:hAnsi="Arial"/>
          <w:b/>
          <w:sz w:val="22"/>
          <w:szCs w:val="22"/>
        </w:rPr>
        <w:t>3</w:t>
      </w:r>
    </w:p>
    <w:p w14:paraId="00594EA7" w14:textId="77777777" w:rsidR="008A3B66" w:rsidRPr="008250F4" w:rsidRDefault="008A3B66" w:rsidP="008A3B66">
      <w:pPr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773A1C47" w14:textId="596D50B5" w:rsidR="003A0A4F" w:rsidRDefault="00C15600" w:rsidP="001C65DA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Stex MP-X</w:t>
      </w:r>
      <w:r w:rsidR="001C65DA">
        <w:rPr>
          <w:rFonts w:ascii="Arial" w:hAnsi="Arial"/>
          <w:sz w:val="22"/>
          <w:szCs w:val="22"/>
        </w:rPr>
        <w:t xml:space="preserve"> v</w:t>
      </w:r>
      <w:r w:rsidR="000279C3" w:rsidRPr="000279C3">
        <w:rPr>
          <w:rFonts w:ascii="Arial" w:hAnsi="Arial"/>
          <w:sz w:val="22"/>
          <w:szCs w:val="22"/>
        </w:rPr>
        <w:t>ereinfacht die Montage von Anbauteilen wie</w:t>
      </w:r>
      <w:r w:rsidR="001C65DA">
        <w:rPr>
          <w:rFonts w:ascii="Arial" w:hAnsi="Arial"/>
          <w:sz w:val="22"/>
          <w:szCs w:val="22"/>
        </w:rPr>
        <w:t xml:space="preserve"> </w:t>
      </w:r>
      <w:r w:rsidR="000279C3" w:rsidRPr="000279C3">
        <w:rPr>
          <w:rFonts w:ascii="Arial" w:hAnsi="Arial"/>
          <w:sz w:val="22"/>
          <w:szCs w:val="22"/>
        </w:rPr>
        <w:t>Gleitelementen oder Verbindungsbauteilen in</w:t>
      </w:r>
      <w:r w:rsidR="001C65DA">
        <w:rPr>
          <w:rFonts w:ascii="Arial" w:hAnsi="Arial"/>
          <w:sz w:val="22"/>
          <w:szCs w:val="22"/>
        </w:rPr>
        <w:t xml:space="preserve"> </w:t>
      </w:r>
      <w:r w:rsidR="000279C3" w:rsidRPr="000279C3">
        <w:rPr>
          <w:rFonts w:ascii="Arial" w:hAnsi="Arial"/>
          <w:sz w:val="22"/>
          <w:szCs w:val="22"/>
        </w:rPr>
        <w:t>Schienenkonstruktionen</w:t>
      </w:r>
      <w:r>
        <w:rPr>
          <w:rFonts w:ascii="Arial" w:hAnsi="Arial"/>
          <w:sz w:val="22"/>
          <w:szCs w:val="22"/>
        </w:rPr>
        <w:t>. Das gilt auch für</w:t>
      </w:r>
      <w:r w:rsidR="001C65DA">
        <w:rPr>
          <w:rFonts w:ascii="Arial" w:hAnsi="Arial"/>
          <w:sz w:val="22"/>
          <w:szCs w:val="22"/>
        </w:rPr>
        <w:t xml:space="preserve"> </w:t>
      </w:r>
      <w:r w:rsidR="008A3B66" w:rsidRPr="00D10626">
        <w:rPr>
          <w:rFonts w:ascii="Arial" w:hAnsi="Arial"/>
          <w:sz w:val="22"/>
          <w:szCs w:val="22"/>
        </w:rPr>
        <w:t>Rohrschelle</w:t>
      </w:r>
      <w:r w:rsidR="008A3B66">
        <w:rPr>
          <w:rFonts w:ascii="Arial" w:hAnsi="Arial"/>
          <w:sz w:val="22"/>
          <w:szCs w:val="22"/>
        </w:rPr>
        <w:t xml:space="preserve"> </w:t>
      </w:r>
      <w:r w:rsidR="008A3B66" w:rsidRPr="00D10626">
        <w:rPr>
          <w:rFonts w:ascii="Arial" w:hAnsi="Arial"/>
          <w:sz w:val="22"/>
          <w:szCs w:val="22"/>
        </w:rPr>
        <w:t>Trabant Inox</w:t>
      </w:r>
      <w:r w:rsidR="001C65DA">
        <w:rPr>
          <w:rFonts w:ascii="Arial" w:hAnsi="Arial"/>
          <w:sz w:val="22"/>
          <w:szCs w:val="22"/>
        </w:rPr>
        <w:t>, die</w:t>
      </w:r>
      <w:r w:rsidR="008A3B66">
        <w:rPr>
          <w:rFonts w:ascii="Arial" w:hAnsi="Arial"/>
          <w:sz w:val="22"/>
          <w:szCs w:val="22"/>
        </w:rPr>
        <w:t xml:space="preserve"> </w:t>
      </w:r>
      <w:r w:rsidR="008A3B66" w:rsidRPr="00D10626">
        <w:rPr>
          <w:rFonts w:ascii="Arial" w:hAnsi="Arial"/>
          <w:sz w:val="22"/>
          <w:szCs w:val="22"/>
        </w:rPr>
        <w:t xml:space="preserve">mit </w:t>
      </w:r>
      <w:r w:rsidR="001C65DA">
        <w:rPr>
          <w:rFonts w:ascii="Arial" w:hAnsi="Arial"/>
          <w:sz w:val="22"/>
          <w:szCs w:val="22"/>
        </w:rPr>
        <w:t xml:space="preserve">und </w:t>
      </w:r>
      <w:r w:rsidR="008A3B66" w:rsidRPr="00D10626">
        <w:rPr>
          <w:rFonts w:ascii="Arial" w:hAnsi="Arial"/>
          <w:sz w:val="22"/>
          <w:szCs w:val="22"/>
        </w:rPr>
        <w:t xml:space="preserve">ohne Schalldämmeinlage </w:t>
      </w:r>
      <w:r w:rsidR="008A3B66">
        <w:rPr>
          <w:rFonts w:ascii="Arial" w:hAnsi="Arial"/>
          <w:sz w:val="22"/>
          <w:szCs w:val="22"/>
        </w:rPr>
        <w:t>erhältlich</w:t>
      </w:r>
      <w:r w:rsidR="001C65DA">
        <w:rPr>
          <w:rFonts w:ascii="Arial" w:hAnsi="Arial"/>
          <w:sz w:val="22"/>
          <w:szCs w:val="22"/>
        </w:rPr>
        <w:t xml:space="preserve"> ist</w:t>
      </w:r>
      <w:r w:rsidR="008A3B66">
        <w:rPr>
          <w:rFonts w:ascii="Arial" w:hAnsi="Arial"/>
          <w:sz w:val="22"/>
          <w:szCs w:val="22"/>
        </w:rPr>
        <w:t>.</w:t>
      </w:r>
    </w:p>
    <w:p w14:paraId="5EC1F503" w14:textId="6571191F" w:rsidR="008250F4" w:rsidRDefault="008250F4" w:rsidP="00A02AAD">
      <w:pPr>
        <w:spacing w:line="276" w:lineRule="auto"/>
        <w:rPr>
          <w:rFonts w:ascii="Arial" w:hAnsi="Arial"/>
          <w:sz w:val="22"/>
          <w:szCs w:val="22"/>
        </w:rPr>
      </w:pPr>
    </w:p>
    <w:p w14:paraId="5F6D02FD" w14:textId="77777777" w:rsidR="003E590D" w:rsidRDefault="003E590D" w:rsidP="003D6275">
      <w:pPr>
        <w:spacing w:line="276" w:lineRule="auto"/>
        <w:rPr>
          <w:rFonts w:ascii="Arial" w:hAnsi="Arial"/>
          <w:sz w:val="22"/>
          <w:szCs w:val="22"/>
        </w:rPr>
      </w:pPr>
    </w:p>
    <w:p w14:paraId="7EE5D0B5" w14:textId="1716C414" w:rsidR="003D6275" w:rsidRPr="008250F4" w:rsidRDefault="003D6275" w:rsidP="003D6275">
      <w:pPr>
        <w:spacing w:line="276" w:lineRule="auto"/>
        <w:rPr>
          <w:rFonts w:ascii="Arial" w:hAnsi="Arial"/>
          <w:sz w:val="22"/>
          <w:szCs w:val="22"/>
        </w:rPr>
      </w:pPr>
      <w:r w:rsidRPr="008250F4">
        <w:rPr>
          <w:rFonts w:ascii="Arial" w:hAnsi="Arial"/>
          <w:sz w:val="22"/>
          <w:szCs w:val="22"/>
        </w:rPr>
        <w:t>Bild</w:t>
      </w:r>
      <w:r>
        <w:rPr>
          <w:rFonts w:ascii="Arial" w:hAnsi="Arial"/>
          <w:sz w:val="22"/>
          <w:szCs w:val="22"/>
        </w:rPr>
        <w:t>er</w:t>
      </w:r>
      <w:r w:rsidRPr="008250F4">
        <w:rPr>
          <w:rFonts w:ascii="Arial" w:hAnsi="Arial"/>
          <w:sz w:val="22"/>
          <w:szCs w:val="22"/>
        </w:rPr>
        <w:t>: MEFA</w:t>
      </w:r>
    </w:p>
    <w:p w14:paraId="366D1FB6" w14:textId="77777777" w:rsidR="00826A7C" w:rsidRDefault="00826A7C" w:rsidP="00D54C8B">
      <w:pPr>
        <w:spacing w:line="276" w:lineRule="auto"/>
        <w:rPr>
          <w:rFonts w:ascii="Arial" w:hAnsi="Arial"/>
          <w:sz w:val="22"/>
          <w:szCs w:val="22"/>
        </w:rPr>
      </w:pPr>
    </w:p>
    <w:p w14:paraId="5AF0FCC8" w14:textId="77777777" w:rsidR="008A3B66" w:rsidRDefault="008A3B66" w:rsidP="00D54C8B">
      <w:pPr>
        <w:spacing w:line="276" w:lineRule="auto"/>
        <w:rPr>
          <w:rFonts w:ascii="Arial" w:hAnsi="Arial"/>
          <w:b/>
          <w:sz w:val="21"/>
          <w:szCs w:val="21"/>
        </w:rPr>
      </w:pPr>
    </w:p>
    <w:p w14:paraId="2B5271D8" w14:textId="77777777" w:rsidR="008A3B66" w:rsidRDefault="008A3B66" w:rsidP="00D54C8B">
      <w:pPr>
        <w:spacing w:line="276" w:lineRule="auto"/>
        <w:rPr>
          <w:rFonts w:ascii="Arial" w:hAnsi="Arial"/>
          <w:b/>
          <w:sz w:val="21"/>
          <w:szCs w:val="21"/>
        </w:rPr>
      </w:pPr>
    </w:p>
    <w:p w14:paraId="0DC03B17" w14:textId="6A1E6696" w:rsidR="00D54C8B" w:rsidRPr="00826A7C" w:rsidRDefault="00D54C8B" w:rsidP="00D54C8B">
      <w:pPr>
        <w:spacing w:line="276" w:lineRule="auto"/>
        <w:rPr>
          <w:rFonts w:ascii="Arial" w:hAnsi="Arial"/>
          <w:b/>
          <w:sz w:val="21"/>
          <w:szCs w:val="21"/>
        </w:rPr>
      </w:pPr>
      <w:r w:rsidRPr="00826A7C">
        <w:rPr>
          <w:rFonts w:ascii="Arial" w:hAnsi="Arial"/>
          <w:b/>
          <w:sz w:val="21"/>
          <w:szCs w:val="21"/>
        </w:rPr>
        <w:t>Über MEFA</w:t>
      </w:r>
    </w:p>
    <w:p w14:paraId="22A7AA6A" w14:textId="77777777" w:rsidR="00D54C8B" w:rsidRPr="00826A7C" w:rsidRDefault="00D54C8B" w:rsidP="00D54C8B">
      <w:pPr>
        <w:spacing w:line="276" w:lineRule="auto"/>
        <w:rPr>
          <w:rFonts w:ascii="Arial" w:hAnsi="Arial"/>
          <w:sz w:val="21"/>
          <w:szCs w:val="21"/>
        </w:rPr>
      </w:pPr>
    </w:p>
    <w:p w14:paraId="7F20B5BF" w14:textId="7858A658" w:rsidR="008B235C" w:rsidRPr="00826A7C" w:rsidRDefault="00D54C8B" w:rsidP="00A02AAD">
      <w:pPr>
        <w:spacing w:line="276" w:lineRule="auto"/>
        <w:rPr>
          <w:rFonts w:ascii="Arial" w:hAnsi="Arial"/>
          <w:sz w:val="21"/>
          <w:szCs w:val="21"/>
        </w:rPr>
      </w:pPr>
      <w:r w:rsidRPr="00826A7C">
        <w:rPr>
          <w:rFonts w:ascii="Arial" w:hAnsi="Arial"/>
          <w:sz w:val="21"/>
          <w:szCs w:val="21"/>
        </w:rPr>
        <w:t xml:space="preserve">MEFA ist ein Spezialist für Rohrmontagesysteme in der technischen Gebäudeausrüstung und dem schweren Rohrleitungsbau. Neben den Produkten bietet das Unternehmen seinen Kunden bei Bedarf einen umfassenden Planungs- und Auslegungssupport. Mit MEFA energy systems hat sich das Unternehmen ein weiteres Standbein im Bereich Heizen und </w:t>
      </w:r>
      <w:r w:rsidRPr="00826A7C">
        <w:rPr>
          <w:rFonts w:ascii="Arial" w:hAnsi="Arial"/>
          <w:sz w:val="21"/>
          <w:szCs w:val="21"/>
        </w:rPr>
        <w:lastRenderedPageBreak/>
        <w:t>Kühlen mit regenerativen Energien aufgebaut. Das mittelständische Unternehmen hat seinen Sitz in Kupferzell, Baden-Württemberg.</w:t>
      </w:r>
    </w:p>
    <w:sectPr w:rsidR="008B235C" w:rsidRPr="00826A7C" w:rsidSect="004039C2">
      <w:headerReference w:type="default" r:id="rId12"/>
      <w:footerReference w:type="even" r:id="rId13"/>
      <w:footerReference w:type="default" r:id="rId14"/>
      <w:pgSz w:w="11906" w:h="16838"/>
      <w:pgMar w:top="1701" w:right="2268" w:bottom="1701" w:left="2268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Uez, Jürgen" w:date="2022-04-05T13:46:00Z" w:initials="UJ">
    <w:p w14:paraId="720084E5" w14:textId="77777777" w:rsidR="00DD26C2" w:rsidRDefault="000473DA" w:rsidP="005F7EBE">
      <w:pPr>
        <w:pStyle w:val="Kommentartext"/>
      </w:pPr>
      <w:r>
        <w:rPr>
          <w:rStyle w:val="Kommentarzeichen"/>
        </w:rPr>
        <w:annotationRef/>
      </w:r>
      <w:r w:rsidR="00DD26C2">
        <w:t>Den Link tauschen wir später noch.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20084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F6C6C9" w16cex:dateUtc="2022-04-05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0084E5" w16cid:durableId="25F6C6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B704D" w14:textId="77777777" w:rsidR="0065507E" w:rsidRDefault="0065507E">
      <w:r>
        <w:separator/>
      </w:r>
    </w:p>
  </w:endnote>
  <w:endnote w:type="continuationSeparator" w:id="0">
    <w:p w14:paraId="77E89780" w14:textId="77777777" w:rsidR="0065507E" w:rsidRDefault="0065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9F994" w14:textId="77777777" w:rsidR="000D3A60" w:rsidRDefault="000D3A60" w:rsidP="004039C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B4435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35D849F4" w14:textId="77777777" w:rsidR="000D3A60" w:rsidRDefault="000D3A60" w:rsidP="004039C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F42A2" w14:textId="77777777" w:rsidR="00444BBE" w:rsidRDefault="00444BBE"/>
  <w:p w14:paraId="7F2A5F24" w14:textId="77777777" w:rsidR="002C3D87" w:rsidRDefault="002C3D87"/>
  <w:tbl>
    <w:tblPr>
      <w:tblW w:w="8789" w:type="dxa"/>
      <w:tblInd w:w="-34" w:type="dxa"/>
      <w:tblLook w:val="00A0" w:firstRow="1" w:lastRow="0" w:firstColumn="1" w:lastColumn="0" w:noHBand="0" w:noVBand="0"/>
    </w:tblPr>
    <w:tblGrid>
      <w:gridCol w:w="4253"/>
      <w:gridCol w:w="4536"/>
    </w:tblGrid>
    <w:tr w:rsidR="000D3A60" w:rsidRPr="003336AE" w14:paraId="35E81A93" w14:textId="77777777" w:rsidTr="002B4682">
      <w:tc>
        <w:tcPr>
          <w:tcW w:w="4253" w:type="dxa"/>
        </w:tcPr>
        <w:p w14:paraId="3D82337C" w14:textId="77777777" w:rsidR="000D3A60" w:rsidRPr="006519D3" w:rsidRDefault="000D3A60" w:rsidP="002B4682">
          <w:pPr>
            <w:pStyle w:val="Fuzeile"/>
            <w:rPr>
              <w:rFonts w:ascii="Arial" w:hAnsi="Arial" w:cs="Arial"/>
              <w:b/>
              <w:sz w:val="16"/>
              <w:szCs w:val="16"/>
            </w:rPr>
          </w:pPr>
          <w:r w:rsidRPr="006519D3">
            <w:rPr>
              <w:rFonts w:ascii="Arial" w:hAnsi="Arial" w:cs="Arial"/>
              <w:b/>
              <w:sz w:val="16"/>
              <w:szCs w:val="16"/>
            </w:rPr>
            <w:t>Kontakt:</w:t>
          </w:r>
        </w:p>
        <w:p w14:paraId="46FDF98F" w14:textId="77777777" w:rsidR="000D3A60" w:rsidRPr="006519D3" w:rsidRDefault="000D3A60" w:rsidP="002B4682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519D3">
            <w:rPr>
              <w:rFonts w:ascii="Arial" w:hAnsi="Arial" w:cs="Arial"/>
              <w:sz w:val="16"/>
              <w:szCs w:val="16"/>
            </w:rPr>
            <w:t xml:space="preserve">MEFA Befestigungs- und Montagesysteme GmbH </w:t>
          </w:r>
        </w:p>
        <w:p w14:paraId="185BB0CD" w14:textId="77777777" w:rsidR="000D3A60" w:rsidRDefault="000D3A60" w:rsidP="002B4682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519D3">
            <w:rPr>
              <w:rFonts w:ascii="Arial" w:hAnsi="Arial" w:cs="Arial"/>
              <w:sz w:val="16"/>
              <w:szCs w:val="16"/>
            </w:rPr>
            <w:t>Jürgen Uez, Leiter Marketing</w:t>
          </w:r>
        </w:p>
        <w:p w14:paraId="109A77C0" w14:textId="0BC6EE95" w:rsidR="000D3A60" w:rsidRPr="006519D3" w:rsidRDefault="000D3A60" w:rsidP="008B235C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</w:t>
          </w:r>
          <w:r w:rsidRPr="006519D3">
            <w:rPr>
              <w:rFonts w:ascii="Arial" w:hAnsi="Arial" w:cs="Arial"/>
              <w:sz w:val="16"/>
              <w:szCs w:val="16"/>
            </w:rPr>
            <w:t>el. 07944</w:t>
          </w:r>
          <w:r w:rsidR="008B235C">
            <w:rPr>
              <w:rFonts w:ascii="Arial" w:hAnsi="Arial" w:cs="Arial"/>
              <w:sz w:val="16"/>
              <w:szCs w:val="16"/>
            </w:rPr>
            <w:t>-</w:t>
          </w:r>
          <w:r w:rsidRPr="006519D3">
            <w:rPr>
              <w:rFonts w:ascii="Arial" w:hAnsi="Arial" w:cs="Arial"/>
              <w:sz w:val="16"/>
              <w:szCs w:val="16"/>
            </w:rPr>
            <w:t>6476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Pr="006519D3">
            <w:rPr>
              <w:rFonts w:ascii="Arial" w:hAnsi="Arial" w:cs="Arial"/>
              <w:sz w:val="16"/>
              <w:szCs w:val="16"/>
              <w:lang w:val="it-IT"/>
            </w:rPr>
            <w:t>E-Mail: juergen.uez@mefa.de</w:t>
          </w:r>
        </w:p>
      </w:tc>
      <w:tc>
        <w:tcPr>
          <w:tcW w:w="4536" w:type="dxa"/>
        </w:tcPr>
        <w:p w14:paraId="10F0BAF9" w14:textId="77777777" w:rsidR="000D3A60" w:rsidRDefault="000D3A60" w:rsidP="002B4682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  <w:p w14:paraId="42F1B4B7" w14:textId="64097AE4" w:rsidR="000D3A60" w:rsidRPr="008250F4" w:rsidRDefault="00C7488B" w:rsidP="000E4B92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8250F4">
            <w:rPr>
              <w:rFonts w:ascii="Arial" w:hAnsi="Arial" w:cs="Arial"/>
              <w:sz w:val="16"/>
              <w:szCs w:val="16"/>
              <w:lang w:val="en-US"/>
            </w:rPr>
            <w:t>id</w:t>
          </w:r>
          <w:r w:rsidR="008B235C" w:rsidRPr="008250F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8250F4">
            <w:rPr>
              <w:rFonts w:ascii="Arial" w:hAnsi="Arial" w:cs="Arial"/>
              <w:sz w:val="16"/>
              <w:szCs w:val="16"/>
              <w:lang w:val="en-US"/>
            </w:rPr>
            <w:t>pool GmbH</w:t>
          </w:r>
          <w:r w:rsidR="008B235C" w:rsidRPr="008250F4">
            <w:rPr>
              <w:rFonts w:ascii="Arial" w:hAnsi="Arial" w:cs="Arial"/>
              <w:sz w:val="16"/>
              <w:szCs w:val="16"/>
              <w:lang w:val="en-US"/>
            </w:rPr>
            <w:t xml:space="preserve"> | Public Relations</w:t>
          </w:r>
        </w:p>
        <w:p w14:paraId="24E94A6A" w14:textId="0C921167" w:rsidR="00C7488B" w:rsidRPr="003D6275" w:rsidRDefault="007F4E88" w:rsidP="000E4B92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3D6275">
            <w:rPr>
              <w:rFonts w:ascii="Arial" w:hAnsi="Arial" w:cs="Arial"/>
              <w:sz w:val="16"/>
              <w:szCs w:val="16"/>
              <w:lang w:val="en-US"/>
            </w:rPr>
            <w:t>Marius Dittert</w:t>
          </w:r>
        </w:p>
        <w:p w14:paraId="7E419B19" w14:textId="183AFEE2" w:rsidR="008B235C" w:rsidRPr="006519D3" w:rsidRDefault="008B235C" w:rsidP="000E4B92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0711-954645-65, E-Mail: </w:t>
          </w:r>
          <w:r w:rsidR="007F4E88">
            <w:rPr>
              <w:rFonts w:ascii="Arial" w:hAnsi="Arial" w:cs="Arial"/>
              <w:sz w:val="16"/>
              <w:szCs w:val="16"/>
            </w:rPr>
            <w:t>dittert</w:t>
          </w:r>
          <w:r>
            <w:rPr>
              <w:rFonts w:ascii="Arial" w:hAnsi="Arial" w:cs="Arial"/>
              <w:sz w:val="16"/>
              <w:szCs w:val="16"/>
            </w:rPr>
            <w:t>@id-pool.de</w:t>
          </w:r>
        </w:p>
      </w:tc>
    </w:tr>
  </w:tbl>
  <w:p w14:paraId="2450430F" w14:textId="24D878E2" w:rsidR="000D3A60" w:rsidRDefault="000D3A60" w:rsidP="00D268CC">
    <w:pPr>
      <w:pStyle w:val="Fuzeile"/>
      <w:tabs>
        <w:tab w:val="clear" w:pos="4536"/>
        <w:tab w:val="clear" w:pos="9072"/>
        <w:tab w:val="left" w:pos="31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F6430" w14:textId="77777777" w:rsidR="0065507E" w:rsidRDefault="0065507E">
      <w:r>
        <w:separator/>
      </w:r>
    </w:p>
  </w:footnote>
  <w:footnote w:type="continuationSeparator" w:id="0">
    <w:p w14:paraId="7A314B49" w14:textId="77777777" w:rsidR="0065507E" w:rsidRDefault="0065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B51B2" w14:textId="23D97926" w:rsidR="000D3A60" w:rsidRDefault="00116E66" w:rsidP="00116E66">
    <w:pPr>
      <w:pStyle w:val="Kopfzeile"/>
      <w:tabs>
        <w:tab w:val="clear" w:pos="9072"/>
        <w:tab w:val="center" w:pos="4394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1419"/>
    </w:pPr>
    <w:r>
      <w:tab/>
    </w:r>
    <w:r>
      <w:tab/>
    </w:r>
    <w:r>
      <w:tab/>
      <w:t xml:space="preserve">      </w:t>
    </w:r>
    <w:r w:rsidR="000D3A60">
      <w:rPr>
        <w:noProof/>
      </w:rPr>
      <w:drawing>
        <wp:inline distT="0" distB="0" distL="0" distR="0" wp14:anchorId="087DA004" wp14:editId="56707E9C">
          <wp:extent cx="1552575" cy="605790"/>
          <wp:effectExtent l="0" t="0" r="0" b="3810"/>
          <wp:docPr id="11" name="Bild 1" descr="Beschreibung: Beschreibung: LogoMefa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Beschreibung: LogoMefa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202BA" w14:textId="77777777" w:rsidR="00444BBE" w:rsidRDefault="00444BBE" w:rsidP="00116E66">
    <w:pPr>
      <w:pStyle w:val="Kopfzeile"/>
      <w:tabs>
        <w:tab w:val="clear" w:pos="9072"/>
        <w:tab w:val="center" w:pos="4394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1419"/>
    </w:pPr>
  </w:p>
  <w:p w14:paraId="57A8BB68" w14:textId="77777777" w:rsidR="002C3D87" w:rsidRDefault="002C3D87" w:rsidP="00116E66">
    <w:pPr>
      <w:pStyle w:val="Kopfzeile"/>
      <w:tabs>
        <w:tab w:val="clear" w:pos="9072"/>
        <w:tab w:val="center" w:pos="4394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14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CCE3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972E9"/>
    <w:multiLevelType w:val="hybridMultilevel"/>
    <w:tmpl w:val="84402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174E"/>
    <w:multiLevelType w:val="hybridMultilevel"/>
    <w:tmpl w:val="A6FE046E"/>
    <w:lvl w:ilvl="0" w:tplc="B322D17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0305"/>
    <w:multiLevelType w:val="hybridMultilevel"/>
    <w:tmpl w:val="31EA57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781A46"/>
    <w:multiLevelType w:val="hybridMultilevel"/>
    <w:tmpl w:val="1090BC6E"/>
    <w:lvl w:ilvl="0" w:tplc="B600BA6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D2680"/>
    <w:multiLevelType w:val="hybridMultilevel"/>
    <w:tmpl w:val="623ACA5E"/>
    <w:lvl w:ilvl="0" w:tplc="6E1A5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E104D"/>
    <w:multiLevelType w:val="hybridMultilevel"/>
    <w:tmpl w:val="91504DBA"/>
    <w:lvl w:ilvl="0" w:tplc="41F4B62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3A364D"/>
    <w:multiLevelType w:val="hybridMultilevel"/>
    <w:tmpl w:val="AAFCF3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1713A"/>
    <w:multiLevelType w:val="hybridMultilevel"/>
    <w:tmpl w:val="02F4B4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07EC5"/>
    <w:multiLevelType w:val="hybridMultilevel"/>
    <w:tmpl w:val="5D48F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B4066"/>
    <w:multiLevelType w:val="hybridMultilevel"/>
    <w:tmpl w:val="7EF05A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F001C"/>
    <w:multiLevelType w:val="multilevel"/>
    <w:tmpl w:val="009A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457FA4"/>
    <w:multiLevelType w:val="hybridMultilevel"/>
    <w:tmpl w:val="F0DA5C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B2C21"/>
    <w:multiLevelType w:val="multilevel"/>
    <w:tmpl w:val="6B1E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476AE1"/>
    <w:multiLevelType w:val="hybridMultilevel"/>
    <w:tmpl w:val="13805F38"/>
    <w:lvl w:ilvl="0" w:tplc="67848DB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56258"/>
    <w:multiLevelType w:val="hybridMultilevel"/>
    <w:tmpl w:val="220A37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C6F2E"/>
    <w:multiLevelType w:val="hybridMultilevel"/>
    <w:tmpl w:val="5D481656"/>
    <w:lvl w:ilvl="0" w:tplc="361068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2"/>
  </w:num>
  <w:num w:numId="5">
    <w:abstractNumId w:val="14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"/>
  </w:num>
  <w:num w:numId="15">
    <w:abstractNumId w:val="6"/>
  </w:num>
  <w:num w:numId="16">
    <w:abstractNumId w:val="15"/>
  </w:num>
  <w:num w:numId="17">
    <w:abstractNumId w:val="17"/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ez, Jürgen">
    <w15:presenceInfo w15:providerId="AD" w15:userId="S::juergen.uez@mefa.de::9a2473a3-a9ff-4a37-877c-fb7c26bd87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40"/>
    <w:rsid w:val="000228FB"/>
    <w:rsid w:val="00023075"/>
    <w:rsid w:val="00026FAE"/>
    <w:rsid w:val="000279C3"/>
    <w:rsid w:val="00033059"/>
    <w:rsid w:val="00046E73"/>
    <w:rsid w:val="000473DA"/>
    <w:rsid w:val="00050659"/>
    <w:rsid w:val="00065235"/>
    <w:rsid w:val="0006755F"/>
    <w:rsid w:val="000773EC"/>
    <w:rsid w:val="000779B6"/>
    <w:rsid w:val="00082843"/>
    <w:rsid w:val="000846D1"/>
    <w:rsid w:val="000B4B39"/>
    <w:rsid w:val="000B68ED"/>
    <w:rsid w:val="000C212D"/>
    <w:rsid w:val="000C40C4"/>
    <w:rsid w:val="000D0AEE"/>
    <w:rsid w:val="000D1E99"/>
    <w:rsid w:val="000D3A60"/>
    <w:rsid w:val="000E3E13"/>
    <w:rsid w:val="000E4B92"/>
    <w:rsid w:val="000F2F35"/>
    <w:rsid w:val="000F3A1F"/>
    <w:rsid w:val="000F54B7"/>
    <w:rsid w:val="00100109"/>
    <w:rsid w:val="001038F4"/>
    <w:rsid w:val="001074FC"/>
    <w:rsid w:val="00107750"/>
    <w:rsid w:val="00116E66"/>
    <w:rsid w:val="0011794B"/>
    <w:rsid w:val="00130901"/>
    <w:rsid w:val="0013187E"/>
    <w:rsid w:val="001721EC"/>
    <w:rsid w:val="00183491"/>
    <w:rsid w:val="00190528"/>
    <w:rsid w:val="00195899"/>
    <w:rsid w:val="00195C91"/>
    <w:rsid w:val="001A0997"/>
    <w:rsid w:val="001A7285"/>
    <w:rsid w:val="001B0F8D"/>
    <w:rsid w:val="001B2060"/>
    <w:rsid w:val="001B4B06"/>
    <w:rsid w:val="001B79FB"/>
    <w:rsid w:val="001C3342"/>
    <w:rsid w:val="001C65DA"/>
    <w:rsid w:val="001D07D6"/>
    <w:rsid w:val="001D67DA"/>
    <w:rsid w:val="001F5B75"/>
    <w:rsid w:val="001F6E2B"/>
    <w:rsid w:val="001F7826"/>
    <w:rsid w:val="001F7BC0"/>
    <w:rsid w:val="0021156D"/>
    <w:rsid w:val="00211D27"/>
    <w:rsid w:val="00237176"/>
    <w:rsid w:val="00240FC6"/>
    <w:rsid w:val="00241F9A"/>
    <w:rsid w:val="00246C05"/>
    <w:rsid w:val="00261473"/>
    <w:rsid w:val="00267F22"/>
    <w:rsid w:val="0027511C"/>
    <w:rsid w:val="00285034"/>
    <w:rsid w:val="0028710C"/>
    <w:rsid w:val="002A1A1A"/>
    <w:rsid w:val="002A7E58"/>
    <w:rsid w:val="002B4682"/>
    <w:rsid w:val="002C1382"/>
    <w:rsid w:val="002C3D87"/>
    <w:rsid w:val="002C547D"/>
    <w:rsid w:val="002F04EC"/>
    <w:rsid w:val="002F4568"/>
    <w:rsid w:val="003040D6"/>
    <w:rsid w:val="003071A4"/>
    <w:rsid w:val="00311E51"/>
    <w:rsid w:val="00311F74"/>
    <w:rsid w:val="003140D8"/>
    <w:rsid w:val="00357B59"/>
    <w:rsid w:val="00362895"/>
    <w:rsid w:val="00364D62"/>
    <w:rsid w:val="00365A38"/>
    <w:rsid w:val="003714E1"/>
    <w:rsid w:val="003823EA"/>
    <w:rsid w:val="0038303E"/>
    <w:rsid w:val="00395AE4"/>
    <w:rsid w:val="003A0A4F"/>
    <w:rsid w:val="003A1E98"/>
    <w:rsid w:val="003B3DB4"/>
    <w:rsid w:val="003B62D5"/>
    <w:rsid w:val="003C0983"/>
    <w:rsid w:val="003C35F0"/>
    <w:rsid w:val="003C4ABB"/>
    <w:rsid w:val="003D185C"/>
    <w:rsid w:val="003D6275"/>
    <w:rsid w:val="003D6F91"/>
    <w:rsid w:val="003E590D"/>
    <w:rsid w:val="003E6A5B"/>
    <w:rsid w:val="00402452"/>
    <w:rsid w:val="0040374D"/>
    <w:rsid w:val="004039C2"/>
    <w:rsid w:val="0042472B"/>
    <w:rsid w:val="00431795"/>
    <w:rsid w:val="004333C7"/>
    <w:rsid w:val="004418BC"/>
    <w:rsid w:val="004437E8"/>
    <w:rsid w:val="00444BBE"/>
    <w:rsid w:val="004454BF"/>
    <w:rsid w:val="00450DC6"/>
    <w:rsid w:val="004514C6"/>
    <w:rsid w:val="0045452C"/>
    <w:rsid w:val="0045597E"/>
    <w:rsid w:val="004626EE"/>
    <w:rsid w:val="00462FA6"/>
    <w:rsid w:val="004826D5"/>
    <w:rsid w:val="00486BDA"/>
    <w:rsid w:val="004A09E5"/>
    <w:rsid w:val="004A4C9D"/>
    <w:rsid w:val="004B182C"/>
    <w:rsid w:val="004B4935"/>
    <w:rsid w:val="004B6867"/>
    <w:rsid w:val="004C318A"/>
    <w:rsid w:val="004C6A9A"/>
    <w:rsid w:val="004E772F"/>
    <w:rsid w:val="004E7DFA"/>
    <w:rsid w:val="004F02F7"/>
    <w:rsid w:val="004F36D0"/>
    <w:rsid w:val="004F3B8C"/>
    <w:rsid w:val="005005AF"/>
    <w:rsid w:val="005052C8"/>
    <w:rsid w:val="00521EBE"/>
    <w:rsid w:val="00525955"/>
    <w:rsid w:val="0052621F"/>
    <w:rsid w:val="00544183"/>
    <w:rsid w:val="00562F99"/>
    <w:rsid w:val="005712F1"/>
    <w:rsid w:val="00575916"/>
    <w:rsid w:val="005802FF"/>
    <w:rsid w:val="00580F30"/>
    <w:rsid w:val="00581822"/>
    <w:rsid w:val="0058494D"/>
    <w:rsid w:val="005936FD"/>
    <w:rsid w:val="005A3D65"/>
    <w:rsid w:val="005B228D"/>
    <w:rsid w:val="005B4373"/>
    <w:rsid w:val="005C473A"/>
    <w:rsid w:val="005C7FA4"/>
    <w:rsid w:val="005D42DE"/>
    <w:rsid w:val="005D6166"/>
    <w:rsid w:val="005D77CA"/>
    <w:rsid w:val="005E1C89"/>
    <w:rsid w:val="005E45D0"/>
    <w:rsid w:val="00604A2D"/>
    <w:rsid w:val="006134A1"/>
    <w:rsid w:val="00614ADA"/>
    <w:rsid w:val="00624E1F"/>
    <w:rsid w:val="0062604F"/>
    <w:rsid w:val="006356F8"/>
    <w:rsid w:val="00641803"/>
    <w:rsid w:val="00645ED7"/>
    <w:rsid w:val="00646E74"/>
    <w:rsid w:val="006501B4"/>
    <w:rsid w:val="00651F80"/>
    <w:rsid w:val="0065489B"/>
    <w:rsid w:val="0065507E"/>
    <w:rsid w:val="00663890"/>
    <w:rsid w:val="00666F4A"/>
    <w:rsid w:val="0067458F"/>
    <w:rsid w:val="00675194"/>
    <w:rsid w:val="00684D13"/>
    <w:rsid w:val="00694CBC"/>
    <w:rsid w:val="006A2E68"/>
    <w:rsid w:val="006A5B3B"/>
    <w:rsid w:val="006A6DC4"/>
    <w:rsid w:val="006B5523"/>
    <w:rsid w:val="006C24F0"/>
    <w:rsid w:val="006C3314"/>
    <w:rsid w:val="006C638D"/>
    <w:rsid w:val="006D0381"/>
    <w:rsid w:val="006D1125"/>
    <w:rsid w:val="006D1573"/>
    <w:rsid w:val="006E2196"/>
    <w:rsid w:val="006F1DC9"/>
    <w:rsid w:val="006F2AA7"/>
    <w:rsid w:val="006F2AE2"/>
    <w:rsid w:val="006F3656"/>
    <w:rsid w:val="006F461D"/>
    <w:rsid w:val="006F49A2"/>
    <w:rsid w:val="007003F7"/>
    <w:rsid w:val="00700660"/>
    <w:rsid w:val="00705A51"/>
    <w:rsid w:val="00705FAA"/>
    <w:rsid w:val="00723653"/>
    <w:rsid w:val="007272ED"/>
    <w:rsid w:val="007418E1"/>
    <w:rsid w:val="00744A2E"/>
    <w:rsid w:val="00750997"/>
    <w:rsid w:val="007520DD"/>
    <w:rsid w:val="00762BDF"/>
    <w:rsid w:val="007648B0"/>
    <w:rsid w:val="00767F1A"/>
    <w:rsid w:val="007761F9"/>
    <w:rsid w:val="007849BE"/>
    <w:rsid w:val="00793DBC"/>
    <w:rsid w:val="007A796C"/>
    <w:rsid w:val="007B0540"/>
    <w:rsid w:val="007B1401"/>
    <w:rsid w:val="007B36A8"/>
    <w:rsid w:val="007B66B8"/>
    <w:rsid w:val="007B6FFF"/>
    <w:rsid w:val="007C543E"/>
    <w:rsid w:val="007D5EC8"/>
    <w:rsid w:val="007E4852"/>
    <w:rsid w:val="007E6D28"/>
    <w:rsid w:val="007F4E88"/>
    <w:rsid w:val="007F7E7E"/>
    <w:rsid w:val="0080221D"/>
    <w:rsid w:val="0080338B"/>
    <w:rsid w:val="00806E20"/>
    <w:rsid w:val="00807158"/>
    <w:rsid w:val="008250F4"/>
    <w:rsid w:val="00826A7C"/>
    <w:rsid w:val="00843B18"/>
    <w:rsid w:val="0085099C"/>
    <w:rsid w:val="0085202C"/>
    <w:rsid w:val="00896D8C"/>
    <w:rsid w:val="008A2F89"/>
    <w:rsid w:val="008A3B66"/>
    <w:rsid w:val="008B2358"/>
    <w:rsid w:val="008B235C"/>
    <w:rsid w:val="008B67B8"/>
    <w:rsid w:val="008B71B7"/>
    <w:rsid w:val="008E5008"/>
    <w:rsid w:val="008F5CBB"/>
    <w:rsid w:val="00903EA2"/>
    <w:rsid w:val="009126E4"/>
    <w:rsid w:val="009168C5"/>
    <w:rsid w:val="00917743"/>
    <w:rsid w:val="00922E63"/>
    <w:rsid w:val="00926F5C"/>
    <w:rsid w:val="0092781E"/>
    <w:rsid w:val="00947CD4"/>
    <w:rsid w:val="009614E9"/>
    <w:rsid w:val="00962712"/>
    <w:rsid w:val="0098586A"/>
    <w:rsid w:val="00985970"/>
    <w:rsid w:val="00996220"/>
    <w:rsid w:val="0099689E"/>
    <w:rsid w:val="009A3BDD"/>
    <w:rsid w:val="009C49B3"/>
    <w:rsid w:val="009C57D2"/>
    <w:rsid w:val="009D3A95"/>
    <w:rsid w:val="009F5203"/>
    <w:rsid w:val="00A02AAD"/>
    <w:rsid w:val="00A115DF"/>
    <w:rsid w:val="00A12AAA"/>
    <w:rsid w:val="00A14803"/>
    <w:rsid w:val="00A158C3"/>
    <w:rsid w:val="00A21054"/>
    <w:rsid w:val="00A31555"/>
    <w:rsid w:val="00A36E9F"/>
    <w:rsid w:val="00A465A5"/>
    <w:rsid w:val="00A47814"/>
    <w:rsid w:val="00A52E0B"/>
    <w:rsid w:val="00A54435"/>
    <w:rsid w:val="00A56653"/>
    <w:rsid w:val="00A67B3A"/>
    <w:rsid w:val="00A737AC"/>
    <w:rsid w:val="00A7552F"/>
    <w:rsid w:val="00A8287E"/>
    <w:rsid w:val="00A87B87"/>
    <w:rsid w:val="00A91009"/>
    <w:rsid w:val="00A93D26"/>
    <w:rsid w:val="00A93EF7"/>
    <w:rsid w:val="00A97287"/>
    <w:rsid w:val="00AA550C"/>
    <w:rsid w:val="00AB2DBC"/>
    <w:rsid w:val="00AC32D8"/>
    <w:rsid w:val="00AC45D0"/>
    <w:rsid w:val="00AD0CE2"/>
    <w:rsid w:val="00AE27AE"/>
    <w:rsid w:val="00AE36F4"/>
    <w:rsid w:val="00AF31C7"/>
    <w:rsid w:val="00B03B7D"/>
    <w:rsid w:val="00B07BFC"/>
    <w:rsid w:val="00B1079C"/>
    <w:rsid w:val="00B2346B"/>
    <w:rsid w:val="00B23C25"/>
    <w:rsid w:val="00B26A4B"/>
    <w:rsid w:val="00B308A7"/>
    <w:rsid w:val="00B4161A"/>
    <w:rsid w:val="00B51362"/>
    <w:rsid w:val="00B5256A"/>
    <w:rsid w:val="00B52697"/>
    <w:rsid w:val="00B53D84"/>
    <w:rsid w:val="00B7387D"/>
    <w:rsid w:val="00BB295D"/>
    <w:rsid w:val="00BC1FF9"/>
    <w:rsid w:val="00BC7748"/>
    <w:rsid w:val="00BC797E"/>
    <w:rsid w:val="00BD2BD6"/>
    <w:rsid w:val="00BD62BD"/>
    <w:rsid w:val="00BD65D1"/>
    <w:rsid w:val="00BE51F5"/>
    <w:rsid w:val="00C02781"/>
    <w:rsid w:val="00C04B4D"/>
    <w:rsid w:val="00C077B7"/>
    <w:rsid w:val="00C15600"/>
    <w:rsid w:val="00C33006"/>
    <w:rsid w:val="00C42201"/>
    <w:rsid w:val="00C424E8"/>
    <w:rsid w:val="00C45276"/>
    <w:rsid w:val="00C51AA7"/>
    <w:rsid w:val="00C527F5"/>
    <w:rsid w:val="00C53F57"/>
    <w:rsid w:val="00C567EC"/>
    <w:rsid w:val="00C6081E"/>
    <w:rsid w:val="00C62373"/>
    <w:rsid w:val="00C70698"/>
    <w:rsid w:val="00C73CEF"/>
    <w:rsid w:val="00C7488B"/>
    <w:rsid w:val="00C75CFB"/>
    <w:rsid w:val="00C83AD5"/>
    <w:rsid w:val="00C87F4A"/>
    <w:rsid w:val="00C90EBE"/>
    <w:rsid w:val="00C96340"/>
    <w:rsid w:val="00CC556C"/>
    <w:rsid w:val="00CC7284"/>
    <w:rsid w:val="00CE48EF"/>
    <w:rsid w:val="00CE7AC8"/>
    <w:rsid w:val="00CF72C1"/>
    <w:rsid w:val="00CF739A"/>
    <w:rsid w:val="00D016FC"/>
    <w:rsid w:val="00D10626"/>
    <w:rsid w:val="00D12D8A"/>
    <w:rsid w:val="00D17FA5"/>
    <w:rsid w:val="00D2362B"/>
    <w:rsid w:val="00D268CC"/>
    <w:rsid w:val="00D41C78"/>
    <w:rsid w:val="00D44448"/>
    <w:rsid w:val="00D54C8B"/>
    <w:rsid w:val="00D55B4F"/>
    <w:rsid w:val="00D56CFB"/>
    <w:rsid w:val="00D66EEC"/>
    <w:rsid w:val="00D81404"/>
    <w:rsid w:val="00D83E06"/>
    <w:rsid w:val="00D84DDC"/>
    <w:rsid w:val="00DA3F22"/>
    <w:rsid w:val="00DB18E4"/>
    <w:rsid w:val="00DB5F65"/>
    <w:rsid w:val="00DB72F0"/>
    <w:rsid w:val="00DD26C2"/>
    <w:rsid w:val="00DF3D8B"/>
    <w:rsid w:val="00DF4E2C"/>
    <w:rsid w:val="00E00CCD"/>
    <w:rsid w:val="00E0160C"/>
    <w:rsid w:val="00E04EAF"/>
    <w:rsid w:val="00E11572"/>
    <w:rsid w:val="00E133FB"/>
    <w:rsid w:val="00E22FA1"/>
    <w:rsid w:val="00E26EEA"/>
    <w:rsid w:val="00E4531E"/>
    <w:rsid w:val="00E5535F"/>
    <w:rsid w:val="00E63651"/>
    <w:rsid w:val="00E779B2"/>
    <w:rsid w:val="00E77ECD"/>
    <w:rsid w:val="00E803C8"/>
    <w:rsid w:val="00E825B7"/>
    <w:rsid w:val="00E82978"/>
    <w:rsid w:val="00E84BE7"/>
    <w:rsid w:val="00EA6F5F"/>
    <w:rsid w:val="00EB17FF"/>
    <w:rsid w:val="00EB1C8B"/>
    <w:rsid w:val="00EB43F5"/>
    <w:rsid w:val="00ED5DCB"/>
    <w:rsid w:val="00ED7099"/>
    <w:rsid w:val="00EE0C6A"/>
    <w:rsid w:val="00EE3460"/>
    <w:rsid w:val="00EE5DD8"/>
    <w:rsid w:val="00EE621E"/>
    <w:rsid w:val="00EF7AB7"/>
    <w:rsid w:val="00F06A77"/>
    <w:rsid w:val="00F06F1F"/>
    <w:rsid w:val="00F145AD"/>
    <w:rsid w:val="00F15F37"/>
    <w:rsid w:val="00F1610A"/>
    <w:rsid w:val="00F24E93"/>
    <w:rsid w:val="00F422CF"/>
    <w:rsid w:val="00F43DA8"/>
    <w:rsid w:val="00F51AA1"/>
    <w:rsid w:val="00F53185"/>
    <w:rsid w:val="00F56E74"/>
    <w:rsid w:val="00F6659A"/>
    <w:rsid w:val="00F8613B"/>
    <w:rsid w:val="00F87ADE"/>
    <w:rsid w:val="00FA5B37"/>
    <w:rsid w:val="00FB4435"/>
    <w:rsid w:val="00FC60A1"/>
    <w:rsid w:val="00FC7C6A"/>
    <w:rsid w:val="00FE47D0"/>
    <w:rsid w:val="00FE5845"/>
    <w:rsid w:val="00FF09C2"/>
    <w:rsid w:val="00FF1D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0167F0"/>
  <w15:docId w15:val="{547C924B-1B6A-6146-A134-509969B4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67C4"/>
  </w:style>
  <w:style w:type="paragraph" w:styleId="berschrift1">
    <w:name w:val="heading 1"/>
    <w:basedOn w:val="Standard"/>
    <w:next w:val="Standard"/>
    <w:link w:val="berschrift1Zchn"/>
    <w:qFormat/>
    <w:rsid w:val="002067C4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2E6801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925B6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2067C4"/>
    <w:pPr>
      <w:spacing w:line="360" w:lineRule="auto"/>
    </w:pPr>
    <w:rPr>
      <w:b/>
      <w:sz w:val="22"/>
    </w:rPr>
  </w:style>
  <w:style w:type="paragraph" w:customStyle="1" w:styleId="Textkrper31">
    <w:name w:val="Textkörper 31"/>
    <w:basedOn w:val="Standard"/>
    <w:rsid w:val="002067C4"/>
    <w:pPr>
      <w:spacing w:line="360" w:lineRule="auto"/>
      <w:jc w:val="both"/>
    </w:pPr>
    <w:rPr>
      <w:rFonts w:ascii="Arial" w:hAnsi="Arial"/>
      <w:b/>
      <w:sz w:val="20"/>
    </w:rPr>
  </w:style>
  <w:style w:type="character" w:styleId="Hyperlink">
    <w:name w:val="Hyperlink"/>
    <w:rsid w:val="002067C4"/>
    <w:rPr>
      <w:color w:val="0000FF"/>
      <w:u w:val="single"/>
    </w:rPr>
  </w:style>
  <w:style w:type="paragraph" w:styleId="Sprechblasentext">
    <w:name w:val="Balloon Text"/>
    <w:basedOn w:val="Standard"/>
    <w:rsid w:val="002067C4"/>
    <w:rPr>
      <w:sz w:val="18"/>
    </w:rPr>
  </w:style>
  <w:style w:type="paragraph" w:customStyle="1" w:styleId="Dokumentstruktur1">
    <w:name w:val="Dokumentstruktur1"/>
    <w:basedOn w:val="Standard"/>
    <w:rsid w:val="002067C4"/>
    <w:pPr>
      <w:shd w:val="clear" w:color="auto" w:fill="000080"/>
    </w:pPr>
  </w:style>
  <w:style w:type="paragraph" w:styleId="Kopfzeile">
    <w:name w:val="header"/>
    <w:aliases w:val=" Char, Char Char Char Char"/>
    <w:basedOn w:val="Standard"/>
    <w:link w:val="KopfzeileZchn"/>
    <w:rsid w:val="002067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067C4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sid w:val="002067C4"/>
    <w:pPr>
      <w:spacing w:after="120" w:line="480" w:lineRule="auto"/>
    </w:pPr>
  </w:style>
  <w:style w:type="paragraph" w:styleId="Textkrper2">
    <w:name w:val="Body Text 2"/>
    <w:basedOn w:val="Standard"/>
    <w:rsid w:val="002067C4"/>
    <w:pPr>
      <w:spacing w:line="360" w:lineRule="auto"/>
      <w:jc w:val="both"/>
    </w:pPr>
    <w:rPr>
      <w:rFonts w:ascii="Arial" w:hAnsi="Arial"/>
      <w:sz w:val="22"/>
    </w:rPr>
  </w:style>
  <w:style w:type="character" w:styleId="Kommentarzeichen">
    <w:name w:val="annotation reference"/>
    <w:semiHidden/>
    <w:rsid w:val="008539B0"/>
    <w:rPr>
      <w:sz w:val="18"/>
    </w:rPr>
  </w:style>
  <w:style w:type="paragraph" w:styleId="Kommentartext">
    <w:name w:val="annotation text"/>
    <w:basedOn w:val="Standard"/>
    <w:semiHidden/>
    <w:rsid w:val="008539B0"/>
  </w:style>
  <w:style w:type="paragraph" w:styleId="Kommentarthema">
    <w:name w:val="annotation subject"/>
    <w:basedOn w:val="Kommentartext"/>
    <w:next w:val="Kommentartext"/>
    <w:semiHidden/>
    <w:rsid w:val="008539B0"/>
    <w:rPr>
      <w:szCs w:val="20"/>
    </w:rPr>
  </w:style>
  <w:style w:type="character" w:styleId="BesuchterLink">
    <w:name w:val="FollowedHyperlink"/>
    <w:rsid w:val="00470EE2"/>
    <w:rPr>
      <w:color w:val="800080"/>
      <w:u w:val="single"/>
    </w:rPr>
  </w:style>
  <w:style w:type="character" w:customStyle="1" w:styleId="TextkrperZchn">
    <w:name w:val="Textkörper Zchn"/>
    <w:link w:val="Textkrper"/>
    <w:rsid w:val="005729EE"/>
    <w:rPr>
      <w:b/>
      <w:sz w:val="22"/>
    </w:rPr>
  </w:style>
  <w:style w:type="table" w:styleId="Tabellenraster">
    <w:name w:val="Table Grid"/>
    <w:basedOn w:val="NormaleTabelle"/>
    <w:rsid w:val="002574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rsid w:val="00463D7E"/>
    <w:rPr>
      <w:b/>
      <w:sz w:val="24"/>
    </w:rPr>
  </w:style>
  <w:style w:type="paragraph" w:styleId="Dokumentstruktur">
    <w:name w:val="Document Map"/>
    <w:basedOn w:val="Standard"/>
    <w:link w:val="DokumentstrukturZchn"/>
    <w:rsid w:val="00EE4F0E"/>
    <w:rPr>
      <w:rFonts w:ascii="Lucida Grande" w:hAnsi="Lucida Grande"/>
    </w:rPr>
  </w:style>
  <w:style w:type="character" w:customStyle="1" w:styleId="DokumentstrukturZchn">
    <w:name w:val="Dokumentstruktur Zchn"/>
    <w:link w:val="Dokumentstruktur"/>
    <w:rsid w:val="00EE4F0E"/>
    <w:rPr>
      <w:rFonts w:ascii="Lucida Grande" w:hAnsi="Lucida Grande"/>
      <w:sz w:val="24"/>
      <w:szCs w:val="24"/>
    </w:rPr>
  </w:style>
  <w:style w:type="character" w:customStyle="1" w:styleId="berschrift2Zchn">
    <w:name w:val="Überschrift 2 Zchn"/>
    <w:link w:val="berschrift2"/>
    <w:semiHidden/>
    <w:rsid w:val="002E6801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FuzeileZchn">
    <w:name w:val="Fußzeile Zchn"/>
    <w:link w:val="Fuzeile"/>
    <w:rsid w:val="00762273"/>
    <w:rPr>
      <w:sz w:val="24"/>
    </w:rPr>
  </w:style>
  <w:style w:type="character" w:customStyle="1" w:styleId="KopfzeileZchn">
    <w:name w:val="Kopfzeile Zchn"/>
    <w:aliases w:val=" Char Zchn, Char Char Char Char Zchn"/>
    <w:link w:val="Kopfzeile"/>
    <w:rsid w:val="00F40E1E"/>
    <w:rPr>
      <w:sz w:val="24"/>
    </w:rPr>
  </w:style>
  <w:style w:type="character" w:styleId="Seitenzahl">
    <w:name w:val="page number"/>
    <w:rsid w:val="00F40E1E"/>
  </w:style>
  <w:style w:type="paragraph" w:styleId="StandardWeb">
    <w:name w:val="Normal (Web)"/>
    <w:basedOn w:val="Standard"/>
    <w:uiPriority w:val="99"/>
    <w:rsid w:val="00F410D8"/>
    <w:pPr>
      <w:spacing w:beforeLines="1" w:afterLines="1"/>
    </w:pPr>
    <w:rPr>
      <w:rFonts w:ascii="Times" w:hAnsi="Times"/>
      <w:sz w:val="20"/>
    </w:rPr>
  </w:style>
  <w:style w:type="character" w:styleId="Fett">
    <w:name w:val="Strong"/>
    <w:uiPriority w:val="22"/>
    <w:qFormat/>
    <w:rsid w:val="00125254"/>
    <w:rPr>
      <w:b/>
    </w:rPr>
  </w:style>
  <w:style w:type="character" w:customStyle="1" w:styleId="berschrift3Zchn">
    <w:name w:val="Überschrift 3 Zchn"/>
    <w:link w:val="berschrift3"/>
    <w:semiHidden/>
    <w:rsid w:val="00925B67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mw-headline">
    <w:name w:val="mw-headline"/>
    <w:basedOn w:val="Absatz-Standardschriftart"/>
    <w:rsid w:val="00925B67"/>
  </w:style>
  <w:style w:type="paragraph" w:customStyle="1" w:styleId="FarbigeListe-Akzent11">
    <w:name w:val="Farbige Liste - Akzent 11"/>
    <w:basedOn w:val="Standard"/>
    <w:uiPriority w:val="72"/>
    <w:qFormat/>
    <w:rsid w:val="001549D6"/>
    <w:pPr>
      <w:ind w:left="720"/>
      <w:contextualSpacing/>
    </w:pPr>
  </w:style>
  <w:style w:type="paragraph" w:customStyle="1" w:styleId="gvbody">
    <w:name w:val="gvbody"/>
    <w:basedOn w:val="Standard"/>
    <w:rsid w:val="00FA56E3"/>
    <w:pPr>
      <w:spacing w:beforeLines="1" w:afterLines="1"/>
    </w:pPr>
    <w:rPr>
      <w:rFonts w:ascii="Times" w:hAnsi="Times"/>
      <w:sz w:val="20"/>
    </w:rPr>
  </w:style>
  <w:style w:type="paragraph" w:customStyle="1" w:styleId="FarbigeListe-Akzent12">
    <w:name w:val="Farbige Liste - Akzent 12"/>
    <w:basedOn w:val="Standard"/>
    <w:uiPriority w:val="34"/>
    <w:qFormat/>
    <w:rsid w:val="006D1573"/>
    <w:pPr>
      <w:ind w:left="720"/>
      <w:contextualSpacing/>
    </w:pPr>
  </w:style>
  <w:style w:type="character" w:customStyle="1" w:styleId="st">
    <w:name w:val="st"/>
    <w:basedOn w:val="Absatz-Standardschriftart"/>
    <w:rsid w:val="0080221D"/>
  </w:style>
  <w:style w:type="character" w:styleId="Hervorhebung">
    <w:name w:val="Emphasis"/>
    <w:uiPriority w:val="20"/>
    <w:qFormat/>
    <w:rsid w:val="0080221D"/>
    <w:rPr>
      <w:i/>
      <w:iCs/>
    </w:rPr>
  </w:style>
  <w:style w:type="paragraph" w:styleId="berarbeitung">
    <w:name w:val="Revision"/>
    <w:hidden/>
    <w:uiPriority w:val="99"/>
    <w:unhideWhenUsed/>
    <w:rsid w:val="00646E74"/>
  </w:style>
  <w:style w:type="character" w:styleId="NichtaufgelsteErwhnung">
    <w:name w:val="Unresolved Mention"/>
    <w:basedOn w:val="Absatz-Standardschriftart"/>
    <w:uiPriority w:val="99"/>
    <w:semiHidden/>
    <w:unhideWhenUsed/>
    <w:rsid w:val="000F3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F3300-136F-824F-B457-5871B563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 MEFA</vt:lpstr>
    </vt:vector>
  </TitlesOfParts>
  <Company>Ansel &amp; Möllers GmbH</Company>
  <LinksUpToDate>false</LinksUpToDate>
  <CharactersWithSpaces>3531</CharactersWithSpaces>
  <SharedDoc>false</SharedDoc>
  <HyperlinkBase/>
  <HLinks>
    <vt:vector size="6" baseType="variant">
      <vt:variant>
        <vt:i4>5046382</vt:i4>
      </vt:variant>
      <vt:variant>
        <vt:i4>0</vt:i4>
      </vt:variant>
      <vt:variant>
        <vt:i4>0</vt:i4>
      </vt:variant>
      <vt:variant>
        <vt:i4>5</vt:i4>
      </vt:variant>
      <vt:variant>
        <vt:lpwstr>mailto:info@mefa.de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MEFA</dc:title>
  <dc:subject/>
  <dc:creator>Ansel &amp; Möllers GmbH;Wolfgang Heinl</dc:creator>
  <cp:keywords/>
  <dc:description/>
  <cp:lastModifiedBy>Microsoft Office User</cp:lastModifiedBy>
  <cp:revision>8</cp:revision>
  <cp:lastPrinted>2022-03-01T13:55:00Z</cp:lastPrinted>
  <dcterms:created xsi:type="dcterms:W3CDTF">2022-04-06T13:52:00Z</dcterms:created>
  <dcterms:modified xsi:type="dcterms:W3CDTF">2022-04-11T13:29:00Z</dcterms:modified>
</cp:coreProperties>
</file>