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18528485A2C4E9BB2E7309A6E583700"/>
          </w:placeholder>
        </w:sdtPr>
        <w:sdtEndPr/>
        <w:sdtContent>
          <w:tr w:rsidR="00465EE8" w:rsidRPr="00465EE8" w14:paraId="0F1EAFD0" w14:textId="77777777" w:rsidTr="00465EE8">
            <w:trPr>
              <w:trHeight w:val="1474"/>
            </w:trPr>
            <w:tc>
              <w:tcPr>
                <w:tcW w:w="7938" w:type="dxa"/>
              </w:tcPr>
              <w:p w14:paraId="133CCC88" w14:textId="77777777" w:rsidR="00465EE8" w:rsidRPr="00465EE8" w:rsidRDefault="00465EE8" w:rsidP="00465EE8">
                <w:pPr>
                  <w:spacing w:line="240" w:lineRule="auto"/>
                </w:pPr>
              </w:p>
            </w:tc>
            <w:tc>
              <w:tcPr>
                <w:tcW w:w="1132" w:type="dxa"/>
              </w:tcPr>
              <w:p w14:paraId="1E7F2798" w14:textId="77777777" w:rsidR="00465EE8" w:rsidRPr="00465EE8" w:rsidRDefault="00465EE8" w:rsidP="00465EE8">
                <w:pPr>
                  <w:spacing w:line="240" w:lineRule="auto"/>
                  <w:jc w:val="right"/>
                </w:pPr>
                <w:r w:rsidRPr="00465EE8">
                  <w:rPr>
                    <w:noProof/>
                  </w:rPr>
                  <w:drawing>
                    <wp:inline distT="0" distB="0" distL="0" distR="0" wp14:anchorId="2E04BD68" wp14:editId="06E30AE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274B7DE1"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18528485A2C4E9BB2E7309A6E583700"/>
          </w:placeholder>
        </w:sdtPr>
        <w:sdtEndPr/>
        <w:sdtContent>
          <w:tr w:rsidR="00BF33AE" w14:paraId="3A2DD373" w14:textId="77777777" w:rsidTr="00EF5A4E">
            <w:trPr>
              <w:trHeight w:hRule="exact" w:val="680"/>
            </w:trPr>
            <w:sdt>
              <w:sdtPr>
                <w:id w:val="-562105604"/>
                <w:lock w:val="sdtContentLocked"/>
                <w:placeholder>
                  <w:docPart w:val="C942B5CC23024D17A2566C2F218102CF"/>
                </w:placeholder>
              </w:sdtPr>
              <w:sdtEndPr/>
              <w:sdtContent>
                <w:tc>
                  <w:tcPr>
                    <w:tcW w:w="9071" w:type="dxa"/>
                  </w:tcPr>
                  <w:p w14:paraId="1628E6E0"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18528485A2C4E9BB2E7309A6E583700"/>
          </w:placeholder>
        </w:sdtPr>
        <w:sdtEndPr/>
        <w:sdtContent>
          <w:tr w:rsidR="00973546" w:rsidRPr="00840C91" w14:paraId="5D535B29" w14:textId="77777777" w:rsidTr="00465EE8">
            <w:trPr>
              <w:trHeight w:hRule="exact" w:val="850"/>
            </w:trPr>
            <w:sdt>
              <w:sdtPr>
                <w:id w:val="42179897"/>
                <w:lock w:val="sdtLocked"/>
                <w:placeholder>
                  <w:docPart w:val="3CF8A3DF28244DD8BC029BB329CBAA91"/>
                </w:placeholder>
              </w:sdtPr>
              <w:sdtEndPr/>
              <w:sdtContent>
                <w:tc>
                  <w:tcPr>
                    <w:tcW w:w="9071" w:type="dxa"/>
                  </w:tcPr>
                  <w:p w14:paraId="545730D2" w14:textId="2FF8CD72" w:rsidR="009C439A" w:rsidRDefault="009C439A" w:rsidP="009C439A">
                    <w:pPr>
                      <w:pStyle w:val="Headline"/>
                    </w:pPr>
                    <w:r>
                      <w:t>CO</w:t>
                    </w:r>
                    <w:r w:rsidRPr="009C439A">
                      <w:rPr>
                        <w:vertAlign w:val="subscript"/>
                      </w:rPr>
                      <w:t>2</w:t>
                    </w:r>
                    <w:r>
                      <w:t xml:space="preserve"> -Ausstoß der heimischen Landwirtschaft </w:t>
                    </w:r>
                  </w:p>
                  <w:p w14:paraId="3996CAD0" w14:textId="76EE4A21" w:rsidR="009C439A" w:rsidRDefault="009C439A" w:rsidP="009C439A">
                    <w:pPr>
                      <w:pStyle w:val="Headline"/>
                    </w:pPr>
                    <w:r>
                      <w:t>reduzieren</w:t>
                    </w:r>
                  </w:p>
                  <w:p w14:paraId="68EF6214" w14:textId="77777777" w:rsidR="009C439A" w:rsidRDefault="009C439A" w:rsidP="009C439A">
                    <w:pPr>
                      <w:pStyle w:val="Headline"/>
                    </w:pPr>
                  </w:p>
                  <w:p w14:paraId="0B15C5D6" w14:textId="18F98657" w:rsidR="009C439A" w:rsidRDefault="009C439A" w:rsidP="009C439A">
                    <w:pPr>
                      <w:pStyle w:val="Headline"/>
                    </w:pPr>
                  </w:p>
                  <w:p w14:paraId="39255A02" w14:textId="77777777" w:rsidR="00973546" w:rsidRPr="00840C91" w:rsidRDefault="009C439A" w:rsidP="009C439A">
                    <w:pPr>
                      <w:pStyle w:val="Headline"/>
                      <w:rPr>
                        <w:lang w:val="en-US"/>
                      </w:rPr>
                    </w:pPr>
                    <w:r>
                      <w:t xml:space="preserve">Edeka Südwest bringt Projektpartner zusammen </w:t>
                    </w:r>
                  </w:p>
                </w:tc>
              </w:sdtContent>
            </w:sdt>
          </w:tr>
        </w:sdtContent>
      </w:sdt>
    </w:tbl>
    <w:sdt>
      <w:sdtPr>
        <w:id w:val="-860516056"/>
        <w:placeholder>
          <w:docPart w:val="E3BDBB2968584AA7BDD309C9DE898C5E"/>
        </w:placeholder>
      </w:sdtPr>
      <w:sdtEndPr/>
      <w:sdtContent>
        <w:p w14:paraId="7CD9E39F" w14:textId="208434D9" w:rsidR="00F40039" w:rsidRPr="009C439A" w:rsidRDefault="009C439A" w:rsidP="009C439A">
          <w:pPr>
            <w:pStyle w:val="Subline"/>
            <w:rPr>
              <w:lang w:val="en-US"/>
            </w:rPr>
          </w:pPr>
          <w:r w:rsidRPr="009C439A">
            <w:t>Edeka Südwest bringt Projektpartner zusammen</w:t>
          </w:r>
        </w:p>
      </w:sdtContent>
    </w:sdt>
    <w:p w14:paraId="4DFE5813" w14:textId="2F7B7384" w:rsidR="004678D6" w:rsidRPr="00BD7929" w:rsidRDefault="00651443" w:rsidP="00BD7929">
      <w:pPr>
        <w:pStyle w:val="Intro-Text"/>
      </w:pPr>
      <w:sdt>
        <w:sdtPr>
          <w:id w:val="1521048624"/>
          <w:placeholder>
            <w:docPart w:val="3B71BC6067B441B8834B43F0ADAA8C59"/>
          </w:placeholder>
        </w:sdtPr>
        <w:sdtEndPr/>
        <w:sdtContent>
          <w:r w:rsidR="009C439A">
            <w:t>Offenburg</w:t>
          </w:r>
        </w:sdtContent>
      </w:sdt>
      <w:r w:rsidR="00BD7929">
        <w:t>/</w:t>
      </w:r>
      <w:sdt>
        <w:sdtPr>
          <w:id w:val="765271979"/>
          <w:placeholder>
            <w:docPart w:val="580F560A746E4315A8C7620E896B3925"/>
          </w:placeholder>
          <w:date w:fullDate="2023-04-26T00:00:00Z">
            <w:dateFormat w:val="dd.MM.yyyy"/>
            <w:lid w:val="de-DE"/>
            <w:storeMappedDataAs w:val="dateTime"/>
            <w:calendar w:val="gregorian"/>
          </w:date>
        </w:sdtPr>
        <w:sdtEndPr/>
        <w:sdtContent>
          <w:r>
            <w:t>26.04.2023</w:t>
          </w:r>
        </w:sdtContent>
      </w:sdt>
      <w:r w:rsidR="009C439A">
        <w:t xml:space="preserve"> </w:t>
      </w:r>
      <w:r w:rsidR="009C439A" w:rsidRPr="009C439A">
        <w:t xml:space="preserve">– Nachhaltigkeit ist bei Edeka Südwest Teil der Unternehmensphilosophie. In allen Bereichen werden daher kontinuierlich Maßnahmen geprüft, um unter anderem den Ausstoß von Treibhausgasen weiter zu reduzieren. Auch die Partnerbetriebe aus der Landwirtschaft in der Region werden miteinbezogen. </w:t>
      </w:r>
      <w:r w:rsidR="00CC0901">
        <w:t>I</w:t>
      </w:r>
      <w:r w:rsidR="001C0D85">
        <w:t>m Rahmen einer</w:t>
      </w:r>
      <w:r w:rsidR="00CC0901">
        <w:t xml:space="preserve"> Kooperation mit einem zertifizierten Partnerunternehmen</w:t>
      </w:r>
      <w:r w:rsidR="009C439A" w:rsidRPr="009C439A">
        <w:t xml:space="preserve"> legen die </w:t>
      </w:r>
      <w:r w:rsidR="001C0D85">
        <w:t>Teilnehmenden</w:t>
      </w:r>
      <w:r w:rsidR="009C439A" w:rsidRPr="009C439A">
        <w:t xml:space="preserve"> betriebsindividuell geeignete Maßnahmen fest. Zum Einsatz kommt beispielsweise Pflanzenkohle, mit der CO2 langfristig im Boden gebunden wird.</w:t>
      </w:r>
    </w:p>
    <w:p w14:paraId="1D5D3C50" w14:textId="2280231F" w:rsidR="009C439A" w:rsidRDefault="009C439A" w:rsidP="009C439A">
      <w:pPr>
        <w:pStyle w:val="Flietext"/>
      </w:pPr>
      <w:r>
        <w:t>„Um den Klimaschutz zu fördern, wollen wir auch unsere Partnerbetriebe aus der Landwirtschaft zu einer Reduktion des CO</w:t>
      </w:r>
      <w:r>
        <w:rPr>
          <w:rFonts w:ascii="Cambria Math" w:hAnsi="Cambria Math" w:cs="Cambria Math"/>
        </w:rPr>
        <w:t>₂</w:t>
      </w:r>
      <w:r>
        <w:t>-Aussto</w:t>
      </w:r>
      <w:r>
        <w:rPr>
          <w:rFonts w:ascii="Arial" w:hAnsi="Arial" w:cs="Arial"/>
        </w:rPr>
        <w:t>ß</w:t>
      </w:r>
      <w:r>
        <w:t>es animieren</w:t>
      </w:r>
      <w:r>
        <w:rPr>
          <w:rFonts w:ascii="Arial" w:hAnsi="Arial" w:cs="Arial"/>
        </w:rPr>
        <w:t>“</w:t>
      </w:r>
      <w:r>
        <w:t>, erkl</w:t>
      </w:r>
      <w:r>
        <w:rPr>
          <w:rFonts w:ascii="Arial" w:hAnsi="Arial" w:cs="Arial"/>
        </w:rPr>
        <w:t>ä</w:t>
      </w:r>
      <w:r>
        <w:t>rt Peter Eh-leiter, Gesch</w:t>
      </w:r>
      <w:r>
        <w:rPr>
          <w:rFonts w:ascii="Arial" w:hAnsi="Arial" w:cs="Arial"/>
        </w:rPr>
        <w:t>ä</w:t>
      </w:r>
      <w:r>
        <w:t xml:space="preserve">ftsbereichsleiter Einkauf Edeka Südwest. „Dafür haben wir 2022 </w:t>
      </w:r>
      <w:r w:rsidR="00CC0901">
        <w:t xml:space="preserve">in Kooperation mit einem zertifizierten Partnerunternehmen </w:t>
      </w:r>
      <w:r>
        <w:t>den CO</w:t>
      </w:r>
      <w:r>
        <w:rPr>
          <w:rFonts w:ascii="Cambria Math" w:hAnsi="Cambria Math" w:cs="Cambria Math"/>
        </w:rPr>
        <w:t>₂</w:t>
      </w:r>
      <w:r>
        <w:t>-Fu</w:t>
      </w:r>
      <w:r>
        <w:rPr>
          <w:rFonts w:ascii="Arial" w:hAnsi="Arial" w:cs="Arial"/>
        </w:rPr>
        <w:t>ß</w:t>
      </w:r>
      <w:r>
        <w:t>abdruck von f</w:t>
      </w:r>
      <w:r>
        <w:rPr>
          <w:rFonts w:ascii="Arial" w:hAnsi="Arial" w:cs="Arial"/>
        </w:rPr>
        <w:t>ü</w:t>
      </w:r>
      <w:r>
        <w:t>nf Betrieben, die f</w:t>
      </w:r>
      <w:r>
        <w:rPr>
          <w:rFonts w:ascii="Arial" w:hAnsi="Arial" w:cs="Arial"/>
        </w:rPr>
        <w:t>ü</w:t>
      </w:r>
      <w:r>
        <w:t xml:space="preserve">r unsere Regionalmarke </w:t>
      </w:r>
      <w:r>
        <w:rPr>
          <w:rFonts w:ascii="Arial" w:hAnsi="Arial" w:cs="Arial"/>
        </w:rPr>
        <w:t>„</w:t>
      </w:r>
      <w:r>
        <w:t xml:space="preserve">Unsere Heimat </w:t>
      </w:r>
      <w:r>
        <w:rPr>
          <w:rFonts w:ascii="Arial" w:hAnsi="Arial" w:cs="Arial"/>
        </w:rPr>
        <w:t>–</w:t>
      </w:r>
      <w:r>
        <w:t xml:space="preserve"> echt &amp; gut</w:t>
      </w:r>
      <w:r>
        <w:rPr>
          <w:rFonts w:ascii="Arial" w:hAnsi="Arial" w:cs="Arial"/>
        </w:rPr>
        <w:t>“</w:t>
      </w:r>
      <w:r>
        <w:t xml:space="preserve"> Obst und Gem</w:t>
      </w:r>
      <w:r>
        <w:rPr>
          <w:rFonts w:ascii="Arial" w:hAnsi="Arial" w:cs="Arial"/>
        </w:rPr>
        <w:t>ü</w:t>
      </w:r>
      <w:r>
        <w:t>se anbauen, ermittelt und Bodenproben entnommen, um einen Reduktionspfad betriebsindividuell festlegen zu können“, ergänzt er. Durch gezielte Maßnahmen konnten bereits im ersten Projektjahr 672 Tonnen CO</w:t>
      </w:r>
      <w:r>
        <w:rPr>
          <w:rFonts w:ascii="Cambria Math" w:hAnsi="Cambria Math" w:cs="Cambria Math"/>
        </w:rPr>
        <w:t>₂</w:t>
      </w:r>
      <w:r>
        <w:t>-Emissionen eingespart werden. Das entspricht bei den f</w:t>
      </w:r>
      <w:r>
        <w:rPr>
          <w:rFonts w:ascii="Arial" w:hAnsi="Arial" w:cs="Arial"/>
        </w:rPr>
        <w:t>ü</w:t>
      </w:r>
      <w:r>
        <w:t xml:space="preserve">nf Betrieben etwa 38 Prozent ihrer bisherigen Emissionen. Zu den Maßnahmen zählen u. a. das Anlegen von Blühstreifen, der Einsatz von Pflanzenkohle, die Anwendung regenerativer Methoden wie Untersaaten, die </w:t>
      </w:r>
      <w:r>
        <w:lastRenderedPageBreak/>
        <w:t>Umstellung auf nachhaltigere Energiequellen oder die Reduktion des Einsatzes mineralischer Dünger mittels Humusaufbau.</w:t>
      </w:r>
    </w:p>
    <w:p w14:paraId="1CDF81A3" w14:textId="77777777" w:rsidR="009C439A" w:rsidRDefault="009C439A" w:rsidP="009C439A">
      <w:pPr>
        <w:pStyle w:val="Flietext"/>
      </w:pPr>
    </w:p>
    <w:p w14:paraId="457D0303" w14:textId="2020D3E8" w:rsidR="009C439A" w:rsidRPr="009C439A" w:rsidRDefault="009C439A" w:rsidP="009C439A">
      <w:pPr>
        <w:pStyle w:val="Flietext"/>
        <w:rPr>
          <w:b/>
          <w:bCs/>
        </w:rPr>
      </w:pPr>
      <w:r w:rsidRPr="009C439A">
        <w:rPr>
          <w:b/>
          <w:bCs/>
        </w:rPr>
        <w:t xml:space="preserve">2023 beteiligen sich bereits </w:t>
      </w:r>
      <w:r w:rsidR="00096799">
        <w:rPr>
          <w:b/>
          <w:bCs/>
        </w:rPr>
        <w:t>fünfzehn</w:t>
      </w:r>
      <w:r w:rsidRPr="009C439A">
        <w:rPr>
          <w:b/>
          <w:bCs/>
        </w:rPr>
        <w:t xml:space="preserve"> Erzeugerbetriebe an der Kooperation</w:t>
      </w:r>
    </w:p>
    <w:p w14:paraId="67E957CA" w14:textId="77777777" w:rsidR="009C439A" w:rsidRDefault="009C439A" w:rsidP="009C439A">
      <w:pPr>
        <w:pStyle w:val="Flietext"/>
      </w:pPr>
    </w:p>
    <w:p w14:paraId="3185C0EC" w14:textId="40FABA26" w:rsidR="00EF79AA" w:rsidRDefault="00070A5C" w:rsidP="009C439A">
      <w:pPr>
        <w:pStyle w:val="Flietext"/>
      </w:pPr>
      <w:r>
        <w:t>Ein</w:t>
      </w:r>
      <w:r w:rsidR="009C439A">
        <w:t xml:space="preserve"> Konzept dahinter heißt „Landwirtschaft 5.0“. Damit wollen sich verschiedene Projektpartner wie die Hochschule Offenburg, die Stadt Offenburg sowie das Netzwerk Blühende Landschaft für Biodiversität stark machen. Der Ausstoß von Kohlendioxid müsse dabei nicht nur minimiert werden, vielmehr gelte es, der Atmosphäre aktiv Kohlendioxid zu entziehen. Eine Möglichkeit sehen die Forschungsinstitute im dauerhaften Entzug des Kohlenstoffs durch die Karbonisierung von Biomasse zu Pflanzenkohle. Die so gewonnene Pflanzenkohle könne dann z.B. als Bodenhilfsstoff für die Verbesserung des Pflanzenwachstums eingesetzt werden. Die Vorteile dieses Verfahrens hat auch Edeka Südwest erkannt und daher Kontakte zwischen den verschiedenen Akteuren geknüpft. „Gemeinsam mit Partnerbetrieben unserer regionalen Eigenmarke ‚Unsere Heimat - echt &amp; gut‘ verringern wir damit den ökologischen Fußabdruck der Produkte des Regionalprogramms“, erläutert Rainer Huber, Sprecher des Vorstands Edeka Südwest, im Rahmen des Projekts. 2023 haben die ersten fünf beteiligten Höfe bereits </w:t>
      </w:r>
      <w:r w:rsidR="00F74888">
        <w:t>zehn</w:t>
      </w:r>
      <w:r w:rsidR="009C439A">
        <w:t xml:space="preserve"> weitere landwirtschaftliche Betriebe in die Betreuung genommen, die ebenfalls Maßnahmen zur CO2-Redauktion umsetzen. Durch diesen Wissensaustausch und die Vernetzung der Betriebe untereinander sollen </w:t>
      </w:r>
      <w:r>
        <w:t xml:space="preserve">bis 2027 nach und nach 100 </w:t>
      </w:r>
      <w:r w:rsidR="009C439A">
        <w:t xml:space="preserve">Erzeugerbetriebe von „Unsere Heimat – echt &amp; gut“ in das Projekt eingebunden </w:t>
      </w:r>
      <w:r>
        <w:t>werden</w:t>
      </w:r>
      <w:r w:rsidR="009C439A">
        <w:t>.</w:t>
      </w:r>
    </w:p>
    <w:p w14:paraId="7346E669" w14:textId="77777777" w:rsidR="00EF79AA" w:rsidRPr="00EF79AA" w:rsidRDefault="00651443" w:rsidP="00EF79AA">
      <w:pPr>
        <w:pStyle w:val="Zusatzinformation-berschrift"/>
      </w:pPr>
      <w:sdt>
        <w:sdtPr>
          <w:id w:val="-1061561099"/>
          <w:placeholder>
            <w:docPart w:val="5F2CB7D6B87D4F62BBCB3163A102FC20"/>
          </w:placeholder>
        </w:sdtPr>
        <w:sdtEndPr/>
        <w:sdtContent>
          <w:r w:rsidR="00E30C1E" w:rsidRPr="00E30C1E">
            <w:t>Zusatzinformation-Edeka Südwest</w:t>
          </w:r>
        </w:sdtContent>
      </w:sdt>
    </w:p>
    <w:p w14:paraId="020251B2" w14:textId="77777777" w:rsidR="0043781B" w:rsidRPr="006D08E3" w:rsidRDefault="00651443" w:rsidP="006D08E3">
      <w:pPr>
        <w:pStyle w:val="Zusatzinformation-Text"/>
      </w:pPr>
      <w:sdt>
        <w:sdtPr>
          <w:id w:val="-746034625"/>
          <w:placeholder>
            <w:docPart w:val="5FAA33D3286E40EAB6C243F6AF2D2E30"/>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w:t>
          </w:r>
          <w:r w:rsidR="00E30C1E" w:rsidRPr="00E30C1E">
            <w:lastRenderedPageBreak/>
            <w:t>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F69B" w14:textId="77777777" w:rsidR="009C439A" w:rsidRDefault="009C439A" w:rsidP="000B64B7">
      <w:r>
        <w:separator/>
      </w:r>
    </w:p>
  </w:endnote>
  <w:endnote w:type="continuationSeparator" w:id="0">
    <w:p w14:paraId="375815F1" w14:textId="77777777" w:rsidR="009C439A" w:rsidRDefault="009C439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18528485A2C4E9BB2E7309A6E58370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18528485A2C4E9BB2E7309A6E583700"/>
            </w:placeholder>
          </w:sdtPr>
          <w:sdtEndPr>
            <w:rPr>
              <w:b/>
              <w:bCs/>
              <w:color w:val="1D1D1B" w:themeColor="text2"/>
              <w:sz w:val="18"/>
              <w:szCs w:val="18"/>
            </w:rPr>
          </w:sdtEndPr>
          <w:sdtContent>
            <w:tr w:rsidR="00BE785A" w14:paraId="0270E6E2" w14:textId="77777777" w:rsidTr="00503BFF">
              <w:trPr>
                <w:trHeight w:hRule="exact" w:val="227"/>
              </w:trPr>
              <w:tc>
                <w:tcPr>
                  <w:tcW w:w="9071" w:type="dxa"/>
                </w:tcPr>
                <w:p w14:paraId="63FD2B3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651443">
                    <w:fldChar w:fldCharType="begin"/>
                  </w:r>
                  <w:r w:rsidR="00651443">
                    <w:instrText xml:space="preserve"> NUMPAGES  \* Arabic  \* MERGEFORMAT </w:instrText>
                  </w:r>
                  <w:r w:rsidR="00651443">
                    <w:fldChar w:fldCharType="separate"/>
                  </w:r>
                  <w:r>
                    <w:rPr>
                      <w:noProof/>
                    </w:rPr>
                    <w:t>1</w:t>
                  </w:r>
                  <w:r w:rsidR="00651443">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18528485A2C4E9BB2E7309A6E583700"/>
            </w:placeholder>
          </w:sdtPr>
          <w:sdtEndPr/>
          <w:sdtContent>
            <w:sdt>
              <w:sdtPr>
                <w:id w:val="-79604635"/>
                <w:lock w:val="sdtContentLocked"/>
                <w:placeholder>
                  <w:docPart w:val="3CF8A3DF28244DD8BC029BB329CBAA91"/>
                </w:placeholder>
              </w:sdtPr>
              <w:sdtEndPr/>
              <w:sdtContent>
                <w:tr w:rsidR="00503BFF" w14:paraId="5AE25ADE" w14:textId="77777777" w:rsidTr="00B31928">
                  <w:trPr>
                    <w:trHeight w:hRule="exact" w:val="1361"/>
                  </w:trPr>
                  <w:tc>
                    <w:tcPr>
                      <w:tcW w:w="9071" w:type="dxa"/>
                    </w:tcPr>
                    <w:p w14:paraId="40561B28"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25CAA12" w14:textId="77777777" w:rsidR="00B31928" w:rsidRDefault="00B31928" w:rsidP="00B31928">
                      <w:pPr>
                        <w:pStyle w:val="Fuzeilentext"/>
                      </w:pPr>
                      <w:r>
                        <w:t>Edekastraße 1 • 77656 Offenburg</w:t>
                      </w:r>
                    </w:p>
                    <w:p w14:paraId="77F54B87" w14:textId="77777777" w:rsidR="00B31928" w:rsidRDefault="00B31928" w:rsidP="00B31928">
                      <w:pPr>
                        <w:pStyle w:val="Fuzeilentext"/>
                      </w:pPr>
                      <w:r>
                        <w:t>Telefon: 0781 502-661</w:t>
                      </w:r>
                      <w:r w:rsidR="00C600CE">
                        <w:t>0</w:t>
                      </w:r>
                      <w:r>
                        <w:t xml:space="preserve"> • Fax: 0781 502-6180</w:t>
                      </w:r>
                    </w:p>
                    <w:p w14:paraId="185F75D4" w14:textId="77777777" w:rsidR="00B31928" w:rsidRDefault="00B31928" w:rsidP="00B31928">
                      <w:pPr>
                        <w:pStyle w:val="Fuzeilentext"/>
                      </w:pPr>
                      <w:r>
                        <w:t xml:space="preserve">E-Mail: presse@edeka-suedwest.de </w:t>
                      </w:r>
                    </w:p>
                    <w:p w14:paraId="2137FC31" w14:textId="77777777" w:rsidR="00B31928" w:rsidRDefault="00B31928" w:rsidP="00B31928">
                      <w:pPr>
                        <w:pStyle w:val="Fuzeilentext"/>
                      </w:pPr>
                      <w:r>
                        <w:t>https://verbund.edeka/südwest • www.edeka.de/suedwest</w:t>
                      </w:r>
                    </w:p>
                    <w:p w14:paraId="7BD2A3C9" w14:textId="77777777" w:rsidR="00503BFF" w:rsidRPr="00B31928" w:rsidRDefault="00B31928" w:rsidP="00B31928">
                      <w:pPr>
                        <w:pStyle w:val="Fuzeilentext"/>
                      </w:pPr>
                      <w:r>
                        <w:t>www.xing.com/company/edekasuedwest • www.linkedin.com/company/edekasuedwest</w:t>
                      </w:r>
                    </w:p>
                  </w:tc>
                </w:tr>
              </w:sdtContent>
            </w:sdt>
          </w:sdtContent>
        </w:sdt>
      </w:tbl>
      <w:p w14:paraId="38C4D270"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DAE1B64" wp14:editId="5B5D8F36">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432E8"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2F4BFA30" wp14:editId="10C9C8A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51FB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6C1A" w14:textId="77777777" w:rsidR="009C439A" w:rsidRDefault="009C439A" w:rsidP="000B64B7">
      <w:r>
        <w:separator/>
      </w:r>
    </w:p>
  </w:footnote>
  <w:footnote w:type="continuationSeparator" w:id="0">
    <w:p w14:paraId="05C99609" w14:textId="77777777" w:rsidR="009C439A" w:rsidRDefault="009C439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115636111">
    <w:abstractNumId w:val="0"/>
  </w:num>
  <w:num w:numId="2" w16cid:durableId="573005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9A"/>
    <w:rsid w:val="00007E0A"/>
    <w:rsid w:val="00011366"/>
    <w:rsid w:val="000314BC"/>
    <w:rsid w:val="0003575C"/>
    <w:rsid w:val="000401C5"/>
    <w:rsid w:val="00061F34"/>
    <w:rsid w:val="00070A5C"/>
    <w:rsid w:val="000731B9"/>
    <w:rsid w:val="0007721D"/>
    <w:rsid w:val="00096799"/>
    <w:rsid w:val="000B64B7"/>
    <w:rsid w:val="00154F99"/>
    <w:rsid w:val="001762B1"/>
    <w:rsid w:val="001A7E1B"/>
    <w:rsid w:val="001C0D85"/>
    <w:rsid w:val="001D4BAC"/>
    <w:rsid w:val="001D61AF"/>
    <w:rsid w:val="001E47DB"/>
    <w:rsid w:val="00203058"/>
    <w:rsid w:val="00203E84"/>
    <w:rsid w:val="002127BF"/>
    <w:rsid w:val="00233953"/>
    <w:rsid w:val="002440BB"/>
    <w:rsid w:val="002601D7"/>
    <w:rsid w:val="002B1C64"/>
    <w:rsid w:val="00385187"/>
    <w:rsid w:val="003D421D"/>
    <w:rsid w:val="004010CB"/>
    <w:rsid w:val="004255A3"/>
    <w:rsid w:val="0043781B"/>
    <w:rsid w:val="00456265"/>
    <w:rsid w:val="00465EE8"/>
    <w:rsid w:val="004678D6"/>
    <w:rsid w:val="00474F05"/>
    <w:rsid w:val="00483607"/>
    <w:rsid w:val="004A487F"/>
    <w:rsid w:val="004B28AC"/>
    <w:rsid w:val="00503BFF"/>
    <w:rsid w:val="0051636A"/>
    <w:rsid w:val="00541AB1"/>
    <w:rsid w:val="005526ED"/>
    <w:rsid w:val="005528EB"/>
    <w:rsid w:val="005C27B7"/>
    <w:rsid w:val="005C708D"/>
    <w:rsid w:val="005E4041"/>
    <w:rsid w:val="00606C95"/>
    <w:rsid w:val="00651443"/>
    <w:rsid w:val="00655B4E"/>
    <w:rsid w:val="006845CE"/>
    <w:rsid w:val="006963C2"/>
    <w:rsid w:val="006A6A60"/>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95329"/>
    <w:rsid w:val="008C2F79"/>
    <w:rsid w:val="008E284B"/>
    <w:rsid w:val="00903E04"/>
    <w:rsid w:val="00911B5C"/>
    <w:rsid w:val="009444F8"/>
    <w:rsid w:val="009479C9"/>
    <w:rsid w:val="009731F1"/>
    <w:rsid w:val="00973546"/>
    <w:rsid w:val="00980227"/>
    <w:rsid w:val="009B3C9B"/>
    <w:rsid w:val="009B5072"/>
    <w:rsid w:val="009C439A"/>
    <w:rsid w:val="00A14E43"/>
    <w:rsid w:val="00A534E9"/>
    <w:rsid w:val="00AE4D51"/>
    <w:rsid w:val="00AF7279"/>
    <w:rsid w:val="00B0619B"/>
    <w:rsid w:val="00B07C30"/>
    <w:rsid w:val="00B31928"/>
    <w:rsid w:val="00B44DE9"/>
    <w:rsid w:val="00B8553A"/>
    <w:rsid w:val="00BD2F2F"/>
    <w:rsid w:val="00BD7929"/>
    <w:rsid w:val="00BE785A"/>
    <w:rsid w:val="00BF33AE"/>
    <w:rsid w:val="00C44B3E"/>
    <w:rsid w:val="00C569AA"/>
    <w:rsid w:val="00C600CE"/>
    <w:rsid w:val="00C76D49"/>
    <w:rsid w:val="00CA59F6"/>
    <w:rsid w:val="00CC0901"/>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74888"/>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5F4B1"/>
  <w15:chartTrackingRefBased/>
  <w15:docId w15:val="{0401648F-4888-4494-A5FE-67FE304F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AF7279"/>
    <w:rPr>
      <w:sz w:val="16"/>
      <w:szCs w:val="16"/>
    </w:rPr>
  </w:style>
  <w:style w:type="paragraph" w:styleId="Kommentartext">
    <w:name w:val="annotation text"/>
    <w:basedOn w:val="Standard"/>
    <w:link w:val="KommentartextZchn"/>
    <w:uiPriority w:val="99"/>
    <w:semiHidden/>
    <w:rsid w:val="00AF72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279"/>
    <w:rPr>
      <w:sz w:val="20"/>
      <w:szCs w:val="20"/>
    </w:rPr>
  </w:style>
  <w:style w:type="paragraph" w:styleId="Kommentarthema">
    <w:name w:val="annotation subject"/>
    <w:basedOn w:val="Kommentartext"/>
    <w:next w:val="Kommentartext"/>
    <w:link w:val="KommentarthemaZchn"/>
    <w:uiPriority w:val="99"/>
    <w:semiHidden/>
    <w:rsid w:val="00AF7279"/>
    <w:rPr>
      <w:b/>
      <w:bCs/>
    </w:rPr>
  </w:style>
  <w:style w:type="character" w:customStyle="1" w:styleId="KommentarthemaZchn">
    <w:name w:val="Kommentarthema Zchn"/>
    <w:basedOn w:val="KommentartextZchn"/>
    <w:link w:val="Kommentarthema"/>
    <w:uiPriority w:val="99"/>
    <w:semiHidden/>
    <w:rsid w:val="00AF7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528485A2C4E9BB2E7309A6E583700"/>
        <w:category>
          <w:name w:val="Allgemein"/>
          <w:gallery w:val="placeholder"/>
        </w:category>
        <w:types>
          <w:type w:val="bbPlcHdr"/>
        </w:types>
        <w:behaviors>
          <w:behavior w:val="content"/>
        </w:behaviors>
        <w:guid w:val="{A2BC575F-E4D2-4163-9ED8-67F7136798DB}"/>
      </w:docPartPr>
      <w:docPartBody>
        <w:p w:rsidR="00BD741B" w:rsidRDefault="00BD741B">
          <w:pPr>
            <w:pStyle w:val="918528485A2C4E9BB2E7309A6E583700"/>
          </w:pPr>
          <w:r w:rsidRPr="00523F70">
            <w:rPr>
              <w:rStyle w:val="Platzhaltertext"/>
            </w:rPr>
            <w:t>Klicken oder tippen Sie hier, um Text einzugeben.</w:t>
          </w:r>
        </w:p>
      </w:docPartBody>
    </w:docPart>
    <w:docPart>
      <w:docPartPr>
        <w:name w:val="C942B5CC23024D17A2566C2F218102CF"/>
        <w:category>
          <w:name w:val="Allgemein"/>
          <w:gallery w:val="placeholder"/>
        </w:category>
        <w:types>
          <w:type w:val="bbPlcHdr"/>
        </w:types>
        <w:behaviors>
          <w:behavior w:val="content"/>
        </w:behaviors>
        <w:guid w:val="{DEE61511-F8D7-4E11-867E-5E79FBECC01A}"/>
      </w:docPartPr>
      <w:docPartBody>
        <w:p w:rsidR="00BD741B" w:rsidRDefault="00BD741B">
          <w:pPr>
            <w:pStyle w:val="C942B5CC23024D17A2566C2F218102CF"/>
          </w:pPr>
          <w:r>
            <w:rPr>
              <w:rStyle w:val="Platzhaltertext"/>
            </w:rPr>
            <w:t>titel</w:t>
          </w:r>
        </w:p>
      </w:docPartBody>
    </w:docPart>
    <w:docPart>
      <w:docPartPr>
        <w:name w:val="3CF8A3DF28244DD8BC029BB329CBAA91"/>
        <w:category>
          <w:name w:val="Allgemein"/>
          <w:gallery w:val="placeholder"/>
        </w:category>
        <w:types>
          <w:type w:val="bbPlcHdr"/>
        </w:types>
        <w:behaviors>
          <w:behavior w:val="content"/>
        </w:behaviors>
        <w:guid w:val="{81272004-4B92-44C4-8A91-6D3CFB370415}"/>
      </w:docPartPr>
      <w:docPartBody>
        <w:p w:rsidR="00BD741B" w:rsidRDefault="00BD741B">
          <w:pPr>
            <w:pStyle w:val="3CF8A3DF28244DD8BC029BB329CBAA91"/>
          </w:pPr>
          <w:r>
            <w:rPr>
              <w:rStyle w:val="Platzhaltertext"/>
            </w:rPr>
            <w:t>Headline</w:t>
          </w:r>
        </w:p>
      </w:docPartBody>
    </w:docPart>
    <w:docPart>
      <w:docPartPr>
        <w:name w:val="E3BDBB2968584AA7BDD309C9DE898C5E"/>
        <w:category>
          <w:name w:val="Allgemein"/>
          <w:gallery w:val="placeholder"/>
        </w:category>
        <w:types>
          <w:type w:val="bbPlcHdr"/>
        </w:types>
        <w:behaviors>
          <w:behavior w:val="content"/>
        </w:behaviors>
        <w:guid w:val="{08BA487D-28C9-4731-8D45-8F36C8189CDB}"/>
      </w:docPartPr>
      <w:docPartBody>
        <w:p w:rsidR="00BD741B" w:rsidRDefault="00BD741B">
          <w:pPr>
            <w:pStyle w:val="E3BDBB2968584AA7BDD309C9DE898C5E"/>
          </w:pPr>
          <w:r>
            <w:rPr>
              <w:rStyle w:val="Platzhaltertext"/>
              <w:lang w:val="en-US"/>
            </w:rPr>
            <w:t>Subline</w:t>
          </w:r>
        </w:p>
      </w:docPartBody>
    </w:docPart>
    <w:docPart>
      <w:docPartPr>
        <w:name w:val="3B71BC6067B441B8834B43F0ADAA8C59"/>
        <w:category>
          <w:name w:val="Allgemein"/>
          <w:gallery w:val="placeholder"/>
        </w:category>
        <w:types>
          <w:type w:val="bbPlcHdr"/>
        </w:types>
        <w:behaviors>
          <w:behavior w:val="content"/>
        </w:behaviors>
        <w:guid w:val="{CF9E10FB-6562-4963-9E21-1EA9F460ADA8}"/>
      </w:docPartPr>
      <w:docPartBody>
        <w:p w:rsidR="00BD741B" w:rsidRDefault="00BD741B">
          <w:pPr>
            <w:pStyle w:val="3B71BC6067B441B8834B43F0ADAA8C59"/>
          </w:pPr>
          <w:r>
            <w:rPr>
              <w:rStyle w:val="Platzhaltertext"/>
            </w:rPr>
            <w:t>Ort</w:t>
          </w:r>
        </w:p>
      </w:docPartBody>
    </w:docPart>
    <w:docPart>
      <w:docPartPr>
        <w:name w:val="580F560A746E4315A8C7620E896B3925"/>
        <w:category>
          <w:name w:val="Allgemein"/>
          <w:gallery w:val="placeholder"/>
        </w:category>
        <w:types>
          <w:type w:val="bbPlcHdr"/>
        </w:types>
        <w:behaviors>
          <w:behavior w:val="content"/>
        </w:behaviors>
        <w:guid w:val="{B443947C-BF43-4060-9168-5649F2860C1C}"/>
      </w:docPartPr>
      <w:docPartBody>
        <w:p w:rsidR="00BD741B" w:rsidRDefault="00BD741B">
          <w:pPr>
            <w:pStyle w:val="580F560A746E4315A8C7620E896B3925"/>
          </w:pPr>
          <w:r w:rsidRPr="007C076F">
            <w:rPr>
              <w:rStyle w:val="Platzhaltertext"/>
            </w:rPr>
            <w:t>Datum</w:t>
          </w:r>
        </w:p>
      </w:docPartBody>
    </w:docPart>
    <w:docPart>
      <w:docPartPr>
        <w:name w:val="5F2CB7D6B87D4F62BBCB3163A102FC20"/>
        <w:category>
          <w:name w:val="Allgemein"/>
          <w:gallery w:val="placeholder"/>
        </w:category>
        <w:types>
          <w:type w:val="bbPlcHdr"/>
        </w:types>
        <w:behaviors>
          <w:behavior w:val="content"/>
        </w:behaviors>
        <w:guid w:val="{6615A8C8-765C-4127-B582-3CC7D81D5F1B}"/>
      </w:docPartPr>
      <w:docPartBody>
        <w:p w:rsidR="00BD741B" w:rsidRDefault="00BD741B">
          <w:pPr>
            <w:pStyle w:val="5F2CB7D6B87D4F62BBCB3163A102FC20"/>
          </w:pPr>
          <w:r>
            <w:rPr>
              <w:rStyle w:val="Platzhaltertext"/>
            </w:rPr>
            <w:t>Zusatzinformation-Überschrift</w:t>
          </w:r>
        </w:p>
      </w:docPartBody>
    </w:docPart>
    <w:docPart>
      <w:docPartPr>
        <w:name w:val="5FAA33D3286E40EAB6C243F6AF2D2E30"/>
        <w:category>
          <w:name w:val="Allgemein"/>
          <w:gallery w:val="placeholder"/>
        </w:category>
        <w:types>
          <w:type w:val="bbPlcHdr"/>
        </w:types>
        <w:behaviors>
          <w:behavior w:val="content"/>
        </w:behaviors>
        <w:guid w:val="{322B9DF7-DB72-4285-AA1E-91E1ECAFED8E}"/>
      </w:docPartPr>
      <w:docPartBody>
        <w:p w:rsidR="00BD741B" w:rsidRDefault="00BD741B">
          <w:pPr>
            <w:pStyle w:val="5FAA33D3286E40EAB6C243F6AF2D2E30"/>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1B"/>
    <w:rsid w:val="00BD7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18528485A2C4E9BB2E7309A6E583700">
    <w:name w:val="918528485A2C4E9BB2E7309A6E583700"/>
  </w:style>
  <w:style w:type="paragraph" w:customStyle="1" w:styleId="C942B5CC23024D17A2566C2F218102CF">
    <w:name w:val="C942B5CC23024D17A2566C2F218102CF"/>
  </w:style>
  <w:style w:type="paragraph" w:customStyle="1" w:styleId="3CF8A3DF28244DD8BC029BB329CBAA91">
    <w:name w:val="3CF8A3DF28244DD8BC029BB329CBAA91"/>
  </w:style>
  <w:style w:type="paragraph" w:customStyle="1" w:styleId="E3BDBB2968584AA7BDD309C9DE898C5E">
    <w:name w:val="E3BDBB2968584AA7BDD309C9DE898C5E"/>
  </w:style>
  <w:style w:type="paragraph" w:customStyle="1" w:styleId="3B71BC6067B441B8834B43F0ADAA8C59">
    <w:name w:val="3B71BC6067B441B8834B43F0ADAA8C59"/>
  </w:style>
  <w:style w:type="paragraph" w:customStyle="1" w:styleId="580F560A746E4315A8C7620E896B3925">
    <w:name w:val="580F560A746E4315A8C7620E896B3925"/>
  </w:style>
  <w:style w:type="paragraph" w:customStyle="1" w:styleId="5F2CB7D6B87D4F62BBCB3163A102FC20">
    <w:name w:val="5F2CB7D6B87D4F62BBCB3163A102FC20"/>
  </w:style>
  <w:style w:type="paragraph" w:customStyle="1" w:styleId="5FAA33D3286E40EAB6C243F6AF2D2E30">
    <w:name w:val="5FAA33D3286E40EAB6C243F6AF2D2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6</cp:revision>
  <dcterms:created xsi:type="dcterms:W3CDTF">2023-04-21T07:50:00Z</dcterms:created>
  <dcterms:modified xsi:type="dcterms:W3CDTF">2023-04-26T07:01:00Z</dcterms:modified>
</cp:coreProperties>
</file>