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jc w:val="both"/>
        <w:rPr>
          <w:rFonts w:cs="Arial"/>
        </w:rPr>
      </w:pPr>
      <w:bookmarkStart w:id="0" w:name="_Ref249518438"/>
      <w:r>
        <w:rPr>
          <w:rFonts w:cs="Arial"/>
        </w:rPr>
        <w:t xml:space="preserve"> 056/2021</w:t>
      </w:r>
      <w:r>
        <w:rPr>
          <w:rFonts w:cs="Arial"/>
        </w:rPr>
        <w:tab/>
        <w:t>04.06.20</w:t>
      </w:r>
      <w:bookmarkEnd w:id="0"/>
      <w:r>
        <w:rPr>
          <w:rFonts w:cs="Arial"/>
        </w:rPr>
        <w:t>21</w:t>
      </w:r>
    </w:p>
    <w:p>
      <w:pPr>
        <w:spacing w:after="100" w:afterAutospacing="1"/>
        <w:rPr>
          <w:rFonts w:ascii="Arial" w:hAnsi="Arial" w:cs="Arial"/>
          <w:b/>
          <w:bCs/>
        </w:rPr>
      </w:pPr>
      <w:r>
        <w:rPr>
          <w:rFonts w:ascii="Arial" w:hAnsi="Arial" w:cs="Arial"/>
          <w:b/>
          <w:sz w:val="48"/>
          <w:szCs w:val="48"/>
        </w:rPr>
        <w:t>Botanik trifft Geologie</w:t>
      </w:r>
      <w:r>
        <w:rPr>
          <w:rFonts w:ascii="Arial" w:hAnsi="Arial" w:cs="Arial"/>
          <w:b/>
          <w:sz w:val="36"/>
          <w:szCs w:val="36"/>
        </w:rPr>
        <w:t xml:space="preserve"> </w:t>
      </w:r>
      <w:r>
        <w:rPr>
          <w:rFonts w:ascii="Arial" w:hAnsi="Arial" w:cs="Arial"/>
          <w:b/>
          <w:sz w:val="36"/>
          <w:szCs w:val="36"/>
        </w:rPr>
        <w:br/>
      </w:r>
      <w:r>
        <w:rPr>
          <w:rFonts w:ascii="Arial" w:hAnsi="Arial" w:cs="Arial"/>
          <w:b/>
          <w:bCs/>
        </w:rPr>
        <w:t>Botanischer Garten der Universität Osnabrück öffnet wieder mit neu gestaltetem Eingangsbereich und Dauerausstellung</w:t>
      </w:r>
    </w:p>
    <w:p>
      <w:pPr>
        <w:spacing w:before="100" w:beforeAutospacing="1" w:after="100" w:afterAutospacing="1" w:line="360" w:lineRule="auto"/>
        <w:rPr>
          <w:rFonts w:ascii="Arial" w:hAnsi="Arial" w:cs="Arial"/>
        </w:rPr>
      </w:pPr>
      <w:r>
        <w:rPr>
          <w:rFonts w:ascii="Arial" w:hAnsi="Arial" w:cs="Arial"/>
        </w:rPr>
        <w:t xml:space="preserve">OSNABRÜCK. - Der neu gestaltete Eingangsbereich des Botanischen Gartens der Universität Osnabrück wurde zusammen mit der Ausstellung „Botanik trifft Geologie“ am Freitag, 4. Juni, offiziell mit Stiftern und wenigen geladenen Gästen eröffnet. Am Samstag, 5. Juni, öffnet dann ab 14 Uhr der Botanische Garten nach langer Coronapause wieder seine Freianlagen für die Besucherinnen und Besucher. </w:t>
      </w:r>
    </w:p>
    <w:p>
      <w:pPr>
        <w:spacing w:before="100" w:beforeAutospacing="1" w:after="100" w:afterAutospacing="1" w:line="360" w:lineRule="auto"/>
        <w:rPr>
          <w:rFonts w:ascii="Arial" w:hAnsi="Arial" w:cs="Arial"/>
        </w:rPr>
      </w:pPr>
      <w:r>
        <w:rPr>
          <w:rFonts w:ascii="Arial" w:hAnsi="Arial" w:cs="Arial"/>
        </w:rPr>
        <w:t xml:space="preserve">Unter dem Leitbild „Botanik trifft Geologie“ ist der neue Eingangsbereich an der Albrechtstraße Rahmen und Ausgangspunkt für eine Reise in die Erdgeschichte und die Geschichte pflanzlichen Lebens an Land. „An verschiedenen Exponaten – Gesteinen, lebenden Pflanzen und pflanzliche Versteinerungen – aus unterschiedlichen geologischen Formationen wird die Entwicklung der Landpflanzen aus den vergangenen rund 360 Millionen Jahren im Botanischen Garten sicht- und erlebbar gemacht“, erläutert Prof. Dr. Sabine Zachgo, Direktorin des Botanischen Gartens der Universität Osnabrück. </w:t>
      </w:r>
    </w:p>
    <w:p>
      <w:pPr>
        <w:spacing w:before="100" w:beforeAutospacing="1" w:after="100" w:afterAutospacing="1" w:line="360" w:lineRule="auto"/>
        <w:rPr>
          <w:rFonts w:ascii="Arial" w:hAnsi="Arial" w:cs="Arial"/>
        </w:rPr>
      </w:pPr>
      <w:r>
        <w:rPr>
          <w:rFonts w:ascii="Arial" w:hAnsi="Arial" w:cs="Arial"/>
        </w:rPr>
        <w:t>Eine Ausstellung zu Moosen zeigt im Foyer des Verwaltungsgebäudes die ersten wichtigen Anpassungs</w:t>
      </w:r>
      <w:r>
        <w:rPr>
          <w:rFonts w:ascii="Arial" w:hAnsi="Arial" w:cs="Arial"/>
        </w:rPr>
        <w:softHyphen/>
        <w:t>strategien, die es diesen ältesten Landpflanzen ermöglichten, vor über 500 Millionen Jahren dauerhaft die schützende Umgebung des Wassers zu verlassen. Ein Wandbild der Künstlerin Mareike Woltring illustriert die wichtigsten Schritte der aktuellen Biodiversitäts-Forschungsthemen, der Anpassung pflanzlichen Lebens vom Wasser an Land.</w:t>
      </w:r>
    </w:p>
    <w:p>
      <w:pPr>
        <w:spacing w:before="100" w:beforeAutospacing="1" w:after="100" w:afterAutospacing="1" w:line="360" w:lineRule="auto"/>
        <w:rPr>
          <w:rFonts w:ascii="Arial" w:hAnsi="Arial" w:cs="Arial"/>
        </w:rPr>
      </w:pPr>
      <w:r>
        <w:rPr>
          <w:rFonts w:ascii="Arial" w:hAnsi="Arial" w:cs="Arial"/>
        </w:rPr>
        <w:lastRenderedPageBreak/>
        <w:t xml:space="preserve">Die Neugestaltung des Eingangsbereiches und die Dauerausstellung „Botanik trifft Geologie“ wurden von der Friedel &amp; Gisela Bohnenkamp-Stiftung, der Stiftung der Sparkasse Osnabrück, der Stiftung Stahlwerk Georgsmarienhütte, dem Freundeskreis des Botanischen Gartens und der Universität Osnabrück mit ca. 144.000 Euro gefördert. Der Entwurf beruht auf einer Planung des Osnabrücker Architekten Martin Rohling in Kooperation mit dem Gebäudemanagement und dem Botanischen Garten der Universität. </w:t>
      </w:r>
    </w:p>
    <w:p>
      <w:pPr>
        <w:spacing w:before="100" w:beforeAutospacing="1" w:after="100" w:afterAutospacing="1" w:line="360" w:lineRule="auto"/>
        <w:rPr>
          <w:rFonts w:ascii="Arial" w:hAnsi="Arial" w:cs="Arial"/>
        </w:rPr>
      </w:pPr>
      <w:r>
        <w:rPr>
          <w:rFonts w:ascii="Arial" w:hAnsi="Arial" w:cs="Arial"/>
        </w:rPr>
        <w:t>Das Konzept „Botanik trifft Geologie“ wurde von der Direktorin und dem Kustus Dr. Nikolai Friesen, gemeinsam mit Ulrich Rösemann und Yvonne Bouillon (Technische Leitung) sowie dem Freundeskreis des Botanischen Gartens entwickelt und umgesetzt. Die fachliche Unterstützung kam vom Geologen Fabian Müller (Terra Vita). Die Grüne Schule unter Leitung von Claudia Grabowski-Hüsing wird künftig ein vielfältiges Bildungsangebot zu dieser Thematik für unterschiedliche Zielgruppen anbieten. Auch Führungen zur Ausstellung sind vorgesehen.</w:t>
      </w:r>
    </w:p>
    <w:p>
      <w:pPr>
        <w:spacing w:before="100" w:beforeAutospacing="1" w:after="100" w:afterAutospacing="1" w:line="360" w:lineRule="auto"/>
        <w:rPr>
          <w:rFonts w:ascii="Arial" w:hAnsi="Arial" w:cs="Arial"/>
        </w:rPr>
      </w:pPr>
      <w:r>
        <w:rPr>
          <w:rFonts w:ascii="Arial" w:hAnsi="Arial" w:cs="Arial"/>
        </w:rPr>
        <w:t xml:space="preserve">Die Besonderheit des Osnabrücker Botanischen Gartens ist seine Lage inmitten von zwei ehemaligen Steinbrüchen. Sie sind somit Kulisse und Teil der Geschichte zugleich. Die meterhohen Steilwände und Abbrüche aus Kalkstein sind durch Austrocknung eines Meeres vor rund 235 Millionen Jahren im Zeitalter des Unteren Muschelkalk der Trias-Epoche entstanden. </w:t>
      </w:r>
    </w:p>
    <w:p>
      <w:pPr>
        <w:spacing w:before="100" w:beforeAutospacing="1" w:after="100" w:afterAutospacing="1" w:line="360" w:lineRule="auto"/>
        <w:rPr>
          <w:rFonts w:ascii="Arial" w:hAnsi="Arial" w:cs="Arial"/>
        </w:rPr>
      </w:pPr>
      <w:r>
        <w:rPr>
          <w:rFonts w:ascii="Arial" w:hAnsi="Arial" w:cs="Arial"/>
        </w:rPr>
        <w:t>„Das Konzept der Verknüpfung von Botanik und regionaler Geologie ist bislang einmalig und lädt dazu ein, der Spur der Steine zu folgen und mehr über die Faszination der Pflanzenwelt und der Ausprägung ihrer enormen Vielfalt zu erfahren“, erklärt Direktorin Prof. Zachgo, die als Pflanzengenetikerin die Anpassungsmechanismen der Pflanzen an sich veränderte Umweltbedingungen untersucht.</w:t>
      </w:r>
    </w:p>
    <w:p>
      <w:pPr>
        <w:spacing w:before="100" w:beforeAutospacing="1" w:after="100" w:afterAutospacing="1" w:line="360" w:lineRule="auto"/>
        <w:rPr>
          <w:rFonts w:ascii="Arial" w:hAnsi="Arial" w:cs="Arial"/>
        </w:rPr>
      </w:pPr>
      <w:r>
        <w:rPr>
          <w:rFonts w:ascii="Arial" w:hAnsi="Arial" w:cs="Arial"/>
        </w:rPr>
        <w:t>Die Öffnungszeiten des Botanischen Gartens der Universität Osnabrück: Montag bis Freitag 8 bis 20 Uhr, Samstag 14 bis 20 Uhr und am Sonn- und Feiertag 10 bis 20 Uhr.</w:t>
      </w:r>
    </w:p>
    <w:p>
      <w:pPr>
        <w:spacing w:before="100" w:beforeAutospacing="1" w:after="100" w:afterAutospacing="1" w:line="360" w:lineRule="auto"/>
        <w:rPr>
          <w:rFonts w:ascii="Arial" w:hAnsi="Arial" w:cs="Arial"/>
        </w:rPr>
      </w:pPr>
    </w:p>
    <w:p>
      <w:pPr>
        <w:spacing w:before="100" w:beforeAutospacing="1" w:after="100" w:afterAutospacing="1" w:line="360" w:lineRule="auto"/>
        <w:rPr>
          <w:rFonts w:ascii="Arial" w:hAnsi="Arial" w:cs="Arial"/>
        </w:rPr>
      </w:pPr>
    </w:p>
    <w:p>
      <w:pPr>
        <w:spacing w:before="100" w:beforeAutospacing="1" w:after="100" w:afterAutospacing="1"/>
        <w:rPr>
          <w:rFonts w:ascii="Arial" w:hAnsi="Arial" w:cs="Arial"/>
        </w:rPr>
      </w:pPr>
      <w:r>
        <w:rPr>
          <w:rFonts w:ascii="Arial" w:hAnsi="Arial" w:cs="Arial"/>
          <w:b/>
          <w:bCs/>
        </w:rPr>
        <w:t>Bildunterschrift 1: </w:t>
      </w:r>
      <w:r>
        <w:rPr>
          <w:rFonts w:ascii="Arial" w:hAnsi="Arial" w:cs="Arial"/>
        </w:rPr>
        <w:t>Der neu gestaltete Eingangsbereich des Botanischen Gartens der Universität Osnabrück wurde zusammen mit der Ausstellung „Botanik trifft Geologie“ mit Stiftern und wenigen geladenen Gästen eröffnet: v.l. Prof. Dr. Renate Scheibe vom Freundeskreis, Direktorin Prof. Dr. Sabine Zachgo, Präsidentin Prof. Dr. Susanne Menzel-Riedl sowie die Stifter Michael Prior (Bohnenkamp-Stiftung), Wulf Padecken (Stiftung der Sparkasse Osnabrück) und Ansgar Pohlmann (Stahlwerkstiftung Georgsmarienhütte).</w:t>
      </w:r>
      <w:r>
        <w:rPr>
          <w:rFonts w:ascii="Arial" w:hAnsi="Arial" w:cs="Arial"/>
        </w:rPr>
        <w:br/>
        <w:t>Foto: Elena Scholz/Universität Osnabrück</w:t>
      </w:r>
    </w:p>
    <w:p>
      <w:pPr>
        <w:spacing w:before="100" w:beforeAutospacing="1" w:after="100" w:afterAutospacing="1"/>
        <w:rPr>
          <w:rFonts w:ascii="Arial" w:hAnsi="Arial" w:cs="Arial"/>
        </w:rPr>
      </w:pPr>
      <w:r>
        <w:rPr>
          <w:rFonts w:ascii="Arial" w:hAnsi="Arial" w:cs="Arial"/>
          <w:b/>
          <w:bCs/>
        </w:rPr>
        <w:t>Bildunterschrift 2</w:t>
      </w:r>
      <w:r>
        <w:rPr>
          <w:rFonts w:ascii="Arial" w:hAnsi="Arial" w:cs="Arial"/>
        </w:rPr>
        <w:t>: Unter dem Leitbild „Botanik trifft Geologie“ ist der neue Eingangsbereich an der Albrechtstraße Rahmen und Ausgangspunkt für eine Reise in die Erdgeschichte. Die erste Ausstellungstafel wurde von der Präsidentin Prof. Dr. Susanne Menzel-Riedl und Direktorin Prof. Dr. Sabine Zachgo enthüllt. Ab Samstag, 5. Juni ist der Botanische Garten wieder für die Öffentlichkeit geöffnet.</w:t>
      </w:r>
      <w:r>
        <w:rPr>
          <w:rFonts w:ascii="Arial" w:hAnsi="Arial" w:cs="Arial"/>
        </w:rPr>
        <w:br/>
        <w:t>Foto: Elena Scholz/Universität Osnabrück</w:t>
      </w:r>
    </w:p>
    <w:p>
      <w:pPr>
        <w:spacing w:before="100" w:beforeAutospacing="1" w:after="100" w:afterAutospacing="1"/>
        <w:rPr>
          <w:rFonts w:ascii="Arial" w:hAnsi="Arial" w:cs="Arial"/>
          <w:b/>
        </w:rPr>
      </w:pPr>
    </w:p>
    <w:p>
      <w:pPr>
        <w:spacing w:before="100" w:beforeAutospacing="1" w:after="100" w:afterAutospacing="1"/>
        <w:rPr>
          <w:rFonts w:ascii="Arial" w:hAnsi="Arial" w:cs="Arial"/>
          <w:b/>
        </w:rPr>
      </w:pPr>
      <w:bookmarkStart w:id="1" w:name="_GoBack"/>
      <w:bookmarkEnd w:id="1"/>
    </w:p>
    <w:p>
      <w:pPr>
        <w:spacing w:before="100" w:beforeAutospacing="1" w:after="100" w:afterAutospacing="1"/>
        <w:rPr>
          <w:rFonts w:ascii="Arial" w:hAnsi="Arial" w:cs="Arial"/>
          <w:b/>
        </w:rPr>
      </w:pPr>
      <w:r>
        <w:rPr>
          <w:rFonts w:ascii="Arial" w:hAnsi="Arial" w:cs="Arial"/>
          <w:b/>
        </w:rPr>
        <w:t>Informationen für die Redaktionen:</w:t>
      </w:r>
    </w:p>
    <w:p>
      <w:pPr>
        <w:pStyle w:val="KeinLeerraum"/>
        <w:rPr>
          <w:rFonts w:cs="Arial"/>
        </w:rPr>
      </w:pPr>
      <w:r>
        <w:rPr>
          <w:rFonts w:cs="Arial"/>
        </w:rPr>
        <w:t>Prof. Dr. Sabine Zachgo,</w:t>
      </w:r>
    </w:p>
    <w:p>
      <w:pPr>
        <w:pStyle w:val="KeinLeerraum"/>
        <w:rPr>
          <w:rFonts w:cs="Arial"/>
        </w:rPr>
      </w:pPr>
      <w:r>
        <w:rPr>
          <w:rFonts w:cs="Arial"/>
        </w:rPr>
        <w:t>Direktorin des Botanischen Gartens der Universität Osnabrück</w:t>
      </w:r>
    </w:p>
    <w:p>
      <w:pPr>
        <w:pStyle w:val="KeinLeerraum"/>
        <w:rPr>
          <w:rFonts w:cs="Arial"/>
        </w:rPr>
      </w:pPr>
      <w:r>
        <w:rPr>
          <w:rFonts w:cs="Arial"/>
        </w:rPr>
        <w:t>Albrechtstrasse 29, 49076 Osnabrück</w:t>
      </w:r>
      <w:r>
        <w:rPr>
          <w:rFonts w:cs="Arial"/>
        </w:rPr>
        <w:br/>
        <w:t>Tel.: +49 541 969 2704</w:t>
      </w:r>
      <w:r>
        <w:rPr>
          <w:rFonts w:cs="Arial"/>
        </w:rPr>
        <w:br/>
        <w:t>E-Mail: szachgo@uni-osnabrueck.de</w:t>
      </w:r>
    </w:p>
    <w:p>
      <w:pPr>
        <w:pStyle w:val="KeinLeerraum"/>
        <w:rPr>
          <w:rFonts w:cs="Arial"/>
        </w:rPr>
      </w:pPr>
    </w:p>
    <w:p>
      <w:pPr>
        <w:pStyle w:val="KeinLeerraum"/>
        <w:rPr>
          <w:rFonts w:cs="Arial"/>
        </w:rPr>
      </w:pPr>
    </w:p>
    <w:p>
      <w:pPr>
        <w:pStyle w:val="KeinLeerraum"/>
        <w:jc w:val="both"/>
        <w:rPr>
          <w:rFonts w:cs="Arial"/>
        </w:rPr>
      </w:pPr>
      <w:r>
        <w:rPr>
          <w:rFonts w:cs="Arial"/>
        </w:rPr>
        <w:t>Yvonne Bouillon, Universität Osnabrück</w:t>
      </w:r>
    </w:p>
    <w:p>
      <w:pPr>
        <w:pStyle w:val="KeinLeerraum"/>
        <w:jc w:val="both"/>
        <w:rPr>
          <w:rFonts w:cs="Arial"/>
        </w:rPr>
      </w:pPr>
      <w:r>
        <w:rPr>
          <w:rFonts w:cs="Arial"/>
        </w:rPr>
        <w:t>Technische Leitung des Botanischen Gartens</w:t>
      </w:r>
    </w:p>
    <w:p>
      <w:pPr>
        <w:pStyle w:val="KeinLeerraum"/>
        <w:jc w:val="both"/>
        <w:rPr>
          <w:rFonts w:cs="Arial"/>
        </w:rPr>
      </w:pPr>
      <w:r>
        <w:rPr>
          <w:rFonts w:cs="Arial"/>
        </w:rPr>
        <w:t>Albrechtstraße 29, 49076 Osnabrück</w:t>
      </w:r>
    </w:p>
    <w:p>
      <w:pPr>
        <w:pStyle w:val="KeinLeerraum"/>
        <w:jc w:val="both"/>
        <w:rPr>
          <w:rFonts w:cs="Arial"/>
        </w:rPr>
      </w:pPr>
      <w:r>
        <w:rPr>
          <w:rFonts w:cs="Arial"/>
        </w:rPr>
        <w:t xml:space="preserve">Tel.: +49 5 41 9 69 2704 </w:t>
      </w:r>
    </w:p>
    <w:p>
      <w:pPr>
        <w:pStyle w:val="KeinLeerraum"/>
        <w:jc w:val="both"/>
        <w:rPr>
          <w:rFonts w:cs="Arial"/>
        </w:rPr>
      </w:pPr>
      <w:r>
        <w:rPr>
          <w:rFonts w:cs="Arial"/>
        </w:rPr>
        <w:t xml:space="preserve">E-Mail: </w:t>
      </w:r>
      <w:hyperlink r:id="rId8" w:history="1">
        <w:r>
          <w:rPr>
            <w:rStyle w:val="Hyperlink"/>
            <w:rFonts w:cs="Arial"/>
          </w:rPr>
          <w:t>yvonne.bouillon@uni-osnabrueck.de</w:t>
        </w:r>
      </w:hyperlink>
    </w:p>
    <w:p>
      <w:pPr>
        <w:pStyle w:val="KeinLeerraum"/>
        <w:jc w:val="both"/>
        <w:rPr>
          <w:rFonts w:cs="Arial"/>
        </w:rPr>
      </w:pPr>
    </w:p>
    <w:p>
      <w:pPr>
        <w:pStyle w:val="KeinLeerraum"/>
        <w:rPr>
          <w:rFonts w:cs="Arial"/>
        </w:rPr>
      </w:pPr>
      <w:r>
        <w:rPr>
          <w:rFonts w:cs="Arial"/>
        </w:rPr>
        <w:t>Dr. Utz Lederbogen</w:t>
      </w:r>
      <w:r>
        <w:rPr>
          <w:rFonts w:cs="Arial"/>
        </w:rPr>
        <w:br/>
        <w:t>Pressesprecher Universität Osnabrück</w:t>
      </w:r>
      <w:r>
        <w:rPr>
          <w:rFonts w:cs="Arial"/>
        </w:rPr>
        <w:br/>
        <w:t>Neuer Graben 29, 49074 Osnabrück</w:t>
      </w:r>
      <w:r>
        <w:rPr>
          <w:rFonts w:cs="Arial"/>
        </w:rPr>
        <w:br/>
        <w:t>Tel.: +49 541 969 4370</w:t>
      </w:r>
      <w:r>
        <w:rPr>
          <w:rFonts w:cs="Arial"/>
        </w:rPr>
        <w:br/>
        <w:t>E-Mail: utz.lederbogen@uni-osnabrueck.de</w:t>
      </w:r>
    </w:p>
    <w:p>
      <w:pPr>
        <w:pStyle w:val="KeinLeerraum"/>
        <w:jc w:val="both"/>
        <w:rPr>
          <w:rFonts w:cs="Arial"/>
        </w:rPr>
      </w:pPr>
    </w:p>
    <w:sectPr>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8036A" w16cid:durableId="235F78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056/2021</w:t>
    </w:r>
    <w:r>
      <w:rPr>
        <w:b/>
        <w:bCs/>
        <w:noProof/>
      </w:rPr>
      <w:tab/>
      <w:t>04.06.2021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5D9B2A3-D983-4DB2-A4A6-A8213703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uiPriority w:val="99"/>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customStyle="1" w:styleId="contact">
    <w:name w:val="contact"/>
    <w:basedOn w:val="Standar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4600">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169757949">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476411969">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94841255">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10251761">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71317334">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150389">
      <w:bodyDiv w:val="1"/>
      <w:marLeft w:val="0"/>
      <w:marRight w:val="0"/>
      <w:marTop w:val="0"/>
      <w:marBottom w:val="0"/>
      <w:divBdr>
        <w:top w:val="none" w:sz="0" w:space="0" w:color="auto"/>
        <w:left w:val="none" w:sz="0" w:space="0" w:color="auto"/>
        <w:bottom w:val="none" w:sz="0" w:space="0" w:color="auto"/>
        <w:right w:val="none" w:sz="0" w:space="0" w:color="auto"/>
      </w:divBdr>
      <w:divsChild>
        <w:div w:id="541593969">
          <w:marLeft w:val="0"/>
          <w:marRight w:val="0"/>
          <w:marTop w:val="0"/>
          <w:marBottom w:val="0"/>
          <w:divBdr>
            <w:top w:val="none" w:sz="0" w:space="0" w:color="auto"/>
            <w:left w:val="none" w:sz="0" w:space="0" w:color="auto"/>
            <w:bottom w:val="none" w:sz="0" w:space="0" w:color="auto"/>
            <w:right w:val="none" w:sz="0" w:space="0" w:color="auto"/>
          </w:divBdr>
          <w:divsChild>
            <w:div w:id="1028723417">
              <w:marLeft w:val="0"/>
              <w:marRight w:val="0"/>
              <w:marTop w:val="0"/>
              <w:marBottom w:val="0"/>
              <w:divBdr>
                <w:top w:val="none" w:sz="0" w:space="0" w:color="auto"/>
                <w:left w:val="none" w:sz="0" w:space="0" w:color="auto"/>
                <w:bottom w:val="none" w:sz="0" w:space="0" w:color="auto"/>
                <w:right w:val="none" w:sz="0" w:space="0" w:color="auto"/>
              </w:divBdr>
            </w:div>
          </w:divsChild>
        </w:div>
        <w:div w:id="399256769">
          <w:marLeft w:val="0"/>
          <w:marRight w:val="0"/>
          <w:marTop w:val="0"/>
          <w:marBottom w:val="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bouillon@uni-osnabruec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0DC10-97C2-4648-8761-10A37812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4409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Pressestelle</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Lederbogen</dc:creator>
  <cp:lastModifiedBy>Lederbogen, Utz</cp:lastModifiedBy>
  <cp:revision>12</cp:revision>
  <cp:lastPrinted>2020-12-11T09:23:00Z</cp:lastPrinted>
  <dcterms:created xsi:type="dcterms:W3CDTF">2021-05-31T13:41:00Z</dcterms:created>
  <dcterms:modified xsi:type="dcterms:W3CDTF">2021-06-04T11:58:00Z</dcterms:modified>
</cp:coreProperties>
</file>