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54682ECD" wp14:editId="3BD842F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D520D4" w:rsidRDefault="00DD4838" w:rsidP="00D520D4">
      <w:pPr>
        <w:ind w:left="0" w:firstLine="0"/>
        <w:rPr>
          <w:rFonts w:eastAsia="Times New Roman"/>
          <w:b/>
          <w:sz w:val="32"/>
          <w:szCs w:val="32"/>
        </w:rPr>
      </w:pPr>
      <w:r w:rsidRPr="00DD4838">
        <w:rPr>
          <w:rFonts w:eastAsia="Times New Roman"/>
          <w:b/>
          <w:sz w:val="32"/>
          <w:szCs w:val="32"/>
        </w:rPr>
        <w:t>ZIA: Berlin muss sich auf Neubau konzentrieren</w:t>
      </w:r>
    </w:p>
    <w:p w:rsidR="00DD4838" w:rsidRPr="00D520D4" w:rsidRDefault="00DD4838" w:rsidP="00D520D4">
      <w:pPr>
        <w:ind w:left="0" w:firstLine="0"/>
      </w:pPr>
    </w:p>
    <w:p w:rsidR="00DD4838" w:rsidRPr="00DD4838" w:rsidRDefault="00565A8D" w:rsidP="00DD4838">
      <w:pPr>
        <w:rPr>
          <w:rStyle w:val="s10"/>
          <w:bCs/>
          <w:szCs w:val="24"/>
        </w:rPr>
      </w:pPr>
      <w:r>
        <w:rPr>
          <w:rStyle w:val="s10"/>
          <w:b/>
          <w:bCs/>
          <w:szCs w:val="24"/>
        </w:rPr>
        <w:t>Berlin, </w:t>
      </w:r>
      <w:r w:rsidR="00487EDE">
        <w:rPr>
          <w:rStyle w:val="s10"/>
          <w:b/>
          <w:bCs/>
          <w:szCs w:val="24"/>
        </w:rPr>
        <w:t>11</w:t>
      </w:r>
      <w:r w:rsidR="00244B69">
        <w:rPr>
          <w:rStyle w:val="s10"/>
          <w:b/>
          <w:bCs/>
          <w:szCs w:val="24"/>
        </w:rPr>
        <w:t>.06.</w:t>
      </w:r>
      <w:r w:rsidR="00763F36">
        <w:rPr>
          <w:rStyle w:val="s10"/>
          <w:b/>
          <w:bCs/>
          <w:szCs w:val="24"/>
        </w:rPr>
        <w:t xml:space="preserve">2020 </w:t>
      </w:r>
      <w:r w:rsidR="00612751">
        <w:rPr>
          <w:rStyle w:val="s10"/>
          <w:b/>
          <w:bCs/>
          <w:szCs w:val="24"/>
        </w:rPr>
        <w:t xml:space="preserve">– </w:t>
      </w:r>
      <w:r w:rsidR="00DD4838">
        <w:rPr>
          <w:rStyle w:val="s10"/>
          <w:b/>
          <w:bCs/>
          <w:szCs w:val="24"/>
        </w:rPr>
        <w:t xml:space="preserve"> </w:t>
      </w:r>
      <w:r w:rsidR="00DD4838" w:rsidRPr="00DD4838">
        <w:rPr>
          <w:rStyle w:val="s10"/>
          <w:bCs/>
          <w:szCs w:val="24"/>
        </w:rPr>
        <w:t xml:space="preserve">Angesichts des Treffens des Regierenden Bürgermeisters von Berlin, Michael Müller, mit Vertretern der Enteignungs-Initiative fordert der Zentrale Immobilien Ausschuss ZIA, Spitzenverband der Immobilienwirtschaft, den Berliner Senat auf, sich auf die Ausweisung von mehr passenden Grundstücken und Flächen zur Entwicklung von neuem und bezahlbarem </w:t>
      </w:r>
      <w:r w:rsidR="00DD4838">
        <w:rPr>
          <w:rStyle w:val="s10"/>
          <w:bCs/>
          <w:szCs w:val="24"/>
        </w:rPr>
        <w:t xml:space="preserve">Wohnraum zu konzentrieren und </w:t>
      </w:r>
      <w:r w:rsidR="00DD4838" w:rsidRPr="00DD4838">
        <w:rPr>
          <w:rStyle w:val="s10"/>
          <w:bCs/>
          <w:szCs w:val="24"/>
        </w:rPr>
        <w:t>s</w:t>
      </w:r>
      <w:r w:rsidR="00DD4838">
        <w:rPr>
          <w:rStyle w:val="s10"/>
          <w:bCs/>
          <w:szCs w:val="24"/>
        </w:rPr>
        <w:t>ich klar von der Enteignungsdeba</w:t>
      </w:r>
      <w:r w:rsidR="00DD4838" w:rsidRPr="00DD4838">
        <w:rPr>
          <w:rStyle w:val="s10"/>
          <w:bCs/>
          <w:szCs w:val="24"/>
        </w:rPr>
        <w:t>tte zu distanzieren</w:t>
      </w:r>
      <w:r w:rsidR="00DD4838">
        <w:rPr>
          <w:rStyle w:val="s10"/>
          <w:bCs/>
          <w:szCs w:val="24"/>
        </w:rPr>
        <w:t xml:space="preserve">. </w:t>
      </w:r>
      <w:r w:rsidR="00DD4838" w:rsidRPr="00DD4838">
        <w:rPr>
          <w:rStyle w:val="s10"/>
          <w:bCs/>
          <w:szCs w:val="24"/>
        </w:rPr>
        <w:t>„Die Enteignungsdebatte</w:t>
      </w:r>
      <w:r w:rsidR="00E6376F">
        <w:rPr>
          <w:rStyle w:val="s10"/>
          <w:bCs/>
          <w:szCs w:val="24"/>
        </w:rPr>
        <w:t xml:space="preserve"> löst nicht</w:t>
      </w:r>
      <w:r w:rsidR="00DD4838" w:rsidRPr="00DD4838">
        <w:rPr>
          <w:rStyle w:val="s10"/>
          <w:bCs/>
          <w:szCs w:val="24"/>
        </w:rPr>
        <w:t xml:space="preserve"> die Nöte dieser Stadt“, sagt Stefanie Frensch, Sprecherin der ZIA-Region Ost. „</w:t>
      </w:r>
      <w:r w:rsidR="00E6376F">
        <w:rPr>
          <w:rStyle w:val="s10"/>
          <w:bCs/>
          <w:szCs w:val="24"/>
        </w:rPr>
        <w:t>Ich würde mir wünschen, dass sich der Berliner Senat auf Lösungen zur Beschleunigung der Schaffung von</w:t>
      </w:r>
      <w:r w:rsidR="00DD4838" w:rsidRPr="00DD4838">
        <w:rPr>
          <w:rStyle w:val="s10"/>
          <w:bCs/>
          <w:szCs w:val="24"/>
        </w:rPr>
        <w:t xml:space="preserve"> dringend benötigten </w:t>
      </w:r>
      <w:r w:rsidR="00E6376F">
        <w:rPr>
          <w:rStyle w:val="s10"/>
          <w:bCs/>
          <w:szCs w:val="24"/>
        </w:rPr>
        <w:t>Wohnraum fokussiert und geplante Budgets hier zielgerichtet einsetzt.</w:t>
      </w:r>
      <w:r w:rsidR="00DC305B">
        <w:rPr>
          <w:rStyle w:val="s10"/>
          <w:bCs/>
          <w:szCs w:val="24"/>
        </w:rPr>
        <w:t xml:space="preserve"> Der Berliner Haushalt wird durch die Corona-Pandemie außerordentlich belastet, viele Berliner Unternehmen sind wirtschaftlich angeschlagen. Daher gilt es,</w:t>
      </w:r>
      <w:r w:rsidR="002C131E">
        <w:rPr>
          <w:rStyle w:val="s10"/>
          <w:bCs/>
          <w:szCs w:val="24"/>
        </w:rPr>
        <w:t xml:space="preserve"> mit Augenmaß</w:t>
      </w:r>
      <w:r w:rsidR="00DC305B">
        <w:rPr>
          <w:rStyle w:val="s10"/>
          <w:bCs/>
          <w:szCs w:val="24"/>
        </w:rPr>
        <w:t xml:space="preserve"> vorzugehen.</w:t>
      </w:r>
      <w:r w:rsidR="003704BD">
        <w:rPr>
          <w:rStyle w:val="s10"/>
          <w:bCs/>
          <w:szCs w:val="24"/>
        </w:rPr>
        <w:t>“</w:t>
      </w:r>
    </w:p>
    <w:p w:rsidR="00DD4838" w:rsidRPr="00DD4838" w:rsidRDefault="00DD4838" w:rsidP="00DD4838">
      <w:pPr>
        <w:rPr>
          <w:rStyle w:val="s10"/>
          <w:bCs/>
          <w:szCs w:val="24"/>
        </w:rPr>
      </w:pPr>
      <w:r w:rsidRPr="00DD4838">
        <w:rPr>
          <w:rStyle w:val="s10"/>
          <w:bCs/>
          <w:szCs w:val="24"/>
        </w:rPr>
        <w:t xml:space="preserve"> </w:t>
      </w:r>
    </w:p>
    <w:p w:rsidR="00DD4838" w:rsidRPr="00DD4838" w:rsidRDefault="00DD4838" w:rsidP="00DD4838">
      <w:pPr>
        <w:rPr>
          <w:rStyle w:val="s10"/>
          <w:bCs/>
          <w:szCs w:val="24"/>
        </w:rPr>
      </w:pPr>
      <w:r w:rsidRPr="00DD4838">
        <w:rPr>
          <w:rStyle w:val="s10"/>
          <w:bCs/>
          <w:szCs w:val="24"/>
        </w:rPr>
        <w:t xml:space="preserve">Frensch </w:t>
      </w:r>
      <w:r w:rsidR="00487EDE">
        <w:rPr>
          <w:rStyle w:val="s10"/>
          <w:bCs/>
          <w:szCs w:val="24"/>
        </w:rPr>
        <w:t>betont</w:t>
      </w:r>
      <w:r w:rsidR="00E6376F">
        <w:rPr>
          <w:rStyle w:val="s10"/>
          <w:bCs/>
          <w:szCs w:val="24"/>
        </w:rPr>
        <w:t>, dass</w:t>
      </w:r>
      <w:r w:rsidRPr="00DD4838">
        <w:rPr>
          <w:rStyle w:val="s10"/>
          <w:bCs/>
          <w:szCs w:val="24"/>
        </w:rPr>
        <w:t xml:space="preserve"> </w:t>
      </w:r>
      <w:r w:rsidR="00E6376F">
        <w:rPr>
          <w:rStyle w:val="s10"/>
          <w:bCs/>
          <w:szCs w:val="24"/>
        </w:rPr>
        <w:t>der Sicherung von Quartieren und damit auch der</w:t>
      </w:r>
      <w:r w:rsidR="00943351">
        <w:rPr>
          <w:rStyle w:val="s10"/>
          <w:bCs/>
          <w:szCs w:val="24"/>
        </w:rPr>
        <w:t xml:space="preserve"> Sicherung von l</w:t>
      </w:r>
      <w:r w:rsidR="00E6376F">
        <w:rPr>
          <w:rStyle w:val="s10"/>
          <w:bCs/>
          <w:szCs w:val="24"/>
        </w:rPr>
        <w:t>ebenswerten</w:t>
      </w:r>
      <w:r w:rsidR="00943351">
        <w:rPr>
          <w:rStyle w:val="s10"/>
          <w:bCs/>
          <w:szCs w:val="24"/>
        </w:rPr>
        <w:t xml:space="preserve"> Quartieren für</w:t>
      </w:r>
      <w:r w:rsidR="00E6376F">
        <w:rPr>
          <w:rStyle w:val="s10"/>
          <w:bCs/>
          <w:szCs w:val="24"/>
        </w:rPr>
        <w:t xml:space="preserve"> Mieter</w:t>
      </w:r>
      <w:r w:rsidR="003704BD">
        <w:rPr>
          <w:rStyle w:val="s10"/>
          <w:bCs/>
          <w:szCs w:val="24"/>
        </w:rPr>
        <w:t>innen und Mieter</w:t>
      </w:r>
      <w:r w:rsidR="00E6376F">
        <w:rPr>
          <w:rStyle w:val="s10"/>
          <w:bCs/>
          <w:szCs w:val="24"/>
        </w:rPr>
        <w:t xml:space="preserve"> eine besondere Aufmerksamkeit zugestanden werden so</w:t>
      </w:r>
      <w:bookmarkStart w:id="1" w:name="_GoBack"/>
      <w:bookmarkEnd w:id="1"/>
      <w:r w:rsidR="00E6376F">
        <w:rPr>
          <w:rStyle w:val="s10"/>
          <w:bCs/>
          <w:szCs w:val="24"/>
        </w:rPr>
        <w:t>llte</w:t>
      </w:r>
      <w:r w:rsidRPr="00DD4838">
        <w:rPr>
          <w:rStyle w:val="s10"/>
          <w:bCs/>
          <w:szCs w:val="24"/>
        </w:rPr>
        <w:t xml:space="preserve">. </w:t>
      </w:r>
      <w:r w:rsidR="00E6376F">
        <w:rPr>
          <w:rStyle w:val="s10"/>
          <w:bCs/>
          <w:szCs w:val="24"/>
        </w:rPr>
        <w:t>Die</w:t>
      </w:r>
      <w:r w:rsidRPr="00DD4838">
        <w:rPr>
          <w:rStyle w:val="s10"/>
          <w:bCs/>
          <w:szCs w:val="24"/>
        </w:rPr>
        <w:t xml:space="preserve"> Durchschnittsmieten von privaten Wohnungsunternehmen mit mehr als 3.000 Wohnungen</w:t>
      </w:r>
      <w:r w:rsidR="00E6376F">
        <w:rPr>
          <w:rStyle w:val="s10"/>
          <w:bCs/>
          <w:szCs w:val="24"/>
        </w:rPr>
        <w:t xml:space="preserve"> liegen</w:t>
      </w:r>
      <w:r w:rsidRPr="00DD4838">
        <w:rPr>
          <w:rStyle w:val="s10"/>
          <w:bCs/>
          <w:szCs w:val="24"/>
        </w:rPr>
        <w:t xml:space="preserve"> in Berlin schon heute im Berliner Durchschnitt. Im Bereich der Neuvermietungen liegen die Werte dieser privaten Unternehmen unter den Berliner Durchschnittswerten.</w:t>
      </w:r>
    </w:p>
    <w:p w:rsidR="00DD4838" w:rsidRPr="00DD4838" w:rsidRDefault="00DD4838" w:rsidP="00DD4838">
      <w:pPr>
        <w:rPr>
          <w:rStyle w:val="s10"/>
          <w:bCs/>
          <w:szCs w:val="24"/>
        </w:rPr>
      </w:pPr>
      <w:r w:rsidRPr="00DD4838">
        <w:rPr>
          <w:rStyle w:val="s10"/>
          <w:bCs/>
          <w:szCs w:val="24"/>
        </w:rPr>
        <w:t xml:space="preserve"> </w:t>
      </w:r>
    </w:p>
    <w:p w:rsidR="00DD4838" w:rsidRPr="00DD4838" w:rsidRDefault="00DD4838" w:rsidP="00DD4838">
      <w:pPr>
        <w:rPr>
          <w:rStyle w:val="s10"/>
          <w:bCs/>
          <w:szCs w:val="24"/>
        </w:rPr>
      </w:pPr>
      <w:r w:rsidRPr="00DD4838">
        <w:rPr>
          <w:rStyle w:val="s10"/>
          <w:bCs/>
          <w:szCs w:val="24"/>
        </w:rPr>
        <w:t xml:space="preserve">„Berlin braucht konkrete Konzepte, </w:t>
      </w:r>
      <w:r w:rsidR="00E6376F">
        <w:rPr>
          <w:rStyle w:val="s10"/>
          <w:bCs/>
          <w:szCs w:val="24"/>
        </w:rPr>
        <w:t>den</w:t>
      </w:r>
      <w:r w:rsidRPr="00DD4838">
        <w:rPr>
          <w:rStyle w:val="s10"/>
          <w:bCs/>
          <w:szCs w:val="24"/>
        </w:rPr>
        <w:t xml:space="preserve"> Neubau schneller voran</w:t>
      </w:r>
      <w:r w:rsidR="00E6376F">
        <w:rPr>
          <w:rStyle w:val="s10"/>
          <w:bCs/>
          <w:szCs w:val="24"/>
        </w:rPr>
        <w:t>zubringen; und dies sowohl</w:t>
      </w:r>
      <w:r w:rsidRPr="00DD4838">
        <w:rPr>
          <w:rStyle w:val="s10"/>
          <w:bCs/>
          <w:szCs w:val="24"/>
        </w:rPr>
        <w:t xml:space="preserve"> </w:t>
      </w:r>
      <w:r w:rsidR="00E6376F">
        <w:rPr>
          <w:rStyle w:val="s10"/>
          <w:bCs/>
          <w:szCs w:val="24"/>
        </w:rPr>
        <w:t>kosten</w:t>
      </w:r>
      <w:r w:rsidRPr="00DD4838">
        <w:rPr>
          <w:rStyle w:val="s10"/>
          <w:bCs/>
          <w:szCs w:val="24"/>
        </w:rPr>
        <w:t>günstig</w:t>
      </w:r>
      <w:r w:rsidR="00E6376F">
        <w:rPr>
          <w:rStyle w:val="s10"/>
          <w:bCs/>
          <w:szCs w:val="24"/>
        </w:rPr>
        <w:t xml:space="preserve"> als auch nachhaltig</w:t>
      </w:r>
      <w:r w:rsidRPr="00DD4838">
        <w:rPr>
          <w:rStyle w:val="s10"/>
          <w:bCs/>
          <w:szCs w:val="24"/>
        </w:rPr>
        <w:t xml:space="preserve">. Wir stehen hier gerne </w:t>
      </w:r>
      <w:r w:rsidR="00E6376F">
        <w:rPr>
          <w:rStyle w:val="s10"/>
          <w:bCs/>
          <w:szCs w:val="24"/>
        </w:rPr>
        <w:t>für einen gemeinsamen Dialog</w:t>
      </w:r>
      <w:r w:rsidRPr="00DD4838">
        <w:rPr>
          <w:rStyle w:val="s10"/>
          <w:bCs/>
          <w:szCs w:val="24"/>
        </w:rPr>
        <w:t xml:space="preserve"> bereit“, so Frensch weiter.</w:t>
      </w:r>
    </w:p>
    <w:p w:rsidR="00DD4838" w:rsidRPr="00DD4838" w:rsidRDefault="00DD4838" w:rsidP="00D873EA">
      <w:pPr>
        <w:rPr>
          <w:rStyle w:val="s10"/>
          <w:bCs/>
          <w:szCs w:val="24"/>
        </w:rPr>
      </w:pPr>
    </w:p>
    <w:p w:rsidR="00DD4838" w:rsidRDefault="00DD4838" w:rsidP="00D873EA">
      <w:pPr>
        <w:rPr>
          <w:rStyle w:val="s10"/>
          <w:b/>
          <w:bCs/>
          <w:szCs w:val="24"/>
        </w:rPr>
      </w:pPr>
    </w:p>
    <w:p w:rsidR="00244B69" w:rsidRDefault="00244B69" w:rsidP="00B97C3E">
      <w:pPr>
        <w:rPr>
          <w:rStyle w:val="s10"/>
          <w:bCs/>
          <w:szCs w:val="24"/>
        </w:rPr>
      </w:pPr>
    </w:p>
    <w:p w:rsidR="006956A1" w:rsidRPr="006D049D" w:rsidRDefault="006956A1" w:rsidP="002C2F2B">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83C5F"/>
    <w:rsid w:val="000A05DD"/>
    <w:rsid w:val="000B06E5"/>
    <w:rsid w:val="000E02D9"/>
    <w:rsid w:val="000E74E0"/>
    <w:rsid w:val="00103818"/>
    <w:rsid w:val="0010589B"/>
    <w:rsid w:val="00113F51"/>
    <w:rsid w:val="00133595"/>
    <w:rsid w:val="00135874"/>
    <w:rsid w:val="0014045C"/>
    <w:rsid w:val="00165EA6"/>
    <w:rsid w:val="00167E86"/>
    <w:rsid w:val="001746C2"/>
    <w:rsid w:val="0018064A"/>
    <w:rsid w:val="001A445E"/>
    <w:rsid w:val="001B5226"/>
    <w:rsid w:val="001D58E8"/>
    <w:rsid w:val="001E2B25"/>
    <w:rsid w:val="001E319F"/>
    <w:rsid w:val="001F6989"/>
    <w:rsid w:val="00223626"/>
    <w:rsid w:val="00223B09"/>
    <w:rsid w:val="00224E46"/>
    <w:rsid w:val="00232776"/>
    <w:rsid w:val="00244B69"/>
    <w:rsid w:val="00246B4F"/>
    <w:rsid w:val="002527CB"/>
    <w:rsid w:val="002856CD"/>
    <w:rsid w:val="00291C78"/>
    <w:rsid w:val="002C131E"/>
    <w:rsid w:val="002C2F2B"/>
    <w:rsid w:val="002C6EC1"/>
    <w:rsid w:val="002D52F9"/>
    <w:rsid w:val="002D5696"/>
    <w:rsid w:val="002F168B"/>
    <w:rsid w:val="002F7633"/>
    <w:rsid w:val="00323A04"/>
    <w:rsid w:val="0034030C"/>
    <w:rsid w:val="00344750"/>
    <w:rsid w:val="003533C9"/>
    <w:rsid w:val="003704BD"/>
    <w:rsid w:val="00374BC7"/>
    <w:rsid w:val="00377EE2"/>
    <w:rsid w:val="00386777"/>
    <w:rsid w:val="003A1867"/>
    <w:rsid w:val="003B52D4"/>
    <w:rsid w:val="003B6CAA"/>
    <w:rsid w:val="003C3486"/>
    <w:rsid w:val="003E03AB"/>
    <w:rsid w:val="003E1867"/>
    <w:rsid w:val="003E4F44"/>
    <w:rsid w:val="003F662A"/>
    <w:rsid w:val="00410C4C"/>
    <w:rsid w:val="00412448"/>
    <w:rsid w:val="004211CE"/>
    <w:rsid w:val="00424372"/>
    <w:rsid w:val="00436A77"/>
    <w:rsid w:val="004422C4"/>
    <w:rsid w:val="00442A17"/>
    <w:rsid w:val="00444BAD"/>
    <w:rsid w:val="00454663"/>
    <w:rsid w:val="004657B4"/>
    <w:rsid w:val="00472E37"/>
    <w:rsid w:val="00484453"/>
    <w:rsid w:val="00487EDE"/>
    <w:rsid w:val="00495EE0"/>
    <w:rsid w:val="004A316A"/>
    <w:rsid w:val="004A4416"/>
    <w:rsid w:val="004B5130"/>
    <w:rsid w:val="004C08F8"/>
    <w:rsid w:val="004E3E8B"/>
    <w:rsid w:val="004E4C1B"/>
    <w:rsid w:val="00504C34"/>
    <w:rsid w:val="00517920"/>
    <w:rsid w:val="00521A30"/>
    <w:rsid w:val="00530257"/>
    <w:rsid w:val="005319A7"/>
    <w:rsid w:val="00533087"/>
    <w:rsid w:val="00534D73"/>
    <w:rsid w:val="00540ADA"/>
    <w:rsid w:val="00555F86"/>
    <w:rsid w:val="00561C76"/>
    <w:rsid w:val="005638E5"/>
    <w:rsid w:val="00565A8D"/>
    <w:rsid w:val="00590E6B"/>
    <w:rsid w:val="005B41DB"/>
    <w:rsid w:val="005B6B05"/>
    <w:rsid w:val="005C0AA8"/>
    <w:rsid w:val="005C1C60"/>
    <w:rsid w:val="005C4C2C"/>
    <w:rsid w:val="005D1D62"/>
    <w:rsid w:val="005F328A"/>
    <w:rsid w:val="005F5107"/>
    <w:rsid w:val="006004FC"/>
    <w:rsid w:val="0060067D"/>
    <w:rsid w:val="00606617"/>
    <w:rsid w:val="00612751"/>
    <w:rsid w:val="006421C2"/>
    <w:rsid w:val="00657078"/>
    <w:rsid w:val="0067077E"/>
    <w:rsid w:val="0067347D"/>
    <w:rsid w:val="0067735A"/>
    <w:rsid w:val="00685176"/>
    <w:rsid w:val="006956A1"/>
    <w:rsid w:val="006A6B04"/>
    <w:rsid w:val="006B5BFF"/>
    <w:rsid w:val="006B72B5"/>
    <w:rsid w:val="006C190B"/>
    <w:rsid w:val="006D4345"/>
    <w:rsid w:val="006D49E9"/>
    <w:rsid w:val="006E334B"/>
    <w:rsid w:val="007119C7"/>
    <w:rsid w:val="00714400"/>
    <w:rsid w:val="00715598"/>
    <w:rsid w:val="00755C37"/>
    <w:rsid w:val="00763F36"/>
    <w:rsid w:val="00772E49"/>
    <w:rsid w:val="00777E1F"/>
    <w:rsid w:val="00791A11"/>
    <w:rsid w:val="007A1200"/>
    <w:rsid w:val="007B0F14"/>
    <w:rsid w:val="007B181E"/>
    <w:rsid w:val="007C0CC3"/>
    <w:rsid w:val="007C4EBB"/>
    <w:rsid w:val="007C6D70"/>
    <w:rsid w:val="007D0529"/>
    <w:rsid w:val="007E5745"/>
    <w:rsid w:val="007F0257"/>
    <w:rsid w:val="007F1E5D"/>
    <w:rsid w:val="007F727E"/>
    <w:rsid w:val="00802FE2"/>
    <w:rsid w:val="00810751"/>
    <w:rsid w:val="00813DE6"/>
    <w:rsid w:val="00834C70"/>
    <w:rsid w:val="00836D35"/>
    <w:rsid w:val="008457E8"/>
    <w:rsid w:val="0085564B"/>
    <w:rsid w:val="00870E71"/>
    <w:rsid w:val="0087507C"/>
    <w:rsid w:val="00887721"/>
    <w:rsid w:val="00897492"/>
    <w:rsid w:val="008B6CDC"/>
    <w:rsid w:val="008C0C03"/>
    <w:rsid w:val="008C6857"/>
    <w:rsid w:val="008D366D"/>
    <w:rsid w:val="008E0704"/>
    <w:rsid w:val="008E2821"/>
    <w:rsid w:val="008E30D6"/>
    <w:rsid w:val="008E3175"/>
    <w:rsid w:val="008E4B0A"/>
    <w:rsid w:val="008E65A4"/>
    <w:rsid w:val="008F363E"/>
    <w:rsid w:val="009108A1"/>
    <w:rsid w:val="00921818"/>
    <w:rsid w:val="00942424"/>
    <w:rsid w:val="00943351"/>
    <w:rsid w:val="0094512A"/>
    <w:rsid w:val="009511F2"/>
    <w:rsid w:val="00954AFF"/>
    <w:rsid w:val="009576DD"/>
    <w:rsid w:val="00965A4D"/>
    <w:rsid w:val="00970592"/>
    <w:rsid w:val="00973BCE"/>
    <w:rsid w:val="00973D04"/>
    <w:rsid w:val="00984E76"/>
    <w:rsid w:val="009A3D54"/>
    <w:rsid w:val="009A57C7"/>
    <w:rsid w:val="009B318F"/>
    <w:rsid w:val="009E070B"/>
    <w:rsid w:val="00A13D86"/>
    <w:rsid w:val="00A212D7"/>
    <w:rsid w:val="00A33C33"/>
    <w:rsid w:val="00A6187E"/>
    <w:rsid w:val="00A70560"/>
    <w:rsid w:val="00A761C5"/>
    <w:rsid w:val="00A76A5E"/>
    <w:rsid w:val="00A76BD6"/>
    <w:rsid w:val="00AB61BE"/>
    <w:rsid w:val="00AB6292"/>
    <w:rsid w:val="00AC2130"/>
    <w:rsid w:val="00AD20BE"/>
    <w:rsid w:val="00AF455A"/>
    <w:rsid w:val="00AF4D78"/>
    <w:rsid w:val="00AF67B3"/>
    <w:rsid w:val="00B03E21"/>
    <w:rsid w:val="00B07C1C"/>
    <w:rsid w:val="00B139FA"/>
    <w:rsid w:val="00B24A4A"/>
    <w:rsid w:val="00B3535D"/>
    <w:rsid w:val="00B40933"/>
    <w:rsid w:val="00B42DC1"/>
    <w:rsid w:val="00B45908"/>
    <w:rsid w:val="00B640A5"/>
    <w:rsid w:val="00B65E91"/>
    <w:rsid w:val="00B77F03"/>
    <w:rsid w:val="00B927F0"/>
    <w:rsid w:val="00B936C1"/>
    <w:rsid w:val="00B97C3E"/>
    <w:rsid w:val="00BB7FA4"/>
    <w:rsid w:val="00BC2B49"/>
    <w:rsid w:val="00BD274B"/>
    <w:rsid w:val="00BE3F74"/>
    <w:rsid w:val="00C03B56"/>
    <w:rsid w:val="00C066A3"/>
    <w:rsid w:val="00C1366F"/>
    <w:rsid w:val="00C32CB4"/>
    <w:rsid w:val="00C36662"/>
    <w:rsid w:val="00C75254"/>
    <w:rsid w:val="00C822AA"/>
    <w:rsid w:val="00CA68A8"/>
    <w:rsid w:val="00CB0059"/>
    <w:rsid w:val="00CB648E"/>
    <w:rsid w:val="00CC1DF4"/>
    <w:rsid w:val="00CC4688"/>
    <w:rsid w:val="00CD007F"/>
    <w:rsid w:val="00D07B08"/>
    <w:rsid w:val="00D22A68"/>
    <w:rsid w:val="00D36A51"/>
    <w:rsid w:val="00D43CEF"/>
    <w:rsid w:val="00D520D4"/>
    <w:rsid w:val="00D72697"/>
    <w:rsid w:val="00D77DF3"/>
    <w:rsid w:val="00D873EA"/>
    <w:rsid w:val="00D978FD"/>
    <w:rsid w:val="00DA47CC"/>
    <w:rsid w:val="00DB76B1"/>
    <w:rsid w:val="00DC0CA9"/>
    <w:rsid w:val="00DC305B"/>
    <w:rsid w:val="00DC4911"/>
    <w:rsid w:val="00DD4838"/>
    <w:rsid w:val="00DF3ED5"/>
    <w:rsid w:val="00DF6191"/>
    <w:rsid w:val="00DF67B8"/>
    <w:rsid w:val="00E5711C"/>
    <w:rsid w:val="00E6376F"/>
    <w:rsid w:val="00E774EC"/>
    <w:rsid w:val="00E77EB4"/>
    <w:rsid w:val="00E85A1F"/>
    <w:rsid w:val="00E86BB2"/>
    <w:rsid w:val="00E900B2"/>
    <w:rsid w:val="00EB5262"/>
    <w:rsid w:val="00EB74C6"/>
    <w:rsid w:val="00ED357A"/>
    <w:rsid w:val="00ED7B51"/>
    <w:rsid w:val="00EE2EAB"/>
    <w:rsid w:val="00EE5B2F"/>
    <w:rsid w:val="00EF0B8A"/>
    <w:rsid w:val="00EF2844"/>
    <w:rsid w:val="00EF6AAF"/>
    <w:rsid w:val="00F01BBD"/>
    <w:rsid w:val="00F06436"/>
    <w:rsid w:val="00F3501A"/>
    <w:rsid w:val="00F63CEC"/>
    <w:rsid w:val="00F73DBF"/>
    <w:rsid w:val="00F82AAF"/>
    <w:rsid w:val="00F941CB"/>
    <w:rsid w:val="00FA4747"/>
    <w:rsid w:val="00FC6B69"/>
    <w:rsid w:val="00FD187D"/>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F65D"/>
  <w15:docId w15:val="{D7CD1602-B93B-400B-9B55-EDAFAD15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André Hentz</cp:lastModifiedBy>
  <cp:revision>2</cp:revision>
  <cp:lastPrinted>2020-06-11T12:46:00Z</cp:lastPrinted>
  <dcterms:created xsi:type="dcterms:W3CDTF">2020-06-11T13:15:00Z</dcterms:created>
  <dcterms:modified xsi:type="dcterms:W3CDTF">2020-06-11T13:15:00Z</dcterms:modified>
</cp:coreProperties>
</file>